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9F1D2" w14:textId="77777777" w:rsidR="00D65CDC" w:rsidRDefault="00501E5B">
      <w:pPr>
        <w:pBdr>
          <w:top w:val="nil"/>
          <w:left w:val="nil"/>
          <w:bottom w:val="nil"/>
          <w:right w:val="nil"/>
          <w:between w:val="nil"/>
        </w:pBdr>
        <w:spacing w:after="0" w:line="240" w:lineRule="auto"/>
        <w:jc w:val="both"/>
        <w:rPr>
          <w:rFonts w:ascii="Arial" w:eastAsia="Arial" w:hAnsi="Arial" w:cs="Arial"/>
          <w:sz w:val="18"/>
          <w:szCs w:val="18"/>
        </w:rPr>
      </w:pPr>
      <w:r>
        <w:rPr>
          <w:rFonts w:ascii="Arial" w:eastAsia="Arial" w:hAnsi="Arial" w:cs="Arial"/>
          <w:b/>
          <w:bCs/>
          <w:sz w:val="18"/>
          <w:szCs w:val="18"/>
        </w:rPr>
        <w:t>AUTOSCORING</w:t>
      </w:r>
      <w:r>
        <w:rPr>
          <w:rFonts w:ascii="Arial" w:eastAsia="Arial" w:hAnsi="Arial" w:cs="Arial"/>
          <w:sz w:val="18"/>
          <w:szCs w:val="18"/>
        </w:rPr>
        <w:t xml:space="preserve"> della </w:t>
      </w:r>
      <w:r>
        <w:rPr>
          <w:rFonts w:ascii="Arial" w:eastAsia="Arial" w:hAnsi="Arial" w:cs="Arial"/>
          <w:b/>
          <w:bCs/>
          <w:sz w:val="18"/>
          <w:szCs w:val="18"/>
        </w:rPr>
        <w:t>Ricerca empirica</w:t>
      </w:r>
      <w:r>
        <w:rPr>
          <w:rFonts w:ascii="Arial" w:eastAsia="Arial" w:hAnsi="Arial" w:cs="Arial"/>
          <w:sz w:val="18"/>
          <w:szCs w:val="18"/>
        </w:rPr>
        <w:t xml:space="preserve"> di </w:t>
      </w:r>
      <w:r>
        <w:rPr>
          <w:rFonts w:ascii="Arial" w:eastAsia="Arial" w:hAnsi="Arial" w:cs="Arial"/>
          <w:b/>
          <w:bCs/>
          <w:sz w:val="18"/>
          <w:szCs w:val="18"/>
        </w:rPr>
        <w:t>Pedagogia Sperimentale</w:t>
      </w:r>
      <w:r>
        <w:rPr>
          <w:rFonts w:ascii="Arial" w:eastAsia="Arial" w:hAnsi="Arial" w:cs="Arial"/>
          <w:sz w:val="18"/>
          <w:szCs w:val="18"/>
        </w:rPr>
        <w:t>/Metodologia della Ricerca Sociale/</w:t>
      </w:r>
      <w:r>
        <w:rPr>
          <w:rFonts w:ascii="Arial" w:eastAsia="Arial" w:hAnsi="Arial" w:cs="Arial"/>
          <w:b/>
          <w:bCs/>
          <w:sz w:val="18"/>
          <w:szCs w:val="18"/>
        </w:rPr>
        <w:t>Metodologia della Ricerca Educativa</w:t>
      </w:r>
      <w:r>
        <w:rPr>
          <w:rFonts w:ascii="Arial" w:eastAsia="Arial" w:hAnsi="Arial" w:cs="Arial"/>
          <w:sz w:val="18"/>
          <w:szCs w:val="18"/>
        </w:rPr>
        <w:t xml:space="preserve"> (</w:t>
      </w:r>
      <w:r>
        <w:rPr>
          <w:rFonts w:ascii="Arial" w:eastAsia="Arial" w:hAnsi="Arial" w:cs="Arial"/>
          <w:b/>
          <w:bCs/>
          <w:sz w:val="18"/>
          <w:szCs w:val="18"/>
        </w:rPr>
        <w:t>da compilare a cura dello/degli studente/i</w:t>
      </w:r>
      <w:r>
        <w:rPr>
          <w:rFonts w:ascii="Arial" w:eastAsia="Arial" w:hAnsi="Arial" w:cs="Arial"/>
          <w:sz w:val="18"/>
          <w:szCs w:val="18"/>
        </w:rPr>
        <w:t>, PRIMA del colloquio con il docente; non compilare i campi barrati) [ver. 28.11.23]</w:t>
      </w:r>
    </w:p>
    <w:p w14:paraId="0E3EC79B" w14:textId="77777777" w:rsidR="00D65CDC" w:rsidRDefault="00D65CDC">
      <w:pPr>
        <w:pBdr>
          <w:top w:val="nil"/>
          <w:left w:val="nil"/>
          <w:bottom w:val="nil"/>
          <w:right w:val="nil"/>
          <w:between w:val="nil"/>
        </w:pBdr>
        <w:spacing w:after="0" w:line="240" w:lineRule="auto"/>
        <w:jc w:val="both"/>
        <w:rPr>
          <w:rFonts w:ascii="Arial" w:eastAsia="Arial" w:hAnsi="Arial" w:cs="Arial"/>
          <w:sz w:val="18"/>
          <w:szCs w:val="18"/>
        </w:rPr>
      </w:pPr>
    </w:p>
    <w:tbl>
      <w:tblPr>
        <w:tblStyle w:val="a"/>
        <w:tblW w:w="11271" w:type="dxa"/>
        <w:tblInd w:w="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
        <w:gridCol w:w="8199"/>
        <w:gridCol w:w="2623"/>
      </w:tblGrid>
      <w:tr w:rsidR="00D65CDC" w14:paraId="78C695C5" w14:textId="77777777">
        <w:tc>
          <w:tcPr>
            <w:tcW w:w="449" w:type="dxa"/>
            <w:tcMar>
              <w:top w:w="0" w:type="dxa"/>
              <w:left w:w="108" w:type="dxa"/>
              <w:bottom w:w="0" w:type="dxa"/>
              <w:right w:w="108" w:type="dxa"/>
            </w:tcMar>
          </w:tcPr>
          <w:p w14:paraId="197C2F45" w14:textId="77777777" w:rsidR="00D65CDC" w:rsidRDefault="00501E5B">
            <w:pPr>
              <w:pBdr>
                <w:top w:val="nil"/>
                <w:left w:val="nil"/>
                <w:bottom w:val="nil"/>
                <w:right w:val="nil"/>
                <w:between w:val="nil"/>
              </w:pBdr>
              <w:spacing w:after="0" w:line="240" w:lineRule="auto"/>
              <w:rPr>
                <w:rFonts w:ascii="Arial" w:eastAsia="Arial" w:hAnsi="Arial" w:cs="Arial"/>
                <w:i/>
                <w:iCs/>
                <w:sz w:val="18"/>
                <w:szCs w:val="18"/>
              </w:rPr>
            </w:pPr>
            <w:r>
              <w:rPr>
                <w:rFonts w:ascii="Arial" w:eastAsia="Arial" w:hAnsi="Arial" w:cs="Arial"/>
                <w:i/>
                <w:iCs/>
                <w:sz w:val="18"/>
                <w:szCs w:val="18"/>
              </w:rPr>
              <w:t>N</w:t>
            </w:r>
          </w:p>
        </w:tc>
        <w:tc>
          <w:tcPr>
            <w:tcW w:w="8199" w:type="dxa"/>
            <w:tcMar>
              <w:top w:w="0" w:type="dxa"/>
              <w:left w:w="108" w:type="dxa"/>
              <w:bottom w:w="0" w:type="dxa"/>
              <w:right w:w="108" w:type="dxa"/>
            </w:tcMar>
          </w:tcPr>
          <w:p w14:paraId="4C2E391E" w14:textId="77777777" w:rsidR="00D65CDC" w:rsidRDefault="00501E5B">
            <w:pPr>
              <w:pBdr>
                <w:top w:val="nil"/>
                <w:left w:val="nil"/>
                <w:bottom w:val="nil"/>
                <w:right w:val="nil"/>
                <w:between w:val="nil"/>
              </w:pBdr>
              <w:spacing w:after="0" w:line="240" w:lineRule="auto"/>
              <w:rPr>
                <w:rFonts w:ascii="Arial" w:eastAsia="Arial" w:hAnsi="Arial" w:cs="Arial"/>
                <w:i/>
                <w:iCs/>
                <w:sz w:val="18"/>
                <w:szCs w:val="18"/>
              </w:rPr>
            </w:pPr>
            <w:r>
              <w:rPr>
                <w:rFonts w:ascii="Arial" w:eastAsia="Arial" w:hAnsi="Arial" w:cs="Arial"/>
                <w:i/>
                <w:iCs/>
                <w:sz w:val="18"/>
                <w:szCs w:val="18"/>
              </w:rPr>
              <w:t>Criteri (Inserite qui quanto avete riportato nel vostro rapporto di ricerca)</w:t>
            </w:r>
          </w:p>
        </w:tc>
        <w:tc>
          <w:tcPr>
            <w:tcW w:w="2623" w:type="dxa"/>
            <w:tcMar>
              <w:top w:w="0" w:type="dxa"/>
              <w:left w:w="108" w:type="dxa"/>
              <w:bottom w:w="0" w:type="dxa"/>
              <w:right w:w="108" w:type="dxa"/>
            </w:tcMar>
          </w:tcPr>
          <w:p w14:paraId="2451FF94" w14:textId="77777777" w:rsidR="00D65CDC" w:rsidRDefault="00501E5B">
            <w:pPr>
              <w:pBdr>
                <w:top w:val="nil"/>
                <w:left w:val="nil"/>
                <w:bottom w:val="nil"/>
                <w:right w:val="nil"/>
                <w:between w:val="nil"/>
              </w:pBdr>
              <w:spacing w:after="0" w:line="240" w:lineRule="auto"/>
              <w:rPr>
                <w:rFonts w:ascii="Arial" w:eastAsia="Arial" w:hAnsi="Arial" w:cs="Arial"/>
                <w:i/>
                <w:iCs/>
                <w:sz w:val="18"/>
                <w:szCs w:val="18"/>
              </w:rPr>
            </w:pPr>
            <w:r>
              <w:rPr>
                <w:rFonts w:ascii="Arial" w:eastAsia="Arial" w:hAnsi="Arial" w:cs="Arial"/>
                <w:i/>
                <w:iCs/>
                <w:sz w:val="18"/>
                <w:szCs w:val="18"/>
              </w:rPr>
              <w:t>Punti</w:t>
            </w:r>
          </w:p>
        </w:tc>
      </w:tr>
      <w:tr w:rsidR="00D65CDC" w14:paraId="6B568F03" w14:textId="77777777">
        <w:tc>
          <w:tcPr>
            <w:tcW w:w="449" w:type="dxa"/>
            <w:tcMar>
              <w:top w:w="0" w:type="dxa"/>
              <w:left w:w="108" w:type="dxa"/>
              <w:bottom w:w="0" w:type="dxa"/>
              <w:right w:w="108" w:type="dxa"/>
            </w:tcMar>
          </w:tcPr>
          <w:p w14:paraId="756CB1EE"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w:t>
            </w:r>
          </w:p>
        </w:tc>
        <w:tc>
          <w:tcPr>
            <w:tcW w:w="8199" w:type="dxa"/>
            <w:tcMar>
              <w:top w:w="0" w:type="dxa"/>
              <w:left w:w="108" w:type="dxa"/>
              <w:bottom w:w="0" w:type="dxa"/>
              <w:right w:w="108" w:type="dxa"/>
            </w:tcMar>
          </w:tcPr>
          <w:p w14:paraId="65F2F1F7"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Problema di ricerca</w:t>
            </w:r>
          </w:p>
          <w:p w14:paraId="3320D645" w14:textId="77777777" w:rsidR="009E3506" w:rsidRDefault="009E3506">
            <w:pPr>
              <w:pBdr>
                <w:top w:val="nil"/>
                <w:left w:val="nil"/>
                <w:bottom w:val="nil"/>
                <w:right w:val="nil"/>
                <w:between w:val="nil"/>
              </w:pBdr>
              <w:spacing w:after="0" w:line="240" w:lineRule="auto"/>
              <w:rPr>
                <w:i/>
                <w:iCs/>
                <w:sz w:val="18"/>
                <w:szCs w:val="18"/>
                <w:highlight w:val="yellow"/>
              </w:rPr>
            </w:pPr>
          </w:p>
          <w:p w14:paraId="32257C67" w14:textId="75B4C61A" w:rsidR="00D65CDC" w:rsidRPr="00E2060C" w:rsidRDefault="001B2A7F">
            <w:pPr>
              <w:pBdr>
                <w:top w:val="nil"/>
                <w:left w:val="nil"/>
                <w:bottom w:val="nil"/>
                <w:right w:val="nil"/>
                <w:between w:val="nil"/>
              </w:pBdr>
              <w:spacing w:after="0" w:line="240" w:lineRule="auto"/>
              <w:rPr>
                <w:b/>
                <w:bCs/>
                <w:i/>
                <w:iCs/>
                <w:sz w:val="18"/>
                <w:szCs w:val="18"/>
              </w:rPr>
            </w:pPr>
            <w:r w:rsidRPr="00E2060C">
              <w:rPr>
                <w:b/>
                <w:bCs/>
                <w:i/>
                <w:iCs/>
                <w:sz w:val="18"/>
                <w:szCs w:val="18"/>
              </w:rPr>
              <w:t>Vi è rela</w:t>
            </w:r>
            <w:r w:rsidR="002406F3" w:rsidRPr="00E2060C">
              <w:rPr>
                <w:b/>
                <w:bCs/>
                <w:i/>
                <w:iCs/>
                <w:sz w:val="18"/>
                <w:szCs w:val="18"/>
              </w:rPr>
              <w:t xml:space="preserve">zione </w:t>
            </w:r>
            <w:r w:rsidR="005B0786" w:rsidRPr="00E2060C">
              <w:rPr>
                <w:b/>
                <w:bCs/>
                <w:i/>
                <w:iCs/>
                <w:sz w:val="18"/>
                <w:szCs w:val="18"/>
              </w:rPr>
              <w:t xml:space="preserve">tra la qualità dell’attaccamento genitoriale e </w:t>
            </w:r>
            <w:r w:rsidR="00C12336" w:rsidRPr="00E2060C">
              <w:rPr>
                <w:b/>
                <w:bCs/>
                <w:i/>
                <w:iCs/>
                <w:sz w:val="18"/>
                <w:szCs w:val="18"/>
              </w:rPr>
              <w:t>sviluppo socio emotivo</w:t>
            </w:r>
            <w:r w:rsidR="00624F9A" w:rsidRPr="00E2060C">
              <w:rPr>
                <w:b/>
                <w:bCs/>
                <w:i/>
                <w:iCs/>
                <w:sz w:val="18"/>
                <w:szCs w:val="18"/>
              </w:rPr>
              <w:t>?</w:t>
            </w:r>
          </w:p>
          <w:p w14:paraId="632246A5" w14:textId="77777777" w:rsidR="00D65CDC" w:rsidRDefault="00D65CDC">
            <w:pPr>
              <w:pBdr>
                <w:top w:val="nil"/>
                <w:left w:val="nil"/>
                <w:bottom w:val="nil"/>
                <w:right w:val="nil"/>
                <w:between w:val="nil"/>
              </w:pBdr>
              <w:spacing w:after="0" w:line="240" w:lineRule="auto"/>
              <w:rPr>
                <w:i/>
                <w:iCs/>
                <w:sz w:val="18"/>
                <w:szCs w:val="18"/>
                <w:highlight w:val="yellow"/>
              </w:rPr>
            </w:pPr>
          </w:p>
        </w:tc>
        <w:tc>
          <w:tcPr>
            <w:tcW w:w="2623" w:type="dxa"/>
            <w:tcMar>
              <w:top w:w="0" w:type="dxa"/>
              <w:left w:w="108" w:type="dxa"/>
              <w:bottom w:w="0" w:type="dxa"/>
              <w:right w:w="108" w:type="dxa"/>
            </w:tcMar>
          </w:tcPr>
          <w:p w14:paraId="34FD0FDE"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è formulato in forma interrogativa e contiene due fattori di cui si vuole stabilire se vi è relazione</w:t>
            </w:r>
          </w:p>
        </w:tc>
      </w:tr>
      <w:tr w:rsidR="00D65CDC" w14:paraId="51341FC5" w14:textId="77777777">
        <w:tc>
          <w:tcPr>
            <w:tcW w:w="449" w:type="dxa"/>
            <w:tcMar>
              <w:top w:w="0" w:type="dxa"/>
              <w:left w:w="108" w:type="dxa"/>
              <w:bottom w:w="0" w:type="dxa"/>
              <w:right w:w="108" w:type="dxa"/>
            </w:tcMar>
          </w:tcPr>
          <w:p w14:paraId="72B95E59"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2</w:t>
            </w:r>
          </w:p>
        </w:tc>
        <w:tc>
          <w:tcPr>
            <w:tcW w:w="8199" w:type="dxa"/>
            <w:tcMar>
              <w:top w:w="0" w:type="dxa"/>
              <w:left w:w="108" w:type="dxa"/>
              <w:bottom w:w="0" w:type="dxa"/>
              <w:right w:w="108" w:type="dxa"/>
            </w:tcMar>
          </w:tcPr>
          <w:p w14:paraId="4C656AB3"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Tema</w:t>
            </w:r>
          </w:p>
          <w:p w14:paraId="69BB444B" w14:textId="77777777" w:rsidR="00D65CDC" w:rsidRDefault="00D65CDC">
            <w:pPr>
              <w:pBdr>
                <w:top w:val="nil"/>
                <w:left w:val="nil"/>
                <w:bottom w:val="nil"/>
                <w:right w:val="nil"/>
                <w:between w:val="nil"/>
              </w:pBdr>
              <w:spacing w:after="0" w:line="240" w:lineRule="auto"/>
              <w:rPr>
                <w:rFonts w:ascii="Arial" w:eastAsia="Arial" w:hAnsi="Arial" w:cs="Arial"/>
                <w:sz w:val="18"/>
                <w:szCs w:val="18"/>
              </w:rPr>
            </w:pPr>
          </w:p>
          <w:p w14:paraId="5037E755" w14:textId="28754D1F" w:rsidR="00D65CDC" w:rsidRPr="00E2060C" w:rsidRDefault="001B2A7F">
            <w:pPr>
              <w:pBdr>
                <w:top w:val="nil"/>
                <w:left w:val="nil"/>
                <w:bottom w:val="nil"/>
                <w:right w:val="nil"/>
                <w:between w:val="nil"/>
              </w:pBdr>
              <w:spacing w:after="0" w:line="240" w:lineRule="auto"/>
              <w:rPr>
                <w:b/>
                <w:bCs/>
                <w:i/>
                <w:iCs/>
                <w:sz w:val="18"/>
                <w:szCs w:val="18"/>
              </w:rPr>
            </w:pPr>
            <w:r w:rsidRPr="00E2060C">
              <w:rPr>
                <w:b/>
                <w:bCs/>
                <w:i/>
                <w:iCs/>
                <w:sz w:val="18"/>
                <w:szCs w:val="18"/>
              </w:rPr>
              <w:t>Qualità di attaccamento genit</w:t>
            </w:r>
            <w:r w:rsidR="00B52C43" w:rsidRPr="00E2060C">
              <w:rPr>
                <w:b/>
                <w:bCs/>
                <w:i/>
                <w:iCs/>
                <w:sz w:val="18"/>
                <w:szCs w:val="18"/>
              </w:rPr>
              <w:t xml:space="preserve">oriale e </w:t>
            </w:r>
            <w:r w:rsidR="005B0786" w:rsidRPr="00E2060C">
              <w:rPr>
                <w:b/>
                <w:bCs/>
                <w:i/>
                <w:iCs/>
                <w:sz w:val="18"/>
                <w:szCs w:val="18"/>
              </w:rPr>
              <w:t>svilupp</w:t>
            </w:r>
            <w:r w:rsidR="00B52C43" w:rsidRPr="00E2060C">
              <w:rPr>
                <w:b/>
                <w:bCs/>
                <w:i/>
                <w:iCs/>
                <w:sz w:val="18"/>
                <w:szCs w:val="18"/>
              </w:rPr>
              <w:t>o soci</w:t>
            </w:r>
            <w:r w:rsidR="002406F3" w:rsidRPr="00E2060C">
              <w:rPr>
                <w:b/>
                <w:bCs/>
                <w:i/>
                <w:iCs/>
                <w:sz w:val="18"/>
                <w:szCs w:val="18"/>
              </w:rPr>
              <w:t>o-</w:t>
            </w:r>
            <w:r w:rsidR="00B52C43" w:rsidRPr="00E2060C">
              <w:rPr>
                <w:b/>
                <w:bCs/>
                <w:i/>
                <w:iCs/>
                <w:sz w:val="18"/>
                <w:szCs w:val="18"/>
              </w:rPr>
              <w:t>e</w:t>
            </w:r>
            <w:r w:rsidR="002406F3" w:rsidRPr="00E2060C">
              <w:rPr>
                <w:b/>
                <w:bCs/>
                <w:i/>
                <w:iCs/>
                <w:sz w:val="18"/>
                <w:szCs w:val="18"/>
              </w:rPr>
              <w:t>m</w:t>
            </w:r>
            <w:r w:rsidR="00B52C43" w:rsidRPr="00E2060C">
              <w:rPr>
                <w:b/>
                <w:bCs/>
                <w:i/>
                <w:iCs/>
                <w:sz w:val="18"/>
                <w:szCs w:val="18"/>
              </w:rPr>
              <w:t>otivo</w:t>
            </w:r>
          </w:p>
          <w:p w14:paraId="0BB28BE9" w14:textId="77777777" w:rsidR="00D65CDC" w:rsidRDefault="00D65CDC">
            <w:pPr>
              <w:pBdr>
                <w:top w:val="nil"/>
                <w:left w:val="nil"/>
                <w:bottom w:val="nil"/>
                <w:right w:val="nil"/>
                <w:between w:val="nil"/>
              </w:pBdr>
              <w:spacing w:after="0" w:line="240" w:lineRule="auto"/>
              <w:rPr>
                <w:i/>
                <w:iCs/>
                <w:sz w:val="18"/>
                <w:szCs w:val="18"/>
                <w:highlight w:val="yellow"/>
              </w:rPr>
            </w:pPr>
          </w:p>
          <w:p w14:paraId="5BAE2FED" w14:textId="77777777" w:rsidR="00D65CDC" w:rsidRDefault="00D65CDC">
            <w:pPr>
              <w:pBdr>
                <w:top w:val="nil"/>
                <w:left w:val="nil"/>
                <w:bottom w:val="nil"/>
                <w:right w:val="nil"/>
                <w:between w:val="nil"/>
              </w:pBdr>
              <w:spacing w:after="0" w:line="240" w:lineRule="auto"/>
              <w:rPr>
                <w:i/>
                <w:iCs/>
                <w:sz w:val="18"/>
                <w:szCs w:val="18"/>
                <w:highlight w:val="yellow"/>
              </w:rPr>
            </w:pPr>
          </w:p>
        </w:tc>
        <w:tc>
          <w:tcPr>
            <w:tcW w:w="2623" w:type="dxa"/>
            <w:tcMar>
              <w:top w:w="0" w:type="dxa"/>
              <w:left w:w="108" w:type="dxa"/>
              <w:bottom w:w="0" w:type="dxa"/>
              <w:right w:w="108" w:type="dxa"/>
            </w:tcMar>
          </w:tcPr>
          <w:p w14:paraId="44717F79"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contiene le stesse parole chiave del problema di ricerca</w:t>
            </w:r>
          </w:p>
        </w:tc>
      </w:tr>
      <w:tr w:rsidR="00D65CDC" w14:paraId="1F71EE18" w14:textId="77777777">
        <w:tc>
          <w:tcPr>
            <w:tcW w:w="449" w:type="dxa"/>
            <w:tcMar>
              <w:top w:w="0" w:type="dxa"/>
              <w:left w:w="108" w:type="dxa"/>
              <w:bottom w:w="0" w:type="dxa"/>
              <w:right w:w="108" w:type="dxa"/>
            </w:tcMar>
          </w:tcPr>
          <w:p w14:paraId="57B3A819"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3</w:t>
            </w:r>
          </w:p>
        </w:tc>
        <w:tc>
          <w:tcPr>
            <w:tcW w:w="8199" w:type="dxa"/>
            <w:tcMar>
              <w:top w:w="0" w:type="dxa"/>
              <w:left w:w="108" w:type="dxa"/>
              <w:bottom w:w="0" w:type="dxa"/>
              <w:right w:w="108" w:type="dxa"/>
            </w:tcMar>
          </w:tcPr>
          <w:p w14:paraId="2244B7A0"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Obiettivo</w:t>
            </w:r>
          </w:p>
          <w:p w14:paraId="19F0770B" w14:textId="2351F411" w:rsidR="00D65CDC" w:rsidRDefault="00D65CDC">
            <w:pPr>
              <w:pBdr>
                <w:top w:val="nil"/>
                <w:left w:val="nil"/>
                <w:bottom w:val="nil"/>
                <w:right w:val="nil"/>
                <w:between w:val="nil"/>
              </w:pBdr>
              <w:spacing w:after="0" w:line="240" w:lineRule="auto"/>
              <w:rPr>
                <w:i/>
                <w:iCs/>
                <w:sz w:val="18"/>
                <w:szCs w:val="18"/>
                <w:highlight w:val="yellow"/>
              </w:rPr>
            </w:pPr>
          </w:p>
          <w:p w14:paraId="3913ADA6" w14:textId="0A50E2AC" w:rsidR="00D65CDC" w:rsidRPr="00E2060C" w:rsidRDefault="00B52C43">
            <w:pPr>
              <w:pBdr>
                <w:top w:val="nil"/>
                <w:left w:val="nil"/>
                <w:bottom w:val="nil"/>
                <w:right w:val="nil"/>
                <w:between w:val="nil"/>
              </w:pBdr>
              <w:spacing w:after="0" w:line="240" w:lineRule="auto"/>
              <w:rPr>
                <w:b/>
                <w:bCs/>
                <w:i/>
                <w:iCs/>
                <w:sz w:val="18"/>
                <w:szCs w:val="18"/>
              </w:rPr>
            </w:pPr>
            <w:r w:rsidRPr="00E2060C">
              <w:rPr>
                <w:b/>
                <w:bCs/>
                <w:i/>
                <w:iCs/>
                <w:sz w:val="18"/>
                <w:szCs w:val="18"/>
              </w:rPr>
              <w:t xml:space="preserve">Stabilire se esiste una relazione tra la qualità dell’attaccamento genitoriale e dello sviluppo socio emotivo </w:t>
            </w:r>
          </w:p>
          <w:p w14:paraId="42F98C2D" w14:textId="77777777" w:rsidR="00D65CDC" w:rsidRDefault="00D65CDC">
            <w:pPr>
              <w:pBdr>
                <w:top w:val="nil"/>
                <w:left w:val="nil"/>
                <w:bottom w:val="nil"/>
                <w:right w:val="nil"/>
                <w:between w:val="nil"/>
              </w:pBdr>
              <w:spacing w:after="0" w:line="240" w:lineRule="auto"/>
              <w:rPr>
                <w:i/>
                <w:iCs/>
                <w:sz w:val="18"/>
                <w:szCs w:val="18"/>
                <w:highlight w:val="yellow"/>
              </w:rPr>
            </w:pPr>
          </w:p>
        </w:tc>
        <w:tc>
          <w:tcPr>
            <w:tcW w:w="2623" w:type="dxa"/>
            <w:tcMar>
              <w:top w:w="0" w:type="dxa"/>
              <w:left w:w="108" w:type="dxa"/>
              <w:bottom w:w="0" w:type="dxa"/>
              <w:right w:w="108" w:type="dxa"/>
            </w:tcMar>
          </w:tcPr>
          <w:p w14:paraId="7A837023"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esplicita ciò che il ricercatore intende fare per rispondere al problema di ricerca e contiene le stesse parole chiave del problema di ricerca</w:t>
            </w:r>
          </w:p>
        </w:tc>
      </w:tr>
      <w:tr w:rsidR="00D65CDC" w14:paraId="240DCEC1" w14:textId="77777777">
        <w:tc>
          <w:tcPr>
            <w:tcW w:w="449" w:type="dxa"/>
            <w:tcMar>
              <w:top w:w="0" w:type="dxa"/>
              <w:left w:w="108" w:type="dxa"/>
              <w:bottom w:w="0" w:type="dxa"/>
              <w:right w:w="108" w:type="dxa"/>
            </w:tcMar>
          </w:tcPr>
          <w:p w14:paraId="70C7E076"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4</w:t>
            </w:r>
          </w:p>
          <w:p w14:paraId="3EFB1597"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5</w:t>
            </w:r>
          </w:p>
          <w:p w14:paraId="41780BF6"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6</w:t>
            </w:r>
          </w:p>
        </w:tc>
        <w:tc>
          <w:tcPr>
            <w:tcW w:w="8199" w:type="dxa"/>
            <w:tcMar>
              <w:top w:w="0" w:type="dxa"/>
              <w:left w:w="108" w:type="dxa"/>
              <w:bottom w:w="0" w:type="dxa"/>
              <w:right w:w="108" w:type="dxa"/>
            </w:tcMar>
          </w:tcPr>
          <w:p w14:paraId="356FA87F"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Quadro teorico</w:t>
            </w:r>
          </w:p>
          <w:p w14:paraId="179FD898" w14:textId="77777777" w:rsidR="00D65CDC" w:rsidRDefault="00D65CDC">
            <w:pPr>
              <w:pBdr>
                <w:top w:val="nil"/>
                <w:left w:val="nil"/>
                <w:bottom w:val="nil"/>
                <w:right w:val="nil"/>
                <w:between w:val="nil"/>
              </w:pBdr>
              <w:spacing w:after="0" w:line="240" w:lineRule="auto"/>
              <w:rPr>
                <w:rFonts w:ascii="Arial" w:eastAsia="Arial" w:hAnsi="Arial" w:cs="Arial"/>
                <w:sz w:val="18"/>
                <w:szCs w:val="18"/>
              </w:rPr>
            </w:pPr>
          </w:p>
          <w:p w14:paraId="6A450B7E"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E’ basato su un articolo scientifico/capitolo di libro/tesi e non su materiale informativo non validato?</w:t>
            </w:r>
          </w:p>
          <w:p w14:paraId="75D6DD87"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Contiene le definizioni concettuali dei due fattori presi in considerazione?</w:t>
            </w:r>
          </w:p>
          <w:p w14:paraId="4EFD6E71"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Contiene gli indicatori che verranno utilizzati per rilevare i due fattori presi in considerazione e ne dà una definizione che consenta di trasformarli in item di strumenti di rilevazione?</w:t>
            </w:r>
          </w:p>
        </w:tc>
        <w:tc>
          <w:tcPr>
            <w:tcW w:w="2623" w:type="dxa"/>
            <w:tcMar>
              <w:top w:w="0" w:type="dxa"/>
              <w:left w:w="108" w:type="dxa"/>
              <w:bottom w:w="0" w:type="dxa"/>
              <w:right w:w="108" w:type="dxa"/>
            </w:tcMar>
          </w:tcPr>
          <w:p w14:paraId="6B82BC31"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è presente la mappa concettuale e passando da un concetto all’altro è possibile identificare asserti</w:t>
            </w:r>
          </w:p>
          <w:p w14:paraId="117A8729"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sono presenti le due pagine di sintesi e sono coerenti con quanto presente sulla mappa</w:t>
            </w:r>
          </w:p>
          <w:p w14:paraId="249FDDD4"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sono presenti i riferimenti agli articoli scientifici consultati</w:t>
            </w:r>
          </w:p>
        </w:tc>
      </w:tr>
      <w:tr w:rsidR="00D65CDC" w14:paraId="4AE3A2F9" w14:textId="77777777">
        <w:tc>
          <w:tcPr>
            <w:tcW w:w="449" w:type="dxa"/>
            <w:tcMar>
              <w:top w:w="0" w:type="dxa"/>
              <w:left w:w="108" w:type="dxa"/>
              <w:bottom w:w="0" w:type="dxa"/>
              <w:right w:w="108" w:type="dxa"/>
            </w:tcMar>
          </w:tcPr>
          <w:p w14:paraId="40C1998E"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7</w:t>
            </w:r>
          </w:p>
          <w:p w14:paraId="5E2CB573"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8</w:t>
            </w:r>
          </w:p>
          <w:p w14:paraId="7439E6F3"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9</w:t>
            </w:r>
          </w:p>
        </w:tc>
        <w:tc>
          <w:tcPr>
            <w:tcW w:w="8199" w:type="dxa"/>
            <w:tcMar>
              <w:top w:w="0" w:type="dxa"/>
              <w:left w:w="108" w:type="dxa"/>
              <w:bottom w:w="0" w:type="dxa"/>
              <w:right w:w="108" w:type="dxa"/>
            </w:tcMar>
          </w:tcPr>
          <w:p w14:paraId="6C5DE0E0"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Ipotesi</w:t>
            </w:r>
          </w:p>
          <w:p w14:paraId="6888E117" w14:textId="77777777" w:rsidR="00D65CDC" w:rsidRDefault="00D65CDC">
            <w:pPr>
              <w:pBdr>
                <w:top w:val="nil"/>
                <w:left w:val="nil"/>
                <w:bottom w:val="nil"/>
                <w:right w:val="nil"/>
                <w:between w:val="nil"/>
              </w:pBdr>
              <w:spacing w:after="0" w:line="240" w:lineRule="auto"/>
              <w:rPr>
                <w:rFonts w:ascii="Arial" w:eastAsia="Arial" w:hAnsi="Arial" w:cs="Arial"/>
                <w:sz w:val="18"/>
                <w:szCs w:val="18"/>
              </w:rPr>
            </w:pPr>
          </w:p>
          <w:p w14:paraId="663028F6" w14:textId="2F58EC0C" w:rsidR="00D65CDC" w:rsidRPr="00E2060C" w:rsidRDefault="00CE4C36">
            <w:pPr>
              <w:pBdr>
                <w:top w:val="nil"/>
                <w:left w:val="nil"/>
                <w:bottom w:val="nil"/>
                <w:right w:val="nil"/>
                <w:between w:val="nil"/>
              </w:pBdr>
              <w:spacing w:after="0" w:line="240" w:lineRule="auto"/>
              <w:rPr>
                <w:b/>
                <w:bCs/>
                <w:i/>
                <w:iCs/>
                <w:sz w:val="18"/>
                <w:szCs w:val="18"/>
                <w:highlight w:val="yellow"/>
              </w:rPr>
            </w:pPr>
            <w:r w:rsidRPr="00E2060C">
              <w:rPr>
                <w:b/>
                <w:bCs/>
                <w:i/>
                <w:iCs/>
                <w:sz w:val="18"/>
                <w:szCs w:val="18"/>
              </w:rPr>
              <w:t xml:space="preserve">Che esista una relazione </w:t>
            </w:r>
            <w:r w:rsidR="002406F3" w:rsidRPr="00E2060C">
              <w:rPr>
                <w:b/>
                <w:bCs/>
                <w:i/>
                <w:iCs/>
                <w:sz w:val="18"/>
                <w:szCs w:val="18"/>
              </w:rPr>
              <w:t>tra la qualità dell’attaccamento genitoriale e lo sviluppo socio emotivo</w:t>
            </w:r>
          </w:p>
        </w:tc>
        <w:tc>
          <w:tcPr>
            <w:tcW w:w="2623" w:type="dxa"/>
            <w:tcMar>
              <w:top w:w="0" w:type="dxa"/>
              <w:left w:w="108" w:type="dxa"/>
              <w:bottom w:w="0" w:type="dxa"/>
              <w:right w:w="108" w:type="dxa"/>
            </w:tcMar>
          </w:tcPr>
          <w:p w14:paraId="60A05E00"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è formulata come una risposta al problema di ricerca</w:t>
            </w:r>
          </w:p>
          <w:p w14:paraId="034310C7"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contiene gli stessi fattori presenti nel problema di ricerca</w:t>
            </w:r>
          </w:p>
          <w:p w14:paraId="3EE74F8D"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è coerente con quanto esplicitato nel quadro teorico</w:t>
            </w:r>
          </w:p>
        </w:tc>
      </w:tr>
      <w:tr w:rsidR="00D65CDC" w14:paraId="526F2D3A" w14:textId="77777777">
        <w:tc>
          <w:tcPr>
            <w:tcW w:w="449" w:type="dxa"/>
            <w:tcMar>
              <w:top w:w="0" w:type="dxa"/>
              <w:left w:w="108" w:type="dxa"/>
              <w:bottom w:w="0" w:type="dxa"/>
              <w:right w:w="108" w:type="dxa"/>
            </w:tcMar>
          </w:tcPr>
          <w:p w14:paraId="19F017A1"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10</w:t>
            </w:r>
          </w:p>
        </w:tc>
        <w:tc>
          <w:tcPr>
            <w:tcW w:w="8199" w:type="dxa"/>
            <w:tcMar>
              <w:top w:w="0" w:type="dxa"/>
              <w:left w:w="108" w:type="dxa"/>
              <w:bottom w:w="0" w:type="dxa"/>
              <w:right w:w="108" w:type="dxa"/>
            </w:tcMar>
          </w:tcPr>
          <w:p w14:paraId="2AC747EB"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Fattore indipendente</w:t>
            </w:r>
          </w:p>
          <w:p w14:paraId="398BF54D" w14:textId="77777777" w:rsidR="000218CD" w:rsidRDefault="000218CD">
            <w:pPr>
              <w:pBdr>
                <w:top w:val="nil"/>
                <w:left w:val="nil"/>
                <w:bottom w:val="nil"/>
                <w:right w:val="nil"/>
                <w:between w:val="nil"/>
              </w:pBdr>
              <w:spacing w:after="0" w:line="240" w:lineRule="auto"/>
              <w:rPr>
                <w:i/>
                <w:iCs/>
                <w:sz w:val="18"/>
                <w:szCs w:val="18"/>
                <w:highlight w:val="yellow"/>
              </w:rPr>
            </w:pPr>
          </w:p>
          <w:p w14:paraId="3A1EC056" w14:textId="27A68012" w:rsidR="00D65CDC" w:rsidRPr="00E2060C" w:rsidRDefault="002406F3">
            <w:pPr>
              <w:pBdr>
                <w:top w:val="nil"/>
                <w:left w:val="nil"/>
                <w:bottom w:val="nil"/>
                <w:right w:val="nil"/>
                <w:between w:val="nil"/>
              </w:pBdr>
              <w:spacing w:after="0" w:line="240" w:lineRule="auto"/>
              <w:rPr>
                <w:b/>
                <w:bCs/>
                <w:i/>
                <w:iCs/>
                <w:sz w:val="18"/>
                <w:szCs w:val="18"/>
              </w:rPr>
            </w:pPr>
            <w:r w:rsidRPr="00E2060C">
              <w:rPr>
                <w:b/>
                <w:bCs/>
                <w:i/>
                <w:iCs/>
                <w:sz w:val="18"/>
                <w:szCs w:val="18"/>
              </w:rPr>
              <w:t>Qualità dell’attaccamento genitoriale</w:t>
            </w:r>
          </w:p>
          <w:p w14:paraId="48C58566" w14:textId="77777777" w:rsidR="00D65CDC" w:rsidRPr="00E2060C" w:rsidRDefault="00D65CDC">
            <w:pPr>
              <w:pBdr>
                <w:top w:val="nil"/>
                <w:left w:val="nil"/>
                <w:bottom w:val="nil"/>
                <w:right w:val="nil"/>
                <w:between w:val="nil"/>
              </w:pBdr>
              <w:spacing w:after="0" w:line="240" w:lineRule="auto"/>
              <w:rPr>
                <w:b/>
                <w:bCs/>
                <w:i/>
                <w:iCs/>
                <w:sz w:val="18"/>
                <w:szCs w:val="18"/>
                <w:highlight w:val="yellow"/>
              </w:rPr>
            </w:pPr>
          </w:p>
        </w:tc>
        <w:tc>
          <w:tcPr>
            <w:tcW w:w="2623" w:type="dxa"/>
            <w:tcMar>
              <w:top w:w="0" w:type="dxa"/>
              <w:left w:w="108" w:type="dxa"/>
              <w:bottom w:w="0" w:type="dxa"/>
              <w:right w:w="108" w:type="dxa"/>
            </w:tcMar>
          </w:tcPr>
          <w:p w14:paraId="5C9B71F2"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il fattore è formulato nello stesso modo in cui è formulato nell’ipotesi e se è sensato dichiararlo come indipendente</w:t>
            </w:r>
          </w:p>
        </w:tc>
      </w:tr>
      <w:tr w:rsidR="00D65CDC" w14:paraId="42F01979" w14:textId="77777777">
        <w:tc>
          <w:tcPr>
            <w:tcW w:w="449" w:type="dxa"/>
            <w:tcMar>
              <w:top w:w="0" w:type="dxa"/>
              <w:left w:w="108" w:type="dxa"/>
              <w:bottom w:w="0" w:type="dxa"/>
              <w:right w:w="108" w:type="dxa"/>
            </w:tcMar>
          </w:tcPr>
          <w:p w14:paraId="0E26DB85"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11</w:t>
            </w:r>
          </w:p>
          <w:p w14:paraId="03C041CE"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12</w:t>
            </w:r>
          </w:p>
        </w:tc>
        <w:tc>
          <w:tcPr>
            <w:tcW w:w="8199" w:type="dxa"/>
            <w:tcMar>
              <w:top w:w="0" w:type="dxa"/>
              <w:left w:w="108" w:type="dxa"/>
              <w:bottom w:w="0" w:type="dxa"/>
              <w:right w:w="108" w:type="dxa"/>
            </w:tcMar>
          </w:tcPr>
          <w:p w14:paraId="01A93011"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Indicatori del fattore indipendente e domande del questionario (riportarne massimo 3 tra quelli utilizzati nella ricerca, a titolo di esempio)</w:t>
            </w:r>
          </w:p>
          <w:tbl>
            <w:tblPr>
              <w:tblStyle w:val="a0"/>
              <w:tblW w:w="7910" w:type="dxa"/>
              <w:tblInd w:w="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15"/>
              <w:gridCol w:w="4395"/>
            </w:tblGrid>
            <w:tr w:rsidR="00D65CDC" w14:paraId="6B5CD5A7" w14:textId="77777777" w:rsidTr="00584B64">
              <w:tc>
                <w:tcPr>
                  <w:tcW w:w="3515" w:type="dxa"/>
                  <w:tcMar>
                    <w:top w:w="0" w:type="dxa"/>
                    <w:left w:w="108" w:type="dxa"/>
                    <w:bottom w:w="0" w:type="dxa"/>
                    <w:right w:w="108" w:type="dxa"/>
                  </w:tcMar>
                </w:tcPr>
                <w:p w14:paraId="52A5A071"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Indicatore</w:t>
                  </w:r>
                </w:p>
              </w:tc>
              <w:tc>
                <w:tcPr>
                  <w:tcW w:w="4395" w:type="dxa"/>
                  <w:tcMar>
                    <w:top w:w="0" w:type="dxa"/>
                    <w:left w:w="108" w:type="dxa"/>
                    <w:bottom w:w="0" w:type="dxa"/>
                    <w:right w:w="108" w:type="dxa"/>
                  </w:tcMar>
                </w:tcPr>
                <w:p w14:paraId="3708E598"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Domanda del questionario</w:t>
                  </w:r>
                </w:p>
              </w:tc>
            </w:tr>
            <w:tr w:rsidR="00D65CDC" w14:paraId="2E499E28" w14:textId="77777777" w:rsidTr="00584B64">
              <w:tc>
                <w:tcPr>
                  <w:tcW w:w="3515" w:type="dxa"/>
                  <w:tcMar>
                    <w:top w:w="0" w:type="dxa"/>
                    <w:left w:w="108" w:type="dxa"/>
                    <w:bottom w:w="0" w:type="dxa"/>
                    <w:right w:w="108" w:type="dxa"/>
                  </w:tcMar>
                </w:tcPr>
                <w:p w14:paraId="5A2F6867" w14:textId="77777777" w:rsidR="00D65CDC" w:rsidRDefault="00D65CDC">
                  <w:pPr>
                    <w:pBdr>
                      <w:top w:val="nil"/>
                      <w:left w:val="nil"/>
                      <w:bottom w:val="nil"/>
                      <w:right w:val="nil"/>
                      <w:between w:val="nil"/>
                    </w:pBdr>
                    <w:spacing w:after="0" w:line="240" w:lineRule="auto"/>
                    <w:rPr>
                      <w:i/>
                      <w:iCs/>
                      <w:sz w:val="18"/>
                      <w:szCs w:val="18"/>
                      <w:highlight w:val="yellow"/>
                    </w:rPr>
                  </w:pPr>
                </w:p>
                <w:p w14:paraId="67C517A0" w14:textId="5EC48E0E" w:rsidR="00D65CDC" w:rsidRPr="00E2060C" w:rsidRDefault="00584B64">
                  <w:pPr>
                    <w:pBdr>
                      <w:top w:val="nil"/>
                      <w:left w:val="nil"/>
                      <w:bottom w:val="nil"/>
                      <w:right w:val="nil"/>
                      <w:between w:val="nil"/>
                    </w:pBdr>
                    <w:spacing w:after="0" w:line="240" w:lineRule="auto"/>
                    <w:rPr>
                      <w:b/>
                      <w:bCs/>
                      <w:i/>
                      <w:iCs/>
                      <w:sz w:val="18"/>
                      <w:szCs w:val="18"/>
                    </w:rPr>
                  </w:pPr>
                  <w:r w:rsidRPr="00E2060C">
                    <w:rPr>
                      <w:b/>
                      <w:bCs/>
                      <w:i/>
                      <w:iCs/>
                      <w:sz w:val="18"/>
                      <w:szCs w:val="18"/>
                    </w:rPr>
                    <w:t>Percezione della comprensione e cura genitoriale</w:t>
                  </w:r>
                </w:p>
                <w:p w14:paraId="0F2837A9" w14:textId="77777777" w:rsidR="00D65CDC" w:rsidRDefault="00D65CDC">
                  <w:pPr>
                    <w:pBdr>
                      <w:top w:val="nil"/>
                      <w:left w:val="nil"/>
                      <w:bottom w:val="nil"/>
                      <w:right w:val="nil"/>
                      <w:between w:val="nil"/>
                    </w:pBdr>
                    <w:spacing w:after="0" w:line="240" w:lineRule="auto"/>
                    <w:rPr>
                      <w:i/>
                      <w:iCs/>
                      <w:sz w:val="18"/>
                      <w:szCs w:val="18"/>
                      <w:highlight w:val="yellow"/>
                    </w:rPr>
                  </w:pPr>
                </w:p>
                <w:p w14:paraId="14EBFC67" w14:textId="77777777" w:rsidR="00D65CDC" w:rsidRDefault="00D65CDC">
                  <w:pPr>
                    <w:pBdr>
                      <w:top w:val="nil"/>
                      <w:left w:val="nil"/>
                      <w:bottom w:val="nil"/>
                      <w:right w:val="nil"/>
                      <w:between w:val="nil"/>
                    </w:pBdr>
                    <w:spacing w:after="0" w:line="240" w:lineRule="auto"/>
                    <w:rPr>
                      <w:i/>
                      <w:iCs/>
                      <w:sz w:val="18"/>
                      <w:szCs w:val="18"/>
                      <w:highlight w:val="yellow"/>
                    </w:rPr>
                  </w:pPr>
                </w:p>
                <w:p w14:paraId="3C3EC320" w14:textId="77777777" w:rsidR="00D65CDC" w:rsidRDefault="00D65CDC">
                  <w:pPr>
                    <w:pBdr>
                      <w:top w:val="nil"/>
                      <w:left w:val="nil"/>
                      <w:bottom w:val="nil"/>
                      <w:right w:val="nil"/>
                      <w:between w:val="nil"/>
                    </w:pBdr>
                    <w:spacing w:after="0" w:line="240" w:lineRule="auto"/>
                    <w:rPr>
                      <w:i/>
                      <w:iCs/>
                      <w:sz w:val="18"/>
                      <w:szCs w:val="18"/>
                      <w:highlight w:val="yellow"/>
                    </w:rPr>
                  </w:pPr>
                </w:p>
              </w:tc>
              <w:tc>
                <w:tcPr>
                  <w:tcW w:w="4395" w:type="dxa"/>
                  <w:tcMar>
                    <w:top w:w="0" w:type="dxa"/>
                    <w:left w:w="108" w:type="dxa"/>
                    <w:bottom w:w="0" w:type="dxa"/>
                    <w:right w:w="108" w:type="dxa"/>
                  </w:tcMar>
                </w:tcPr>
                <w:p w14:paraId="5E957BB5" w14:textId="77777777" w:rsidR="000218CD" w:rsidRDefault="000218CD">
                  <w:pPr>
                    <w:pBdr>
                      <w:top w:val="nil"/>
                      <w:left w:val="nil"/>
                      <w:bottom w:val="nil"/>
                      <w:right w:val="nil"/>
                      <w:between w:val="nil"/>
                    </w:pBdr>
                    <w:spacing w:after="0" w:line="240" w:lineRule="auto"/>
                    <w:rPr>
                      <w:i/>
                      <w:iCs/>
                      <w:sz w:val="18"/>
                      <w:szCs w:val="18"/>
                      <w:highlight w:val="yellow"/>
                    </w:rPr>
                  </w:pPr>
                </w:p>
                <w:p w14:paraId="4ED075F2" w14:textId="494E5EBE" w:rsidR="00ED04F9" w:rsidRPr="00E2060C" w:rsidRDefault="00584B64">
                  <w:pPr>
                    <w:pBdr>
                      <w:top w:val="nil"/>
                      <w:left w:val="nil"/>
                      <w:bottom w:val="nil"/>
                      <w:right w:val="nil"/>
                      <w:between w:val="nil"/>
                    </w:pBdr>
                    <w:spacing w:after="0" w:line="240" w:lineRule="auto"/>
                    <w:rPr>
                      <w:b/>
                      <w:bCs/>
                      <w:i/>
                      <w:iCs/>
                      <w:sz w:val="18"/>
                      <w:szCs w:val="18"/>
                      <w:highlight w:val="yellow"/>
                    </w:rPr>
                  </w:pPr>
                  <w:r w:rsidRPr="00E2060C">
                    <w:rPr>
                      <w:b/>
                      <w:bCs/>
                      <w:i/>
                      <w:iCs/>
                      <w:sz w:val="18"/>
                      <w:szCs w:val="18"/>
                    </w:rPr>
                    <w:t>Da piccolo i tuoi genitori capivano come ti sentivi e ti aiutavano quando ne avevi bisogno?</w:t>
                  </w:r>
                </w:p>
              </w:tc>
            </w:tr>
            <w:tr w:rsidR="00D65CDC" w14:paraId="2C168D0B" w14:textId="77777777" w:rsidTr="00584B64">
              <w:tc>
                <w:tcPr>
                  <w:tcW w:w="3515" w:type="dxa"/>
                  <w:tcMar>
                    <w:top w:w="0" w:type="dxa"/>
                    <w:left w:w="108" w:type="dxa"/>
                    <w:bottom w:w="0" w:type="dxa"/>
                    <w:right w:w="108" w:type="dxa"/>
                  </w:tcMar>
                </w:tcPr>
                <w:p w14:paraId="0C549BC0" w14:textId="77777777" w:rsidR="00D65CDC" w:rsidRDefault="00D65CDC">
                  <w:pPr>
                    <w:pBdr>
                      <w:top w:val="nil"/>
                      <w:left w:val="nil"/>
                      <w:bottom w:val="nil"/>
                      <w:right w:val="nil"/>
                      <w:between w:val="nil"/>
                    </w:pBdr>
                    <w:spacing w:after="0" w:line="240" w:lineRule="auto"/>
                    <w:rPr>
                      <w:i/>
                      <w:iCs/>
                      <w:sz w:val="18"/>
                      <w:szCs w:val="18"/>
                      <w:highlight w:val="yellow"/>
                    </w:rPr>
                  </w:pPr>
                </w:p>
                <w:p w14:paraId="24E7D650" w14:textId="21294173" w:rsidR="00D65CDC" w:rsidRPr="00E2060C" w:rsidRDefault="00584B64">
                  <w:pPr>
                    <w:pBdr>
                      <w:top w:val="nil"/>
                      <w:left w:val="nil"/>
                      <w:bottom w:val="nil"/>
                      <w:right w:val="nil"/>
                      <w:between w:val="nil"/>
                    </w:pBdr>
                    <w:spacing w:after="0" w:line="240" w:lineRule="auto"/>
                    <w:rPr>
                      <w:b/>
                      <w:bCs/>
                      <w:i/>
                      <w:iCs/>
                      <w:sz w:val="18"/>
                      <w:szCs w:val="18"/>
                    </w:rPr>
                  </w:pPr>
                  <w:r w:rsidRPr="00E2060C">
                    <w:rPr>
                      <w:b/>
                      <w:bCs/>
                      <w:i/>
                      <w:iCs/>
                      <w:sz w:val="18"/>
                      <w:szCs w:val="18"/>
                    </w:rPr>
                    <w:t xml:space="preserve">Reazione emotiva la separazione </w:t>
                  </w:r>
                </w:p>
                <w:p w14:paraId="6D15926D" w14:textId="77777777" w:rsidR="00D65CDC" w:rsidRDefault="00D65CDC">
                  <w:pPr>
                    <w:pBdr>
                      <w:top w:val="nil"/>
                      <w:left w:val="nil"/>
                      <w:bottom w:val="nil"/>
                      <w:right w:val="nil"/>
                      <w:between w:val="nil"/>
                    </w:pBdr>
                    <w:spacing w:after="0" w:line="240" w:lineRule="auto"/>
                    <w:rPr>
                      <w:i/>
                      <w:iCs/>
                      <w:sz w:val="18"/>
                      <w:szCs w:val="18"/>
                      <w:highlight w:val="yellow"/>
                    </w:rPr>
                  </w:pPr>
                </w:p>
                <w:p w14:paraId="6F9F57DB" w14:textId="77777777" w:rsidR="00D65CDC" w:rsidRDefault="00D65CDC">
                  <w:pPr>
                    <w:pBdr>
                      <w:top w:val="nil"/>
                      <w:left w:val="nil"/>
                      <w:bottom w:val="nil"/>
                      <w:right w:val="nil"/>
                      <w:between w:val="nil"/>
                    </w:pBdr>
                    <w:spacing w:after="0" w:line="240" w:lineRule="auto"/>
                    <w:rPr>
                      <w:i/>
                      <w:iCs/>
                      <w:sz w:val="18"/>
                      <w:szCs w:val="18"/>
                      <w:highlight w:val="yellow"/>
                    </w:rPr>
                  </w:pPr>
                </w:p>
                <w:p w14:paraId="4EFA5AED" w14:textId="77777777" w:rsidR="00D65CDC" w:rsidRDefault="00D65CDC">
                  <w:pPr>
                    <w:pBdr>
                      <w:top w:val="nil"/>
                      <w:left w:val="nil"/>
                      <w:bottom w:val="nil"/>
                      <w:right w:val="nil"/>
                      <w:between w:val="nil"/>
                    </w:pBdr>
                    <w:spacing w:after="0" w:line="240" w:lineRule="auto"/>
                    <w:rPr>
                      <w:i/>
                      <w:iCs/>
                      <w:sz w:val="18"/>
                      <w:szCs w:val="18"/>
                      <w:highlight w:val="yellow"/>
                    </w:rPr>
                  </w:pPr>
                </w:p>
                <w:p w14:paraId="757F255D" w14:textId="77777777" w:rsidR="00D65CDC" w:rsidRDefault="00D65CDC">
                  <w:pPr>
                    <w:pBdr>
                      <w:top w:val="nil"/>
                      <w:left w:val="nil"/>
                      <w:bottom w:val="nil"/>
                      <w:right w:val="nil"/>
                      <w:between w:val="nil"/>
                    </w:pBdr>
                    <w:spacing w:after="0" w:line="240" w:lineRule="auto"/>
                    <w:rPr>
                      <w:i/>
                      <w:iCs/>
                      <w:sz w:val="18"/>
                      <w:szCs w:val="18"/>
                      <w:highlight w:val="yellow"/>
                    </w:rPr>
                  </w:pPr>
                </w:p>
              </w:tc>
              <w:tc>
                <w:tcPr>
                  <w:tcW w:w="4395" w:type="dxa"/>
                  <w:tcMar>
                    <w:top w:w="0" w:type="dxa"/>
                    <w:left w:w="108" w:type="dxa"/>
                    <w:bottom w:w="0" w:type="dxa"/>
                    <w:right w:w="108" w:type="dxa"/>
                  </w:tcMar>
                </w:tcPr>
                <w:p w14:paraId="4FC2533D" w14:textId="77777777" w:rsidR="000218CD" w:rsidRDefault="000218CD">
                  <w:pPr>
                    <w:pBdr>
                      <w:top w:val="nil"/>
                      <w:left w:val="nil"/>
                      <w:bottom w:val="nil"/>
                      <w:right w:val="nil"/>
                      <w:between w:val="nil"/>
                    </w:pBdr>
                    <w:spacing w:after="0" w:line="240" w:lineRule="auto"/>
                    <w:rPr>
                      <w:i/>
                      <w:iCs/>
                      <w:sz w:val="18"/>
                      <w:szCs w:val="18"/>
                      <w:highlight w:val="yellow"/>
                    </w:rPr>
                  </w:pPr>
                </w:p>
                <w:p w14:paraId="1281C724" w14:textId="27B7C30B" w:rsidR="00584B64" w:rsidRPr="00E2060C" w:rsidRDefault="00584B64">
                  <w:pPr>
                    <w:pBdr>
                      <w:top w:val="nil"/>
                      <w:left w:val="nil"/>
                      <w:bottom w:val="nil"/>
                      <w:right w:val="nil"/>
                      <w:between w:val="nil"/>
                    </w:pBdr>
                    <w:spacing w:after="0" w:line="240" w:lineRule="auto"/>
                    <w:rPr>
                      <w:b/>
                      <w:bCs/>
                      <w:i/>
                      <w:iCs/>
                      <w:sz w:val="18"/>
                      <w:szCs w:val="18"/>
                    </w:rPr>
                  </w:pPr>
                  <w:r w:rsidRPr="00E2060C">
                    <w:rPr>
                      <w:b/>
                      <w:bCs/>
                      <w:i/>
                      <w:iCs/>
                      <w:sz w:val="18"/>
                      <w:szCs w:val="18"/>
                    </w:rPr>
                    <w:t xml:space="preserve">Da piccolo ti sentivi a disagio nello </w:t>
                  </w:r>
                  <w:r w:rsidR="00850697" w:rsidRPr="00E2060C">
                    <w:rPr>
                      <w:b/>
                      <w:bCs/>
                      <w:i/>
                      <w:iCs/>
                      <w:sz w:val="18"/>
                      <w:szCs w:val="18"/>
                    </w:rPr>
                    <w:t>star lontano</w:t>
                  </w:r>
                  <w:r w:rsidRPr="00E2060C">
                    <w:rPr>
                      <w:b/>
                      <w:bCs/>
                      <w:i/>
                      <w:iCs/>
                      <w:sz w:val="18"/>
                      <w:szCs w:val="18"/>
                    </w:rPr>
                    <w:t xml:space="preserve"> dai tuoi genitori?</w:t>
                  </w:r>
                </w:p>
                <w:p w14:paraId="6FB93FE7" w14:textId="77777777" w:rsidR="00584B64" w:rsidRDefault="00584B64">
                  <w:pPr>
                    <w:pBdr>
                      <w:top w:val="nil"/>
                      <w:left w:val="nil"/>
                      <w:bottom w:val="nil"/>
                      <w:right w:val="nil"/>
                      <w:between w:val="nil"/>
                    </w:pBdr>
                    <w:spacing w:after="0" w:line="240" w:lineRule="auto"/>
                    <w:rPr>
                      <w:i/>
                      <w:iCs/>
                      <w:sz w:val="18"/>
                      <w:szCs w:val="18"/>
                      <w:highlight w:val="yellow"/>
                    </w:rPr>
                  </w:pPr>
                </w:p>
                <w:p w14:paraId="29C956E0" w14:textId="1C9D175F" w:rsidR="00584B64" w:rsidRDefault="00584B64">
                  <w:pPr>
                    <w:pBdr>
                      <w:top w:val="nil"/>
                      <w:left w:val="nil"/>
                      <w:bottom w:val="nil"/>
                      <w:right w:val="nil"/>
                      <w:between w:val="nil"/>
                    </w:pBdr>
                    <w:spacing w:after="0" w:line="240" w:lineRule="auto"/>
                    <w:rPr>
                      <w:i/>
                      <w:iCs/>
                      <w:sz w:val="18"/>
                      <w:szCs w:val="18"/>
                      <w:highlight w:val="yellow"/>
                    </w:rPr>
                  </w:pPr>
                </w:p>
              </w:tc>
            </w:tr>
            <w:tr w:rsidR="00D65CDC" w14:paraId="326BC0D4" w14:textId="77777777" w:rsidTr="00584B64">
              <w:tc>
                <w:tcPr>
                  <w:tcW w:w="3515" w:type="dxa"/>
                  <w:tcMar>
                    <w:top w:w="0" w:type="dxa"/>
                    <w:left w:w="108" w:type="dxa"/>
                    <w:bottom w:w="0" w:type="dxa"/>
                    <w:right w:w="108" w:type="dxa"/>
                  </w:tcMar>
                </w:tcPr>
                <w:p w14:paraId="0A2A7D2C" w14:textId="77777777" w:rsidR="00D65CDC" w:rsidRDefault="00D65CDC">
                  <w:pPr>
                    <w:pBdr>
                      <w:top w:val="nil"/>
                      <w:left w:val="nil"/>
                      <w:bottom w:val="nil"/>
                      <w:right w:val="nil"/>
                      <w:between w:val="nil"/>
                    </w:pBdr>
                    <w:spacing w:after="0" w:line="240" w:lineRule="auto"/>
                    <w:rPr>
                      <w:i/>
                      <w:iCs/>
                      <w:sz w:val="18"/>
                      <w:szCs w:val="18"/>
                      <w:highlight w:val="yellow"/>
                    </w:rPr>
                  </w:pPr>
                </w:p>
                <w:p w14:paraId="1B10B583" w14:textId="35418226" w:rsidR="00D65CDC" w:rsidRPr="00E2060C" w:rsidRDefault="005B6481">
                  <w:pPr>
                    <w:pBdr>
                      <w:top w:val="nil"/>
                      <w:left w:val="nil"/>
                      <w:bottom w:val="nil"/>
                      <w:right w:val="nil"/>
                      <w:between w:val="nil"/>
                    </w:pBdr>
                    <w:spacing w:after="0" w:line="240" w:lineRule="auto"/>
                    <w:rPr>
                      <w:b/>
                      <w:bCs/>
                      <w:i/>
                      <w:iCs/>
                      <w:sz w:val="18"/>
                      <w:szCs w:val="18"/>
                    </w:rPr>
                  </w:pPr>
                  <w:r w:rsidRPr="00E2060C">
                    <w:rPr>
                      <w:b/>
                      <w:bCs/>
                      <w:i/>
                      <w:iCs/>
                      <w:sz w:val="18"/>
                      <w:szCs w:val="18"/>
                    </w:rPr>
                    <w:t>Emozioni positive in presenza dei genitori</w:t>
                  </w:r>
                </w:p>
                <w:p w14:paraId="6B1022BA" w14:textId="77777777" w:rsidR="00D65CDC" w:rsidRDefault="00D65CDC">
                  <w:pPr>
                    <w:pBdr>
                      <w:top w:val="nil"/>
                      <w:left w:val="nil"/>
                      <w:bottom w:val="nil"/>
                      <w:right w:val="nil"/>
                      <w:between w:val="nil"/>
                    </w:pBdr>
                    <w:spacing w:after="0" w:line="240" w:lineRule="auto"/>
                    <w:rPr>
                      <w:i/>
                      <w:iCs/>
                      <w:sz w:val="18"/>
                      <w:szCs w:val="18"/>
                      <w:highlight w:val="yellow"/>
                    </w:rPr>
                  </w:pPr>
                </w:p>
                <w:p w14:paraId="651125FD" w14:textId="77777777" w:rsidR="00D65CDC" w:rsidRDefault="00D65CDC">
                  <w:pPr>
                    <w:pBdr>
                      <w:top w:val="nil"/>
                      <w:left w:val="nil"/>
                      <w:bottom w:val="nil"/>
                      <w:right w:val="nil"/>
                      <w:between w:val="nil"/>
                    </w:pBdr>
                    <w:spacing w:after="0" w:line="240" w:lineRule="auto"/>
                    <w:rPr>
                      <w:i/>
                      <w:iCs/>
                      <w:sz w:val="18"/>
                      <w:szCs w:val="18"/>
                      <w:highlight w:val="yellow"/>
                    </w:rPr>
                  </w:pPr>
                </w:p>
                <w:p w14:paraId="5DEB54D1" w14:textId="77777777" w:rsidR="00D65CDC" w:rsidRDefault="00D65CDC">
                  <w:pPr>
                    <w:pBdr>
                      <w:top w:val="nil"/>
                      <w:left w:val="nil"/>
                      <w:bottom w:val="nil"/>
                      <w:right w:val="nil"/>
                      <w:between w:val="nil"/>
                    </w:pBdr>
                    <w:spacing w:after="0" w:line="240" w:lineRule="auto"/>
                    <w:rPr>
                      <w:i/>
                      <w:iCs/>
                      <w:sz w:val="18"/>
                      <w:szCs w:val="18"/>
                      <w:highlight w:val="yellow"/>
                    </w:rPr>
                  </w:pPr>
                </w:p>
              </w:tc>
              <w:tc>
                <w:tcPr>
                  <w:tcW w:w="4395" w:type="dxa"/>
                  <w:tcMar>
                    <w:top w:w="0" w:type="dxa"/>
                    <w:left w:w="108" w:type="dxa"/>
                    <w:bottom w:w="0" w:type="dxa"/>
                    <w:right w:w="108" w:type="dxa"/>
                  </w:tcMar>
                </w:tcPr>
                <w:p w14:paraId="39FCDE25" w14:textId="77777777" w:rsidR="000218CD" w:rsidRDefault="000218CD">
                  <w:pPr>
                    <w:pBdr>
                      <w:top w:val="nil"/>
                      <w:left w:val="nil"/>
                      <w:bottom w:val="nil"/>
                      <w:right w:val="nil"/>
                      <w:between w:val="nil"/>
                    </w:pBdr>
                    <w:spacing w:after="0" w:line="240" w:lineRule="auto"/>
                    <w:rPr>
                      <w:i/>
                      <w:iCs/>
                      <w:sz w:val="18"/>
                      <w:szCs w:val="18"/>
                      <w:highlight w:val="yellow"/>
                    </w:rPr>
                  </w:pPr>
                </w:p>
                <w:p w14:paraId="2821C412" w14:textId="6D00279F" w:rsidR="00D65CDC" w:rsidRDefault="00336524">
                  <w:pPr>
                    <w:pBdr>
                      <w:top w:val="nil"/>
                      <w:left w:val="nil"/>
                      <w:bottom w:val="nil"/>
                      <w:right w:val="nil"/>
                      <w:between w:val="nil"/>
                    </w:pBdr>
                    <w:spacing w:after="0" w:line="240" w:lineRule="auto"/>
                    <w:rPr>
                      <w:i/>
                      <w:iCs/>
                      <w:sz w:val="18"/>
                      <w:szCs w:val="18"/>
                      <w:highlight w:val="yellow"/>
                    </w:rPr>
                  </w:pPr>
                  <w:r w:rsidRPr="00E2060C">
                    <w:rPr>
                      <w:b/>
                      <w:bCs/>
                      <w:i/>
                      <w:iCs/>
                      <w:sz w:val="18"/>
                      <w:szCs w:val="18"/>
                    </w:rPr>
                    <w:t>Ti senti felice quando sei con i tuoi genitori?</w:t>
                  </w:r>
                </w:p>
              </w:tc>
            </w:tr>
          </w:tbl>
          <w:p w14:paraId="6AD15A22" w14:textId="77777777" w:rsidR="00D65CDC" w:rsidRDefault="00D65CDC">
            <w:pPr>
              <w:pBdr>
                <w:top w:val="nil"/>
                <w:left w:val="nil"/>
                <w:bottom w:val="nil"/>
                <w:right w:val="nil"/>
                <w:between w:val="nil"/>
              </w:pBdr>
              <w:spacing w:after="0" w:line="240" w:lineRule="auto"/>
              <w:rPr>
                <w:i/>
                <w:iCs/>
                <w:sz w:val="18"/>
                <w:szCs w:val="18"/>
                <w:highlight w:val="yellow"/>
              </w:rPr>
            </w:pPr>
          </w:p>
          <w:p w14:paraId="7C7BB160"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Gli indicatori che ho scelto hanno davvero un rapporto di indicazione con il fattore sotto esame? Sono tratti dall’articolo scientifico citato nel quadro teorico?</w:t>
            </w:r>
          </w:p>
          <w:p w14:paraId="3050A6CA" w14:textId="77777777" w:rsidR="00D65CDC" w:rsidRDefault="00D65CDC">
            <w:pPr>
              <w:pBdr>
                <w:top w:val="nil"/>
                <w:left w:val="nil"/>
                <w:bottom w:val="nil"/>
                <w:right w:val="nil"/>
                <w:between w:val="nil"/>
              </w:pBdr>
              <w:spacing w:after="0" w:line="240" w:lineRule="auto"/>
              <w:rPr>
                <w:rFonts w:ascii="Arial" w:eastAsia="Arial" w:hAnsi="Arial" w:cs="Arial"/>
                <w:i/>
                <w:iCs/>
                <w:sz w:val="16"/>
                <w:szCs w:val="16"/>
              </w:rPr>
            </w:pPr>
          </w:p>
        </w:tc>
        <w:tc>
          <w:tcPr>
            <w:tcW w:w="2623" w:type="dxa"/>
            <w:tcMar>
              <w:top w:w="0" w:type="dxa"/>
              <w:left w:w="108" w:type="dxa"/>
              <w:bottom w:w="0" w:type="dxa"/>
              <w:right w:w="108" w:type="dxa"/>
            </w:tcMar>
          </w:tcPr>
          <w:p w14:paraId="211B510D"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vi è coerenza tra fattore e indicatori</w:t>
            </w:r>
          </w:p>
          <w:p w14:paraId="30012602"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vi è coerenza tra indicatori e domande corrispondenti del questionario</w:t>
            </w:r>
          </w:p>
          <w:p w14:paraId="371BDCBD" w14:textId="77777777" w:rsidR="00D65CDC" w:rsidRDefault="00D65CDC">
            <w:pPr>
              <w:pBdr>
                <w:top w:val="nil"/>
                <w:left w:val="nil"/>
                <w:bottom w:val="nil"/>
                <w:right w:val="nil"/>
                <w:between w:val="nil"/>
              </w:pBdr>
              <w:spacing w:after="0" w:line="240" w:lineRule="auto"/>
              <w:rPr>
                <w:rFonts w:ascii="Arial" w:eastAsia="Arial" w:hAnsi="Arial" w:cs="Arial"/>
                <w:sz w:val="14"/>
                <w:szCs w:val="14"/>
              </w:rPr>
            </w:pPr>
          </w:p>
        </w:tc>
      </w:tr>
    </w:tbl>
    <w:p w14:paraId="100E167E" w14:textId="77777777" w:rsidR="00D65CDC" w:rsidRDefault="00501E5B">
      <w:pPr>
        <w:pBdr>
          <w:top w:val="nil"/>
          <w:left w:val="nil"/>
          <w:bottom w:val="nil"/>
          <w:right w:val="nil"/>
          <w:between w:val="nil"/>
        </w:pBdr>
        <w:rPr>
          <w:rFonts w:ascii="Arial" w:eastAsia="Arial" w:hAnsi="Arial" w:cs="Arial"/>
          <w:sz w:val="14"/>
          <w:szCs w:val="14"/>
        </w:rPr>
      </w:pPr>
      <w:r>
        <w:br w:type="page"/>
      </w:r>
    </w:p>
    <w:tbl>
      <w:tblPr>
        <w:tblStyle w:val="a1"/>
        <w:tblW w:w="11272" w:type="dxa"/>
        <w:tblInd w:w="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72"/>
        <w:gridCol w:w="8138"/>
        <w:gridCol w:w="2762"/>
      </w:tblGrid>
      <w:tr w:rsidR="00D65CDC" w14:paraId="7EFD77E7" w14:textId="77777777">
        <w:tc>
          <w:tcPr>
            <w:tcW w:w="372" w:type="dxa"/>
            <w:tcMar>
              <w:top w:w="0" w:type="dxa"/>
              <w:left w:w="108" w:type="dxa"/>
              <w:bottom w:w="0" w:type="dxa"/>
              <w:right w:w="108" w:type="dxa"/>
            </w:tcMar>
          </w:tcPr>
          <w:p w14:paraId="0781A9F5"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lastRenderedPageBreak/>
              <w:t>13</w:t>
            </w:r>
          </w:p>
        </w:tc>
        <w:tc>
          <w:tcPr>
            <w:tcW w:w="8137" w:type="dxa"/>
            <w:tcMar>
              <w:top w:w="0" w:type="dxa"/>
              <w:left w:w="108" w:type="dxa"/>
              <w:bottom w:w="0" w:type="dxa"/>
              <w:right w:w="108" w:type="dxa"/>
            </w:tcMar>
          </w:tcPr>
          <w:p w14:paraId="1461C8BD"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Fattore dipendente</w:t>
            </w:r>
          </w:p>
          <w:p w14:paraId="065EBF00" w14:textId="70F1ABEE" w:rsidR="00D65CDC" w:rsidRPr="00E2060C" w:rsidRDefault="000218CD">
            <w:pPr>
              <w:pBdr>
                <w:top w:val="nil"/>
                <w:left w:val="nil"/>
                <w:bottom w:val="nil"/>
                <w:right w:val="nil"/>
                <w:between w:val="nil"/>
              </w:pBdr>
              <w:spacing w:after="0" w:line="240" w:lineRule="auto"/>
              <w:rPr>
                <w:b/>
                <w:bCs/>
                <w:i/>
                <w:iCs/>
                <w:sz w:val="18"/>
                <w:szCs w:val="18"/>
              </w:rPr>
            </w:pPr>
            <w:r w:rsidRPr="00E2060C">
              <w:rPr>
                <w:b/>
                <w:bCs/>
                <w:i/>
                <w:iCs/>
                <w:sz w:val="18"/>
                <w:szCs w:val="18"/>
              </w:rPr>
              <w:t>S</w:t>
            </w:r>
            <w:r w:rsidR="007A760B" w:rsidRPr="00E2060C">
              <w:rPr>
                <w:b/>
                <w:bCs/>
                <w:i/>
                <w:iCs/>
                <w:sz w:val="18"/>
                <w:szCs w:val="18"/>
              </w:rPr>
              <w:t>viluppo socio emot</w:t>
            </w:r>
            <w:r w:rsidR="00501E5B" w:rsidRPr="00E2060C">
              <w:rPr>
                <w:b/>
                <w:bCs/>
                <w:i/>
                <w:iCs/>
                <w:sz w:val="18"/>
                <w:szCs w:val="18"/>
              </w:rPr>
              <w:t>i</w:t>
            </w:r>
            <w:r w:rsidR="0090593B" w:rsidRPr="00E2060C">
              <w:rPr>
                <w:b/>
                <w:bCs/>
                <w:i/>
                <w:iCs/>
                <w:sz w:val="18"/>
                <w:szCs w:val="18"/>
              </w:rPr>
              <w:t>vo</w:t>
            </w:r>
          </w:p>
          <w:p w14:paraId="7BD20949" w14:textId="77777777" w:rsidR="00D65CDC" w:rsidRDefault="00D65CDC">
            <w:pPr>
              <w:pBdr>
                <w:top w:val="nil"/>
                <w:left w:val="nil"/>
                <w:bottom w:val="nil"/>
                <w:right w:val="nil"/>
                <w:between w:val="nil"/>
              </w:pBdr>
              <w:spacing w:after="0" w:line="240" w:lineRule="auto"/>
              <w:rPr>
                <w:i/>
                <w:iCs/>
                <w:sz w:val="18"/>
                <w:szCs w:val="18"/>
                <w:highlight w:val="yellow"/>
              </w:rPr>
            </w:pPr>
          </w:p>
        </w:tc>
        <w:tc>
          <w:tcPr>
            <w:tcW w:w="2762" w:type="dxa"/>
            <w:tcMar>
              <w:top w:w="0" w:type="dxa"/>
              <w:left w:w="108" w:type="dxa"/>
              <w:bottom w:w="0" w:type="dxa"/>
              <w:right w:w="108" w:type="dxa"/>
            </w:tcMar>
          </w:tcPr>
          <w:p w14:paraId="43BB2EC1"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il fattore è formulato nello stesso modo in cui è formulato nell’ipotesi e se è sensato dichiararlo come dipendente dall’altro</w:t>
            </w:r>
          </w:p>
        </w:tc>
      </w:tr>
      <w:tr w:rsidR="00D65CDC" w14:paraId="3E7D6B4C" w14:textId="77777777">
        <w:tc>
          <w:tcPr>
            <w:tcW w:w="372" w:type="dxa"/>
            <w:tcMar>
              <w:top w:w="0" w:type="dxa"/>
              <w:left w:w="108" w:type="dxa"/>
              <w:bottom w:w="0" w:type="dxa"/>
              <w:right w:w="108" w:type="dxa"/>
            </w:tcMar>
          </w:tcPr>
          <w:p w14:paraId="5CEDD84B"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14</w:t>
            </w:r>
          </w:p>
          <w:p w14:paraId="2B8FAD5C"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15</w:t>
            </w:r>
          </w:p>
        </w:tc>
        <w:tc>
          <w:tcPr>
            <w:tcW w:w="8137" w:type="dxa"/>
            <w:tcMar>
              <w:top w:w="0" w:type="dxa"/>
              <w:left w:w="108" w:type="dxa"/>
              <w:bottom w:w="0" w:type="dxa"/>
              <w:right w:w="108" w:type="dxa"/>
            </w:tcMar>
          </w:tcPr>
          <w:p w14:paraId="41FA5C6B"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Indicatori del fattore dipendente e domande del questionario (riportarne massimo 3 tra quelli utilizzati nella ricerca, a titolo di esempio)</w:t>
            </w:r>
          </w:p>
          <w:tbl>
            <w:tblPr>
              <w:tblStyle w:val="a2"/>
              <w:tblW w:w="7911" w:type="dxa"/>
              <w:tblInd w:w="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58"/>
              <w:gridCol w:w="4253"/>
            </w:tblGrid>
            <w:tr w:rsidR="00D65CDC" w14:paraId="66ADDABB" w14:textId="77777777">
              <w:tc>
                <w:tcPr>
                  <w:tcW w:w="3658" w:type="dxa"/>
                  <w:tcMar>
                    <w:top w:w="0" w:type="dxa"/>
                    <w:left w:w="108" w:type="dxa"/>
                    <w:bottom w:w="0" w:type="dxa"/>
                    <w:right w:w="108" w:type="dxa"/>
                  </w:tcMar>
                </w:tcPr>
                <w:p w14:paraId="3CB83EFA"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Indicatore</w:t>
                  </w:r>
                </w:p>
              </w:tc>
              <w:tc>
                <w:tcPr>
                  <w:tcW w:w="4253" w:type="dxa"/>
                  <w:tcMar>
                    <w:top w:w="0" w:type="dxa"/>
                    <w:left w:w="108" w:type="dxa"/>
                    <w:bottom w:w="0" w:type="dxa"/>
                    <w:right w:w="108" w:type="dxa"/>
                  </w:tcMar>
                </w:tcPr>
                <w:p w14:paraId="0354C8F4"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Domanda del questionario</w:t>
                  </w:r>
                </w:p>
              </w:tc>
            </w:tr>
            <w:tr w:rsidR="00D65CDC" w14:paraId="1B7F53FD" w14:textId="77777777">
              <w:tc>
                <w:tcPr>
                  <w:tcW w:w="3658" w:type="dxa"/>
                  <w:tcMar>
                    <w:top w:w="0" w:type="dxa"/>
                    <w:left w:w="108" w:type="dxa"/>
                    <w:bottom w:w="0" w:type="dxa"/>
                    <w:right w:w="108" w:type="dxa"/>
                  </w:tcMar>
                </w:tcPr>
                <w:p w14:paraId="1100F455" w14:textId="77777777" w:rsidR="00353500" w:rsidRPr="00E2060C" w:rsidRDefault="00353500">
                  <w:pPr>
                    <w:pBdr>
                      <w:top w:val="nil"/>
                      <w:left w:val="nil"/>
                      <w:bottom w:val="nil"/>
                      <w:right w:val="nil"/>
                      <w:between w:val="nil"/>
                    </w:pBdr>
                    <w:spacing w:after="0" w:line="240" w:lineRule="auto"/>
                    <w:rPr>
                      <w:b/>
                      <w:bCs/>
                      <w:i/>
                      <w:iCs/>
                      <w:sz w:val="18"/>
                      <w:szCs w:val="18"/>
                    </w:rPr>
                  </w:pPr>
                </w:p>
                <w:p w14:paraId="36AD2A94" w14:textId="1BFB4133" w:rsidR="00D65CDC" w:rsidRPr="00E2060C" w:rsidRDefault="00E5377F">
                  <w:pPr>
                    <w:pBdr>
                      <w:top w:val="nil"/>
                      <w:left w:val="nil"/>
                      <w:bottom w:val="nil"/>
                      <w:right w:val="nil"/>
                      <w:between w:val="nil"/>
                    </w:pBdr>
                    <w:spacing w:after="0" w:line="240" w:lineRule="auto"/>
                    <w:rPr>
                      <w:b/>
                      <w:bCs/>
                      <w:i/>
                      <w:iCs/>
                      <w:sz w:val="18"/>
                      <w:szCs w:val="18"/>
                    </w:rPr>
                  </w:pPr>
                  <w:r w:rsidRPr="00E2060C">
                    <w:rPr>
                      <w:b/>
                      <w:bCs/>
                      <w:i/>
                      <w:iCs/>
                      <w:sz w:val="18"/>
                      <w:szCs w:val="18"/>
                    </w:rPr>
                    <w:t>Autovalutazione della propria emotività</w:t>
                  </w:r>
                </w:p>
                <w:p w14:paraId="2C4736CD" w14:textId="77777777" w:rsidR="00D65CDC" w:rsidRPr="00E2060C" w:rsidRDefault="00D65CDC">
                  <w:pPr>
                    <w:pBdr>
                      <w:top w:val="nil"/>
                      <w:left w:val="nil"/>
                      <w:bottom w:val="nil"/>
                      <w:right w:val="nil"/>
                      <w:between w:val="nil"/>
                    </w:pBdr>
                    <w:spacing w:after="0" w:line="240" w:lineRule="auto"/>
                    <w:rPr>
                      <w:b/>
                      <w:bCs/>
                      <w:i/>
                      <w:iCs/>
                      <w:sz w:val="18"/>
                      <w:szCs w:val="18"/>
                    </w:rPr>
                  </w:pPr>
                </w:p>
                <w:p w14:paraId="430E1171" w14:textId="77777777" w:rsidR="00D65CDC" w:rsidRPr="00E2060C" w:rsidRDefault="00D65CDC">
                  <w:pPr>
                    <w:pBdr>
                      <w:top w:val="nil"/>
                      <w:left w:val="nil"/>
                      <w:bottom w:val="nil"/>
                      <w:right w:val="nil"/>
                      <w:between w:val="nil"/>
                    </w:pBdr>
                    <w:spacing w:after="0" w:line="240" w:lineRule="auto"/>
                    <w:rPr>
                      <w:b/>
                      <w:bCs/>
                      <w:i/>
                      <w:iCs/>
                      <w:sz w:val="18"/>
                      <w:szCs w:val="18"/>
                    </w:rPr>
                  </w:pPr>
                </w:p>
                <w:p w14:paraId="0DBFF405" w14:textId="77777777" w:rsidR="00D65CDC" w:rsidRPr="00E2060C" w:rsidRDefault="00D65CDC">
                  <w:pPr>
                    <w:pBdr>
                      <w:top w:val="nil"/>
                      <w:left w:val="nil"/>
                      <w:bottom w:val="nil"/>
                      <w:right w:val="nil"/>
                      <w:between w:val="nil"/>
                    </w:pBdr>
                    <w:spacing w:after="0" w:line="240" w:lineRule="auto"/>
                    <w:rPr>
                      <w:b/>
                      <w:bCs/>
                      <w:i/>
                      <w:iCs/>
                      <w:sz w:val="18"/>
                      <w:szCs w:val="18"/>
                    </w:rPr>
                  </w:pPr>
                </w:p>
                <w:p w14:paraId="180120BC" w14:textId="77777777" w:rsidR="00D65CDC" w:rsidRPr="00E2060C" w:rsidRDefault="00D65CDC">
                  <w:pPr>
                    <w:pBdr>
                      <w:top w:val="nil"/>
                      <w:left w:val="nil"/>
                      <w:bottom w:val="nil"/>
                      <w:right w:val="nil"/>
                      <w:between w:val="nil"/>
                    </w:pBdr>
                    <w:spacing w:after="0" w:line="240" w:lineRule="auto"/>
                    <w:rPr>
                      <w:b/>
                      <w:bCs/>
                      <w:i/>
                      <w:iCs/>
                      <w:sz w:val="18"/>
                      <w:szCs w:val="18"/>
                    </w:rPr>
                  </w:pPr>
                </w:p>
              </w:tc>
              <w:tc>
                <w:tcPr>
                  <w:tcW w:w="4253" w:type="dxa"/>
                  <w:tcMar>
                    <w:top w:w="0" w:type="dxa"/>
                    <w:left w:w="108" w:type="dxa"/>
                    <w:bottom w:w="0" w:type="dxa"/>
                    <w:right w:w="108" w:type="dxa"/>
                  </w:tcMar>
                </w:tcPr>
                <w:p w14:paraId="4DA18030" w14:textId="77777777" w:rsidR="00353500" w:rsidRPr="00E2060C" w:rsidRDefault="00353500">
                  <w:pPr>
                    <w:pBdr>
                      <w:top w:val="nil"/>
                      <w:left w:val="nil"/>
                      <w:bottom w:val="nil"/>
                      <w:right w:val="nil"/>
                      <w:between w:val="nil"/>
                    </w:pBdr>
                    <w:spacing w:after="0" w:line="240" w:lineRule="auto"/>
                    <w:rPr>
                      <w:b/>
                      <w:bCs/>
                      <w:i/>
                      <w:iCs/>
                      <w:sz w:val="18"/>
                      <w:szCs w:val="18"/>
                    </w:rPr>
                  </w:pPr>
                </w:p>
                <w:p w14:paraId="7E51999F" w14:textId="47BF9671" w:rsidR="00D65CDC" w:rsidRPr="00E2060C" w:rsidRDefault="006413B8">
                  <w:pPr>
                    <w:pBdr>
                      <w:top w:val="nil"/>
                      <w:left w:val="nil"/>
                      <w:bottom w:val="nil"/>
                      <w:right w:val="nil"/>
                      <w:between w:val="nil"/>
                    </w:pBdr>
                    <w:spacing w:after="0" w:line="240" w:lineRule="auto"/>
                    <w:rPr>
                      <w:b/>
                      <w:bCs/>
                      <w:i/>
                      <w:iCs/>
                      <w:sz w:val="18"/>
                      <w:szCs w:val="18"/>
                    </w:rPr>
                  </w:pPr>
                  <w:r w:rsidRPr="00E2060C">
                    <w:rPr>
                      <w:b/>
                      <w:bCs/>
                      <w:i/>
                      <w:iCs/>
                      <w:sz w:val="18"/>
                      <w:szCs w:val="18"/>
                    </w:rPr>
                    <w:t>Riesci a riconoscere le tue emozioni?</w:t>
                  </w:r>
                </w:p>
              </w:tc>
            </w:tr>
            <w:tr w:rsidR="00D65CDC" w14:paraId="5C797DF6" w14:textId="77777777">
              <w:tc>
                <w:tcPr>
                  <w:tcW w:w="3658" w:type="dxa"/>
                  <w:tcMar>
                    <w:top w:w="0" w:type="dxa"/>
                    <w:left w:w="108" w:type="dxa"/>
                    <w:bottom w:w="0" w:type="dxa"/>
                    <w:right w:w="108" w:type="dxa"/>
                  </w:tcMar>
                </w:tcPr>
                <w:p w14:paraId="7EC5C1AF" w14:textId="77777777" w:rsidR="00D65CDC" w:rsidRPr="00E2060C" w:rsidRDefault="00D65CDC">
                  <w:pPr>
                    <w:pBdr>
                      <w:top w:val="nil"/>
                      <w:left w:val="nil"/>
                      <w:bottom w:val="nil"/>
                      <w:right w:val="nil"/>
                      <w:between w:val="nil"/>
                    </w:pBdr>
                    <w:spacing w:after="0" w:line="240" w:lineRule="auto"/>
                    <w:rPr>
                      <w:b/>
                      <w:bCs/>
                      <w:i/>
                      <w:iCs/>
                      <w:sz w:val="18"/>
                      <w:szCs w:val="18"/>
                    </w:rPr>
                  </w:pPr>
                </w:p>
                <w:p w14:paraId="03A4604C" w14:textId="54A5FCFB" w:rsidR="00D65CDC" w:rsidRPr="00E2060C" w:rsidRDefault="00E45BBE">
                  <w:pPr>
                    <w:pBdr>
                      <w:top w:val="nil"/>
                      <w:left w:val="nil"/>
                      <w:bottom w:val="nil"/>
                      <w:right w:val="nil"/>
                      <w:between w:val="nil"/>
                    </w:pBdr>
                    <w:spacing w:after="0" w:line="240" w:lineRule="auto"/>
                    <w:rPr>
                      <w:b/>
                      <w:bCs/>
                      <w:i/>
                      <w:iCs/>
                      <w:sz w:val="18"/>
                      <w:szCs w:val="18"/>
                    </w:rPr>
                  </w:pPr>
                  <w:r w:rsidRPr="00E2060C">
                    <w:rPr>
                      <w:b/>
                      <w:bCs/>
                      <w:i/>
                      <w:iCs/>
                      <w:sz w:val="18"/>
                      <w:szCs w:val="18"/>
                    </w:rPr>
                    <w:t>Percezione del sostegno e della stima altrui</w:t>
                  </w:r>
                </w:p>
                <w:p w14:paraId="540EF18A" w14:textId="77777777" w:rsidR="00D65CDC" w:rsidRPr="00E2060C" w:rsidRDefault="00D65CDC">
                  <w:pPr>
                    <w:pBdr>
                      <w:top w:val="nil"/>
                      <w:left w:val="nil"/>
                      <w:bottom w:val="nil"/>
                      <w:right w:val="nil"/>
                      <w:between w:val="nil"/>
                    </w:pBdr>
                    <w:spacing w:after="0" w:line="240" w:lineRule="auto"/>
                    <w:rPr>
                      <w:b/>
                      <w:bCs/>
                      <w:i/>
                      <w:iCs/>
                      <w:sz w:val="18"/>
                      <w:szCs w:val="18"/>
                    </w:rPr>
                  </w:pPr>
                </w:p>
                <w:p w14:paraId="5C55223C" w14:textId="77777777" w:rsidR="00D65CDC" w:rsidRPr="00E2060C" w:rsidRDefault="00D65CDC">
                  <w:pPr>
                    <w:pBdr>
                      <w:top w:val="nil"/>
                      <w:left w:val="nil"/>
                      <w:bottom w:val="nil"/>
                      <w:right w:val="nil"/>
                      <w:between w:val="nil"/>
                    </w:pBdr>
                    <w:spacing w:after="0" w:line="240" w:lineRule="auto"/>
                    <w:rPr>
                      <w:b/>
                      <w:bCs/>
                      <w:i/>
                      <w:iCs/>
                      <w:sz w:val="18"/>
                      <w:szCs w:val="18"/>
                    </w:rPr>
                  </w:pPr>
                </w:p>
                <w:p w14:paraId="490F2F3D" w14:textId="77777777" w:rsidR="00D65CDC" w:rsidRPr="00E2060C" w:rsidRDefault="00D65CDC">
                  <w:pPr>
                    <w:pBdr>
                      <w:top w:val="nil"/>
                      <w:left w:val="nil"/>
                      <w:bottom w:val="nil"/>
                      <w:right w:val="nil"/>
                      <w:between w:val="nil"/>
                    </w:pBdr>
                    <w:spacing w:after="0" w:line="240" w:lineRule="auto"/>
                    <w:rPr>
                      <w:b/>
                      <w:bCs/>
                      <w:i/>
                      <w:iCs/>
                      <w:sz w:val="18"/>
                      <w:szCs w:val="18"/>
                    </w:rPr>
                  </w:pPr>
                </w:p>
                <w:p w14:paraId="66941006" w14:textId="77777777" w:rsidR="00D65CDC" w:rsidRPr="00E2060C" w:rsidRDefault="00D65CDC">
                  <w:pPr>
                    <w:pBdr>
                      <w:top w:val="nil"/>
                      <w:left w:val="nil"/>
                      <w:bottom w:val="nil"/>
                      <w:right w:val="nil"/>
                      <w:between w:val="nil"/>
                    </w:pBdr>
                    <w:spacing w:after="0" w:line="240" w:lineRule="auto"/>
                    <w:rPr>
                      <w:b/>
                      <w:bCs/>
                      <w:i/>
                      <w:iCs/>
                      <w:sz w:val="18"/>
                      <w:szCs w:val="18"/>
                    </w:rPr>
                  </w:pPr>
                </w:p>
                <w:p w14:paraId="5937A05A" w14:textId="77777777" w:rsidR="00D65CDC" w:rsidRPr="00E2060C" w:rsidRDefault="00D65CDC">
                  <w:pPr>
                    <w:pBdr>
                      <w:top w:val="nil"/>
                      <w:left w:val="nil"/>
                      <w:bottom w:val="nil"/>
                      <w:right w:val="nil"/>
                      <w:between w:val="nil"/>
                    </w:pBdr>
                    <w:spacing w:after="0" w:line="240" w:lineRule="auto"/>
                    <w:rPr>
                      <w:b/>
                      <w:bCs/>
                      <w:i/>
                      <w:iCs/>
                      <w:sz w:val="18"/>
                      <w:szCs w:val="18"/>
                    </w:rPr>
                  </w:pPr>
                </w:p>
              </w:tc>
              <w:tc>
                <w:tcPr>
                  <w:tcW w:w="4253" w:type="dxa"/>
                  <w:tcMar>
                    <w:top w:w="0" w:type="dxa"/>
                    <w:left w:w="108" w:type="dxa"/>
                    <w:bottom w:w="0" w:type="dxa"/>
                    <w:right w:w="108" w:type="dxa"/>
                  </w:tcMar>
                </w:tcPr>
                <w:p w14:paraId="452D0E27" w14:textId="77777777" w:rsidR="00353500" w:rsidRPr="00E2060C" w:rsidRDefault="00353500">
                  <w:pPr>
                    <w:pBdr>
                      <w:top w:val="nil"/>
                      <w:left w:val="nil"/>
                      <w:bottom w:val="nil"/>
                      <w:right w:val="nil"/>
                      <w:between w:val="nil"/>
                    </w:pBdr>
                    <w:spacing w:after="0" w:line="240" w:lineRule="auto"/>
                    <w:rPr>
                      <w:b/>
                      <w:bCs/>
                      <w:i/>
                      <w:iCs/>
                      <w:sz w:val="18"/>
                      <w:szCs w:val="18"/>
                    </w:rPr>
                  </w:pPr>
                </w:p>
                <w:p w14:paraId="460F854C" w14:textId="398F2FE4" w:rsidR="00D65CDC" w:rsidRPr="00E2060C" w:rsidRDefault="00387177">
                  <w:pPr>
                    <w:pBdr>
                      <w:top w:val="nil"/>
                      <w:left w:val="nil"/>
                      <w:bottom w:val="nil"/>
                      <w:right w:val="nil"/>
                      <w:between w:val="nil"/>
                    </w:pBdr>
                    <w:spacing w:after="0" w:line="240" w:lineRule="auto"/>
                    <w:rPr>
                      <w:b/>
                      <w:bCs/>
                      <w:i/>
                      <w:iCs/>
                      <w:sz w:val="18"/>
                      <w:szCs w:val="18"/>
                    </w:rPr>
                  </w:pPr>
                  <w:r w:rsidRPr="00E2060C">
                    <w:rPr>
                      <w:b/>
                      <w:bCs/>
                      <w:i/>
                      <w:iCs/>
                      <w:sz w:val="18"/>
                      <w:szCs w:val="18"/>
                    </w:rPr>
                    <w:t>Quanto ti senti sostenuto dalle persone a cui tieni?</w:t>
                  </w:r>
                </w:p>
              </w:tc>
            </w:tr>
            <w:tr w:rsidR="00D65CDC" w14:paraId="29D3E73A" w14:textId="77777777">
              <w:tc>
                <w:tcPr>
                  <w:tcW w:w="3658" w:type="dxa"/>
                  <w:tcMar>
                    <w:top w:w="0" w:type="dxa"/>
                    <w:left w:w="108" w:type="dxa"/>
                    <w:bottom w:w="0" w:type="dxa"/>
                    <w:right w:w="108" w:type="dxa"/>
                  </w:tcMar>
                </w:tcPr>
                <w:p w14:paraId="71BA4C38" w14:textId="77777777" w:rsidR="00D65CDC" w:rsidRPr="00E2060C" w:rsidRDefault="00D65CDC">
                  <w:pPr>
                    <w:pBdr>
                      <w:top w:val="nil"/>
                      <w:left w:val="nil"/>
                      <w:bottom w:val="nil"/>
                      <w:right w:val="nil"/>
                      <w:between w:val="nil"/>
                    </w:pBdr>
                    <w:spacing w:after="0" w:line="240" w:lineRule="auto"/>
                    <w:rPr>
                      <w:b/>
                      <w:bCs/>
                      <w:i/>
                      <w:iCs/>
                      <w:sz w:val="18"/>
                      <w:szCs w:val="18"/>
                    </w:rPr>
                  </w:pPr>
                </w:p>
                <w:p w14:paraId="130AEF3E" w14:textId="4332A143" w:rsidR="00D65CDC" w:rsidRPr="00E2060C" w:rsidRDefault="00D05352">
                  <w:pPr>
                    <w:pBdr>
                      <w:top w:val="nil"/>
                      <w:left w:val="nil"/>
                      <w:bottom w:val="nil"/>
                      <w:right w:val="nil"/>
                      <w:between w:val="nil"/>
                    </w:pBdr>
                    <w:spacing w:after="0" w:line="240" w:lineRule="auto"/>
                    <w:rPr>
                      <w:b/>
                      <w:bCs/>
                      <w:i/>
                      <w:iCs/>
                      <w:sz w:val="18"/>
                      <w:szCs w:val="18"/>
                    </w:rPr>
                  </w:pPr>
                  <w:r w:rsidRPr="00E2060C">
                    <w:rPr>
                      <w:b/>
                      <w:bCs/>
                      <w:i/>
                      <w:iCs/>
                      <w:sz w:val="18"/>
                      <w:szCs w:val="18"/>
                    </w:rPr>
                    <w:t>Senso di autoefficacia</w:t>
                  </w:r>
                </w:p>
                <w:p w14:paraId="2588CA68" w14:textId="77777777" w:rsidR="00D65CDC" w:rsidRPr="00E2060C" w:rsidRDefault="00D65CDC">
                  <w:pPr>
                    <w:pBdr>
                      <w:top w:val="nil"/>
                      <w:left w:val="nil"/>
                      <w:bottom w:val="nil"/>
                      <w:right w:val="nil"/>
                      <w:between w:val="nil"/>
                    </w:pBdr>
                    <w:spacing w:after="0" w:line="240" w:lineRule="auto"/>
                    <w:rPr>
                      <w:b/>
                      <w:bCs/>
                      <w:i/>
                      <w:iCs/>
                      <w:sz w:val="18"/>
                      <w:szCs w:val="18"/>
                    </w:rPr>
                  </w:pPr>
                </w:p>
                <w:p w14:paraId="0BC9CA0E" w14:textId="77777777" w:rsidR="00D65CDC" w:rsidRPr="00E2060C" w:rsidRDefault="00D65CDC">
                  <w:pPr>
                    <w:pBdr>
                      <w:top w:val="nil"/>
                      <w:left w:val="nil"/>
                      <w:bottom w:val="nil"/>
                      <w:right w:val="nil"/>
                      <w:between w:val="nil"/>
                    </w:pBdr>
                    <w:spacing w:after="0" w:line="240" w:lineRule="auto"/>
                    <w:rPr>
                      <w:b/>
                      <w:bCs/>
                      <w:i/>
                      <w:iCs/>
                      <w:sz w:val="18"/>
                      <w:szCs w:val="18"/>
                    </w:rPr>
                  </w:pPr>
                </w:p>
                <w:p w14:paraId="57593F7F" w14:textId="77777777" w:rsidR="00D65CDC" w:rsidRPr="00E2060C" w:rsidRDefault="00D65CDC">
                  <w:pPr>
                    <w:pBdr>
                      <w:top w:val="nil"/>
                      <w:left w:val="nil"/>
                      <w:bottom w:val="nil"/>
                      <w:right w:val="nil"/>
                      <w:between w:val="nil"/>
                    </w:pBdr>
                    <w:spacing w:after="0" w:line="240" w:lineRule="auto"/>
                    <w:rPr>
                      <w:b/>
                      <w:bCs/>
                      <w:i/>
                      <w:iCs/>
                      <w:sz w:val="18"/>
                      <w:szCs w:val="18"/>
                    </w:rPr>
                  </w:pPr>
                </w:p>
              </w:tc>
              <w:tc>
                <w:tcPr>
                  <w:tcW w:w="4253" w:type="dxa"/>
                  <w:tcMar>
                    <w:top w:w="0" w:type="dxa"/>
                    <w:left w:w="108" w:type="dxa"/>
                    <w:bottom w:w="0" w:type="dxa"/>
                    <w:right w:w="108" w:type="dxa"/>
                  </w:tcMar>
                </w:tcPr>
                <w:p w14:paraId="167FA2A4" w14:textId="77777777" w:rsidR="00353500" w:rsidRPr="00E2060C" w:rsidRDefault="00353500">
                  <w:pPr>
                    <w:pBdr>
                      <w:top w:val="nil"/>
                      <w:left w:val="nil"/>
                      <w:bottom w:val="nil"/>
                      <w:right w:val="nil"/>
                      <w:between w:val="nil"/>
                    </w:pBdr>
                    <w:spacing w:after="0" w:line="240" w:lineRule="auto"/>
                    <w:rPr>
                      <w:b/>
                      <w:bCs/>
                      <w:i/>
                      <w:iCs/>
                      <w:sz w:val="18"/>
                      <w:szCs w:val="18"/>
                    </w:rPr>
                  </w:pPr>
                </w:p>
                <w:p w14:paraId="15E5BEC2" w14:textId="06CA35D3" w:rsidR="00D65CDC" w:rsidRPr="00E2060C" w:rsidRDefault="00054E3F">
                  <w:pPr>
                    <w:pBdr>
                      <w:top w:val="nil"/>
                      <w:left w:val="nil"/>
                      <w:bottom w:val="nil"/>
                      <w:right w:val="nil"/>
                      <w:between w:val="nil"/>
                    </w:pBdr>
                    <w:spacing w:after="0" w:line="240" w:lineRule="auto"/>
                    <w:rPr>
                      <w:b/>
                      <w:bCs/>
                      <w:i/>
                      <w:iCs/>
                      <w:sz w:val="18"/>
                      <w:szCs w:val="18"/>
                    </w:rPr>
                  </w:pPr>
                  <w:r w:rsidRPr="00E2060C">
                    <w:rPr>
                      <w:b/>
                      <w:bCs/>
                      <w:i/>
                      <w:iCs/>
                      <w:sz w:val="18"/>
                      <w:szCs w:val="18"/>
                    </w:rPr>
                    <w:t>Quando ti trovi di fronte a una difficoltà come pensi di poterla affrontare?</w:t>
                  </w:r>
                </w:p>
              </w:tc>
            </w:tr>
          </w:tbl>
          <w:p w14:paraId="415A723D" w14:textId="77777777" w:rsidR="00D65CDC" w:rsidRDefault="00D65CDC">
            <w:pPr>
              <w:pBdr>
                <w:top w:val="nil"/>
                <w:left w:val="nil"/>
                <w:bottom w:val="nil"/>
                <w:right w:val="nil"/>
                <w:between w:val="nil"/>
              </w:pBdr>
              <w:spacing w:after="0" w:line="240" w:lineRule="auto"/>
              <w:rPr>
                <w:i/>
                <w:iCs/>
                <w:sz w:val="18"/>
                <w:szCs w:val="18"/>
                <w:highlight w:val="yellow"/>
              </w:rPr>
            </w:pPr>
          </w:p>
          <w:p w14:paraId="45DD63A7"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Gli indicatori che ho scelto hanno davvero un rapporto di indicazione con il fattore sotto esame? Sono tratti dall’articolo scientifico citato nel quadro teorico?</w:t>
            </w:r>
          </w:p>
          <w:p w14:paraId="5944E12C" w14:textId="77777777" w:rsidR="00D65CDC" w:rsidRDefault="00D65CDC">
            <w:pPr>
              <w:pBdr>
                <w:top w:val="nil"/>
                <w:left w:val="nil"/>
                <w:bottom w:val="nil"/>
                <w:right w:val="nil"/>
                <w:between w:val="nil"/>
              </w:pBdr>
              <w:spacing w:after="0" w:line="240" w:lineRule="auto"/>
              <w:rPr>
                <w:rFonts w:ascii="Arial" w:eastAsia="Arial" w:hAnsi="Arial" w:cs="Arial"/>
                <w:i/>
                <w:iCs/>
                <w:sz w:val="16"/>
                <w:szCs w:val="16"/>
              </w:rPr>
            </w:pPr>
          </w:p>
        </w:tc>
        <w:tc>
          <w:tcPr>
            <w:tcW w:w="2762" w:type="dxa"/>
            <w:tcMar>
              <w:top w:w="0" w:type="dxa"/>
              <w:left w:w="108" w:type="dxa"/>
              <w:bottom w:w="0" w:type="dxa"/>
              <w:right w:w="108" w:type="dxa"/>
            </w:tcMar>
          </w:tcPr>
          <w:p w14:paraId="427F3737"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vi è coerenza tra fattore e indicatori</w:t>
            </w:r>
          </w:p>
          <w:p w14:paraId="257617D7"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vi è coerenza tra indicatori e domande corrispondenti del questionario</w:t>
            </w:r>
          </w:p>
        </w:tc>
      </w:tr>
      <w:tr w:rsidR="00D65CDC" w14:paraId="7D20C651" w14:textId="77777777">
        <w:tc>
          <w:tcPr>
            <w:tcW w:w="372" w:type="dxa"/>
            <w:tcMar>
              <w:top w:w="0" w:type="dxa"/>
              <w:left w:w="108" w:type="dxa"/>
              <w:bottom w:w="0" w:type="dxa"/>
              <w:right w:w="108" w:type="dxa"/>
            </w:tcMar>
          </w:tcPr>
          <w:p w14:paraId="6C8A146E"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16</w:t>
            </w:r>
          </w:p>
        </w:tc>
        <w:tc>
          <w:tcPr>
            <w:tcW w:w="8137" w:type="dxa"/>
            <w:tcMar>
              <w:top w:w="0" w:type="dxa"/>
              <w:left w:w="108" w:type="dxa"/>
              <w:bottom w:w="0" w:type="dxa"/>
              <w:right w:w="108" w:type="dxa"/>
            </w:tcMar>
          </w:tcPr>
          <w:p w14:paraId="50FFFC05" w14:textId="4D9ADAAD" w:rsidR="00D65CDC" w:rsidRPr="00943E3D"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Variabili di sfondo</w:t>
            </w:r>
          </w:p>
          <w:p w14:paraId="077432FF" w14:textId="6CAA1A32" w:rsidR="00D65CDC" w:rsidRDefault="00943E3D">
            <w:pPr>
              <w:pBdr>
                <w:top w:val="nil"/>
                <w:left w:val="nil"/>
                <w:bottom w:val="nil"/>
                <w:right w:val="nil"/>
                <w:between w:val="nil"/>
              </w:pBdr>
              <w:spacing w:after="0" w:line="240" w:lineRule="auto"/>
              <w:rPr>
                <w:i/>
                <w:iCs/>
                <w:sz w:val="18"/>
                <w:szCs w:val="18"/>
                <w:highlight w:val="yellow"/>
              </w:rPr>
            </w:pPr>
            <w:r w:rsidRPr="00E2060C">
              <w:rPr>
                <w:b/>
                <w:bCs/>
                <w:i/>
                <w:iCs/>
                <w:sz w:val="18"/>
                <w:szCs w:val="18"/>
              </w:rPr>
              <w:t xml:space="preserve">Età e genere del soggetto, temperamento del soggetto, struttura familiare, stato </w:t>
            </w:r>
            <w:proofErr w:type="gramStart"/>
            <w:r w:rsidRPr="00E2060C">
              <w:rPr>
                <w:b/>
                <w:bCs/>
                <w:i/>
                <w:iCs/>
                <w:sz w:val="18"/>
                <w:szCs w:val="18"/>
              </w:rPr>
              <w:t>socio-economico</w:t>
            </w:r>
            <w:proofErr w:type="gramEnd"/>
            <w:r w:rsidRPr="00E2060C">
              <w:rPr>
                <w:b/>
                <w:bCs/>
                <w:i/>
                <w:iCs/>
                <w:sz w:val="18"/>
                <w:szCs w:val="18"/>
              </w:rPr>
              <w:t xml:space="preserve"> familiare</w:t>
            </w:r>
          </w:p>
        </w:tc>
        <w:tc>
          <w:tcPr>
            <w:tcW w:w="2762" w:type="dxa"/>
            <w:tcMar>
              <w:top w:w="0" w:type="dxa"/>
              <w:left w:w="108" w:type="dxa"/>
              <w:bottom w:w="0" w:type="dxa"/>
              <w:right w:w="108" w:type="dxa"/>
            </w:tcMar>
          </w:tcPr>
          <w:p w14:paraId="0FD518B0"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sono coerenti con l’obiettivo di ricerca e con le variabili definite precedentemente</w:t>
            </w:r>
          </w:p>
        </w:tc>
      </w:tr>
      <w:tr w:rsidR="00D65CDC" w14:paraId="01DD7BB4" w14:textId="77777777">
        <w:tc>
          <w:tcPr>
            <w:tcW w:w="372" w:type="dxa"/>
            <w:tcMar>
              <w:top w:w="0" w:type="dxa"/>
              <w:left w:w="108" w:type="dxa"/>
              <w:bottom w:w="0" w:type="dxa"/>
              <w:right w:w="108" w:type="dxa"/>
            </w:tcMar>
          </w:tcPr>
          <w:p w14:paraId="6D64FBF9"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17</w:t>
            </w:r>
          </w:p>
        </w:tc>
        <w:tc>
          <w:tcPr>
            <w:tcW w:w="8137" w:type="dxa"/>
            <w:tcMar>
              <w:top w:w="0" w:type="dxa"/>
              <w:left w:w="108" w:type="dxa"/>
              <w:bottom w:w="0" w:type="dxa"/>
              <w:right w:w="108" w:type="dxa"/>
            </w:tcMar>
          </w:tcPr>
          <w:p w14:paraId="56236489"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Popolazione di riferimento</w:t>
            </w:r>
          </w:p>
          <w:p w14:paraId="26D4B6F6" w14:textId="2F1608C5" w:rsidR="00D65CDC" w:rsidRDefault="00E2060C">
            <w:pPr>
              <w:pBdr>
                <w:top w:val="nil"/>
                <w:left w:val="nil"/>
                <w:bottom w:val="nil"/>
                <w:right w:val="nil"/>
                <w:between w:val="nil"/>
              </w:pBdr>
              <w:spacing w:after="0" w:line="240" w:lineRule="auto"/>
              <w:rPr>
                <w:i/>
                <w:iCs/>
                <w:sz w:val="18"/>
                <w:szCs w:val="18"/>
                <w:highlight w:val="yellow"/>
              </w:rPr>
            </w:pPr>
            <w:r>
              <w:rPr>
                <w:b/>
                <w:bCs/>
                <w:i/>
                <w:iCs/>
                <w:sz w:val="18"/>
                <w:szCs w:val="18"/>
              </w:rPr>
              <w:t>I</w:t>
            </w:r>
            <w:r w:rsidR="003215D4" w:rsidRPr="00E2060C">
              <w:rPr>
                <w:b/>
                <w:bCs/>
                <w:i/>
                <w:iCs/>
                <w:sz w:val="18"/>
                <w:szCs w:val="18"/>
              </w:rPr>
              <w:t>l campione riflette una popolazione eterogenea per età, genere e background socio-</w:t>
            </w:r>
            <w:proofErr w:type="gramStart"/>
            <w:r w:rsidR="003215D4" w:rsidRPr="00E2060C">
              <w:rPr>
                <w:b/>
                <w:bCs/>
                <w:i/>
                <w:iCs/>
                <w:sz w:val="18"/>
                <w:szCs w:val="18"/>
              </w:rPr>
              <w:t>familiare  e</w:t>
            </w:r>
            <w:proofErr w:type="gramEnd"/>
            <w:r w:rsidR="003215D4" w:rsidRPr="00E2060C">
              <w:rPr>
                <w:b/>
                <w:bCs/>
                <w:i/>
                <w:iCs/>
                <w:sz w:val="18"/>
                <w:szCs w:val="18"/>
              </w:rPr>
              <w:t xml:space="preserve"> non è rappresentativo di un gruppo specifico</w:t>
            </w:r>
            <w:r w:rsidR="00324B2B" w:rsidRPr="00E2060C">
              <w:rPr>
                <w:b/>
                <w:bCs/>
                <w:i/>
                <w:iCs/>
                <w:sz w:val="18"/>
                <w:szCs w:val="18"/>
              </w:rPr>
              <w:t>, a cui è stato chiesto di rispondere in maniera retrospettiva</w:t>
            </w:r>
          </w:p>
          <w:p w14:paraId="497BB104" w14:textId="77777777" w:rsidR="00D65CDC" w:rsidRDefault="00D65CDC">
            <w:pPr>
              <w:pBdr>
                <w:top w:val="nil"/>
                <w:left w:val="nil"/>
                <w:bottom w:val="nil"/>
                <w:right w:val="nil"/>
                <w:between w:val="nil"/>
              </w:pBdr>
              <w:spacing w:after="0" w:line="240" w:lineRule="auto"/>
              <w:rPr>
                <w:i/>
                <w:iCs/>
                <w:sz w:val="18"/>
                <w:szCs w:val="18"/>
                <w:highlight w:val="yellow"/>
              </w:rPr>
            </w:pPr>
          </w:p>
          <w:p w14:paraId="2942C264"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La popolazione scelta si riferisce davvero ai soggetti su cui ho condotto la ricerca? (e non ai soggetti a cui chiedo informazioni sui soggetti su cui sto conducendo la ricerca)</w:t>
            </w:r>
          </w:p>
        </w:tc>
        <w:tc>
          <w:tcPr>
            <w:tcW w:w="2762" w:type="dxa"/>
            <w:tcMar>
              <w:top w:w="0" w:type="dxa"/>
              <w:left w:w="108" w:type="dxa"/>
              <w:bottom w:w="0" w:type="dxa"/>
              <w:right w:w="108" w:type="dxa"/>
            </w:tcMar>
          </w:tcPr>
          <w:p w14:paraId="01284B4D"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si riferisce proprio ai soggetti della ricerca (e non ad altri a cui chiedo informazioni sui soggetti) è coerente con il campione scelto</w:t>
            </w:r>
          </w:p>
        </w:tc>
      </w:tr>
      <w:tr w:rsidR="00D65CDC" w14:paraId="2FC91D23" w14:textId="77777777">
        <w:tc>
          <w:tcPr>
            <w:tcW w:w="372" w:type="dxa"/>
            <w:tcMar>
              <w:top w:w="0" w:type="dxa"/>
              <w:left w:w="108" w:type="dxa"/>
              <w:bottom w:w="0" w:type="dxa"/>
              <w:right w:w="108" w:type="dxa"/>
            </w:tcMar>
          </w:tcPr>
          <w:p w14:paraId="28DF5ABF"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18</w:t>
            </w:r>
          </w:p>
        </w:tc>
        <w:tc>
          <w:tcPr>
            <w:tcW w:w="8137" w:type="dxa"/>
            <w:tcMar>
              <w:top w:w="0" w:type="dxa"/>
              <w:left w:w="108" w:type="dxa"/>
              <w:bottom w:w="0" w:type="dxa"/>
              <w:right w:w="108" w:type="dxa"/>
            </w:tcMar>
          </w:tcPr>
          <w:p w14:paraId="1BA912C3"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Numerosità del campione</w:t>
            </w:r>
          </w:p>
          <w:p w14:paraId="404184F7" w14:textId="1C6581AC" w:rsidR="00D65CDC" w:rsidRPr="00E2060C" w:rsidRDefault="00E2060C">
            <w:pPr>
              <w:pBdr>
                <w:top w:val="nil"/>
                <w:left w:val="nil"/>
                <w:bottom w:val="nil"/>
                <w:right w:val="nil"/>
                <w:between w:val="nil"/>
              </w:pBdr>
              <w:spacing w:after="0" w:line="240" w:lineRule="auto"/>
              <w:rPr>
                <w:b/>
                <w:bCs/>
                <w:i/>
                <w:iCs/>
                <w:sz w:val="18"/>
                <w:szCs w:val="18"/>
                <w:highlight w:val="yellow"/>
              </w:rPr>
            </w:pPr>
            <w:r w:rsidRPr="00E2060C">
              <w:rPr>
                <w:b/>
                <w:bCs/>
                <w:i/>
                <w:iCs/>
                <w:sz w:val="18"/>
                <w:szCs w:val="18"/>
              </w:rPr>
              <w:t>48</w:t>
            </w:r>
          </w:p>
        </w:tc>
        <w:tc>
          <w:tcPr>
            <w:tcW w:w="2762" w:type="dxa"/>
            <w:tcMar>
              <w:top w:w="0" w:type="dxa"/>
              <w:left w:w="108" w:type="dxa"/>
              <w:bottom w:w="0" w:type="dxa"/>
              <w:right w:w="108" w:type="dxa"/>
            </w:tcMar>
          </w:tcPr>
          <w:p w14:paraId="2C96C9D1"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è esplicitata e coerente con l’obiettivo di ricerca e la popolazione di riferimento scelta</w:t>
            </w:r>
          </w:p>
        </w:tc>
      </w:tr>
      <w:tr w:rsidR="00D65CDC" w14:paraId="2AFD910C" w14:textId="77777777">
        <w:tc>
          <w:tcPr>
            <w:tcW w:w="372" w:type="dxa"/>
            <w:tcMar>
              <w:top w:w="0" w:type="dxa"/>
              <w:left w:w="108" w:type="dxa"/>
              <w:bottom w:w="0" w:type="dxa"/>
              <w:right w:w="108" w:type="dxa"/>
            </w:tcMar>
          </w:tcPr>
          <w:p w14:paraId="516F82C2"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19</w:t>
            </w:r>
          </w:p>
        </w:tc>
        <w:tc>
          <w:tcPr>
            <w:tcW w:w="8137" w:type="dxa"/>
            <w:tcMar>
              <w:top w:w="0" w:type="dxa"/>
              <w:left w:w="108" w:type="dxa"/>
              <w:bottom w:w="0" w:type="dxa"/>
              <w:right w:w="108" w:type="dxa"/>
            </w:tcMar>
          </w:tcPr>
          <w:p w14:paraId="3DF82B69"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Tecnica di campionamento utilizzata</w:t>
            </w:r>
          </w:p>
          <w:p w14:paraId="74A63A4D" w14:textId="61A82931" w:rsidR="00D65CDC" w:rsidRPr="00E2060C" w:rsidRDefault="00847622" w:rsidP="00BC57B5">
            <w:pPr>
              <w:pBdr>
                <w:top w:val="nil"/>
                <w:left w:val="nil"/>
                <w:bottom w:val="nil"/>
                <w:right w:val="nil"/>
                <w:between w:val="nil"/>
              </w:pBdr>
              <w:shd w:val="clear" w:color="auto" w:fill="FFFFFF" w:themeFill="background1"/>
              <w:spacing w:after="0" w:line="240" w:lineRule="auto"/>
              <w:rPr>
                <w:b/>
                <w:bCs/>
                <w:i/>
                <w:iCs/>
                <w:sz w:val="18"/>
                <w:szCs w:val="18"/>
                <w:highlight w:val="yellow"/>
              </w:rPr>
            </w:pPr>
            <w:r w:rsidRPr="00E2060C">
              <w:rPr>
                <w:b/>
                <w:bCs/>
                <w:i/>
                <w:iCs/>
                <w:sz w:val="18"/>
                <w:szCs w:val="18"/>
              </w:rPr>
              <w:t>Non probabilistico accidentale</w:t>
            </w:r>
          </w:p>
        </w:tc>
        <w:tc>
          <w:tcPr>
            <w:tcW w:w="2762" w:type="dxa"/>
            <w:tcMar>
              <w:top w:w="0" w:type="dxa"/>
              <w:left w:w="108" w:type="dxa"/>
              <w:bottom w:w="0" w:type="dxa"/>
              <w:right w:w="108" w:type="dxa"/>
            </w:tcMar>
          </w:tcPr>
          <w:p w14:paraId="2817900A"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è esplicitata e coerente con l’obiettivo di ricerca</w:t>
            </w:r>
          </w:p>
        </w:tc>
      </w:tr>
      <w:tr w:rsidR="00D65CDC" w14:paraId="314E728D" w14:textId="77777777">
        <w:tc>
          <w:tcPr>
            <w:tcW w:w="372" w:type="dxa"/>
            <w:tcMar>
              <w:top w:w="0" w:type="dxa"/>
              <w:left w:w="108" w:type="dxa"/>
              <w:bottom w:w="0" w:type="dxa"/>
              <w:right w:w="108" w:type="dxa"/>
            </w:tcMar>
          </w:tcPr>
          <w:p w14:paraId="5CB242CA"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20</w:t>
            </w:r>
          </w:p>
        </w:tc>
        <w:tc>
          <w:tcPr>
            <w:tcW w:w="8137" w:type="dxa"/>
            <w:tcMar>
              <w:top w:w="0" w:type="dxa"/>
              <w:left w:w="108" w:type="dxa"/>
              <w:bottom w:w="0" w:type="dxa"/>
              <w:right w:w="108" w:type="dxa"/>
            </w:tcMar>
          </w:tcPr>
          <w:p w14:paraId="3DB91986"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Tecniche di rilevazione dati utilizzate</w:t>
            </w:r>
          </w:p>
          <w:p w14:paraId="0114F0DE"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Sono coerenti con gli indicatori scelti?</w:t>
            </w:r>
          </w:p>
          <w:p w14:paraId="1B691731"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E’ esplicitato il perché sono coerenti con l’obiettivo di ricerca?</w:t>
            </w:r>
          </w:p>
          <w:p w14:paraId="29AB8287"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Sono presenti tecniche di triangolazione per controllare l’attendibilità dei dati raccolti?</w:t>
            </w:r>
          </w:p>
        </w:tc>
        <w:tc>
          <w:tcPr>
            <w:tcW w:w="2762" w:type="dxa"/>
            <w:tcMar>
              <w:top w:w="0" w:type="dxa"/>
              <w:left w:w="108" w:type="dxa"/>
              <w:bottom w:w="0" w:type="dxa"/>
              <w:right w:w="108" w:type="dxa"/>
            </w:tcMar>
          </w:tcPr>
          <w:p w14:paraId="33BB3E36"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sono esplicitate e coerenti con l’obiettivo di ricerca</w:t>
            </w:r>
          </w:p>
        </w:tc>
      </w:tr>
      <w:tr w:rsidR="00D65CDC" w14:paraId="565D8B7D" w14:textId="77777777">
        <w:tc>
          <w:tcPr>
            <w:tcW w:w="372" w:type="dxa"/>
            <w:tcMar>
              <w:top w:w="0" w:type="dxa"/>
              <w:left w:w="108" w:type="dxa"/>
              <w:bottom w:w="0" w:type="dxa"/>
              <w:right w:w="108" w:type="dxa"/>
            </w:tcMar>
          </w:tcPr>
          <w:p w14:paraId="298D4DA6"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21</w:t>
            </w:r>
          </w:p>
        </w:tc>
        <w:tc>
          <w:tcPr>
            <w:tcW w:w="8137" w:type="dxa"/>
            <w:tcMar>
              <w:top w:w="0" w:type="dxa"/>
              <w:left w:w="108" w:type="dxa"/>
              <w:bottom w:w="0" w:type="dxa"/>
              <w:right w:w="108" w:type="dxa"/>
            </w:tcMar>
          </w:tcPr>
          <w:p w14:paraId="2CE8A0E6"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Strumenti di rilevazione dati utilizzati</w:t>
            </w:r>
          </w:p>
          <w:p w14:paraId="7371739A"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E’ esplicitato il perché sono coerenti con l’obiettivo di ricerca?</w:t>
            </w:r>
          </w:p>
          <w:p w14:paraId="626CCD8C"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Gli item presenti negli strumenti sono gli stessi presenti nella definizione operativa? Sono presenti item che non sono presenti in definizione operativa o nelle variabili di sfondo?</w:t>
            </w:r>
          </w:p>
          <w:p w14:paraId="031659FE"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 xml:space="preserve">E’ documentato il </w:t>
            </w:r>
            <w:proofErr w:type="spellStart"/>
            <w:r>
              <w:rPr>
                <w:rFonts w:ascii="Arial" w:eastAsia="Arial" w:hAnsi="Arial" w:cs="Arial"/>
                <w:i/>
                <w:iCs/>
                <w:sz w:val="16"/>
                <w:szCs w:val="16"/>
              </w:rPr>
              <w:t>pretest</w:t>
            </w:r>
            <w:proofErr w:type="spellEnd"/>
            <w:r>
              <w:rPr>
                <w:rFonts w:ascii="Arial" w:eastAsia="Arial" w:hAnsi="Arial" w:cs="Arial"/>
                <w:i/>
                <w:iCs/>
                <w:sz w:val="16"/>
                <w:szCs w:val="16"/>
              </w:rPr>
              <w:t xml:space="preserve"> con cui sono stati collaudati?</w:t>
            </w:r>
          </w:p>
        </w:tc>
        <w:tc>
          <w:tcPr>
            <w:tcW w:w="2762" w:type="dxa"/>
            <w:tcMar>
              <w:top w:w="0" w:type="dxa"/>
              <w:left w:w="108" w:type="dxa"/>
              <w:bottom w:w="0" w:type="dxa"/>
              <w:right w:w="108" w:type="dxa"/>
            </w:tcMar>
          </w:tcPr>
          <w:p w14:paraId="0B87087E"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sono esplicitati e coerenti con l’obiettivo di ricerca</w:t>
            </w:r>
          </w:p>
        </w:tc>
      </w:tr>
      <w:tr w:rsidR="00D65CDC" w14:paraId="381B1EC4" w14:textId="77777777">
        <w:tc>
          <w:tcPr>
            <w:tcW w:w="372" w:type="dxa"/>
            <w:tcMar>
              <w:top w:w="0" w:type="dxa"/>
              <w:left w:w="108" w:type="dxa"/>
              <w:bottom w:w="0" w:type="dxa"/>
              <w:right w:w="108" w:type="dxa"/>
            </w:tcMar>
          </w:tcPr>
          <w:p w14:paraId="5DBD1058"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22</w:t>
            </w:r>
          </w:p>
        </w:tc>
        <w:tc>
          <w:tcPr>
            <w:tcW w:w="8137" w:type="dxa"/>
            <w:tcMar>
              <w:top w:w="0" w:type="dxa"/>
              <w:left w:w="108" w:type="dxa"/>
              <w:bottom w:w="0" w:type="dxa"/>
              <w:right w:w="108" w:type="dxa"/>
            </w:tcMar>
          </w:tcPr>
          <w:p w14:paraId="3928D7A3"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Come sono stati contattati i soggetti del campione</w:t>
            </w:r>
          </w:p>
          <w:p w14:paraId="6EE54F9E"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E’ specificato il contesto in cui operano i soggetti inseriti nel campione? Sono esplicitati tutti i soggetti coinvolti? E’ esplicitato come sono stati presi i contatti?</w:t>
            </w:r>
          </w:p>
        </w:tc>
        <w:tc>
          <w:tcPr>
            <w:tcW w:w="2762" w:type="dxa"/>
            <w:tcMar>
              <w:top w:w="0" w:type="dxa"/>
              <w:left w:w="108" w:type="dxa"/>
              <w:bottom w:w="0" w:type="dxa"/>
              <w:right w:w="108" w:type="dxa"/>
            </w:tcMar>
          </w:tcPr>
          <w:p w14:paraId="6E2C6492"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è esplicitata la procedura utilizzata per contattare i soggetti del campione</w:t>
            </w:r>
          </w:p>
        </w:tc>
      </w:tr>
      <w:tr w:rsidR="00D65CDC" w14:paraId="669436D6" w14:textId="77777777">
        <w:tc>
          <w:tcPr>
            <w:tcW w:w="372" w:type="dxa"/>
            <w:tcMar>
              <w:top w:w="0" w:type="dxa"/>
              <w:left w:w="108" w:type="dxa"/>
              <w:bottom w:w="0" w:type="dxa"/>
              <w:right w:w="108" w:type="dxa"/>
            </w:tcMar>
          </w:tcPr>
          <w:p w14:paraId="03780412"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23</w:t>
            </w:r>
          </w:p>
        </w:tc>
        <w:tc>
          <w:tcPr>
            <w:tcW w:w="8137" w:type="dxa"/>
            <w:tcMar>
              <w:top w:w="0" w:type="dxa"/>
              <w:left w:w="108" w:type="dxa"/>
              <w:bottom w:w="0" w:type="dxa"/>
              <w:right w:w="108" w:type="dxa"/>
            </w:tcMar>
          </w:tcPr>
          <w:p w14:paraId="2E40E93A"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Rilevazione dei dati</w:t>
            </w:r>
          </w:p>
          <w:p w14:paraId="0B4022E0"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E’ esplicitato come e quando sono stati somministrati gli strumenti?</w:t>
            </w:r>
          </w:p>
        </w:tc>
        <w:tc>
          <w:tcPr>
            <w:tcW w:w="2762" w:type="dxa"/>
            <w:tcMar>
              <w:top w:w="0" w:type="dxa"/>
              <w:left w:w="108" w:type="dxa"/>
              <w:bottom w:w="0" w:type="dxa"/>
              <w:right w:w="108" w:type="dxa"/>
            </w:tcMar>
          </w:tcPr>
          <w:p w14:paraId="3686A5D2"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 xml:space="preserve">1 punto se è esplicitato come sono stati somministrati gli strumenti </w:t>
            </w:r>
          </w:p>
        </w:tc>
      </w:tr>
      <w:tr w:rsidR="00D65CDC" w14:paraId="55D579F9" w14:textId="77777777">
        <w:tc>
          <w:tcPr>
            <w:tcW w:w="372" w:type="dxa"/>
            <w:tcMar>
              <w:top w:w="0" w:type="dxa"/>
              <w:left w:w="108" w:type="dxa"/>
              <w:bottom w:w="0" w:type="dxa"/>
              <w:right w:w="108" w:type="dxa"/>
            </w:tcMar>
          </w:tcPr>
          <w:p w14:paraId="5F08AFDE"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24</w:t>
            </w:r>
          </w:p>
        </w:tc>
        <w:tc>
          <w:tcPr>
            <w:tcW w:w="8137" w:type="dxa"/>
            <w:tcMar>
              <w:top w:w="0" w:type="dxa"/>
              <w:left w:w="108" w:type="dxa"/>
              <w:bottom w:w="0" w:type="dxa"/>
              <w:right w:w="108" w:type="dxa"/>
            </w:tcMar>
          </w:tcPr>
          <w:p w14:paraId="6B4FC8B7"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Costruzione della matrice dei dati</w:t>
            </w:r>
          </w:p>
          <w:p w14:paraId="6ED3F1FD"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La matrice dei dati è allegata al rapporto di ricerca?</w:t>
            </w:r>
          </w:p>
        </w:tc>
        <w:tc>
          <w:tcPr>
            <w:tcW w:w="2762" w:type="dxa"/>
            <w:tcMar>
              <w:top w:w="0" w:type="dxa"/>
              <w:left w:w="108" w:type="dxa"/>
              <w:bottom w:w="0" w:type="dxa"/>
              <w:right w:w="108" w:type="dxa"/>
            </w:tcMar>
          </w:tcPr>
          <w:p w14:paraId="53F76B20"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la matrice dei dati è allegata al file compresso .zip)</w:t>
            </w:r>
          </w:p>
        </w:tc>
      </w:tr>
      <w:tr w:rsidR="00D65CDC" w14:paraId="378ACE2A" w14:textId="77777777">
        <w:tc>
          <w:tcPr>
            <w:tcW w:w="372" w:type="dxa"/>
            <w:tcMar>
              <w:top w:w="0" w:type="dxa"/>
              <w:left w:w="108" w:type="dxa"/>
              <w:bottom w:w="0" w:type="dxa"/>
              <w:right w:w="108" w:type="dxa"/>
            </w:tcMar>
          </w:tcPr>
          <w:p w14:paraId="79B52D01"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25</w:t>
            </w:r>
          </w:p>
        </w:tc>
        <w:tc>
          <w:tcPr>
            <w:tcW w:w="8137" w:type="dxa"/>
            <w:tcMar>
              <w:top w:w="0" w:type="dxa"/>
              <w:left w:w="108" w:type="dxa"/>
              <w:bottom w:w="0" w:type="dxa"/>
              <w:right w:w="108" w:type="dxa"/>
            </w:tcMar>
          </w:tcPr>
          <w:p w14:paraId="368C809E"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 xml:space="preserve">Analisi </w:t>
            </w:r>
            <w:proofErr w:type="spellStart"/>
            <w:r>
              <w:rPr>
                <w:rFonts w:ascii="Arial" w:eastAsia="Arial" w:hAnsi="Arial" w:cs="Arial"/>
                <w:sz w:val="18"/>
                <w:szCs w:val="18"/>
              </w:rPr>
              <w:t>monovariata</w:t>
            </w:r>
            <w:proofErr w:type="spellEnd"/>
          </w:p>
          <w:p w14:paraId="472EED9D"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 xml:space="preserve">E’ presente l’analisi </w:t>
            </w:r>
            <w:proofErr w:type="spellStart"/>
            <w:r>
              <w:rPr>
                <w:rFonts w:ascii="Arial" w:eastAsia="Arial" w:hAnsi="Arial" w:cs="Arial"/>
                <w:i/>
                <w:iCs/>
                <w:sz w:val="16"/>
                <w:szCs w:val="16"/>
              </w:rPr>
              <w:t>monovariata</w:t>
            </w:r>
            <w:proofErr w:type="spellEnd"/>
            <w:r>
              <w:rPr>
                <w:rFonts w:ascii="Arial" w:eastAsia="Arial" w:hAnsi="Arial" w:cs="Arial"/>
                <w:i/>
                <w:iCs/>
                <w:sz w:val="16"/>
                <w:szCs w:val="16"/>
              </w:rPr>
              <w:t xml:space="preserve"> di una decina di variabili ritenute importanti per descrivere il campione in esame? E’ presente un commento alle singole tabelle generate don </w:t>
            </w:r>
            <w:proofErr w:type="spellStart"/>
            <w:r>
              <w:rPr>
                <w:rFonts w:ascii="Arial" w:eastAsia="Arial" w:hAnsi="Arial" w:cs="Arial"/>
                <w:i/>
                <w:iCs/>
                <w:sz w:val="16"/>
                <w:szCs w:val="16"/>
              </w:rPr>
              <w:t>JsStat</w:t>
            </w:r>
            <w:proofErr w:type="spellEnd"/>
            <w:r>
              <w:rPr>
                <w:rFonts w:ascii="Arial" w:eastAsia="Arial" w:hAnsi="Arial" w:cs="Arial"/>
                <w:i/>
                <w:iCs/>
                <w:sz w:val="16"/>
                <w:szCs w:val="16"/>
              </w:rPr>
              <w:t xml:space="preserve"> e all’intero insieme di elaborazioni </w:t>
            </w:r>
            <w:proofErr w:type="spellStart"/>
            <w:r>
              <w:rPr>
                <w:rFonts w:ascii="Arial" w:eastAsia="Arial" w:hAnsi="Arial" w:cs="Arial"/>
                <w:i/>
                <w:iCs/>
                <w:sz w:val="16"/>
                <w:szCs w:val="16"/>
              </w:rPr>
              <w:t>monovariate</w:t>
            </w:r>
            <w:proofErr w:type="spellEnd"/>
            <w:r>
              <w:rPr>
                <w:rFonts w:ascii="Arial" w:eastAsia="Arial" w:hAnsi="Arial" w:cs="Arial"/>
                <w:i/>
                <w:iCs/>
                <w:sz w:val="16"/>
                <w:szCs w:val="16"/>
              </w:rPr>
              <w:t>?</w:t>
            </w:r>
          </w:p>
        </w:tc>
        <w:tc>
          <w:tcPr>
            <w:tcW w:w="2762" w:type="dxa"/>
            <w:tcMar>
              <w:top w:w="0" w:type="dxa"/>
              <w:left w:w="108" w:type="dxa"/>
              <w:bottom w:w="0" w:type="dxa"/>
              <w:right w:w="108" w:type="dxa"/>
            </w:tcMar>
          </w:tcPr>
          <w:p w14:paraId="6E5E6D0F"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l’analisi è corretta in relazione ai livelli di scala delle variabili generate</w:t>
            </w:r>
          </w:p>
        </w:tc>
      </w:tr>
      <w:tr w:rsidR="00D65CDC" w14:paraId="4231AB06" w14:textId="77777777">
        <w:tc>
          <w:tcPr>
            <w:tcW w:w="372" w:type="dxa"/>
            <w:tcMar>
              <w:top w:w="0" w:type="dxa"/>
              <w:left w:w="108" w:type="dxa"/>
              <w:bottom w:w="0" w:type="dxa"/>
              <w:right w:w="108" w:type="dxa"/>
            </w:tcMar>
          </w:tcPr>
          <w:p w14:paraId="6313E285"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26</w:t>
            </w:r>
          </w:p>
        </w:tc>
        <w:tc>
          <w:tcPr>
            <w:tcW w:w="8137" w:type="dxa"/>
            <w:tcMar>
              <w:top w:w="0" w:type="dxa"/>
              <w:left w:w="108" w:type="dxa"/>
              <w:bottom w:w="0" w:type="dxa"/>
              <w:right w:w="108" w:type="dxa"/>
            </w:tcMar>
          </w:tcPr>
          <w:p w14:paraId="0CE5EA2D"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 xml:space="preserve">Analisi </w:t>
            </w:r>
            <w:proofErr w:type="spellStart"/>
            <w:r>
              <w:rPr>
                <w:rFonts w:ascii="Arial" w:eastAsia="Arial" w:hAnsi="Arial" w:cs="Arial"/>
                <w:sz w:val="18"/>
                <w:szCs w:val="18"/>
              </w:rPr>
              <w:t>bivariata</w:t>
            </w:r>
            <w:proofErr w:type="spellEnd"/>
            <w:r>
              <w:rPr>
                <w:rFonts w:ascii="Arial" w:eastAsia="Arial" w:hAnsi="Arial" w:cs="Arial"/>
                <w:sz w:val="18"/>
                <w:szCs w:val="18"/>
              </w:rPr>
              <w:t xml:space="preserve"> </w:t>
            </w:r>
          </w:p>
          <w:p w14:paraId="6B557C5D"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 xml:space="preserve">E’ presente l’analisi </w:t>
            </w:r>
            <w:proofErr w:type="spellStart"/>
            <w:r>
              <w:rPr>
                <w:rFonts w:ascii="Arial" w:eastAsia="Arial" w:hAnsi="Arial" w:cs="Arial"/>
                <w:i/>
                <w:iCs/>
                <w:sz w:val="16"/>
                <w:szCs w:val="16"/>
              </w:rPr>
              <w:t>bivariata</w:t>
            </w:r>
            <w:proofErr w:type="spellEnd"/>
            <w:r>
              <w:rPr>
                <w:rFonts w:ascii="Arial" w:eastAsia="Arial" w:hAnsi="Arial" w:cs="Arial"/>
                <w:i/>
                <w:iCs/>
                <w:sz w:val="16"/>
                <w:szCs w:val="16"/>
              </w:rPr>
              <w:t xml:space="preserve"> di tutte le variabili generate dal fattore indipendente con tutte le variabili generate dal fattore dipendente?</w:t>
            </w:r>
          </w:p>
          <w:p w14:paraId="4990E895"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Le tecniche di analisi dei dati utilizzate sono coerenti con il livello di scala delle variabili considerate?</w:t>
            </w:r>
          </w:p>
          <w:p w14:paraId="57376C14"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 xml:space="preserve">E’ presente un commento alle singole tabelle generate don </w:t>
            </w:r>
            <w:proofErr w:type="spellStart"/>
            <w:r>
              <w:rPr>
                <w:rFonts w:ascii="Arial" w:eastAsia="Arial" w:hAnsi="Arial" w:cs="Arial"/>
                <w:i/>
                <w:iCs/>
                <w:sz w:val="16"/>
                <w:szCs w:val="16"/>
              </w:rPr>
              <w:t>JsStat</w:t>
            </w:r>
            <w:proofErr w:type="spellEnd"/>
            <w:r>
              <w:rPr>
                <w:rFonts w:ascii="Arial" w:eastAsia="Arial" w:hAnsi="Arial" w:cs="Arial"/>
                <w:i/>
                <w:iCs/>
                <w:sz w:val="16"/>
                <w:szCs w:val="16"/>
              </w:rPr>
              <w:t xml:space="preserve"> e all’intero insieme di elaborazioni </w:t>
            </w:r>
            <w:proofErr w:type="spellStart"/>
            <w:r>
              <w:rPr>
                <w:rFonts w:ascii="Arial" w:eastAsia="Arial" w:hAnsi="Arial" w:cs="Arial"/>
                <w:i/>
                <w:iCs/>
                <w:sz w:val="16"/>
                <w:szCs w:val="16"/>
              </w:rPr>
              <w:t>bivariate</w:t>
            </w:r>
            <w:proofErr w:type="spellEnd"/>
            <w:r>
              <w:rPr>
                <w:rFonts w:ascii="Arial" w:eastAsia="Arial" w:hAnsi="Arial" w:cs="Arial"/>
                <w:i/>
                <w:iCs/>
                <w:sz w:val="16"/>
                <w:szCs w:val="16"/>
              </w:rPr>
              <w:t>?</w:t>
            </w:r>
          </w:p>
        </w:tc>
        <w:tc>
          <w:tcPr>
            <w:tcW w:w="2762" w:type="dxa"/>
            <w:tcMar>
              <w:top w:w="0" w:type="dxa"/>
              <w:left w:w="108" w:type="dxa"/>
              <w:bottom w:w="0" w:type="dxa"/>
              <w:right w:w="108" w:type="dxa"/>
            </w:tcMar>
          </w:tcPr>
          <w:p w14:paraId="043A0DD7"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l’analisi è corretta in relazione ai livelli di scala delle variabili generate</w:t>
            </w:r>
          </w:p>
        </w:tc>
      </w:tr>
      <w:tr w:rsidR="00D65CDC" w14:paraId="1ECF38E7" w14:textId="77777777">
        <w:tc>
          <w:tcPr>
            <w:tcW w:w="372" w:type="dxa"/>
            <w:tcMar>
              <w:top w:w="0" w:type="dxa"/>
              <w:left w:w="108" w:type="dxa"/>
              <w:bottom w:w="0" w:type="dxa"/>
              <w:right w:w="108" w:type="dxa"/>
            </w:tcMar>
          </w:tcPr>
          <w:p w14:paraId="067AEEAF"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27</w:t>
            </w:r>
          </w:p>
        </w:tc>
        <w:tc>
          <w:tcPr>
            <w:tcW w:w="8137" w:type="dxa"/>
            <w:tcMar>
              <w:top w:w="0" w:type="dxa"/>
              <w:left w:w="108" w:type="dxa"/>
              <w:bottom w:w="0" w:type="dxa"/>
              <w:right w:w="108" w:type="dxa"/>
            </w:tcMar>
          </w:tcPr>
          <w:p w14:paraId="35235976"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Controllo delle ipotesi e interpretazione dei risultati</w:t>
            </w:r>
          </w:p>
          <w:p w14:paraId="282BCBF3"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t>E’ presente un paragrafo in cui si dice esplicitamente se le ipotesi sono confermate o meno dai dati e per quali variabili? E’ presente un commento ai risultati generali alla luce di quanto presente nel quadro teorico? Se le ipotesi non sono confermate dai dai sono presenti possibili spiegazioni del perché (es. numerosità del campione, variabili intervenienti, ecc.)</w:t>
            </w:r>
          </w:p>
        </w:tc>
        <w:tc>
          <w:tcPr>
            <w:tcW w:w="2762" w:type="dxa"/>
            <w:tcMar>
              <w:top w:w="0" w:type="dxa"/>
              <w:left w:w="108" w:type="dxa"/>
              <w:bottom w:w="0" w:type="dxa"/>
              <w:right w:w="108" w:type="dxa"/>
            </w:tcMar>
          </w:tcPr>
          <w:p w14:paraId="333BF914"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 xml:space="preserve">1 punto se i risultati dell’analisi </w:t>
            </w:r>
            <w:proofErr w:type="spellStart"/>
            <w:r>
              <w:rPr>
                <w:rFonts w:ascii="Arial" w:eastAsia="Arial" w:hAnsi="Arial" w:cs="Arial"/>
                <w:sz w:val="14"/>
                <w:szCs w:val="14"/>
              </w:rPr>
              <w:t>bivariata</w:t>
            </w:r>
            <w:proofErr w:type="spellEnd"/>
            <w:r>
              <w:rPr>
                <w:rFonts w:ascii="Arial" w:eastAsia="Arial" w:hAnsi="Arial" w:cs="Arial"/>
                <w:sz w:val="14"/>
                <w:szCs w:val="14"/>
              </w:rPr>
              <w:t xml:space="preserve"> sono stati utilizzati per dire se l’ipotesi è confermata o meno dai dati, anche in connessione con quanto inserito nel quadro teorico</w:t>
            </w:r>
          </w:p>
        </w:tc>
      </w:tr>
      <w:tr w:rsidR="00D65CDC" w14:paraId="668BB839" w14:textId="77777777">
        <w:tc>
          <w:tcPr>
            <w:tcW w:w="372" w:type="dxa"/>
            <w:tcMar>
              <w:top w:w="0" w:type="dxa"/>
              <w:left w:w="108" w:type="dxa"/>
              <w:bottom w:w="0" w:type="dxa"/>
              <w:right w:w="108" w:type="dxa"/>
            </w:tcMar>
          </w:tcPr>
          <w:p w14:paraId="0EC6B815"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28</w:t>
            </w:r>
          </w:p>
          <w:p w14:paraId="7890C003"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29</w:t>
            </w:r>
          </w:p>
          <w:p w14:paraId="642330BE"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30</w:t>
            </w:r>
          </w:p>
        </w:tc>
        <w:tc>
          <w:tcPr>
            <w:tcW w:w="8137" w:type="dxa"/>
            <w:tcMar>
              <w:top w:w="0" w:type="dxa"/>
              <w:left w:w="108" w:type="dxa"/>
              <w:bottom w:w="0" w:type="dxa"/>
              <w:right w:w="108" w:type="dxa"/>
            </w:tcMar>
          </w:tcPr>
          <w:p w14:paraId="3511DA64" w14:textId="77777777" w:rsidR="00D65CDC" w:rsidRDefault="00501E5B">
            <w:pPr>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Autoriflessione sull’esperienza compiuta</w:t>
            </w:r>
          </w:p>
          <w:p w14:paraId="08F4015A" w14:textId="77777777" w:rsidR="00D65CDC" w:rsidRDefault="00501E5B">
            <w:pPr>
              <w:pBdr>
                <w:top w:val="nil"/>
                <w:left w:val="nil"/>
                <w:bottom w:val="nil"/>
                <w:right w:val="nil"/>
                <w:between w:val="nil"/>
              </w:pBdr>
              <w:spacing w:after="0" w:line="240" w:lineRule="auto"/>
              <w:rPr>
                <w:rFonts w:ascii="Arial" w:eastAsia="Arial" w:hAnsi="Arial" w:cs="Arial"/>
                <w:i/>
                <w:iCs/>
                <w:sz w:val="16"/>
                <w:szCs w:val="16"/>
              </w:rPr>
            </w:pPr>
            <w:r>
              <w:rPr>
                <w:rFonts w:ascii="Arial" w:eastAsia="Arial" w:hAnsi="Arial" w:cs="Arial"/>
                <w:i/>
                <w:iCs/>
                <w:sz w:val="16"/>
                <w:szCs w:val="16"/>
              </w:rPr>
              <w:lastRenderedPageBreak/>
              <w:t>E’ presente un paragrafo che dice cosa si è appreso nel fare la ricerca? E’ presente un paragrafo che dice cosa si farebbe allo stesso modo e cosa si farebbe in modo diverso se si potesse rifare la ricerca?</w:t>
            </w:r>
          </w:p>
        </w:tc>
        <w:tc>
          <w:tcPr>
            <w:tcW w:w="2762" w:type="dxa"/>
            <w:tcMar>
              <w:top w:w="0" w:type="dxa"/>
              <w:left w:w="108" w:type="dxa"/>
              <w:bottom w:w="0" w:type="dxa"/>
              <w:right w:w="108" w:type="dxa"/>
            </w:tcMar>
          </w:tcPr>
          <w:p w14:paraId="13E49711"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lastRenderedPageBreak/>
              <w:t>1 punto se esplicita i punti di forza del lavoro</w:t>
            </w:r>
          </w:p>
          <w:p w14:paraId="43841196"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lastRenderedPageBreak/>
              <w:t>1 punto se esplicita cosa si potrebbe fare meglio in un’indagine successiva</w:t>
            </w:r>
          </w:p>
          <w:p w14:paraId="3CA379FD" w14:textId="77777777" w:rsidR="00D65CDC" w:rsidRDefault="00501E5B">
            <w:pPr>
              <w:pBdr>
                <w:top w:val="nil"/>
                <w:left w:val="nil"/>
                <w:bottom w:val="nil"/>
                <w:right w:val="nil"/>
                <w:between w:val="nil"/>
              </w:pBdr>
              <w:spacing w:after="0" w:line="240" w:lineRule="auto"/>
              <w:rPr>
                <w:rFonts w:ascii="Arial" w:eastAsia="Arial" w:hAnsi="Arial" w:cs="Arial"/>
                <w:sz w:val="14"/>
                <w:szCs w:val="14"/>
              </w:rPr>
            </w:pPr>
            <w:r>
              <w:rPr>
                <w:rFonts w:ascii="Arial" w:eastAsia="Arial" w:hAnsi="Arial" w:cs="Arial"/>
                <w:sz w:val="14"/>
                <w:szCs w:val="14"/>
              </w:rPr>
              <w:t>1 punto se descrive ciò che è stato appreso dall’esperienza di ricerca</w:t>
            </w:r>
          </w:p>
        </w:tc>
      </w:tr>
    </w:tbl>
    <w:p w14:paraId="19275054" w14:textId="77777777" w:rsidR="00D65CDC" w:rsidRDefault="00D65CDC">
      <w:pPr>
        <w:pBdr>
          <w:top w:val="nil"/>
          <w:left w:val="nil"/>
          <w:bottom w:val="nil"/>
          <w:right w:val="nil"/>
          <w:between w:val="nil"/>
        </w:pBdr>
        <w:spacing w:after="0" w:line="240" w:lineRule="auto"/>
        <w:jc w:val="both"/>
        <w:rPr>
          <w:rFonts w:ascii="Arial" w:eastAsia="Arial" w:hAnsi="Arial" w:cs="Arial"/>
          <w:sz w:val="14"/>
          <w:szCs w:val="14"/>
        </w:rPr>
      </w:pPr>
    </w:p>
    <w:sectPr w:rsidR="00D65CDC">
      <w:footerReference w:type="default" r:id="rId6"/>
      <w:pgSz w:w="11906" w:h="16838"/>
      <w:pgMar w:top="397" w:right="424" w:bottom="426" w:left="426"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12F775" w14:textId="77777777" w:rsidR="009C613E" w:rsidRDefault="009C613E">
      <w:pPr>
        <w:spacing w:after="0" w:line="240" w:lineRule="auto"/>
      </w:pPr>
      <w:r>
        <w:separator/>
      </w:r>
    </w:p>
  </w:endnote>
  <w:endnote w:type="continuationSeparator" w:id="0">
    <w:p w14:paraId="4541BB61" w14:textId="77777777" w:rsidR="009C613E" w:rsidRDefault="009C61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B241BAC2-4D2D-4F14-A4C3-D651A460B28B}"/>
    <w:embedBold r:id="rId2" w:fontKey="{889815E4-46C9-4759-BC35-2D36D07830FD}"/>
    <w:embedItalic r:id="rId3" w:fontKey="{CF02CC37-686F-4F09-85E0-D9ED660C960F}"/>
    <w:embedBoldItalic r:id="rId4" w:fontKey="{ED765C58-9F22-4CA9-81AD-7BE31CF560D3}"/>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A2AB7CFB-0D91-4F69-878C-E9638ED472D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2136B" w14:textId="77777777" w:rsidR="00D65CDC" w:rsidRDefault="00501E5B">
    <w:pPr>
      <w:pBdr>
        <w:top w:val="nil"/>
        <w:left w:val="nil"/>
        <w:bottom w:val="nil"/>
        <w:right w:val="nil"/>
        <w:between w:val="nil"/>
      </w:pBdr>
      <w:spacing w:after="0" w:line="240" w:lineRule="auto"/>
      <w:rPr>
        <w:color w:val="000000"/>
      </w:rPr>
    </w:pPr>
    <w:r>
      <w:rPr>
        <w:color w:val="000000"/>
      </w:rPr>
      <w:t>Roberto Trinchero – ver 29.09.21</w:t>
    </w:r>
    <w:r>
      <w:rPr>
        <w:color w:val="000000"/>
      </w:rPr>
      <w:tab/>
    </w:r>
    <w:r>
      <w:rPr>
        <w:color w:val="000000"/>
      </w:rPr>
      <w:tab/>
    </w:r>
    <w:proofErr w:type="spellStart"/>
    <w:r>
      <w:rPr>
        <w:color w:val="000000"/>
      </w:rPr>
      <w:t>Autoscoring</w:t>
    </w:r>
    <w:proofErr w:type="spellEnd"/>
    <w:r>
      <w:rPr>
        <w:color w:val="000000"/>
      </w:rPr>
      <w:t xml:space="preserve"> del Rapporto di ricerca empirica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DF9838" w14:textId="77777777" w:rsidR="009C613E" w:rsidRDefault="009C613E">
      <w:pPr>
        <w:spacing w:after="0" w:line="240" w:lineRule="auto"/>
      </w:pPr>
      <w:r>
        <w:separator/>
      </w:r>
    </w:p>
  </w:footnote>
  <w:footnote w:type="continuationSeparator" w:id="0">
    <w:p w14:paraId="5E0D9783" w14:textId="77777777" w:rsidR="009C613E" w:rsidRDefault="009C613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5CDC"/>
    <w:rsid w:val="000026A9"/>
    <w:rsid w:val="000218CD"/>
    <w:rsid w:val="00054E3F"/>
    <w:rsid w:val="001662FF"/>
    <w:rsid w:val="001B2A7F"/>
    <w:rsid w:val="002406F3"/>
    <w:rsid w:val="00245795"/>
    <w:rsid w:val="00296AF5"/>
    <w:rsid w:val="003215D4"/>
    <w:rsid w:val="00324B2B"/>
    <w:rsid w:val="00336524"/>
    <w:rsid w:val="00353500"/>
    <w:rsid w:val="00387177"/>
    <w:rsid w:val="00501E5B"/>
    <w:rsid w:val="00584B64"/>
    <w:rsid w:val="005B0786"/>
    <w:rsid w:val="005B6481"/>
    <w:rsid w:val="00624F9A"/>
    <w:rsid w:val="006413B8"/>
    <w:rsid w:val="007A760B"/>
    <w:rsid w:val="00847622"/>
    <w:rsid w:val="00850697"/>
    <w:rsid w:val="00881731"/>
    <w:rsid w:val="008F3697"/>
    <w:rsid w:val="0090593B"/>
    <w:rsid w:val="00936E3F"/>
    <w:rsid w:val="00943E3D"/>
    <w:rsid w:val="009C613E"/>
    <w:rsid w:val="009E3506"/>
    <w:rsid w:val="00A1675E"/>
    <w:rsid w:val="00B52C43"/>
    <w:rsid w:val="00BC47B2"/>
    <w:rsid w:val="00BC57B5"/>
    <w:rsid w:val="00C00FA5"/>
    <w:rsid w:val="00C12336"/>
    <w:rsid w:val="00CE4C36"/>
    <w:rsid w:val="00D05352"/>
    <w:rsid w:val="00D65CDC"/>
    <w:rsid w:val="00DA359B"/>
    <w:rsid w:val="00DD4BD5"/>
    <w:rsid w:val="00E13318"/>
    <w:rsid w:val="00E2060C"/>
    <w:rsid w:val="00E45BBE"/>
    <w:rsid w:val="00E5377F"/>
    <w:rsid w:val="00E85C2E"/>
    <w:rsid w:val="00ED04F9"/>
    <w:rsid w:val="00F03B95"/>
    <w:rsid w:val="00FD0C63"/>
    <w:rsid w:val="00FD4FA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8F3322"/>
  <w15:docId w15:val="{5A2C96EA-4687-4A43-8ADF-103C82FF33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it-IT" w:eastAsia="it-I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pBdr>
        <w:top w:val="nil"/>
        <w:left w:val="nil"/>
        <w:bottom w:val="nil"/>
        <w:right w:val="nil"/>
        <w:between w:val="nil"/>
      </w:pBdr>
      <w:spacing w:before="480" w:after="0"/>
      <w:outlineLvl w:val="0"/>
    </w:pPr>
    <w:rPr>
      <w:rFonts w:ascii="Arial" w:eastAsia="Arial" w:hAnsi="Arial" w:cs="Arial"/>
      <w:b/>
      <w:bCs/>
      <w:color w:val="000000"/>
      <w:sz w:val="28"/>
      <w:szCs w:val="28"/>
    </w:rPr>
  </w:style>
  <w:style w:type="paragraph" w:styleId="Titolo2">
    <w:name w:val="heading 2"/>
    <w:basedOn w:val="Normale"/>
    <w:next w:val="Normale"/>
    <w:uiPriority w:val="9"/>
    <w:semiHidden/>
    <w:unhideWhenUsed/>
    <w:qFormat/>
    <w:pPr>
      <w:keepNext/>
      <w:keepLines/>
      <w:pBdr>
        <w:top w:val="nil"/>
        <w:left w:val="nil"/>
        <w:bottom w:val="nil"/>
        <w:right w:val="nil"/>
        <w:between w:val="nil"/>
      </w:pBdr>
      <w:spacing w:before="200" w:after="0"/>
      <w:outlineLvl w:val="1"/>
    </w:pPr>
    <w:rPr>
      <w:rFonts w:ascii="Arial" w:eastAsia="Arial" w:hAnsi="Arial" w:cs="Arial"/>
      <w:b/>
      <w:bCs/>
      <w:sz w:val="24"/>
      <w:szCs w:val="24"/>
    </w:rPr>
  </w:style>
  <w:style w:type="paragraph" w:styleId="Titolo3">
    <w:name w:val="heading 3"/>
    <w:basedOn w:val="Normale"/>
    <w:next w:val="Normale"/>
    <w:uiPriority w:val="9"/>
    <w:semiHidden/>
    <w:unhideWhenUsed/>
    <w:qFormat/>
    <w:pPr>
      <w:keepNext/>
      <w:pBdr>
        <w:top w:val="nil"/>
        <w:left w:val="nil"/>
        <w:bottom w:val="nil"/>
        <w:right w:val="nil"/>
        <w:between w:val="nil"/>
      </w:pBdr>
      <w:spacing w:before="240" w:after="60"/>
      <w:outlineLvl w:val="2"/>
    </w:pPr>
    <w:rPr>
      <w:rFonts w:ascii="Arial" w:eastAsia="Arial" w:hAnsi="Arial" w:cs="Arial"/>
      <w:b/>
      <w:bCs/>
      <w:sz w:val="26"/>
      <w:szCs w:val="26"/>
    </w:rPr>
  </w:style>
  <w:style w:type="paragraph" w:styleId="Titolo4">
    <w:name w:val="heading 4"/>
    <w:basedOn w:val="Normale"/>
    <w:next w:val="Normale"/>
    <w:uiPriority w:val="9"/>
    <w:semiHidden/>
    <w:unhideWhenUsed/>
    <w:qFormat/>
    <w:pPr>
      <w:keepNext/>
      <w:pBdr>
        <w:top w:val="nil"/>
        <w:left w:val="nil"/>
        <w:bottom w:val="nil"/>
        <w:right w:val="nil"/>
        <w:between w:val="nil"/>
      </w:pBdr>
      <w:spacing w:before="240" w:after="60"/>
      <w:outlineLvl w:val="3"/>
    </w:pPr>
    <w:rPr>
      <w:b/>
      <w:bCs/>
      <w:sz w:val="28"/>
      <w:szCs w:val="28"/>
    </w:rPr>
  </w:style>
  <w:style w:type="paragraph" w:styleId="Titolo5">
    <w:name w:val="heading 5"/>
    <w:basedOn w:val="Normale"/>
    <w:next w:val="Normale"/>
    <w:uiPriority w:val="9"/>
    <w:semiHidden/>
    <w:unhideWhenUsed/>
    <w:qFormat/>
    <w:pPr>
      <w:pBdr>
        <w:top w:val="nil"/>
        <w:left w:val="nil"/>
        <w:bottom w:val="nil"/>
        <w:right w:val="nil"/>
        <w:between w:val="nil"/>
      </w:pBdr>
      <w:spacing w:before="240" w:after="60"/>
      <w:outlineLvl w:val="4"/>
    </w:pPr>
    <w:rPr>
      <w:b/>
      <w:bCs/>
      <w:i/>
      <w:iCs/>
      <w:sz w:val="26"/>
      <w:szCs w:val="26"/>
    </w:rPr>
  </w:style>
  <w:style w:type="paragraph" w:styleId="Titolo6">
    <w:name w:val="heading 6"/>
    <w:basedOn w:val="Normale"/>
    <w:next w:val="Normale"/>
    <w:uiPriority w:val="9"/>
    <w:semiHidden/>
    <w:unhideWhenUsed/>
    <w:qFormat/>
    <w:pPr>
      <w:pBdr>
        <w:top w:val="nil"/>
        <w:left w:val="nil"/>
        <w:bottom w:val="nil"/>
        <w:right w:val="nil"/>
        <w:between w:val="nil"/>
      </w:pBdr>
      <w:spacing w:before="240" w:after="60"/>
      <w:outlineLvl w:val="5"/>
    </w:pPr>
    <w:rPr>
      <w:b/>
      <w:bC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pBdr>
        <w:top w:val="nil"/>
        <w:left w:val="nil"/>
        <w:bottom w:val="nil"/>
        <w:right w:val="nil"/>
        <w:between w:val="nil"/>
      </w:pBdr>
      <w:spacing w:before="240" w:after="60"/>
      <w:jc w:val="center"/>
    </w:pPr>
    <w:rPr>
      <w:rFonts w:ascii="Arial" w:eastAsia="Arial" w:hAnsi="Arial" w:cs="Arial"/>
      <w:b/>
      <w:bCs/>
      <w:sz w:val="32"/>
      <w:szCs w:val="32"/>
    </w:rPr>
  </w:style>
  <w:style w:type="paragraph" w:styleId="Sottotitolo">
    <w:name w:val="Subtitle"/>
    <w:basedOn w:val="Normale"/>
    <w:next w:val="Normale"/>
    <w:uiPriority w:val="11"/>
    <w:qFormat/>
    <w:pPr>
      <w:pBdr>
        <w:top w:val="nil"/>
        <w:left w:val="nil"/>
        <w:bottom w:val="nil"/>
        <w:right w:val="nil"/>
        <w:between w:val="nil"/>
      </w:pBdr>
      <w:spacing w:after="60"/>
      <w:jc w:val="center"/>
    </w:pPr>
    <w:rPr>
      <w:rFonts w:ascii="Arial" w:eastAsia="Arial" w:hAnsi="Arial" w:cs="Arial"/>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1238</Words>
  <Characters>7058</Characters>
  <Application>Microsoft Office Word</Application>
  <DocSecurity>0</DocSecurity>
  <Lines>58</Lines>
  <Paragraphs>16</Paragraphs>
  <ScaleCrop>false</ScaleCrop>
  <Company/>
  <LinksUpToDate>false</LinksUpToDate>
  <CharactersWithSpaces>8280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 garbero</dc:creator>
  <cp:lastModifiedBy>Sara Garbero</cp:lastModifiedBy>
  <cp:revision>2</cp:revision>
  <dcterms:created xsi:type="dcterms:W3CDTF">2026-01-05T18:31:00Z</dcterms:created>
  <dcterms:modified xsi:type="dcterms:W3CDTF">2026-01-05T18:31:00Z</dcterms:modified>
</cp:coreProperties>
</file>