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62" w:rsidRDefault="00957462" w:rsidP="0095746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957462" w:rsidRPr="00B879A1" w:rsidTr="00FD79A9">
        <w:tc>
          <w:tcPr>
            <w:tcW w:w="1101" w:type="dxa"/>
          </w:tcPr>
          <w:p w:rsidR="00957462" w:rsidRDefault="0095746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957462" w:rsidRDefault="0095746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957462" w:rsidRPr="00B879A1" w:rsidRDefault="00957462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957462" w:rsidRPr="00B879A1" w:rsidRDefault="0095746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957462" w:rsidRPr="00B879A1" w:rsidRDefault="0095746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957462" w:rsidRPr="00B879A1" w:rsidRDefault="0095746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957462" w:rsidRPr="00B879A1" w:rsidRDefault="00957462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957462" w:rsidRDefault="00957462" w:rsidP="0095746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A3204C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534628" w:rsidRDefault="00534628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34628">
        <w:rPr>
          <w:rFonts w:ascii="Comic Sans MS" w:hAnsi="Comic Sans MS"/>
          <w:sz w:val="24"/>
          <w:szCs w:val="24"/>
        </w:rPr>
        <w:t xml:space="preserve">Alessia è una pittrice. O meglio, un’aspirante pittrice. Tutti i pomeriggi, dopo aver finito i compiti, va dalla signora Amelia, una bravissima pittrice, che tutti conoscevano nella zona. Amelia ha figli ed è felice di vedere che una ragazzina giovane e sveglia come Alessia si appassiona alla pittura. Le insegna un sacco di cose sulle tecniche e sulle rappresentazioni. Nel suo laboratorio d’arte le ore volano su tele e colori, anche perché spesso viene per imparare a dipingere anche Beatrice, la sua migliore amica. Amelia ha sempre qualche idea strana. </w:t>
      </w:r>
      <w:r w:rsidR="001248FA">
        <w:rPr>
          <w:rFonts w:ascii="Comic Sans MS" w:hAnsi="Comic Sans MS"/>
          <w:sz w:val="24"/>
          <w:szCs w:val="24"/>
        </w:rPr>
        <w:t xml:space="preserve">- </w:t>
      </w:r>
      <w:r w:rsidRPr="00534628">
        <w:rPr>
          <w:rFonts w:ascii="Comic Sans MS" w:hAnsi="Comic Sans MS"/>
          <w:sz w:val="24"/>
          <w:szCs w:val="24"/>
        </w:rPr>
        <w:t>Perché dobbiamo dipingere solo su tele rettangolari? Possiamo dipingere anche su altre forme! E le tele le possiamo costruire da sole… Ma non come fanno tutti. Ci vuole creatività!</w:t>
      </w:r>
      <w:r w:rsidR="001248FA">
        <w:rPr>
          <w:rFonts w:ascii="Comic Sans MS" w:hAnsi="Comic Sans MS"/>
          <w:sz w:val="24"/>
          <w:szCs w:val="24"/>
        </w:rPr>
        <w:t xml:space="preserve"> -</w:t>
      </w:r>
      <w:r w:rsidRPr="00534628">
        <w:rPr>
          <w:rFonts w:ascii="Comic Sans MS" w:hAnsi="Comic Sans MS"/>
          <w:sz w:val="24"/>
          <w:szCs w:val="24"/>
        </w:rPr>
        <w:t xml:space="preserve">. Ha portato otto </w:t>
      </w:r>
      <w:proofErr w:type="spellStart"/>
      <w:r w:rsidRPr="00534628">
        <w:rPr>
          <w:rFonts w:ascii="Comic Sans MS" w:hAnsi="Comic Sans MS"/>
          <w:sz w:val="24"/>
          <w:szCs w:val="24"/>
        </w:rPr>
        <w:t>listelle</w:t>
      </w:r>
      <w:proofErr w:type="spellEnd"/>
      <w:r w:rsidRPr="00534628">
        <w:rPr>
          <w:rFonts w:ascii="Comic Sans MS" w:hAnsi="Comic Sans MS"/>
          <w:sz w:val="24"/>
          <w:szCs w:val="24"/>
        </w:rPr>
        <w:t xml:space="preserve"> di metallo già bucate e ha chiesto ad  Alessia e Beatrice di costruire due parallelogrammi. Ecco il loro lavoro:</w:t>
      </w:r>
    </w:p>
    <w:p w:rsidR="00534628" w:rsidRDefault="00DB7021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702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B106CD5" wp14:editId="302BDE3A">
            <wp:simplePos x="0" y="0"/>
            <wp:positionH relativeFrom="column">
              <wp:posOffset>881380</wp:posOffset>
            </wp:positionH>
            <wp:positionV relativeFrom="paragraph">
              <wp:posOffset>135890</wp:posOffset>
            </wp:positionV>
            <wp:extent cx="4194810" cy="178054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628" w:rsidRDefault="00534628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34628" w:rsidRDefault="00534628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34628" w:rsidRDefault="00534628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34628" w:rsidRDefault="00534628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34628" w:rsidRDefault="00534628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34628" w:rsidRDefault="00534628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34628" w:rsidRDefault="00534628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34628" w:rsidRDefault="00534628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34628" w:rsidRDefault="00534628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34628" w:rsidRDefault="001248FA" w:rsidP="00A065D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DB7021" w:rsidRPr="00DB7021">
        <w:rPr>
          <w:rFonts w:ascii="Comic Sans MS" w:hAnsi="Comic Sans MS"/>
          <w:sz w:val="24"/>
          <w:szCs w:val="24"/>
        </w:rPr>
        <w:t>Bene, ragazze. Con questo telaio in metallo possiamo costruire dei parallelogrammi incollando dei legnetti. Sui parallelogrammi incolleremo la tela e sulla tela potrete dipingere. Tagliate i bastoncini di legno per i quattro lati ed incollateli, aiutandovi con il telaio. Incollate anche due bastoncini all’interno, uno in corrispondenza dell’altezza DH, relativa al lato AB, e uno in corrispondenza dell’altezza DK, relativa al lato BC. Serviranno a rendere più stabile tutta la struttura. Poi sopra incollate la tela e… il gioco è fatto!</w:t>
      </w:r>
      <w:r>
        <w:rPr>
          <w:rFonts w:ascii="Comic Sans MS" w:hAnsi="Comic Sans MS"/>
          <w:sz w:val="24"/>
          <w:szCs w:val="24"/>
        </w:rPr>
        <w:t xml:space="preserve"> -</w:t>
      </w:r>
      <w:r w:rsidR="00DB7021" w:rsidRPr="00DB7021">
        <w:rPr>
          <w:rFonts w:ascii="Comic Sans MS" w:hAnsi="Comic Sans MS"/>
          <w:sz w:val="24"/>
          <w:szCs w:val="24"/>
        </w:rPr>
        <w:t>.  Alessia e Beatrice si mettono al lavoro. Dalle graduazioni presenti sul telaio metallico, notano che il lato AB è il triplo del lato AD, il perimetro del parallelogrammo è di 104 cm e l’altezza DH è di 11,6 cm.</w:t>
      </w:r>
    </w:p>
    <w:p w:rsidR="0072614A" w:rsidRPr="00E20F7C" w:rsidRDefault="00767131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CA0268">
        <w:rPr>
          <w:rFonts w:ascii="Comic Sans MS" w:hAnsi="Comic Sans MS"/>
          <w:sz w:val="12"/>
          <w:szCs w:val="12"/>
        </w:rPr>
        <w:t>di Roberto Trinchero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A3204C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890E6F" w:rsidRPr="00890E6F">
        <w:rPr>
          <w:rFonts w:ascii="Comic Sans MS" w:hAnsi="Comic Sans MS"/>
          <w:sz w:val="24"/>
          <w:szCs w:val="24"/>
        </w:rPr>
        <w:t>Perché la signora Amelia è felice?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957462" w:rsidRPr="0006787C" w:rsidRDefault="00957462" w:rsidP="0095746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</w:t>
      </w:r>
      <w:r>
        <w:rPr>
          <w:rFonts w:ascii="Arial" w:hAnsi="Arial" w:cs="Arial"/>
          <w:sz w:val="16"/>
          <w:szCs w:val="16"/>
        </w:rPr>
        <w:lastRenderedPageBreak/>
        <w:t>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57462" w:rsidRDefault="00957462" w:rsidP="0071544F">
      <w:pPr>
        <w:rPr>
          <w:rFonts w:ascii="Comic Sans MS" w:hAnsi="Comic Sans MS"/>
          <w:sz w:val="24"/>
          <w:szCs w:val="24"/>
        </w:rPr>
      </w:pPr>
    </w:p>
    <w:p w:rsidR="00B54B8B" w:rsidRDefault="00B54B8B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890E6F" w:rsidRPr="00890E6F">
        <w:rPr>
          <w:rFonts w:ascii="Comic Sans MS" w:hAnsi="Comic Sans MS"/>
          <w:sz w:val="24"/>
          <w:szCs w:val="24"/>
        </w:rPr>
        <w:t>Perché chiede ad Alessia e Beatrice di costruirsi da sole le tele dei quadri che dipingeranno?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143201" w:rsidRPr="00143201">
        <w:rPr>
          <w:rFonts w:ascii="Comic Sans MS" w:hAnsi="Comic Sans MS"/>
          <w:sz w:val="24"/>
          <w:szCs w:val="24"/>
        </w:rPr>
        <w:t>Perché chiede di incollare due bastoncini in corrispondenza delle due altezze del parallelogrammo?</w:t>
      </w:r>
    </w:p>
    <w:p w:rsidR="00B54B8B" w:rsidRDefault="00B54B8B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B54B8B">
        <w:rPr>
          <w:rFonts w:ascii="Comic Sans MS" w:hAnsi="Comic Sans MS"/>
          <w:sz w:val="24"/>
          <w:szCs w:val="24"/>
        </w:rPr>
        <w:t xml:space="preserve">Disegnate l’impalcatura costruita da Alessia e Beatrice. </w:t>
      </w:r>
      <w:r w:rsidR="00B54B8B" w:rsidRPr="00C122B0">
        <w:rPr>
          <w:rFonts w:ascii="Comic Sans MS" w:hAnsi="Comic Sans MS"/>
          <w:sz w:val="24"/>
          <w:szCs w:val="24"/>
        </w:rPr>
        <w:t>Quanto misura l’area della tela?</w:t>
      </w:r>
    </w:p>
    <w:p w:rsidR="005D00B8" w:rsidRDefault="005D00B8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B54B8B" w:rsidRPr="00E1074A">
        <w:rPr>
          <w:rFonts w:ascii="Comic Sans MS" w:hAnsi="Comic Sans MS"/>
          <w:sz w:val="24"/>
          <w:szCs w:val="24"/>
        </w:rPr>
        <w:t>Quanto misura l’altezza DK?</w:t>
      </w:r>
    </w:p>
    <w:p w:rsidR="005D00B8" w:rsidRDefault="005D00B8">
      <w:pPr>
        <w:rPr>
          <w:rFonts w:ascii="Comic Sans MS" w:hAnsi="Comic Sans MS"/>
          <w:sz w:val="24"/>
          <w:szCs w:val="24"/>
        </w:rPr>
      </w:pPr>
    </w:p>
    <w:p w:rsidR="00364654" w:rsidRPr="00DB42ED" w:rsidRDefault="00364654" w:rsidP="003646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64654" w:rsidRDefault="0036465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36465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36465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in </w:t>
      </w:r>
      <w:r w:rsidR="00B54B8B">
        <w:rPr>
          <w:rFonts w:ascii="Comic Sans MS" w:hAnsi="Comic Sans MS"/>
          <w:sz w:val="24"/>
          <w:szCs w:val="24"/>
        </w:rPr>
        <w:t>Beatrice</w:t>
      </w:r>
      <w:r w:rsidR="006F143D" w:rsidRPr="006F143D">
        <w:rPr>
          <w:rFonts w:ascii="Comic Sans MS" w:hAnsi="Comic Sans MS"/>
          <w:sz w:val="24"/>
          <w:szCs w:val="24"/>
        </w:rPr>
        <w:t xml:space="preserve"> e racconta la storia dal suo punto di vista.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8"/>
      <w:footerReference w:type="default" r:id="rId9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01" w:rsidRDefault="006B3E01" w:rsidP="00AE7905">
      <w:pPr>
        <w:spacing w:after="0" w:line="240" w:lineRule="auto"/>
      </w:pPr>
      <w:r>
        <w:separator/>
      </w:r>
    </w:p>
  </w:endnote>
  <w:endnote w:type="continuationSeparator" w:id="0">
    <w:p w:rsidR="006B3E01" w:rsidRDefault="006B3E01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364654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01" w:rsidRDefault="006B3E01" w:rsidP="00AE7905">
      <w:pPr>
        <w:spacing w:after="0" w:line="240" w:lineRule="auto"/>
      </w:pPr>
      <w:r>
        <w:separator/>
      </w:r>
    </w:p>
  </w:footnote>
  <w:footnote w:type="continuationSeparator" w:id="0">
    <w:p w:rsidR="006B3E01" w:rsidRDefault="006B3E01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6B3E01" w:rsidP="00143201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43201">
                <w:rPr>
                  <w:rFonts w:ascii="Comic Sans MS" w:hAnsi="Comic Sans MS" w:cs="Arial"/>
                  <w:sz w:val="44"/>
                  <w:szCs w:val="44"/>
                </w:rPr>
                <w:t>Tela fai da t</w:t>
              </w:r>
              <w:r w:rsidR="009A16CB">
                <w:rPr>
                  <w:rFonts w:ascii="Comic Sans MS" w:hAnsi="Comic Sans MS" w:cs="Arial"/>
                  <w:sz w:val="44"/>
                  <w:szCs w:val="44"/>
                </w:rPr>
                <w:t>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DA437E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AE7905"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1951F0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DA437E">
            <w:rPr>
              <w:rFonts w:ascii="Comic Sans MS" w:hAnsi="Comic Sans MS"/>
              <w:color w:val="FFFFFF" w:themeColor="background1"/>
              <w:sz w:val="44"/>
              <w:szCs w:val="44"/>
            </w:rPr>
            <w:t>6</w:t>
          </w:r>
          <w:r w:rsidR="00364654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92310"/>
    <w:rsid w:val="000A0C23"/>
    <w:rsid w:val="000A4936"/>
    <w:rsid w:val="000F1483"/>
    <w:rsid w:val="001248FA"/>
    <w:rsid w:val="00143201"/>
    <w:rsid w:val="00146900"/>
    <w:rsid w:val="00160D6B"/>
    <w:rsid w:val="001930EA"/>
    <w:rsid w:val="001951F0"/>
    <w:rsid w:val="002341E5"/>
    <w:rsid w:val="00236C64"/>
    <w:rsid w:val="002431F7"/>
    <w:rsid w:val="002A5E29"/>
    <w:rsid w:val="002C292A"/>
    <w:rsid w:val="003175A5"/>
    <w:rsid w:val="0033374A"/>
    <w:rsid w:val="00363AFB"/>
    <w:rsid w:val="00364654"/>
    <w:rsid w:val="00387A76"/>
    <w:rsid w:val="003A0DA3"/>
    <w:rsid w:val="003E021B"/>
    <w:rsid w:val="00440B15"/>
    <w:rsid w:val="004E1A92"/>
    <w:rsid w:val="00532A0B"/>
    <w:rsid w:val="00534628"/>
    <w:rsid w:val="005D00B8"/>
    <w:rsid w:val="00645A5F"/>
    <w:rsid w:val="006A7FF9"/>
    <w:rsid w:val="006B3E01"/>
    <w:rsid w:val="006B68B1"/>
    <w:rsid w:val="006F143D"/>
    <w:rsid w:val="006F313F"/>
    <w:rsid w:val="00704E93"/>
    <w:rsid w:val="0071544F"/>
    <w:rsid w:val="0072614A"/>
    <w:rsid w:val="00765252"/>
    <w:rsid w:val="00767131"/>
    <w:rsid w:val="00794F89"/>
    <w:rsid w:val="00807374"/>
    <w:rsid w:val="008153AD"/>
    <w:rsid w:val="0083031E"/>
    <w:rsid w:val="00884141"/>
    <w:rsid w:val="00890E6F"/>
    <w:rsid w:val="00957462"/>
    <w:rsid w:val="00974E02"/>
    <w:rsid w:val="00976156"/>
    <w:rsid w:val="009A16CB"/>
    <w:rsid w:val="009F54AE"/>
    <w:rsid w:val="00A065D1"/>
    <w:rsid w:val="00A3204C"/>
    <w:rsid w:val="00A711D6"/>
    <w:rsid w:val="00AE7905"/>
    <w:rsid w:val="00B231A0"/>
    <w:rsid w:val="00B54B8B"/>
    <w:rsid w:val="00B66326"/>
    <w:rsid w:val="00B879A1"/>
    <w:rsid w:val="00BD4A32"/>
    <w:rsid w:val="00BF0CCA"/>
    <w:rsid w:val="00C122B0"/>
    <w:rsid w:val="00C20D07"/>
    <w:rsid w:val="00CA0268"/>
    <w:rsid w:val="00CC1888"/>
    <w:rsid w:val="00CD27CA"/>
    <w:rsid w:val="00CE4395"/>
    <w:rsid w:val="00CE58D8"/>
    <w:rsid w:val="00CE62B4"/>
    <w:rsid w:val="00D326FA"/>
    <w:rsid w:val="00D950CB"/>
    <w:rsid w:val="00DA437E"/>
    <w:rsid w:val="00DB2B11"/>
    <w:rsid w:val="00DB42ED"/>
    <w:rsid w:val="00DB7021"/>
    <w:rsid w:val="00DD3D33"/>
    <w:rsid w:val="00DE6706"/>
    <w:rsid w:val="00E1074A"/>
    <w:rsid w:val="00E20F7C"/>
    <w:rsid w:val="00E5211D"/>
    <w:rsid w:val="00E71F15"/>
    <w:rsid w:val="00EE52BE"/>
    <w:rsid w:val="00EF0FFA"/>
    <w:rsid w:val="00F037DC"/>
    <w:rsid w:val="00F14A61"/>
    <w:rsid w:val="00F42F18"/>
    <w:rsid w:val="00F95CB5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E1E93"/>
    <w:rsid w:val="00307797"/>
    <w:rsid w:val="00464E78"/>
    <w:rsid w:val="0070127A"/>
    <w:rsid w:val="00790CBF"/>
    <w:rsid w:val="0083085C"/>
    <w:rsid w:val="00850469"/>
    <w:rsid w:val="0087582A"/>
    <w:rsid w:val="00AE1B2F"/>
    <w:rsid w:val="00AF1DF8"/>
    <w:rsid w:val="00C032CF"/>
    <w:rsid w:val="00CB4806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L’ala e il fulmine</vt:lpstr>
    </vt:vector>
  </TitlesOfParts>
  <Company>Università di Torino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Tela fai da te</dc:title>
  <dc:creator>Roberto Trinchero</dc:creator>
  <cp:lastModifiedBy>Roberto Trinchero</cp:lastModifiedBy>
  <cp:revision>22</cp:revision>
  <cp:lastPrinted>2019-03-03T22:59:00Z</cp:lastPrinted>
  <dcterms:created xsi:type="dcterms:W3CDTF">2019-09-06T21:08:00Z</dcterms:created>
  <dcterms:modified xsi:type="dcterms:W3CDTF">2020-06-08T23:59:00Z</dcterms:modified>
</cp:coreProperties>
</file>