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40D9E" w14:textId="77777777" w:rsidR="0024699C" w:rsidRPr="00661C0E" w:rsidRDefault="0024699C" w:rsidP="00D07916">
      <w:pPr>
        <w:spacing w:after="0" w:line="240" w:lineRule="auto"/>
        <w:rPr>
          <w:rFonts w:ascii="Comic Sans MS" w:hAnsi="Comic Sans MS"/>
          <w:bCs/>
          <w:sz w:val="28"/>
          <w:szCs w:val="28"/>
        </w:rPr>
      </w:pPr>
      <w:r w:rsidRPr="00874AEE">
        <w:rPr>
          <w:rFonts w:ascii="Comic Sans MS" w:hAnsi="Comic Sans MS"/>
          <w:bCs/>
          <w:i/>
          <w:iCs/>
          <w:sz w:val="28"/>
          <w:szCs w:val="28"/>
        </w:rPr>
        <w:t>Preparazione</w:t>
      </w:r>
    </w:p>
    <w:p w14:paraId="5A16AC6D" w14:textId="59EC8AC5" w:rsidR="00243D44" w:rsidRDefault="00243D44" w:rsidP="00D07916">
      <w:pPr>
        <w:spacing w:after="0" w:line="240" w:lineRule="auto"/>
        <w:rPr>
          <w:rFonts w:ascii="Comic Sans MS" w:hAnsi="Comic Sans MS"/>
          <w:bCs/>
          <w:iCs/>
          <w:sz w:val="24"/>
          <w:szCs w:val="24"/>
        </w:rPr>
      </w:pPr>
      <w:r>
        <w:rPr>
          <w:rFonts w:ascii="Comic Sans MS" w:hAnsi="Comic Sans MS"/>
          <w:bCs/>
          <w:iCs/>
          <w:sz w:val="24"/>
          <w:szCs w:val="24"/>
        </w:rPr>
        <w:t>Per questa attività, serve uno spazio libero tipo salone, palestra o aula capiente con i banchi spostati sui bordi.</w:t>
      </w:r>
      <w:r w:rsidR="00874AEE">
        <w:rPr>
          <w:rFonts w:ascii="Comic Sans MS" w:hAnsi="Comic Sans MS"/>
          <w:bCs/>
          <w:iCs/>
          <w:sz w:val="24"/>
          <w:szCs w:val="24"/>
        </w:rPr>
        <w:t xml:space="preserve"> </w:t>
      </w:r>
      <w:r>
        <w:rPr>
          <w:rFonts w:ascii="Comic Sans MS" w:hAnsi="Comic Sans MS"/>
          <w:bCs/>
          <w:iCs/>
          <w:sz w:val="24"/>
          <w:szCs w:val="24"/>
        </w:rPr>
        <w:t xml:space="preserve">Serve poi </w:t>
      </w:r>
      <w:r w:rsidR="00B46C8F">
        <w:rPr>
          <w:rFonts w:ascii="Comic Sans MS" w:hAnsi="Comic Sans MS"/>
          <w:bCs/>
          <w:iCs/>
          <w:sz w:val="24"/>
          <w:szCs w:val="24"/>
        </w:rPr>
        <w:t>un cerchio hula-hoop</w:t>
      </w:r>
      <w:r w:rsidR="00C73C03">
        <w:rPr>
          <w:rFonts w:ascii="Comic Sans MS" w:hAnsi="Comic Sans MS"/>
          <w:bCs/>
          <w:iCs/>
          <w:sz w:val="24"/>
          <w:szCs w:val="24"/>
        </w:rPr>
        <w:t xml:space="preserve"> per ciascun bambino e </w:t>
      </w:r>
      <w:r w:rsidR="00874AEE">
        <w:rPr>
          <w:rFonts w:ascii="Comic Sans MS" w:hAnsi="Comic Sans MS"/>
          <w:bCs/>
          <w:iCs/>
          <w:sz w:val="24"/>
          <w:szCs w:val="24"/>
        </w:rPr>
        <w:t>4-5</w:t>
      </w:r>
      <w:r w:rsidR="00C73C03">
        <w:rPr>
          <w:rFonts w:ascii="Comic Sans MS" w:hAnsi="Comic Sans MS"/>
          <w:bCs/>
          <w:iCs/>
          <w:sz w:val="24"/>
          <w:szCs w:val="24"/>
        </w:rPr>
        <w:t xml:space="preserve"> palloni di colore differente.</w:t>
      </w:r>
    </w:p>
    <w:p w14:paraId="61516AE0" w14:textId="5EAD1D3C" w:rsidR="005913F0" w:rsidRPr="00D33A6F" w:rsidRDefault="00561868" w:rsidP="00D07916">
      <w:pPr>
        <w:spacing w:after="0" w:line="240" w:lineRule="auto"/>
        <w:rPr>
          <w:rFonts w:ascii="Comic Sans MS" w:hAnsi="Comic Sans MS"/>
          <w:bCs/>
          <w:iCs/>
          <w:sz w:val="24"/>
          <w:szCs w:val="24"/>
        </w:rPr>
      </w:pPr>
      <w:r>
        <w:rPr>
          <w:rFonts w:ascii="Comic Sans MS" w:hAnsi="Comic Sans MS"/>
          <w:bCs/>
          <w:sz w:val="24"/>
          <w:szCs w:val="24"/>
        </w:rPr>
        <w:t>In ultimo, p</w:t>
      </w:r>
      <w:r w:rsidR="005913F0" w:rsidRPr="00EF03D1">
        <w:rPr>
          <w:rFonts w:ascii="Comic Sans MS" w:hAnsi="Comic Sans MS"/>
          <w:bCs/>
          <w:sz w:val="24"/>
          <w:szCs w:val="24"/>
        </w:rPr>
        <w:t>er ciascun bambino serve un distintivo con due orecchie (applicabile, ad esempio, sull’abito con una molletta) e un distintivo con una bocca che parla (riportati nell’ultima pagina, stampabili e ritagliabili), che l’insegnante consegnerà al momento opportuno.</w:t>
      </w:r>
    </w:p>
    <w:p w14:paraId="624C8535" w14:textId="77777777" w:rsidR="008405B1" w:rsidRPr="008405B1" w:rsidRDefault="008405B1" w:rsidP="00D07916">
      <w:pPr>
        <w:spacing w:after="0" w:line="240" w:lineRule="auto"/>
        <w:rPr>
          <w:rFonts w:ascii="Comic Sans MS" w:hAnsi="Comic Sans MS"/>
          <w:bCs/>
          <w:sz w:val="24"/>
          <w:szCs w:val="24"/>
        </w:rPr>
      </w:pPr>
    </w:p>
    <w:p w14:paraId="556CF777" w14:textId="77777777" w:rsidR="00F854FC" w:rsidRPr="00661C0E" w:rsidRDefault="00F854FC" w:rsidP="00D07916">
      <w:pPr>
        <w:spacing w:after="0" w:line="240" w:lineRule="auto"/>
        <w:rPr>
          <w:rFonts w:ascii="Comic Sans MS" w:hAnsi="Comic Sans MS"/>
          <w:bCs/>
          <w:sz w:val="28"/>
          <w:szCs w:val="28"/>
        </w:rPr>
      </w:pPr>
      <w:r w:rsidRPr="00A10769">
        <w:rPr>
          <w:rFonts w:ascii="Comic Sans MS" w:hAnsi="Comic Sans MS"/>
          <w:bCs/>
          <w:i/>
          <w:iCs/>
          <w:sz w:val="28"/>
          <w:szCs w:val="28"/>
        </w:rPr>
        <w:t>Consegna</w:t>
      </w:r>
    </w:p>
    <w:p w14:paraId="6212F4A6" w14:textId="4A9F8093" w:rsidR="00D552F1" w:rsidRDefault="00D552F1" w:rsidP="00D07916">
      <w:pPr>
        <w:spacing w:after="0" w:line="240" w:lineRule="auto"/>
        <w:rPr>
          <w:rFonts w:ascii="Comic Sans MS" w:hAnsi="Comic Sans MS"/>
          <w:bCs/>
          <w:sz w:val="24"/>
          <w:szCs w:val="24"/>
        </w:rPr>
      </w:pPr>
      <w:r w:rsidRPr="00C67C2B">
        <w:rPr>
          <w:rFonts w:ascii="Comic Sans MS" w:hAnsi="Comic Sans MS"/>
          <w:bCs/>
          <w:sz w:val="24"/>
          <w:szCs w:val="24"/>
        </w:rPr>
        <w:t xml:space="preserve">L’insegnante invita i bambini a sedersi in cerchio, spiega il gioco </w:t>
      </w:r>
      <w:r w:rsidR="00437900">
        <w:rPr>
          <w:rFonts w:ascii="Comic Sans MS" w:hAnsi="Comic Sans MS"/>
          <w:bCs/>
          <w:sz w:val="24"/>
          <w:szCs w:val="24"/>
        </w:rPr>
        <w:t xml:space="preserve">nelle sue varie fasi </w:t>
      </w:r>
      <w:r w:rsidRPr="00C67C2B">
        <w:rPr>
          <w:rFonts w:ascii="Comic Sans MS" w:hAnsi="Comic Sans MS"/>
          <w:bCs/>
          <w:sz w:val="24"/>
          <w:szCs w:val="24"/>
        </w:rPr>
        <w:t>e inizia la fase di Esperienza.</w:t>
      </w:r>
    </w:p>
    <w:p w14:paraId="28333AFD" w14:textId="77777777" w:rsidR="00A10769" w:rsidRPr="00661C0E" w:rsidRDefault="00A10769" w:rsidP="00D07916">
      <w:pPr>
        <w:spacing w:after="0" w:line="240" w:lineRule="auto"/>
        <w:rPr>
          <w:rFonts w:ascii="Comic Sans MS" w:hAnsi="Comic Sans MS"/>
          <w:bCs/>
          <w:sz w:val="24"/>
          <w:szCs w:val="24"/>
        </w:rPr>
      </w:pPr>
    </w:p>
    <w:p w14:paraId="542BA2C6" w14:textId="77777777" w:rsidR="00F854FC" w:rsidRPr="00661C0E" w:rsidRDefault="00F854FC" w:rsidP="00D07916">
      <w:pPr>
        <w:spacing w:after="0" w:line="240" w:lineRule="auto"/>
        <w:rPr>
          <w:rFonts w:ascii="Comic Sans MS" w:hAnsi="Comic Sans MS"/>
          <w:bCs/>
          <w:sz w:val="24"/>
          <w:szCs w:val="24"/>
        </w:rPr>
      </w:pPr>
      <w:r w:rsidRPr="00A10769">
        <w:rPr>
          <w:rFonts w:ascii="Comic Sans MS" w:hAnsi="Comic Sans MS"/>
          <w:bCs/>
          <w:i/>
          <w:iCs/>
          <w:sz w:val="28"/>
          <w:szCs w:val="28"/>
        </w:rPr>
        <w:t>Esperienza</w:t>
      </w:r>
    </w:p>
    <w:p w14:paraId="31312C78" w14:textId="4718EC05" w:rsidR="004600A9" w:rsidRDefault="004600A9" w:rsidP="00D07916">
      <w:pPr>
        <w:spacing w:after="0" w:line="240" w:lineRule="auto"/>
        <w:rPr>
          <w:rFonts w:ascii="Comic Sans MS" w:hAnsi="Comic Sans MS"/>
          <w:bCs/>
          <w:sz w:val="24"/>
          <w:szCs w:val="24"/>
        </w:rPr>
      </w:pPr>
      <w:r w:rsidRPr="00A23CE8">
        <w:rPr>
          <w:rFonts w:ascii="Comic Sans MS" w:hAnsi="Comic Sans MS"/>
          <w:bCs/>
          <w:sz w:val="24"/>
          <w:szCs w:val="24"/>
        </w:rPr>
        <w:t>L’insegnante legge ai bambini la seguente storia:</w:t>
      </w:r>
    </w:p>
    <w:p w14:paraId="222365D8" w14:textId="77777777" w:rsidR="000F6443" w:rsidRDefault="000F6443" w:rsidP="00D07916">
      <w:pPr>
        <w:spacing w:after="0" w:line="240" w:lineRule="auto"/>
        <w:rPr>
          <w:rFonts w:ascii="Comic Sans MS" w:hAnsi="Comic Sans MS"/>
          <w:bCs/>
          <w:sz w:val="24"/>
          <w:szCs w:val="24"/>
        </w:rPr>
      </w:pPr>
    </w:p>
    <w:p w14:paraId="5533DC2D" w14:textId="2A0ECF00" w:rsidR="00F93081" w:rsidRPr="00661C0E" w:rsidRDefault="000F6443" w:rsidP="00D07916">
      <w:pPr>
        <w:spacing w:after="0" w:line="240" w:lineRule="auto"/>
        <w:rPr>
          <w:rFonts w:ascii="Comic Sans MS" w:hAnsi="Comic Sans MS"/>
          <w:bCs/>
          <w:i/>
          <w:sz w:val="24"/>
          <w:szCs w:val="24"/>
        </w:rPr>
      </w:pPr>
      <w:r w:rsidRPr="00C95900">
        <w:rPr>
          <w:rFonts w:ascii="Comic Sans MS" w:hAnsi="Comic Sans MS"/>
          <w:bCs/>
          <w:sz w:val="24"/>
          <w:szCs w:val="24"/>
        </w:rPr>
        <w:t>«</w:t>
      </w:r>
      <w:r w:rsidR="00F93081" w:rsidRPr="00661C0E">
        <w:rPr>
          <w:rFonts w:ascii="Comic Sans MS" w:hAnsi="Comic Sans MS"/>
          <w:bCs/>
          <w:i/>
          <w:sz w:val="24"/>
          <w:szCs w:val="24"/>
        </w:rPr>
        <w:t xml:space="preserve">Un giorno arrivò un forte vento che </w:t>
      </w:r>
      <w:r w:rsidR="001B7D43">
        <w:rPr>
          <w:rFonts w:ascii="Comic Sans MS" w:hAnsi="Comic Sans MS"/>
          <w:bCs/>
          <w:i/>
          <w:sz w:val="24"/>
          <w:szCs w:val="24"/>
        </w:rPr>
        <w:t>port</w:t>
      </w:r>
      <w:r w:rsidR="00924FFC">
        <w:rPr>
          <w:rFonts w:ascii="Comic Sans MS" w:hAnsi="Comic Sans MS"/>
          <w:bCs/>
          <w:i/>
          <w:sz w:val="24"/>
          <w:szCs w:val="24"/>
        </w:rPr>
        <w:t>ò</w:t>
      </w:r>
      <w:r w:rsidR="001B7D43">
        <w:rPr>
          <w:rFonts w:ascii="Comic Sans MS" w:hAnsi="Comic Sans MS"/>
          <w:bCs/>
          <w:i/>
          <w:sz w:val="24"/>
          <w:szCs w:val="24"/>
        </w:rPr>
        <w:t xml:space="preserve"> via </w:t>
      </w:r>
      <w:r w:rsidR="00F93081" w:rsidRPr="00661C0E">
        <w:rPr>
          <w:rFonts w:ascii="Comic Sans MS" w:hAnsi="Comic Sans MS"/>
          <w:bCs/>
          <w:i/>
          <w:sz w:val="24"/>
          <w:szCs w:val="24"/>
        </w:rPr>
        <w:t>l</w:t>
      </w:r>
      <w:r w:rsidR="001B7D43">
        <w:rPr>
          <w:rFonts w:ascii="Comic Sans MS" w:hAnsi="Comic Sans MS"/>
          <w:bCs/>
          <w:i/>
          <w:sz w:val="24"/>
          <w:szCs w:val="24"/>
        </w:rPr>
        <w:t>a</w:t>
      </w:r>
      <w:r w:rsidR="00F93081" w:rsidRPr="00661C0E">
        <w:rPr>
          <w:rFonts w:ascii="Comic Sans MS" w:hAnsi="Comic Sans MS"/>
          <w:bCs/>
          <w:i/>
          <w:sz w:val="24"/>
          <w:szCs w:val="24"/>
        </w:rPr>
        <w:t xml:space="preserve"> barc</w:t>
      </w:r>
      <w:r w:rsidR="001B7D43">
        <w:rPr>
          <w:rFonts w:ascii="Comic Sans MS" w:hAnsi="Comic Sans MS"/>
          <w:bCs/>
          <w:i/>
          <w:sz w:val="24"/>
          <w:szCs w:val="24"/>
        </w:rPr>
        <w:t>a</w:t>
      </w:r>
      <w:r w:rsidR="00F93081" w:rsidRPr="00661C0E">
        <w:rPr>
          <w:rFonts w:ascii="Comic Sans MS" w:hAnsi="Comic Sans MS"/>
          <w:bCs/>
          <w:i/>
          <w:sz w:val="24"/>
          <w:szCs w:val="24"/>
        </w:rPr>
        <w:t xml:space="preserve"> costruit</w:t>
      </w:r>
      <w:r w:rsidR="001B7D43">
        <w:rPr>
          <w:rFonts w:ascii="Comic Sans MS" w:hAnsi="Comic Sans MS"/>
          <w:bCs/>
          <w:i/>
          <w:sz w:val="24"/>
          <w:szCs w:val="24"/>
        </w:rPr>
        <w:t>a</w:t>
      </w:r>
      <w:r w:rsidR="00F93081" w:rsidRPr="00661C0E">
        <w:rPr>
          <w:rFonts w:ascii="Comic Sans MS" w:hAnsi="Comic Sans MS"/>
          <w:bCs/>
          <w:i/>
          <w:sz w:val="24"/>
          <w:szCs w:val="24"/>
        </w:rPr>
        <w:t xml:space="preserve"> </w:t>
      </w:r>
      <w:r w:rsidR="001B7D43">
        <w:rPr>
          <w:rFonts w:ascii="Comic Sans MS" w:hAnsi="Comic Sans MS"/>
          <w:bCs/>
          <w:i/>
          <w:sz w:val="24"/>
          <w:szCs w:val="24"/>
        </w:rPr>
        <w:t>con</w:t>
      </w:r>
      <w:r w:rsidR="00F93081" w:rsidRPr="00661C0E">
        <w:rPr>
          <w:rFonts w:ascii="Comic Sans MS" w:hAnsi="Comic Sans MS"/>
          <w:bCs/>
          <w:i/>
          <w:sz w:val="24"/>
          <w:szCs w:val="24"/>
        </w:rPr>
        <w:t xml:space="preserve"> tanto lavoro e impegno! Quando gli abitanti di Alpenzù si svegliarono per andare al lavoro, </w:t>
      </w:r>
      <w:r w:rsidR="00AD7AC7">
        <w:rPr>
          <w:rFonts w:ascii="Comic Sans MS" w:hAnsi="Comic Sans MS"/>
          <w:bCs/>
          <w:i/>
          <w:sz w:val="24"/>
          <w:szCs w:val="24"/>
        </w:rPr>
        <w:t>la barca… non c’era più</w:t>
      </w:r>
      <w:r w:rsidR="00F93081" w:rsidRPr="00661C0E">
        <w:rPr>
          <w:rFonts w:ascii="Comic Sans MS" w:hAnsi="Comic Sans MS"/>
          <w:bCs/>
          <w:i/>
          <w:sz w:val="24"/>
          <w:szCs w:val="24"/>
        </w:rPr>
        <w:t xml:space="preserve">! </w:t>
      </w:r>
      <w:r>
        <w:rPr>
          <w:rFonts w:ascii="Comic Sans MS" w:hAnsi="Comic Sans MS"/>
          <w:bCs/>
          <w:i/>
          <w:sz w:val="24"/>
          <w:szCs w:val="24"/>
        </w:rPr>
        <w:t>“</w:t>
      </w:r>
      <w:r w:rsidR="00F93081" w:rsidRPr="00661C0E">
        <w:rPr>
          <w:rFonts w:ascii="Comic Sans MS" w:hAnsi="Comic Sans MS"/>
          <w:bCs/>
          <w:i/>
          <w:sz w:val="24"/>
          <w:szCs w:val="24"/>
        </w:rPr>
        <w:t>Oh no, non ci voleva proprio!!</w:t>
      </w:r>
      <w:r>
        <w:rPr>
          <w:rFonts w:ascii="Comic Sans MS" w:hAnsi="Comic Sans MS"/>
          <w:bCs/>
          <w:i/>
          <w:sz w:val="24"/>
          <w:szCs w:val="24"/>
        </w:rPr>
        <w:t>”, esclamò Alys.</w:t>
      </w:r>
      <w:r w:rsidR="00F93081" w:rsidRPr="00661C0E">
        <w:rPr>
          <w:rFonts w:ascii="Comic Sans MS" w:hAnsi="Comic Sans MS"/>
          <w:bCs/>
          <w:i/>
          <w:sz w:val="24"/>
          <w:szCs w:val="24"/>
        </w:rPr>
        <w:t xml:space="preserve"> </w:t>
      </w:r>
      <w:r w:rsidR="00AD7AC7">
        <w:rPr>
          <w:rFonts w:ascii="Comic Sans MS" w:hAnsi="Comic Sans MS"/>
          <w:bCs/>
          <w:i/>
          <w:sz w:val="24"/>
          <w:szCs w:val="24"/>
        </w:rPr>
        <w:t xml:space="preserve">Bisognava trovare una soluzione per trasportare gli attrezzi, </w:t>
      </w:r>
      <w:r w:rsidR="00924FFC">
        <w:rPr>
          <w:rFonts w:ascii="Comic Sans MS" w:hAnsi="Comic Sans MS"/>
          <w:bCs/>
          <w:i/>
          <w:sz w:val="24"/>
          <w:szCs w:val="24"/>
        </w:rPr>
        <w:t>formando una catena</w:t>
      </w:r>
      <w:r w:rsidR="00AD7AC7">
        <w:rPr>
          <w:rFonts w:ascii="Comic Sans MS" w:hAnsi="Comic Sans MS"/>
          <w:bCs/>
          <w:i/>
          <w:sz w:val="24"/>
          <w:szCs w:val="24"/>
        </w:rPr>
        <w:t xml:space="preserve"> </w:t>
      </w:r>
      <w:r w:rsidR="006A7133">
        <w:rPr>
          <w:rFonts w:ascii="Comic Sans MS" w:hAnsi="Comic Sans MS"/>
          <w:bCs/>
          <w:i/>
          <w:sz w:val="24"/>
          <w:szCs w:val="24"/>
        </w:rPr>
        <w:t xml:space="preserve">umana </w:t>
      </w:r>
      <w:r w:rsidR="00AD7AC7">
        <w:rPr>
          <w:rFonts w:ascii="Comic Sans MS" w:hAnsi="Comic Sans MS"/>
          <w:bCs/>
          <w:i/>
          <w:sz w:val="24"/>
          <w:szCs w:val="24"/>
        </w:rPr>
        <w:t xml:space="preserve">e passandoseli </w:t>
      </w:r>
      <w:r w:rsidR="00924FFC">
        <w:rPr>
          <w:rFonts w:ascii="Comic Sans MS" w:hAnsi="Comic Sans MS"/>
          <w:bCs/>
          <w:i/>
          <w:sz w:val="24"/>
          <w:szCs w:val="24"/>
        </w:rPr>
        <w:t xml:space="preserve">da una parte all’altra del lago, </w:t>
      </w:r>
      <w:r w:rsidR="00AD7AC7">
        <w:rPr>
          <w:rFonts w:ascii="Comic Sans MS" w:hAnsi="Comic Sans MS"/>
          <w:bCs/>
          <w:i/>
          <w:sz w:val="24"/>
          <w:szCs w:val="24"/>
        </w:rPr>
        <w:t>senza mai farli cadere</w:t>
      </w:r>
      <w:r w:rsidR="000A4747">
        <w:rPr>
          <w:rFonts w:ascii="Comic Sans MS" w:hAnsi="Comic Sans MS"/>
          <w:bCs/>
          <w:i/>
          <w:sz w:val="24"/>
          <w:szCs w:val="24"/>
        </w:rPr>
        <w:t xml:space="preserve"> in acqua</w:t>
      </w:r>
      <w:r w:rsidR="00AD7AC7">
        <w:rPr>
          <w:rFonts w:ascii="Comic Sans MS" w:hAnsi="Comic Sans MS"/>
          <w:bCs/>
          <w:i/>
          <w:sz w:val="24"/>
          <w:szCs w:val="24"/>
        </w:rPr>
        <w:t>…</w:t>
      </w:r>
      <w:r w:rsidR="00924FFC">
        <w:rPr>
          <w:rFonts w:ascii="Comic Sans MS" w:hAnsi="Comic Sans MS"/>
          <w:bCs/>
          <w:i/>
          <w:sz w:val="24"/>
          <w:szCs w:val="24"/>
        </w:rPr>
        <w:t xml:space="preserve"> la catena di Alpenzù!</w:t>
      </w:r>
      <w:r>
        <w:rPr>
          <w:rFonts w:ascii="Comic Sans MS" w:hAnsi="Comic Sans MS"/>
          <w:bCs/>
          <w:i/>
          <w:sz w:val="24"/>
          <w:szCs w:val="24"/>
        </w:rPr>
        <w:t>»</w:t>
      </w:r>
      <w:r>
        <w:rPr>
          <w:rFonts w:ascii="Comic Sans MS" w:hAnsi="Comic Sans MS"/>
          <w:bCs/>
          <w:iCs/>
          <w:sz w:val="24"/>
          <w:szCs w:val="24"/>
        </w:rPr>
        <w:t>.</w:t>
      </w:r>
    </w:p>
    <w:p w14:paraId="168BA902" w14:textId="36295F0F" w:rsidR="00F93081" w:rsidRDefault="00F93081" w:rsidP="00D07916">
      <w:pPr>
        <w:spacing w:after="0" w:line="240" w:lineRule="auto"/>
        <w:rPr>
          <w:rFonts w:ascii="Comic Sans MS" w:hAnsi="Comic Sans MS"/>
          <w:bCs/>
          <w:sz w:val="24"/>
          <w:szCs w:val="24"/>
        </w:rPr>
      </w:pPr>
    </w:p>
    <w:p w14:paraId="6C308236" w14:textId="0841DAE8" w:rsidR="00A31E79" w:rsidRDefault="00A31E79" w:rsidP="00D07916">
      <w:pPr>
        <w:spacing w:after="0" w:line="240" w:lineRule="auto"/>
        <w:rPr>
          <w:rFonts w:ascii="Comic Sans MS" w:hAnsi="Comic Sans MS"/>
          <w:bCs/>
          <w:sz w:val="24"/>
          <w:szCs w:val="24"/>
        </w:rPr>
      </w:pPr>
      <w:r>
        <w:rPr>
          <w:rFonts w:ascii="Comic Sans MS" w:hAnsi="Comic Sans MS"/>
          <w:bCs/>
          <w:sz w:val="24"/>
          <w:szCs w:val="24"/>
        </w:rPr>
        <w:t xml:space="preserve">L’insegnante dispone i cerchi </w:t>
      </w:r>
      <w:r w:rsidR="00467062">
        <w:rPr>
          <w:rFonts w:ascii="Comic Sans MS" w:hAnsi="Comic Sans MS"/>
          <w:bCs/>
          <w:sz w:val="24"/>
          <w:szCs w:val="24"/>
        </w:rPr>
        <w:t>hula-hoop</w:t>
      </w:r>
      <w:r>
        <w:rPr>
          <w:rFonts w:ascii="Comic Sans MS" w:hAnsi="Comic Sans MS"/>
          <w:bCs/>
          <w:sz w:val="24"/>
          <w:szCs w:val="24"/>
        </w:rPr>
        <w:t xml:space="preserve"> </w:t>
      </w:r>
      <w:r w:rsidR="00CD71B4">
        <w:rPr>
          <w:rFonts w:ascii="Comic Sans MS" w:hAnsi="Comic Sans MS"/>
          <w:bCs/>
          <w:sz w:val="24"/>
          <w:szCs w:val="24"/>
        </w:rPr>
        <w:t>a mezzo metro l’uno dall’altro</w:t>
      </w:r>
      <w:r w:rsidR="00467062">
        <w:rPr>
          <w:rFonts w:ascii="Comic Sans MS" w:hAnsi="Comic Sans MS"/>
          <w:bCs/>
          <w:sz w:val="24"/>
          <w:szCs w:val="24"/>
        </w:rPr>
        <w:t xml:space="preserve"> (distanza da bordo a bordo), formando un percorso in cui il primo cerchio non sia vicino all’ultimo</w:t>
      </w:r>
      <w:r w:rsidR="00CD71B4">
        <w:rPr>
          <w:rFonts w:ascii="Comic Sans MS" w:hAnsi="Comic Sans MS"/>
          <w:bCs/>
          <w:sz w:val="24"/>
          <w:szCs w:val="24"/>
        </w:rPr>
        <w:t>. I bambini</w:t>
      </w:r>
      <w:r w:rsidR="00467062">
        <w:rPr>
          <w:rFonts w:ascii="Comic Sans MS" w:hAnsi="Comic Sans MS"/>
          <w:bCs/>
          <w:sz w:val="24"/>
          <w:szCs w:val="24"/>
        </w:rPr>
        <w:t xml:space="preserve"> devono stare nei cerchi</w:t>
      </w:r>
      <w:r w:rsidR="00CD71B4">
        <w:rPr>
          <w:rFonts w:ascii="Comic Sans MS" w:hAnsi="Comic Sans MS"/>
          <w:bCs/>
          <w:sz w:val="24"/>
          <w:szCs w:val="24"/>
        </w:rPr>
        <w:t xml:space="preserve"> </w:t>
      </w:r>
      <w:r w:rsidR="00467062">
        <w:rPr>
          <w:rFonts w:ascii="Comic Sans MS" w:hAnsi="Comic Sans MS"/>
          <w:bCs/>
          <w:sz w:val="24"/>
          <w:szCs w:val="24"/>
        </w:rPr>
        <w:t xml:space="preserve">(non possono uscire) </w:t>
      </w:r>
      <w:r w:rsidR="00CD71B4">
        <w:rPr>
          <w:rFonts w:ascii="Comic Sans MS" w:hAnsi="Comic Sans MS"/>
          <w:bCs/>
          <w:sz w:val="24"/>
          <w:szCs w:val="24"/>
        </w:rPr>
        <w:t xml:space="preserve">e passarsi velocemente una palla </w:t>
      </w:r>
      <w:r w:rsidR="00467062">
        <w:rPr>
          <w:rFonts w:ascii="Comic Sans MS" w:hAnsi="Comic Sans MS"/>
          <w:bCs/>
          <w:sz w:val="24"/>
          <w:szCs w:val="24"/>
        </w:rPr>
        <w:t>dall’inizio del percorso fino alla fine, secondo la sequenza stabilita dalla posizione dei bambini</w:t>
      </w:r>
      <w:r w:rsidR="00A506BA">
        <w:rPr>
          <w:rFonts w:ascii="Comic Sans MS" w:hAnsi="Comic Sans MS"/>
          <w:bCs/>
          <w:sz w:val="24"/>
          <w:szCs w:val="24"/>
        </w:rPr>
        <w:t xml:space="preserve">, </w:t>
      </w:r>
      <w:r w:rsidR="00907F00">
        <w:rPr>
          <w:rFonts w:ascii="Comic Sans MS" w:hAnsi="Comic Sans MS"/>
          <w:bCs/>
          <w:sz w:val="24"/>
          <w:szCs w:val="24"/>
        </w:rPr>
        <w:t xml:space="preserve">dicendo contemporaneamente ad alta voce il nome del compagno a cui la passano, </w:t>
      </w:r>
      <w:r w:rsidR="00A506BA" w:rsidRPr="007833D5">
        <w:rPr>
          <w:rFonts w:ascii="Comic Sans MS" w:hAnsi="Comic Sans MS"/>
          <w:bCs/>
          <w:i/>
          <w:iCs/>
          <w:sz w:val="24"/>
          <w:szCs w:val="24"/>
        </w:rPr>
        <w:t>senza mai lanciarla</w:t>
      </w:r>
      <w:r w:rsidR="00CD71B4">
        <w:rPr>
          <w:rFonts w:ascii="Comic Sans MS" w:hAnsi="Comic Sans MS"/>
          <w:bCs/>
          <w:sz w:val="24"/>
          <w:szCs w:val="24"/>
        </w:rPr>
        <w:t xml:space="preserve">. </w:t>
      </w:r>
      <w:r w:rsidR="00467062">
        <w:rPr>
          <w:rFonts w:ascii="Comic Sans MS" w:hAnsi="Comic Sans MS"/>
          <w:bCs/>
          <w:sz w:val="24"/>
          <w:szCs w:val="24"/>
        </w:rPr>
        <w:t>Quando riceve palla l</w:t>
      </w:r>
      <w:r w:rsidR="00CD71B4">
        <w:rPr>
          <w:rFonts w:ascii="Comic Sans MS" w:hAnsi="Comic Sans MS"/>
          <w:bCs/>
          <w:sz w:val="24"/>
          <w:szCs w:val="24"/>
        </w:rPr>
        <w:t>’ultimo della fila</w:t>
      </w:r>
      <w:r w:rsidR="00467062">
        <w:rPr>
          <w:rFonts w:ascii="Comic Sans MS" w:hAnsi="Comic Sans MS"/>
          <w:bCs/>
          <w:sz w:val="24"/>
          <w:szCs w:val="24"/>
        </w:rPr>
        <w:t>,</w:t>
      </w:r>
      <w:r w:rsidR="00CD71B4">
        <w:rPr>
          <w:rFonts w:ascii="Comic Sans MS" w:hAnsi="Comic Sans MS"/>
          <w:bCs/>
          <w:sz w:val="24"/>
          <w:szCs w:val="24"/>
        </w:rPr>
        <w:t xml:space="preserve"> salta fuori dal</w:t>
      </w:r>
      <w:r w:rsidR="00467062">
        <w:rPr>
          <w:rFonts w:ascii="Comic Sans MS" w:hAnsi="Comic Sans MS"/>
          <w:bCs/>
          <w:sz w:val="24"/>
          <w:szCs w:val="24"/>
        </w:rPr>
        <w:t xml:space="preserve"> suo</w:t>
      </w:r>
      <w:r w:rsidR="00CD71B4">
        <w:rPr>
          <w:rFonts w:ascii="Comic Sans MS" w:hAnsi="Comic Sans MS"/>
          <w:bCs/>
          <w:sz w:val="24"/>
          <w:szCs w:val="24"/>
        </w:rPr>
        <w:t xml:space="preserve"> cerchio con la palla in mano</w:t>
      </w:r>
      <w:r w:rsidR="00467062">
        <w:rPr>
          <w:rFonts w:ascii="Comic Sans MS" w:hAnsi="Comic Sans MS"/>
          <w:bCs/>
          <w:sz w:val="24"/>
          <w:szCs w:val="24"/>
        </w:rPr>
        <w:t xml:space="preserve"> e corre verso il primo della fila</w:t>
      </w:r>
      <w:r w:rsidR="00CD71B4">
        <w:rPr>
          <w:rFonts w:ascii="Comic Sans MS" w:hAnsi="Comic Sans MS"/>
          <w:bCs/>
          <w:sz w:val="24"/>
          <w:szCs w:val="24"/>
        </w:rPr>
        <w:t>. I</w:t>
      </w:r>
      <w:r w:rsidR="00A35B4B">
        <w:rPr>
          <w:rFonts w:ascii="Comic Sans MS" w:hAnsi="Comic Sans MS"/>
          <w:bCs/>
          <w:sz w:val="24"/>
          <w:szCs w:val="24"/>
        </w:rPr>
        <w:t xml:space="preserve">l </w:t>
      </w:r>
      <w:r w:rsidR="00CD71B4">
        <w:rPr>
          <w:rFonts w:ascii="Comic Sans MS" w:hAnsi="Comic Sans MS"/>
          <w:bCs/>
          <w:sz w:val="24"/>
          <w:szCs w:val="24"/>
        </w:rPr>
        <w:t xml:space="preserve">bambino che sta dietro prende il suo posto e così via, in modo che </w:t>
      </w:r>
      <w:r w:rsidR="00467062">
        <w:rPr>
          <w:rFonts w:ascii="Comic Sans MS" w:hAnsi="Comic Sans MS"/>
          <w:bCs/>
          <w:sz w:val="24"/>
          <w:szCs w:val="24"/>
        </w:rPr>
        <w:t>l’ultimo possa prendere posto nel primo cerchio, che nel frattempo si è liberato. Solo quando è entrato nel cerchio può passare la palla al compagno che viene dopo e iniziare quindi un nuovo giro</w:t>
      </w:r>
      <w:r w:rsidR="00CD71B4">
        <w:rPr>
          <w:rFonts w:ascii="Comic Sans MS" w:hAnsi="Comic Sans MS"/>
          <w:bCs/>
          <w:sz w:val="24"/>
          <w:szCs w:val="24"/>
        </w:rPr>
        <w:t>.</w:t>
      </w:r>
      <w:r w:rsidR="00A35B4B">
        <w:rPr>
          <w:rFonts w:ascii="Comic Sans MS" w:hAnsi="Comic Sans MS"/>
          <w:bCs/>
          <w:sz w:val="24"/>
          <w:szCs w:val="24"/>
        </w:rPr>
        <w:t xml:space="preserve"> Se la palla cade</w:t>
      </w:r>
      <w:r w:rsidR="00467062">
        <w:rPr>
          <w:rFonts w:ascii="Comic Sans MS" w:hAnsi="Comic Sans MS"/>
          <w:bCs/>
          <w:sz w:val="24"/>
          <w:szCs w:val="24"/>
        </w:rPr>
        <w:t xml:space="preserve"> a terra</w:t>
      </w:r>
      <w:r w:rsidR="00B84E42">
        <w:rPr>
          <w:rFonts w:ascii="Comic Sans MS" w:hAnsi="Comic Sans MS"/>
          <w:bCs/>
          <w:sz w:val="24"/>
          <w:szCs w:val="24"/>
        </w:rPr>
        <w:t>, il gioco si ferma</w:t>
      </w:r>
      <w:r w:rsidR="00A35B4B">
        <w:rPr>
          <w:rFonts w:ascii="Comic Sans MS" w:hAnsi="Comic Sans MS"/>
          <w:bCs/>
          <w:sz w:val="24"/>
          <w:szCs w:val="24"/>
        </w:rPr>
        <w:t>, l’insegnante la prende e</w:t>
      </w:r>
      <w:r w:rsidR="00467062">
        <w:rPr>
          <w:rFonts w:ascii="Comic Sans MS" w:hAnsi="Comic Sans MS"/>
          <w:bCs/>
          <w:sz w:val="24"/>
          <w:szCs w:val="24"/>
        </w:rPr>
        <w:t xml:space="preserve"> la porta</w:t>
      </w:r>
      <w:r w:rsidR="004D263C">
        <w:rPr>
          <w:rFonts w:ascii="Comic Sans MS" w:hAnsi="Comic Sans MS"/>
          <w:bCs/>
          <w:sz w:val="24"/>
          <w:szCs w:val="24"/>
        </w:rPr>
        <w:t xml:space="preserve"> </w:t>
      </w:r>
      <w:r w:rsidR="00A35B4B">
        <w:rPr>
          <w:rFonts w:ascii="Comic Sans MS" w:hAnsi="Comic Sans MS"/>
          <w:bCs/>
          <w:sz w:val="24"/>
          <w:szCs w:val="24"/>
        </w:rPr>
        <w:t>al primo bambino della fila</w:t>
      </w:r>
      <w:r w:rsidR="00467062">
        <w:rPr>
          <w:rFonts w:ascii="Comic Sans MS" w:hAnsi="Comic Sans MS"/>
          <w:bCs/>
          <w:sz w:val="24"/>
          <w:szCs w:val="24"/>
        </w:rPr>
        <w:t xml:space="preserve">, che fa ripartire </w:t>
      </w:r>
      <w:r w:rsidR="000930AC">
        <w:rPr>
          <w:rFonts w:ascii="Comic Sans MS" w:hAnsi="Comic Sans MS"/>
          <w:bCs/>
          <w:sz w:val="24"/>
          <w:szCs w:val="24"/>
        </w:rPr>
        <w:t>il giro</w:t>
      </w:r>
      <w:r w:rsidR="00EF7190">
        <w:rPr>
          <w:rFonts w:ascii="Comic Sans MS" w:hAnsi="Comic Sans MS"/>
          <w:bCs/>
          <w:sz w:val="24"/>
          <w:szCs w:val="24"/>
        </w:rPr>
        <w:t>, sempre nello stesso verso</w:t>
      </w:r>
      <w:r w:rsidR="00A35B4B">
        <w:rPr>
          <w:rFonts w:ascii="Comic Sans MS" w:hAnsi="Comic Sans MS"/>
          <w:bCs/>
          <w:sz w:val="24"/>
          <w:szCs w:val="24"/>
        </w:rPr>
        <w:t xml:space="preserve">. La sessione </w:t>
      </w:r>
      <w:r w:rsidR="000930AC">
        <w:rPr>
          <w:rFonts w:ascii="Comic Sans MS" w:hAnsi="Comic Sans MS"/>
          <w:bCs/>
          <w:sz w:val="24"/>
          <w:szCs w:val="24"/>
        </w:rPr>
        <w:t>di gioco termina</w:t>
      </w:r>
      <w:r w:rsidR="00A35B4B">
        <w:rPr>
          <w:rFonts w:ascii="Comic Sans MS" w:hAnsi="Comic Sans MS"/>
          <w:bCs/>
          <w:sz w:val="24"/>
          <w:szCs w:val="24"/>
        </w:rPr>
        <w:t xml:space="preserve"> quando i bambini </w:t>
      </w:r>
      <w:r w:rsidR="000930AC">
        <w:rPr>
          <w:rFonts w:ascii="Comic Sans MS" w:hAnsi="Comic Sans MS"/>
          <w:bCs/>
          <w:sz w:val="24"/>
          <w:szCs w:val="24"/>
        </w:rPr>
        <w:t xml:space="preserve">tornano nella posizione da cui sono partiti. </w:t>
      </w:r>
    </w:p>
    <w:p w14:paraId="654C86CA" w14:textId="1E44D8A4" w:rsidR="00907F00" w:rsidRDefault="000930AC" w:rsidP="00D07916">
      <w:pPr>
        <w:spacing w:after="0" w:line="240" w:lineRule="auto"/>
        <w:rPr>
          <w:rFonts w:ascii="Comic Sans MS" w:hAnsi="Comic Sans MS"/>
          <w:bCs/>
          <w:sz w:val="24"/>
          <w:szCs w:val="24"/>
        </w:rPr>
      </w:pPr>
      <w:r>
        <w:rPr>
          <w:rFonts w:ascii="Comic Sans MS" w:hAnsi="Comic Sans MS"/>
          <w:bCs/>
          <w:sz w:val="24"/>
          <w:szCs w:val="24"/>
        </w:rPr>
        <w:t>Ogni sessione</w:t>
      </w:r>
      <w:r w:rsidR="00E22144">
        <w:rPr>
          <w:rFonts w:ascii="Comic Sans MS" w:hAnsi="Comic Sans MS"/>
          <w:bCs/>
          <w:sz w:val="24"/>
          <w:szCs w:val="24"/>
        </w:rPr>
        <w:t xml:space="preserve"> va ripetut</w:t>
      </w:r>
      <w:r w:rsidR="00874D89">
        <w:rPr>
          <w:rFonts w:ascii="Comic Sans MS" w:hAnsi="Comic Sans MS"/>
          <w:bCs/>
          <w:sz w:val="24"/>
          <w:szCs w:val="24"/>
        </w:rPr>
        <w:t>a</w:t>
      </w:r>
      <w:r w:rsidR="00E22144">
        <w:rPr>
          <w:rFonts w:ascii="Comic Sans MS" w:hAnsi="Comic Sans MS"/>
          <w:bCs/>
          <w:sz w:val="24"/>
          <w:szCs w:val="24"/>
        </w:rPr>
        <w:t xml:space="preserve"> fino a qu</w:t>
      </w:r>
      <w:r w:rsidR="00A35B4B">
        <w:rPr>
          <w:rFonts w:ascii="Comic Sans MS" w:hAnsi="Comic Sans MS"/>
          <w:bCs/>
          <w:sz w:val="24"/>
          <w:szCs w:val="24"/>
        </w:rPr>
        <w:t>and</w:t>
      </w:r>
      <w:r w:rsidR="00907F00">
        <w:rPr>
          <w:rFonts w:ascii="Comic Sans MS" w:hAnsi="Comic Sans MS"/>
          <w:bCs/>
          <w:sz w:val="24"/>
          <w:szCs w:val="24"/>
        </w:rPr>
        <w:t>o</w:t>
      </w:r>
      <w:r w:rsidR="00A35B4B">
        <w:rPr>
          <w:rFonts w:ascii="Comic Sans MS" w:hAnsi="Comic Sans MS"/>
          <w:bCs/>
          <w:sz w:val="24"/>
          <w:szCs w:val="24"/>
        </w:rPr>
        <w:t xml:space="preserve"> i bambini hanno acquisito </w:t>
      </w:r>
      <w:r w:rsidR="00C1357C">
        <w:rPr>
          <w:rFonts w:ascii="Comic Sans MS" w:hAnsi="Comic Sans MS"/>
          <w:bCs/>
          <w:sz w:val="24"/>
          <w:szCs w:val="24"/>
        </w:rPr>
        <w:t xml:space="preserve">velocità e </w:t>
      </w:r>
      <w:r w:rsidR="00A35B4B">
        <w:rPr>
          <w:rFonts w:ascii="Comic Sans MS" w:hAnsi="Comic Sans MS"/>
          <w:bCs/>
          <w:sz w:val="24"/>
          <w:szCs w:val="24"/>
        </w:rPr>
        <w:t>automaticità</w:t>
      </w:r>
      <w:r w:rsidR="00E22144">
        <w:rPr>
          <w:rFonts w:ascii="Comic Sans MS" w:hAnsi="Comic Sans MS"/>
          <w:bCs/>
          <w:sz w:val="24"/>
          <w:szCs w:val="24"/>
        </w:rPr>
        <w:t xml:space="preserve"> nei passaggi e spostamenti.</w:t>
      </w:r>
      <w:r w:rsidR="00A35B4B">
        <w:rPr>
          <w:rFonts w:ascii="Comic Sans MS" w:hAnsi="Comic Sans MS"/>
          <w:bCs/>
          <w:sz w:val="24"/>
          <w:szCs w:val="24"/>
        </w:rPr>
        <w:t xml:space="preserve"> </w:t>
      </w:r>
      <w:r w:rsidR="00185B3B">
        <w:rPr>
          <w:rFonts w:ascii="Comic Sans MS" w:hAnsi="Comic Sans MS"/>
          <w:bCs/>
          <w:sz w:val="24"/>
          <w:szCs w:val="24"/>
        </w:rPr>
        <w:t xml:space="preserve">A questo punto </w:t>
      </w:r>
      <w:r w:rsidR="00A35B4B">
        <w:rPr>
          <w:rFonts w:ascii="Comic Sans MS" w:hAnsi="Comic Sans MS"/>
          <w:bCs/>
          <w:sz w:val="24"/>
          <w:szCs w:val="24"/>
        </w:rPr>
        <w:t>l’insegnante</w:t>
      </w:r>
      <w:r>
        <w:rPr>
          <w:rFonts w:ascii="Comic Sans MS" w:hAnsi="Comic Sans MS"/>
          <w:bCs/>
          <w:sz w:val="24"/>
          <w:szCs w:val="24"/>
        </w:rPr>
        <w:t xml:space="preserve"> può introdurre nuovi livelli di difficoltà</w:t>
      </w:r>
      <w:r w:rsidR="00907F00">
        <w:rPr>
          <w:rFonts w:ascii="Comic Sans MS" w:hAnsi="Comic Sans MS"/>
          <w:bCs/>
          <w:sz w:val="24"/>
          <w:szCs w:val="24"/>
        </w:rPr>
        <w:t>:</w:t>
      </w:r>
    </w:p>
    <w:p w14:paraId="32DA1980" w14:textId="4B470A26" w:rsidR="00A35B4B" w:rsidRDefault="00907F00" w:rsidP="00D07916">
      <w:pPr>
        <w:spacing w:after="0" w:line="240" w:lineRule="auto"/>
        <w:rPr>
          <w:rFonts w:ascii="Comic Sans MS" w:hAnsi="Comic Sans MS"/>
          <w:bCs/>
          <w:sz w:val="24"/>
          <w:szCs w:val="24"/>
        </w:rPr>
      </w:pPr>
      <w:r>
        <w:rPr>
          <w:rFonts w:ascii="Comic Sans MS" w:hAnsi="Comic Sans MS"/>
          <w:bCs/>
          <w:sz w:val="24"/>
          <w:szCs w:val="24"/>
        </w:rPr>
        <w:t>1. D</w:t>
      </w:r>
      <w:r w:rsidR="00A35B4B">
        <w:rPr>
          <w:rFonts w:ascii="Comic Sans MS" w:hAnsi="Comic Sans MS"/>
          <w:bCs/>
          <w:sz w:val="24"/>
          <w:szCs w:val="24"/>
        </w:rPr>
        <w:t xml:space="preserve">istanzia i cerchi, calcolando la distanza in modo che </w:t>
      </w:r>
      <w:r w:rsidR="00E37A3D">
        <w:rPr>
          <w:rFonts w:ascii="Comic Sans MS" w:hAnsi="Comic Sans MS"/>
          <w:bCs/>
          <w:sz w:val="24"/>
          <w:szCs w:val="24"/>
        </w:rPr>
        <w:t xml:space="preserve">i bambini </w:t>
      </w:r>
      <w:r w:rsidR="00A35B4B">
        <w:rPr>
          <w:rFonts w:ascii="Comic Sans MS" w:hAnsi="Comic Sans MS"/>
          <w:bCs/>
          <w:sz w:val="24"/>
          <w:szCs w:val="24"/>
        </w:rPr>
        <w:t>possano passars</w:t>
      </w:r>
      <w:r w:rsidR="00185B3B">
        <w:rPr>
          <w:rFonts w:ascii="Comic Sans MS" w:hAnsi="Comic Sans MS"/>
          <w:bCs/>
          <w:sz w:val="24"/>
          <w:szCs w:val="24"/>
        </w:rPr>
        <w:t>i la palla</w:t>
      </w:r>
      <w:r w:rsidR="00A35B4B">
        <w:rPr>
          <w:rFonts w:ascii="Comic Sans MS" w:hAnsi="Comic Sans MS"/>
          <w:bCs/>
          <w:sz w:val="24"/>
          <w:szCs w:val="24"/>
        </w:rPr>
        <w:t xml:space="preserve"> senza lanciarla</w:t>
      </w:r>
      <w:r w:rsidR="00E37A3D">
        <w:rPr>
          <w:rFonts w:ascii="Comic Sans MS" w:hAnsi="Comic Sans MS"/>
          <w:bCs/>
          <w:sz w:val="24"/>
          <w:szCs w:val="24"/>
        </w:rPr>
        <w:t xml:space="preserve"> e ripete la sessione.</w:t>
      </w:r>
      <w:r>
        <w:rPr>
          <w:rFonts w:ascii="Comic Sans MS" w:hAnsi="Comic Sans MS"/>
          <w:bCs/>
          <w:sz w:val="24"/>
          <w:szCs w:val="24"/>
        </w:rPr>
        <w:t xml:space="preserve">  </w:t>
      </w:r>
      <w:r w:rsidR="00E37A3D">
        <w:rPr>
          <w:rFonts w:ascii="Comic Sans MS" w:hAnsi="Comic Sans MS"/>
          <w:bCs/>
          <w:sz w:val="24"/>
          <w:szCs w:val="24"/>
        </w:rPr>
        <w:t xml:space="preserve"> </w:t>
      </w:r>
    </w:p>
    <w:p w14:paraId="17AC7503" w14:textId="77777777" w:rsidR="000930AC" w:rsidRDefault="00E727CE" w:rsidP="00D07916">
      <w:pPr>
        <w:spacing w:after="0" w:line="240" w:lineRule="auto"/>
        <w:rPr>
          <w:rFonts w:ascii="Comic Sans MS" w:hAnsi="Comic Sans MS"/>
          <w:bCs/>
          <w:sz w:val="24"/>
          <w:szCs w:val="24"/>
        </w:rPr>
      </w:pPr>
      <w:r>
        <w:rPr>
          <w:rFonts w:ascii="Comic Sans MS" w:hAnsi="Comic Sans MS"/>
          <w:bCs/>
          <w:sz w:val="24"/>
          <w:szCs w:val="24"/>
        </w:rPr>
        <w:t>2. Distanz</w:t>
      </w:r>
      <w:r w:rsidR="000930AC">
        <w:rPr>
          <w:rFonts w:ascii="Comic Sans MS" w:hAnsi="Comic Sans MS"/>
          <w:bCs/>
          <w:sz w:val="24"/>
          <w:szCs w:val="24"/>
        </w:rPr>
        <w:t>i</w:t>
      </w:r>
      <w:r>
        <w:rPr>
          <w:rFonts w:ascii="Comic Sans MS" w:hAnsi="Comic Sans MS"/>
          <w:bCs/>
          <w:sz w:val="24"/>
          <w:szCs w:val="24"/>
        </w:rPr>
        <w:t>a ulteriormente i cerchi, in modo che per passarsi la palla i bambini debbano lanciarla, sempre nella stessa sequenza.</w:t>
      </w:r>
    </w:p>
    <w:p w14:paraId="063E92A8" w14:textId="0BB46BF5" w:rsidR="00192C7D" w:rsidRDefault="00E727CE" w:rsidP="00D07916">
      <w:pPr>
        <w:spacing w:after="0" w:line="240" w:lineRule="auto"/>
        <w:rPr>
          <w:rFonts w:ascii="Comic Sans MS" w:hAnsi="Comic Sans MS"/>
          <w:bCs/>
          <w:sz w:val="24"/>
          <w:szCs w:val="24"/>
        </w:rPr>
      </w:pPr>
      <w:r>
        <w:rPr>
          <w:rFonts w:ascii="Comic Sans MS" w:hAnsi="Comic Sans MS"/>
          <w:bCs/>
          <w:sz w:val="24"/>
          <w:szCs w:val="24"/>
        </w:rPr>
        <w:lastRenderedPageBreak/>
        <w:t xml:space="preserve">3. Quando i bambini hanno </w:t>
      </w:r>
      <w:r w:rsidR="00192C7D">
        <w:rPr>
          <w:rFonts w:ascii="Comic Sans MS" w:hAnsi="Comic Sans MS"/>
          <w:bCs/>
          <w:sz w:val="24"/>
          <w:szCs w:val="24"/>
        </w:rPr>
        <w:t xml:space="preserve">acquisito velocità e automaticità nei passaggi e spostamenti, introduce </w:t>
      </w:r>
      <w:r w:rsidR="000930AC">
        <w:rPr>
          <w:rFonts w:ascii="Comic Sans MS" w:hAnsi="Comic Sans MS"/>
          <w:bCs/>
          <w:sz w:val="24"/>
          <w:szCs w:val="24"/>
        </w:rPr>
        <w:t>una seconda</w:t>
      </w:r>
      <w:r w:rsidR="00192C7D">
        <w:rPr>
          <w:rFonts w:ascii="Comic Sans MS" w:hAnsi="Comic Sans MS"/>
          <w:bCs/>
          <w:sz w:val="24"/>
          <w:szCs w:val="24"/>
        </w:rPr>
        <w:t xml:space="preserve"> pall</w:t>
      </w:r>
      <w:r w:rsidR="000930AC">
        <w:rPr>
          <w:rFonts w:ascii="Comic Sans MS" w:hAnsi="Comic Sans MS"/>
          <w:bCs/>
          <w:sz w:val="24"/>
          <w:szCs w:val="24"/>
        </w:rPr>
        <w:t>a</w:t>
      </w:r>
      <w:r w:rsidR="00192C7D">
        <w:rPr>
          <w:rFonts w:ascii="Comic Sans MS" w:hAnsi="Comic Sans MS"/>
          <w:bCs/>
          <w:sz w:val="24"/>
          <w:szCs w:val="24"/>
        </w:rPr>
        <w:t xml:space="preserve"> colorat</w:t>
      </w:r>
      <w:r w:rsidR="000930AC">
        <w:rPr>
          <w:rFonts w:ascii="Comic Sans MS" w:hAnsi="Comic Sans MS"/>
          <w:bCs/>
          <w:sz w:val="24"/>
          <w:szCs w:val="24"/>
        </w:rPr>
        <w:t>a</w:t>
      </w:r>
      <w:r w:rsidR="009860F2">
        <w:rPr>
          <w:rFonts w:ascii="Comic Sans MS" w:hAnsi="Comic Sans MS"/>
          <w:bCs/>
          <w:sz w:val="24"/>
          <w:szCs w:val="24"/>
        </w:rPr>
        <w:t>, che i bambini si devono passare nello stesso verso, senza che raggiunga la prima. Quando i bambini hanno acquisito velocità e automaticità il numero delle palle può essere incrementato, fino a formare una sequenza precisa che si sposta tra la fila di bambini</w:t>
      </w:r>
      <w:r w:rsidR="00192C7D">
        <w:rPr>
          <w:rFonts w:ascii="Comic Sans MS" w:hAnsi="Comic Sans MS"/>
          <w:bCs/>
          <w:sz w:val="24"/>
          <w:szCs w:val="24"/>
        </w:rPr>
        <w:t>, ad esempio giallo-blu-rosso-verde.</w:t>
      </w:r>
    </w:p>
    <w:p w14:paraId="1E177C2A" w14:textId="49C88D56" w:rsidR="00192C7D" w:rsidRDefault="00192C7D" w:rsidP="00D07916">
      <w:pPr>
        <w:spacing w:after="0" w:line="240" w:lineRule="auto"/>
        <w:rPr>
          <w:rFonts w:ascii="Comic Sans MS" w:hAnsi="Comic Sans MS"/>
          <w:bCs/>
          <w:sz w:val="24"/>
          <w:szCs w:val="24"/>
        </w:rPr>
      </w:pPr>
      <w:r>
        <w:rPr>
          <w:rFonts w:ascii="Comic Sans MS" w:hAnsi="Comic Sans MS"/>
          <w:bCs/>
          <w:sz w:val="24"/>
          <w:szCs w:val="24"/>
        </w:rPr>
        <w:t xml:space="preserve">Il gioco termina quando i bambini mostrano segni di stanchezza o hanno acquisito velocità e automaticità nei passaggi e spostamenti anche </w:t>
      </w:r>
      <w:r w:rsidR="00B818C5">
        <w:rPr>
          <w:rFonts w:ascii="Comic Sans MS" w:hAnsi="Comic Sans MS"/>
          <w:bCs/>
          <w:sz w:val="24"/>
          <w:szCs w:val="24"/>
        </w:rPr>
        <w:t>con un numero alto di palle</w:t>
      </w:r>
      <w:r>
        <w:rPr>
          <w:rFonts w:ascii="Comic Sans MS" w:hAnsi="Comic Sans MS"/>
          <w:bCs/>
          <w:sz w:val="24"/>
          <w:szCs w:val="24"/>
        </w:rPr>
        <w:t>.</w:t>
      </w:r>
    </w:p>
    <w:p w14:paraId="5F272883" w14:textId="1A23CFE9" w:rsidR="00192C7D" w:rsidRDefault="00192C7D" w:rsidP="00D07916">
      <w:pPr>
        <w:spacing w:after="0" w:line="240" w:lineRule="auto"/>
        <w:rPr>
          <w:rFonts w:ascii="Comic Sans MS" w:hAnsi="Comic Sans MS"/>
          <w:bCs/>
          <w:sz w:val="24"/>
          <w:szCs w:val="24"/>
        </w:rPr>
      </w:pPr>
      <w:r>
        <w:rPr>
          <w:rFonts w:ascii="Comic Sans MS" w:hAnsi="Comic Sans MS"/>
          <w:bCs/>
          <w:sz w:val="24"/>
          <w:szCs w:val="24"/>
        </w:rPr>
        <w:t>A questo punto l’insegnante forma delle coppie</w:t>
      </w:r>
      <w:r w:rsidR="002C1E98">
        <w:rPr>
          <w:rFonts w:ascii="Comic Sans MS" w:hAnsi="Comic Sans MS"/>
          <w:bCs/>
          <w:sz w:val="24"/>
          <w:szCs w:val="24"/>
        </w:rPr>
        <w:t xml:space="preserve"> </w:t>
      </w:r>
      <w:r w:rsidR="002C1E98" w:rsidRPr="002C1E98">
        <w:rPr>
          <w:rFonts w:ascii="Comic Sans MS" w:hAnsi="Comic Sans MS"/>
          <w:bCs/>
          <w:sz w:val="24"/>
          <w:szCs w:val="24"/>
        </w:rPr>
        <w:t>in modo mirato, con un bambino con capacità verbali meno sviluppate e uno con capacità verbali più sviluppate. Se i bambini sono dispari vi sarà un gruppo di tre.</w:t>
      </w:r>
      <w:r w:rsidR="002C1E98">
        <w:rPr>
          <w:rFonts w:ascii="Comic Sans MS" w:hAnsi="Comic Sans MS"/>
          <w:bCs/>
          <w:sz w:val="24"/>
          <w:szCs w:val="24"/>
        </w:rPr>
        <w:t xml:space="preserve"> Le coppie, con l’aiuto di carta e pennarelli, devono ricordare la sequenza dei nomi dei bambini</w:t>
      </w:r>
      <w:r w:rsidR="00B818C5">
        <w:rPr>
          <w:rFonts w:ascii="Comic Sans MS" w:hAnsi="Comic Sans MS"/>
          <w:bCs/>
          <w:sz w:val="24"/>
          <w:szCs w:val="24"/>
        </w:rPr>
        <w:t xml:space="preserve"> nella catena, partendo da se stessi</w:t>
      </w:r>
      <w:r w:rsidR="002C1E98">
        <w:rPr>
          <w:rFonts w:ascii="Comic Sans MS" w:hAnsi="Comic Sans MS"/>
          <w:bCs/>
          <w:sz w:val="24"/>
          <w:szCs w:val="24"/>
        </w:rPr>
        <w:t xml:space="preserve"> (ad esempio </w:t>
      </w:r>
      <w:r w:rsidR="00B818C5">
        <w:rPr>
          <w:rFonts w:ascii="Comic Sans MS" w:hAnsi="Comic Sans MS"/>
          <w:bCs/>
          <w:sz w:val="24"/>
          <w:szCs w:val="24"/>
        </w:rPr>
        <w:t xml:space="preserve">Luisa </w:t>
      </w:r>
      <w:r w:rsidR="000131B6">
        <w:rPr>
          <w:rFonts w:ascii="Comic Sans MS" w:hAnsi="Comic Sans MS"/>
          <w:bCs/>
          <w:sz w:val="24"/>
          <w:szCs w:val="24"/>
        </w:rPr>
        <w:t>dovrà ricordare</w:t>
      </w:r>
      <w:r w:rsidR="00B818C5">
        <w:rPr>
          <w:rFonts w:ascii="Comic Sans MS" w:hAnsi="Comic Sans MS"/>
          <w:bCs/>
          <w:sz w:val="24"/>
          <w:szCs w:val="24"/>
        </w:rPr>
        <w:t>: “</w:t>
      </w:r>
      <w:r w:rsidR="002C1E98">
        <w:rPr>
          <w:rFonts w:ascii="Comic Sans MS" w:hAnsi="Comic Sans MS"/>
          <w:bCs/>
          <w:sz w:val="24"/>
          <w:szCs w:val="24"/>
        </w:rPr>
        <w:t>Luisa-Mario-Gianni-Elisa-…</w:t>
      </w:r>
      <w:r w:rsidR="00B818C5">
        <w:rPr>
          <w:rFonts w:ascii="Comic Sans MS" w:hAnsi="Comic Sans MS"/>
          <w:bCs/>
          <w:sz w:val="24"/>
          <w:szCs w:val="24"/>
        </w:rPr>
        <w:t xml:space="preserve">” e Mario </w:t>
      </w:r>
      <w:r w:rsidR="000131B6">
        <w:rPr>
          <w:rFonts w:ascii="Comic Sans MS" w:hAnsi="Comic Sans MS"/>
          <w:bCs/>
          <w:sz w:val="24"/>
          <w:szCs w:val="24"/>
        </w:rPr>
        <w:t>dovrà ricordare</w:t>
      </w:r>
      <w:r w:rsidR="00B818C5">
        <w:rPr>
          <w:rFonts w:ascii="Comic Sans MS" w:hAnsi="Comic Sans MS"/>
          <w:bCs/>
          <w:sz w:val="24"/>
          <w:szCs w:val="24"/>
        </w:rPr>
        <w:t xml:space="preserve"> “Mario-Gianni-Elisa-…-Luisa”</w:t>
      </w:r>
      <w:r w:rsidR="002C1E98">
        <w:rPr>
          <w:rFonts w:ascii="Comic Sans MS" w:hAnsi="Comic Sans MS"/>
          <w:bCs/>
          <w:sz w:val="24"/>
          <w:szCs w:val="24"/>
        </w:rPr>
        <w:t>) e la sequenza delle palle colorate che si sono passati nell’ultima fase (es. giallo-blu-rosso-verde).</w:t>
      </w:r>
      <w:r w:rsidR="00564C95">
        <w:rPr>
          <w:rFonts w:ascii="Comic Sans MS" w:hAnsi="Comic Sans MS"/>
          <w:bCs/>
          <w:sz w:val="24"/>
          <w:szCs w:val="24"/>
        </w:rPr>
        <w:t xml:space="preserve"> Per farlo hanno a disposizione 5-10 minuti.</w:t>
      </w:r>
    </w:p>
    <w:p w14:paraId="010D9C36" w14:textId="1FB8EA82" w:rsidR="006607E6" w:rsidRPr="00661C0E" w:rsidRDefault="00E37A3D" w:rsidP="00D07916">
      <w:pPr>
        <w:spacing w:after="0" w:line="240" w:lineRule="auto"/>
        <w:rPr>
          <w:rFonts w:ascii="Comic Sans MS" w:hAnsi="Comic Sans MS"/>
          <w:bCs/>
          <w:sz w:val="24"/>
          <w:szCs w:val="24"/>
        </w:rPr>
      </w:pPr>
      <w:r>
        <w:rPr>
          <w:rFonts w:ascii="Comic Sans MS" w:hAnsi="Comic Sans MS"/>
          <w:bCs/>
          <w:sz w:val="24"/>
          <w:szCs w:val="24"/>
        </w:rPr>
        <w:t xml:space="preserve"> </w:t>
      </w:r>
    </w:p>
    <w:p w14:paraId="77673582" w14:textId="77777777" w:rsidR="00F854FC" w:rsidRPr="00661C0E" w:rsidRDefault="00F854FC" w:rsidP="00D07916">
      <w:pPr>
        <w:spacing w:after="0" w:line="240" w:lineRule="auto"/>
        <w:rPr>
          <w:rFonts w:ascii="Comic Sans MS" w:hAnsi="Comic Sans MS"/>
          <w:bCs/>
          <w:sz w:val="24"/>
          <w:szCs w:val="24"/>
        </w:rPr>
      </w:pPr>
      <w:r w:rsidRPr="00A10769">
        <w:rPr>
          <w:rFonts w:ascii="Comic Sans MS" w:hAnsi="Comic Sans MS"/>
          <w:bCs/>
          <w:i/>
          <w:iCs/>
          <w:sz w:val="28"/>
          <w:szCs w:val="28"/>
        </w:rPr>
        <w:t>Esposizione</w:t>
      </w:r>
    </w:p>
    <w:p w14:paraId="372929EC" w14:textId="2AA4D741" w:rsidR="00524168" w:rsidRDefault="00564C95" w:rsidP="00D07916">
      <w:pPr>
        <w:spacing w:after="0" w:line="240" w:lineRule="auto"/>
        <w:rPr>
          <w:rFonts w:ascii="Comic Sans MS" w:hAnsi="Comic Sans MS"/>
          <w:bCs/>
          <w:sz w:val="24"/>
          <w:szCs w:val="24"/>
        </w:rPr>
      </w:pPr>
      <w:r w:rsidRPr="0098584C">
        <w:rPr>
          <w:rFonts w:ascii="Comic Sans MS" w:hAnsi="Comic Sans MS"/>
          <w:bCs/>
          <w:sz w:val="24"/>
          <w:szCs w:val="24"/>
        </w:rPr>
        <w:t>Quan</w:t>
      </w:r>
      <w:r w:rsidR="00A33ECA">
        <w:rPr>
          <w:rFonts w:ascii="Comic Sans MS" w:hAnsi="Comic Sans MS"/>
          <w:bCs/>
          <w:sz w:val="24"/>
          <w:szCs w:val="24"/>
        </w:rPr>
        <w:t>d</w:t>
      </w:r>
      <w:r w:rsidRPr="0098584C">
        <w:rPr>
          <w:rFonts w:ascii="Comic Sans MS" w:hAnsi="Comic Sans MS"/>
          <w:bCs/>
          <w:sz w:val="24"/>
          <w:szCs w:val="24"/>
        </w:rPr>
        <w:t xml:space="preserve">o tutte le coppie hanno </w:t>
      </w:r>
      <w:r>
        <w:rPr>
          <w:rFonts w:ascii="Comic Sans MS" w:hAnsi="Comic Sans MS"/>
          <w:bCs/>
          <w:sz w:val="24"/>
          <w:szCs w:val="24"/>
        </w:rPr>
        <w:t>terminato la</w:t>
      </w:r>
      <w:r w:rsidR="007D4B61">
        <w:rPr>
          <w:rFonts w:ascii="Comic Sans MS" w:hAnsi="Comic Sans MS"/>
          <w:bCs/>
          <w:sz w:val="24"/>
          <w:szCs w:val="24"/>
        </w:rPr>
        <w:t xml:space="preserve"> ricostruzione</w:t>
      </w:r>
      <w:r w:rsidR="002E6C72">
        <w:rPr>
          <w:rFonts w:ascii="Comic Sans MS" w:hAnsi="Comic Sans MS"/>
          <w:bCs/>
          <w:sz w:val="24"/>
          <w:szCs w:val="24"/>
        </w:rPr>
        <w:t xml:space="preserve"> delle due sequenze</w:t>
      </w:r>
      <w:r w:rsidRPr="0098584C">
        <w:rPr>
          <w:rFonts w:ascii="Comic Sans MS" w:hAnsi="Comic Sans MS"/>
          <w:bCs/>
          <w:sz w:val="24"/>
          <w:szCs w:val="24"/>
        </w:rPr>
        <w:t>, i bambini si riuniscono</w:t>
      </w:r>
      <w:r w:rsidR="00D552F1">
        <w:rPr>
          <w:rFonts w:ascii="Comic Sans MS" w:hAnsi="Comic Sans MS"/>
          <w:bCs/>
          <w:sz w:val="24"/>
          <w:szCs w:val="24"/>
        </w:rPr>
        <w:t xml:space="preserve"> di nuovo</w:t>
      </w:r>
      <w:r>
        <w:rPr>
          <w:rFonts w:ascii="Comic Sans MS" w:hAnsi="Comic Sans MS"/>
          <w:bCs/>
          <w:sz w:val="24"/>
          <w:szCs w:val="24"/>
        </w:rPr>
        <w:t xml:space="preserve"> </w:t>
      </w:r>
      <w:r w:rsidRPr="0098584C">
        <w:rPr>
          <w:rFonts w:ascii="Comic Sans MS" w:hAnsi="Comic Sans MS"/>
          <w:bCs/>
          <w:sz w:val="24"/>
          <w:szCs w:val="24"/>
        </w:rPr>
        <w:t xml:space="preserve">in cerchio e l’insegnante distribuisce a ciascuno di loro un distintivo con le orecchie. Poi dà ad una coppia il distintivo con la bocca. Chi ha il distintivo con le orecchie non può parlare ma solo ascoltare; solo chi ha il distintivo con la bocca può parlare. </w:t>
      </w:r>
      <w:r w:rsidR="00524168">
        <w:rPr>
          <w:rFonts w:ascii="Comic Sans MS" w:hAnsi="Comic Sans MS"/>
          <w:bCs/>
          <w:sz w:val="24"/>
          <w:szCs w:val="24"/>
        </w:rPr>
        <w:t>Il primo bambino della coppia deve dire qual è la sequenza dei nomi dei bambini nella catena</w:t>
      </w:r>
      <w:r w:rsidR="00B818C5">
        <w:rPr>
          <w:rFonts w:ascii="Comic Sans MS" w:hAnsi="Comic Sans MS"/>
          <w:bCs/>
          <w:sz w:val="24"/>
          <w:szCs w:val="24"/>
        </w:rPr>
        <w:t xml:space="preserve"> partendo da se stesso</w:t>
      </w:r>
      <w:r w:rsidR="00524168">
        <w:rPr>
          <w:rFonts w:ascii="Comic Sans MS" w:hAnsi="Comic Sans MS"/>
          <w:bCs/>
          <w:sz w:val="24"/>
          <w:szCs w:val="24"/>
        </w:rPr>
        <w:t xml:space="preserve"> e il secondo</w:t>
      </w:r>
      <w:r w:rsidR="00B818C5">
        <w:rPr>
          <w:rFonts w:ascii="Comic Sans MS" w:hAnsi="Comic Sans MS"/>
          <w:bCs/>
          <w:sz w:val="24"/>
          <w:szCs w:val="24"/>
        </w:rPr>
        <w:t xml:space="preserve"> deve fare altrettanto, sempre partendo da se stesso. Insieme devono dire</w:t>
      </w:r>
      <w:r w:rsidR="00524168">
        <w:rPr>
          <w:rFonts w:ascii="Comic Sans MS" w:hAnsi="Comic Sans MS"/>
          <w:bCs/>
          <w:sz w:val="24"/>
          <w:szCs w:val="24"/>
        </w:rPr>
        <w:t xml:space="preserve"> la sequenza delle palle colorate</w:t>
      </w:r>
      <w:r w:rsidR="00B818C5">
        <w:rPr>
          <w:rFonts w:ascii="Comic Sans MS" w:hAnsi="Comic Sans MS"/>
          <w:bCs/>
          <w:sz w:val="24"/>
          <w:szCs w:val="24"/>
        </w:rPr>
        <w:t xml:space="preserve"> e</w:t>
      </w:r>
      <w:r w:rsidR="00437900">
        <w:rPr>
          <w:rFonts w:ascii="Comic Sans MS" w:hAnsi="Comic Sans MS"/>
          <w:bCs/>
          <w:sz w:val="24"/>
          <w:szCs w:val="24"/>
        </w:rPr>
        <w:t xml:space="preserve"> quali difficoltà hanno avuto nello svolgere il gioco e nel ricordarsi la sequenza dei bambini e delle palle colorate. </w:t>
      </w:r>
      <w:r w:rsidR="00BC2135">
        <w:rPr>
          <w:rFonts w:ascii="Comic Sans MS" w:hAnsi="Comic Sans MS"/>
          <w:bCs/>
          <w:sz w:val="24"/>
          <w:szCs w:val="24"/>
        </w:rPr>
        <w:t>Quando hanno finito</w:t>
      </w:r>
      <w:r w:rsidR="002E6F90">
        <w:rPr>
          <w:rFonts w:ascii="Comic Sans MS" w:hAnsi="Comic Sans MS"/>
          <w:bCs/>
          <w:sz w:val="24"/>
          <w:szCs w:val="24"/>
        </w:rPr>
        <w:t>,</w:t>
      </w:r>
      <w:r w:rsidR="00BC2135">
        <w:rPr>
          <w:rFonts w:ascii="Comic Sans MS" w:hAnsi="Comic Sans MS"/>
          <w:bCs/>
          <w:sz w:val="24"/>
          <w:szCs w:val="24"/>
        </w:rPr>
        <w:t xml:space="preserve"> passano </w:t>
      </w:r>
      <w:r w:rsidR="00BC2135" w:rsidRPr="00755DFA">
        <w:rPr>
          <w:rFonts w:ascii="Comic Sans MS" w:hAnsi="Comic Sans MS"/>
          <w:bCs/>
          <w:sz w:val="24"/>
          <w:szCs w:val="24"/>
        </w:rPr>
        <w:t xml:space="preserve">il distintivo con la bocca alla coppia </w:t>
      </w:r>
      <w:r w:rsidR="00BC2135">
        <w:rPr>
          <w:rFonts w:ascii="Comic Sans MS" w:hAnsi="Comic Sans MS"/>
          <w:bCs/>
          <w:sz w:val="24"/>
          <w:szCs w:val="24"/>
        </w:rPr>
        <w:t>successiva</w:t>
      </w:r>
      <w:r w:rsidR="00BC2135" w:rsidRPr="00755DFA">
        <w:rPr>
          <w:rFonts w:ascii="Comic Sans MS" w:hAnsi="Comic Sans MS"/>
          <w:bCs/>
          <w:sz w:val="24"/>
          <w:szCs w:val="24"/>
        </w:rPr>
        <w:t xml:space="preserve">, che </w:t>
      </w:r>
      <w:r w:rsidR="00BC2135">
        <w:rPr>
          <w:rFonts w:ascii="Comic Sans MS" w:hAnsi="Comic Sans MS"/>
          <w:bCs/>
          <w:sz w:val="24"/>
          <w:szCs w:val="24"/>
        </w:rPr>
        <w:t>fa altrettanto</w:t>
      </w:r>
      <w:r w:rsidR="00BC2135" w:rsidRPr="00755DFA">
        <w:rPr>
          <w:rFonts w:ascii="Comic Sans MS" w:hAnsi="Comic Sans MS"/>
          <w:bCs/>
          <w:sz w:val="24"/>
          <w:szCs w:val="24"/>
        </w:rPr>
        <w:t>.</w:t>
      </w:r>
      <w:r w:rsidR="00524168">
        <w:rPr>
          <w:rFonts w:ascii="Comic Sans MS" w:hAnsi="Comic Sans MS"/>
          <w:bCs/>
          <w:sz w:val="24"/>
          <w:szCs w:val="24"/>
        </w:rPr>
        <w:t xml:space="preserve"> </w:t>
      </w:r>
    </w:p>
    <w:p w14:paraId="6E72590B" w14:textId="77777777" w:rsidR="00524168" w:rsidRDefault="00524168" w:rsidP="00D07916">
      <w:pPr>
        <w:spacing w:after="0" w:line="240" w:lineRule="auto"/>
        <w:rPr>
          <w:rFonts w:ascii="Comic Sans MS" w:hAnsi="Comic Sans MS"/>
          <w:bCs/>
          <w:sz w:val="24"/>
          <w:szCs w:val="24"/>
        </w:rPr>
      </w:pPr>
    </w:p>
    <w:p w14:paraId="6ACC8E31" w14:textId="77777777" w:rsidR="00F854FC" w:rsidRPr="00F730E3" w:rsidRDefault="00F854FC" w:rsidP="00D07916">
      <w:pPr>
        <w:spacing w:after="0" w:line="240" w:lineRule="auto"/>
        <w:rPr>
          <w:rFonts w:ascii="Comic Sans MS" w:hAnsi="Comic Sans MS"/>
          <w:bCs/>
          <w:i/>
          <w:iCs/>
          <w:sz w:val="28"/>
          <w:szCs w:val="28"/>
        </w:rPr>
      </w:pPr>
      <w:r w:rsidRPr="00F730E3">
        <w:rPr>
          <w:rFonts w:ascii="Comic Sans MS" w:hAnsi="Comic Sans MS"/>
          <w:bCs/>
          <w:i/>
          <w:iCs/>
          <w:sz w:val="28"/>
          <w:szCs w:val="28"/>
        </w:rPr>
        <w:t>Analisi dell’esperienza e dell’esposizione</w:t>
      </w:r>
    </w:p>
    <w:p w14:paraId="772C81EC" w14:textId="261601DC" w:rsidR="002E6C72" w:rsidRDefault="002E6C72" w:rsidP="00D07916">
      <w:pPr>
        <w:spacing w:after="0" w:line="240" w:lineRule="auto"/>
        <w:rPr>
          <w:rFonts w:ascii="Comic Sans MS" w:hAnsi="Comic Sans MS"/>
          <w:bCs/>
          <w:sz w:val="24"/>
          <w:szCs w:val="24"/>
        </w:rPr>
      </w:pPr>
      <w:r w:rsidRPr="00D621D0">
        <w:rPr>
          <w:rFonts w:ascii="Comic Sans MS" w:hAnsi="Comic Sans MS"/>
          <w:bCs/>
          <w:sz w:val="24"/>
          <w:szCs w:val="24"/>
        </w:rPr>
        <w:t>Durante l’esposizione da parte dei bambini l’insegnante può fare domande di approfondimento, allo scopo di stimolare la</w:t>
      </w:r>
      <w:r w:rsidR="00C64818">
        <w:rPr>
          <w:rFonts w:ascii="Comic Sans MS" w:hAnsi="Comic Sans MS"/>
          <w:bCs/>
          <w:sz w:val="24"/>
          <w:szCs w:val="24"/>
        </w:rPr>
        <w:t xml:space="preserve"> riflessione sull’esperienza e la</w:t>
      </w:r>
      <w:r w:rsidRPr="00D621D0">
        <w:rPr>
          <w:rFonts w:ascii="Comic Sans MS" w:hAnsi="Comic Sans MS"/>
          <w:bCs/>
          <w:sz w:val="24"/>
          <w:szCs w:val="24"/>
        </w:rPr>
        <w:t xml:space="preserve"> </w:t>
      </w:r>
      <w:r w:rsidR="00437900">
        <w:rPr>
          <w:rFonts w:ascii="Comic Sans MS" w:hAnsi="Comic Sans MS"/>
          <w:bCs/>
          <w:sz w:val="24"/>
          <w:szCs w:val="24"/>
        </w:rPr>
        <w:t>ricostruzione</w:t>
      </w:r>
      <w:r w:rsidRPr="00D621D0">
        <w:rPr>
          <w:rFonts w:ascii="Comic Sans MS" w:hAnsi="Comic Sans MS"/>
          <w:bCs/>
          <w:sz w:val="24"/>
          <w:szCs w:val="24"/>
        </w:rPr>
        <w:t xml:space="preserve"> </w:t>
      </w:r>
      <w:r w:rsidR="00C64818">
        <w:rPr>
          <w:rFonts w:ascii="Comic Sans MS" w:hAnsi="Comic Sans MS"/>
          <w:bCs/>
          <w:sz w:val="24"/>
          <w:szCs w:val="24"/>
        </w:rPr>
        <w:t xml:space="preserve">delle sequenze </w:t>
      </w:r>
      <w:r w:rsidRPr="00D621D0">
        <w:rPr>
          <w:rFonts w:ascii="Comic Sans MS" w:hAnsi="Comic Sans MS"/>
          <w:bCs/>
          <w:sz w:val="24"/>
          <w:szCs w:val="24"/>
        </w:rPr>
        <w:t>(</w:t>
      </w:r>
      <w:r w:rsidR="00437900">
        <w:rPr>
          <w:rFonts w:ascii="Comic Sans MS" w:hAnsi="Comic Sans MS"/>
          <w:bCs/>
          <w:sz w:val="24"/>
          <w:szCs w:val="24"/>
        </w:rPr>
        <w:t xml:space="preserve">“Quali difficoltà avete avuto nel gioco?”, “Come le avete </w:t>
      </w:r>
      <w:r w:rsidR="002E6F90">
        <w:rPr>
          <w:rFonts w:ascii="Comic Sans MS" w:hAnsi="Comic Sans MS"/>
          <w:bCs/>
          <w:sz w:val="24"/>
          <w:szCs w:val="24"/>
        </w:rPr>
        <w:t>superate</w:t>
      </w:r>
      <w:r w:rsidR="00437900">
        <w:rPr>
          <w:rFonts w:ascii="Comic Sans MS" w:hAnsi="Comic Sans MS"/>
          <w:bCs/>
          <w:sz w:val="24"/>
          <w:szCs w:val="24"/>
        </w:rPr>
        <w:t xml:space="preserve">?”, “Avete notato dei miglioramenti nel vostro modo di passare la palla dall’inizio alla fine del gioco?”, </w:t>
      </w:r>
      <w:r w:rsidRPr="00D621D0">
        <w:rPr>
          <w:rFonts w:ascii="Comic Sans MS" w:hAnsi="Comic Sans MS"/>
          <w:bCs/>
          <w:sz w:val="24"/>
          <w:szCs w:val="24"/>
        </w:rPr>
        <w:t>“</w:t>
      </w:r>
      <w:r>
        <w:rPr>
          <w:rFonts w:ascii="Comic Sans MS" w:hAnsi="Comic Sans MS"/>
          <w:bCs/>
          <w:sz w:val="24"/>
          <w:szCs w:val="24"/>
        </w:rPr>
        <w:t>C</w:t>
      </w:r>
      <w:r w:rsidR="00437900">
        <w:rPr>
          <w:rFonts w:ascii="Comic Sans MS" w:hAnsi="Comic Sans MS"/>
          <w:bCs/>
          <w:sz w:val="24"/>
          <w:szCs w:val="24"/>
        </w:rPr>
        <w:t>hi veniva dopo di voi nella sequenza? Chi veniva prima?”, “Ascoltare i nomi pronunciati ad alta voce vi ha aiutato a ricordare la sequenza di bambini</w:t>
      </w:r>
      <w:r w:rsidRPr="00D621D0">
        <w:rPr>
          <w:rFonts w:ascii="Comic Sans MS" w:hAnsi="Comic Sans MS"/>
          <w:bCs/>
          <w:sz w:val="24"/>
          <w:szCs w:val="24"/>
        </w:rPr>
        <w:t>?”</w:t>
      </w:r>
      <w:r w:rsidR="00437900">
        <w:rPr>
          <w:rFonts w:ascii="Comic Sans MS" w:hAnsi="Comic Sans MS"/>
          <w:bCs/>
          <w:sz w:val="24"/>
          <w:szCs w:val="24"/>
        </w:rPr>
        <w:t>, “Avere in mano le palle colorate vi ha aiutato a ricordare la sequenza delle palle?”</w:t>
      </w:r>
      <w:r w:rsidRPr="00D621D0">
        <w:rPr>
          <w:rFonts w:ascii="Comic Sans MS" w:hAnsi="Comic Sans MS"/>
          <w:bCs/>
          <w:sz w:val="24"/>
          <w:szCs w:val="24"/>
        </w:rPr>
        <w:t>) e di far riflettere i bambini su eventuali incongruenze in quanto esposto, senza assumere mai un atteggiamento valutativo, ma esprimendo viva curiosità.</w:t>
      </w:r>
      <w:r w:rsidR="00437900">
        <w:rPr>
          <w:rFonts w:ascii="Comic Sans MS" w:hAnsi="Comic Sans MS"/>
          <w:bCs/>
          <w:sz w:val="24"/>
          <w:szCs w:val="24"/>
        </w:rPr>
        <w:t xml:space="preserve"> Ovviamente non importa se le singole coppie non ricordano esattamente la sequenza, l’importante è che prov</w:t>
      </w:r>
      <w:r w:rsidR="002E6F90">
        <w:rPr>
          <w:rFonts w:ascii="Comic Sans MS" w:hAnsi="Comic Sans MS"/>
          <w:bCs/>
          <w:sz w:val="24"/>
          <w:szCs w:val="24"/>
        </w:rPr>
        <w:t>in</w:t>
      </w:r>
      <w:r w:rsidR="00437900">
        <w:rPr>
          <w:rFonts w:ascii="Comic Sans MS" w:hAnsi="Comic Sans MS"/>
          <w:bCs/>
          <w:sz w:val="24"/>
          <w:szCs w:val="24"/>
        </w:rPr>
        <w:t xml:space="preserve">o a farlo. </w:t>
      </w:r>
      <w:r w:rsidRPr="00D621D0">
        <w:rPr>
          <w:rFonts w:ascii="Comic Sans MS" w:hAnsi="Comic Sans MS"/>
          <w:bCs/>
          <w:sz w:val="24"/>
          <w:szCs w:val="24"/>
        </w:rPr>
        <w:t>I bambini devono potersi esprimere liberamente ed essere ascoltati con interesse dall’insegnante e dai compagni.</w:t>
      </w:r>
    </w:p>
    <w:p w14:paraId="4C80F1CD" w14:textId="77777777" w:rsidR="006607E6" w:rsidRPr="00661C0E" w:rsidRDefault="006607E6" w:rsidP="00D07916">
      <w:pPr>
        <w:spacing w:after="0" w:line="240" w:lineRule="auto"/>
        <w:rPr>
          <w:rFonts w:ascii="Comic Sans MS" w:hAnsi="Comic Sans MS"/>
          <w:bCs/>
          <w:sz w:val="24"/>
          <w:szCs w:val="24"/>
        </w:rPr>
      </w:pPr>
    </w:p>
    <w:p w14:paraId="015D60F9" w14:textId="77777777" w:rsidR="00F854FC" w:rsidRPr="00F730E3" w:rsidRDefault="00F854FC" w:rsidP="00D07916">
      <w:pPr>
        <w:spacing w:after="0" w:line="240" w:lineRule="auto"/>
        <w:rPr>
          <w:rFonts w:ascii="Comic Sans MS" w:hAnsi="Comic Sans MS"/>
          <w:bCs/>
          <w:i/>
          <w:iCs/>
          <w:sz w:val="28"/>
          <w:szCs w:val="28"/>
        </w:rPr>
      </w:pPr>
      <w:r w:rsidRPr="00F730E3">
        <w:rPr>
          <w:rFonts w:ascii="Comic Sans MS" w:hAnsi="Comic Sans MS"/>
          <w:bCs/>
          <w:i/>
          <w:iCs/>
          <w:sz w:val="28"/>
          <w:szCs w:val="28"/>
        </w:rPr>
        <w:lastRenderedPageBreak/>
        <w:t>Estrapolazione di regole</w:t>
      </w:r>
    </w:p>
    <w:p w14:paraId="335AC04F" w14:textId="7B91D789" w:rsidR="00800F1D" w:rsidRDefault="00800F1D" w:rsidP="00D07916">
      <w:pPr>
        <w:spacing w:after="0" w:line="240" w:lineRule="auto"/>
        <w:rPr>
          <w:rFonts w:ascii="Comic Sans MS" w:hAnsi="Comic Sans MS"/>
          <w:bCs/>
          <w:sz w:val="24"/>
          <w:szCs w:val="24"/>
        </w:rPr>
      </w:pPr>
      <w:r w:rsidRPr="00A355BA">
        <w:rPr>
          <w:rFonts w:ascii="Comic Sans MS" w:hAnsi="Comic Sans MS"/>
          <w:bCs/>
          <w:sz w:val="24"/>
          <w:szCs w:val="24"/>
        </w:rPr>
        <w:t>Quando tutte le coppie hanno</w:t>
      </w:r>
      <w:r>
        <w:rPr>
          <w:rFonts w:ascii="Comic Sans MS" w:hAnsi="Comic Sans MS"/>
          <w:bCs/>
          <w:sz w:val="24"/>
          <w:szCs w:val="24"/>
        </w:rPr>
        <w:t xml:space="preserve"> esposto le loro considerazioni sull’esperienza e la loro ricostruzione delle sequenze, l’insegnante </w:t>
      </w:r>
      <w:r w:rsidR="00875E54">
        <w:rPr>
          <w:rFonts w:ascii="Comic Sans MS" w:hAnsi="Comic Sans MS"/>
          <w:bCs/>
          <w:sz w:val="24"/>
          <w:szCs w:val="24"/>
        </w:rPr>
        <w:t>rivela</w:t>
      </w:r>
      <w:r>
        <w:rPr>
          <w:rFonts w:ascii="Comic Sans MS" w:hAnsi="Comic Sans MS"/>
          <w:bCs/>
          <w:sz w:val="24"/>
          <w:szCs w:val="24"/>
        </w:rPr>
        <w:t xml:space="preserve"> le sequenze corrette</w:t>
      </w:r>
      <w:r w:rsidR="00B84D39">
        <w:rPr>
          <w:rFonts w:ascii="Comic Sans MS" w:hAnsi="Comic Sans MS"/>
          <w:bCs/>
          <w:sz w:val="24"/>
          <w:szCs w:val="24"/>
        </w:rPr>
        <w:t>,</w:t>
      </w:r>
      <w:r w:rsidR="00846857">
        <w:rPr>
          <w:rFonts w:ascii="Comic Sans MS" w:hAnsi="Comic Sans MS"/>
          <w:bCs/>
          <w:sz w:val="24"/>
          <w:szCs w:val="24"/>
        </w:rPr>
        <w:t xml:space="preserve"> poi </w:t>
      </w:r>
      <w:r w:rsidR="00B84D39">
        <w:rPr>
          <w:rFonts w:ascii="Comic Sans MS" w:hAnsi="Comic Sans MS"/>
          <w:bCs/>
          <w:sz w:val="24"/>
          <w:szCs w:val="24"/>
        </w:rPr>
        <w:t>rilegge la storia a voce alta e pone ai bambini le seguenti domande:</w:t>
      </w:r>
      <w:r w:rsidR="00BD2A5A">
        <w:rPr>
          <w:rFonts w:ascii="Comic Sans MS" w:hAnsi="Comic Sans MS"/>
          <w:bCs/>
          <w:sz w:val="24"/>
          <w:szCs w:val="24"/>
        </w:rPr>
        <w:t xml:space="preserve"> </w:t>
      </w:r>
      <w:r w:rsidR="007A6150">
        <w:rPr>
          <w:rFonts w:ascii="Comic Sans MS" w:hAnsi="Comic Sans MS"/>
          <w:bCs/>
          <w:sz w:val="24"/>
          <w:szCs w:val="24"/>
        </w:rPr>
        <w:t>“</w:t>
      </w:r>
      <w:r w:rsidR="0053114D">
        <w:rPr>
          <w:rFonts w:ascii="Comic Sans MS" w:hAnsi="Comic Sans MS"/>
          <w:bCs/>
          <w:sz w:val="24"/>
          <w:szCs w:val="24"/>
        </w:rPr>
        <w:t xml:space="preserve">Cosa abbiamo imparato dal </w:t>
      </w:r>
      <w:r w:rsidR="007A6150">
        <w:rPr>
          <w:rFonts w:ascii="Comic Sans MS" w:hAnsi="Comic Sans MS"/>
          <w:bCs/>
          <w:sz w:val="24"/>
          <w:szCs w:val="24"/>
        </w:rPr>
        <w:t xml:space="preserve">racconto?”, </w:t>
      </w:r>
      <w:r w:rsidR="00BD2A5A">
        <w:rPr>
          <w:rFonts w:ascii="Comic Sans MS" w:hAnsi="Comic Sans MS"/>
          <w:bCs/>
          <w:sz w:val="24"/>
          <w:szCs w:val="24"/>
        </w:rPr>
        <w:t xml:space="preserve">“Perché </w:t>
      </w:r>
      <w:r w:rsidR="001F117C">
        <w:rPr>
          <w:rFonts w:ascii="Comic Sans MS" w:hAnsi="Comic Sans MS"/>
          <w:bCs/>
          <w:sz w:val="24"/>
          <w:szCs w:val="24"/>
        </w:rPr>
        <w:t>gli abitanti di Alpenzù hanno dovuto</w:t>
      </w:r>
      <w:r w:rsidR="00BD2A5A">
        <w:rPr>
          <w:rFonts w:ascii="Comic Sans MS" w:hAnsi="Comic Sans MS"/>
          <w:bCs/>
          <w:sz w:val="24"/>
          <w:szCs w:val="24"/>
        </w:rPr>
        <w:t xml:space="preserve"> fa</w:t>
      </w:r>
      <w:r w:rsidR="001F117C">
        <w:rPr>
          <w:rFonts w:ascii="Comic Sans MS" w:hAnsi="Comic Sans MS"/>
          <w:bCs/>
          <w:sz w:val="24"/>
          <w:szCs w:val="24"/>
        </w:rPr>
        <w:t>re</w:t>
      </w:r>
      <w:r w:rsidR="00BD2A5A">
        <w:rPr>
          <w:rFonts w:ascii="Comic Sans MS" w:hAnsi="Comic Sans MS"/>
          <w:bCs/>
          <w:sz w:val="24"/>
          <w:szCs w:val="24"/>
        </w:rPr>
        <w:t xml:space="preserve"> una catena umana?”,</w:t>
      </w:r>
      <w:r w:rsidR="007A6150">
        <w:rPr>
          <w:rFonts w:ascii="Comic Sans MS" w:hAnsi="Comic Sans MS"/>
          <w:bCs/>
          <w:sz w:val="24"/>
          <w:szCs w:val="24"/>
        </w:rPr>
        <w:t xml:space="preserve"> </w:t>
      </w:r>
      <w:r w:rsidR="00846857">
        <w:rPr>
          <w:rFonts w:ascii="Comic Sans MS" w:hAnsi="Comic Sans MS"/>
          <w:bCs/>
          <w:sz w:val="24"/>
          <w:szCs w:val="24"/>
        </w:rPr>
        <w:t xml:space="preserve">“Cosa </w:t>
      </w:r>
      <w:r w:rsidR="00B637AF">
        <w:rPr>
          <w:rFonts w:ascii="Comic Sans MS" w:hAnsi="Comic Sans MS"/>
          <w:bCs/>
          <w:sz w:val="24"/>
          <w:szCs w:val="24"/>
        </w:rPr>
        <w:t>abbiamo imparato</w:t>
      </w:r>
      <w:r w:rsidR="001F117C">
        <w:rPr>
          <w:rFonts w:ascii="Comic Sans MS" w:hAnsi="Comic Sans MS"/>
          <w:bCs/>
          <w:sz w:val="24"/>
          <w:szCs w:val="24"/>
        </w:rPr>
        <w:t xml:space="preserve"> noi</w:t>
      </w:r>
      <w:r w:rsidR="00B637AF">
        <w:rPr>
          <w:rFonts w:ascii="Comic Sans MS" w:hAnsi="Comic Sans MS"/>
          <w:bCs/>
          <w:sz w:val="24"/>
          <w:szCs w:val="24"/>
        </w:rPr>
        <w:t xml:space="preserve"> facendo</w:t>
      </w:r>
      <w:r w:rsidR="001F117C">
        <w:rPr>
          <w:rFonts w:ascii="Comic Sans MS" w:hAnsi="Comic Sans MS"/>
          <w:bCs/>
          <w:sz w:val="24"/>
          <w:szCs w:val="24"/>
        </w:rPr>
        <w:t xml:space="preserve"> la nostra catena umana in classe</w:t>
      </w:r>
      <w:r w:rsidR="00846857">
        <w:rPr>
          <w:rFonts w:ascii="Comic Sans MS" w:hAnsi="Comic Sans MS"/>
          <w:bCs/>
          <w:sz w:val="24"/>
          <w:szCs w:val="24"/>
        </w:rPr>
        <w:t xml:space="preserve">?”, “Se ci alleniamo a fare una cosa, </w:t>
      </w:r>
      <w:r w:rsidR="00875E54">
        <w:rPr>
          <w:rFonts w:ascii="Comic Sans MS" w:hAnsi="Comic Sans MS"/>
          <w:bCs/>
          <w:sz w:val="24"/>
          <w:szCs w:val="24"/>
        </w:rPr>
        <w:t>impariamo a farla meglio</w:t>
      </w:r>
      <w:r w:rsidR="00846857">
        <w:rPr>
          <w:rFonts w:ascii="Comic Sans MS" w:hAnsi="Comic Sans MS"/>
          <w:bCs/>
          <w:sz w:val="24"/>
          <w:szCs w:val="24"/>
        </w:rPr>
        <w:t>?</w:t>
      </w:r>
      <w:r w:rsidR="00875E54">
        <w:rPr>
          <w:rFonts w:ascii="Comic Sans MS" w:hAnsi="Comic Sans MS"/>
          <w:bCs/>
          <w:sz w:val="24"/>
          <w:szCs w:val="24"/>
        </w:rPr>
        <w:t xml:space="preserve"> Perché?</w:t>
      </w:r>
      <w:r w:rsidR="00846857">
        <w:rPr>
          <w:rFonts w:ascii="Comic Sans MS" w:hAnsi="Comic Sans MS"/>
          <w:bCs/>
          <w:sz w:val="24"/>
          <w:szCs w:val="24"/>
        </w:rPr>
        <w:t xml:space="preserve">”, “Vale solo per il corpo o anche per la mente?”. </w:t>
      </w:r>
      <w:r>
        <w:rPr>
          <w:rFonts w:ascii="Comic Sans MS" w:hAnsi="Comic Sans MS"/>
          <w:bCs/>
          <w:sz w:val="24"/>
          <w:szCs w:val="24"/>
        </w:rPr>
        <w:t xml:space="preserve">Lo scopo di questo momento è quello di far </w:t>
      </w:r>
      <w:r w:rsidR="00846857">
        <w:rPr>
          <w:rFonts w:ascii="Comic Sans MS" w:hAnsi="Comic Sans MS"/>
          <w:bCs/>
          <w:sz w:val="24"/>
          <w:szCs w:val="24"/>
        </w:rPr>
        <w:t xml:space="preserve">acquisire consapevolezza ai bambini dell’importanza di allenare </w:t>
      </w:r>
      <w:r w:rsidR="00875E54">
        <w:rPr>
          <w:rFonts w:ascii="Comic Sans MS" w:hAnsi="Comic Sans MS"/>
          <w:bCs/>
          <w:sz w:val="24"/>
          <w:szCs w:val="24"/>
        </w:rPr>
        <w:t xml:space="preserve">insieme </w:t>
      </w:r>
      <w:r w:rsidR="00846857">
        <w:rPr>
          <w:rFonts w:ascii="Comic Sans MS" w:hAnsi="Comic Sans MS"/>
          <w:bCs/>
          <w:sz w:val="24"/>
          <w:szCs w:val="24"/>
        </w:rPr>
        <w:t>corpo e mente e di mantenere sempre la giusta attenzione su quello che si fa, anche quando si sta gioc</w:t>
      </w:r>
      <w:r w:rsidR="00875E54">
        <w:rPr>
          <w:rFonts w:ascii="Comic Sans MS" w:hAnsi="Comic Sans MS"/>
          <w:bCs/>
          <w:sz w:val="24"/>
          <w:szCs w:val="24"/>
        </w:rPr>
        <w:t>and</w:t>
      </w:r>
      <w:r w:rsidR="00846857">
        <w:rPr>
          <w:rFonts w:ascii="Comic Sans MS" w:hAnsi="Comic Sans MS"/>
          <w:bCs/>
          <w:sz w:val="24"/>
          <w:szCs w:val="24"/>
        </w:rPr>
        <w:t>o</w:t>
      </w:r>
      <w:r>
        <w:rPr>
          <w:rFonts w:ascii="Comic Sans MS" w:hAnsi="Comic Sans MS"/>
          <w:bCs/>
          <w:sz w:val="24"/>
          <w:szCs w:val="24"/>
        </w:rPr>
        <w:t>.</w:t>
      </w:r>
    </w:p>
    <w:p w14:paraId="3DE1DF37" w14:textId="77777777" w:rsidR="00A51CAF" w:rsidRPr="00661C0E" w:rsidRDefault="00A51CAF" w:rsidP="00D07916">
      <w:pPr>
        <w:spacing w:after="0" w:line="240" w:lineRule="auto"/>
        <w:rPr>
          <w:rFonts w:ascii="Comic Sans MS" w:hAnsi="Comic Sans MS"/>
          <w:bCs/>
          <w:sz w:val="28"/>
          <w:szCs w:val="28"/>
        </w:rPr>
      </w:pPr>
    </w:p>
    <w:p w14:paraId="1D3D04B8" w14:textId="77777777" w:rsidR="00F854FC" w:rsidRPr="00F730E3" w:rsidRDefault="00F854FC" w:rsidP="00D07916">
      <w:pPr>
        <w:spacing w:after="0" w:line="240" w:lineRule="auto"/>
        <w:rPr>
          <w:rFonts w:ascii="Comic Sans MS" w:hAnsi="Comic Sans MS"/>
          <w:bCs/>
          <w:i/>
          <w:iCs/>
          <w:sz w:val="28"/>
          <w:szCs w:val="28"/>
        </w:rPr>
      </w:pPr>
      <w:r w:rsidRPr="00F730E3">
        <w:rPr>
          <w:rFonts w:ascii="Comic Sans MS" w:hAnsi="Comic Sans MS"/>
          <w:bCs/>
          <w:i/>
          <w:iCs/>
          <w:sz w:val="28"/>
          <w:szCs w:val="28"/>
        </w:rPr>
        <w:t>Applicazione delle regole estrapolate</w:t>
      </w:r>
    </w:p>
    <w:p w14:paraId="632202C8" w14:textId="5E73B498" w:rsidR="002C5B49" w:rsidRDefault="002C5B49" w:rsidP="00D07916">
      <w:pPr>
        <w:spacing w:after="0" w:line="240" w:lineRule="auto"/>
        <w:rPr>
          <w:rFonts w:ascii="Comic Sans MS" w:hAnsi="Comic Sans MS"/>
          <w:bCs/>
          <w:sz w:val="24"/>
          <w:szCs w:val="24"/>
        </w:rPr>
      </w:pPr>
      <w:r>
        <w:rPr>
          <w:rFonts w:ascii="Comic Sans MS" w:hAnsi="Comic Sans MS"/>
          <w:bCs/>
          <w:sz w:val="24"/>
          <w:szCs w:val="24"/>
        </w:rPr>
        <w:t xml:space="preserve">L’insegnante propone a questo punto un gioco simile al precedente, ma che prevede anche lo spostamento nello spazio (nella versione precedente i bambini non potevano uscire dal cerchio). </w:t>
      </w:r>
      <w:r w:rsidR="00875E54">
        <w:rPr>
          <w:rFonts w:ascii="Comic Sans MS" w:hAnsi="Comic Sans MS"/>
          <w:bCs/>
          <w:sz w:val="24"/>
          <w:szCs w:val="24"/>
        </w:rPr>
        <w:t xml:space="preserve">Nella stessa sequenza di prima (Mario riceve sempre da Luisa e passa sempre a Gianni), ma senza cerchi, </w:t>
      </w:r>
      <w:r>
        <w:rPr>
          <w:rFonts w:ascii="Comic Sans MS" w:hAnsi="Comic Sans MS"/>
          <w:bCs/>
          <w:sz w:val="24"/>
          <w:szCs w:val="24"/>
        </w:rPr>
        <w:t>i bambini devono passarsi un solo pallone. I bambini possono muoversi nello spazio, ma devono sempre farsi trovare in prossimità del compagno per ricevere la palla.</w:t>
      </w:r>
      <w:r w:rsidR="001D3E1E">
        <w:rPr>
          <w:rFonts w:ascii="Comic Sans MS" w:hAnsi="Comic Sans MS"/>
          <w:bCs/>
          <w:sz w:val="24"/>
          <w:szCs w:val="24"/>
        </w:rPr>
        <w:t xml:space="preserve"> Quando la palla cade si ricomincia dall’inizio</w:t>
      </w:r>
      <w:r w:rsidR="00875E54">
        <w:rPr>
          <w:rFonts w:ascii="Comic Sans MS" w:hAnsi="Comic Sans MS"/>
          <w:bCs/>
          <w:sz w:val="24"/>
          <w:szCs w:val="24"/>
        </w:rPr>
        <w:t xml:space="preserve"> della sequenza</w:t>
      </w:r>
      <w:r w:rsidR="001D3E1E">
        <w:rPr>
          <w:rFonts w:ascii="Comic Sans MS" w:hAnsi="Comic Sans MS"/>
          <w:bCs/>
          <w:sz w:val="24"/>
          <w:szCs w:val="24"/>
        </w:rPr>
        <w:t xml:space="preserve">. </w:t>
      </w:r>
      <w:r w:rsidR="00C35377">
        <w:rPr>
          <w:rFonts w:ascii="Comic Sans MS" w:hAnsi="Comic Sans MS"/>
          <w:bCs/>
          <w:sz w:val="24"/>
          <w:szCs w:val="24"/>
        </w:rPr>
        <w:t xml:space="preserve">Quando i bambini </w:t>
      </w:r>
      <w:r w:rsidR="00C35377" w:rsidRPr="00C35377">
        <w:rPr>
          <w:rFonts w:ascii="Comic Sans MS" w:hAnsi="Comic Sans MS"/>
          <w:bCs/>
          <w:sz w:val="24"/>
          <w:szCs w:val="24"/>
        </w:rPr>
        <w:t>hanno acquisito velocità e automaticità nei passaggi e spostamenti</w:t>
      </w:r>
      <w:r w:rsidR="00C35377">
        <w:rPr>
          <w:rFonts w:ascii="Comic Sans MS" w:hAnsi="Comic Sans MS"/>
          <w:bCs/>
          <w:sz w:val="24"/>
          <w:szCs w:val="24"/>
        </w:rPr>
        <w:t xml:space="preserve"> è possibile inserire nel gioco un secondo pallone di colore differente, che i bambini devono passar</w:t>
      </w:r>
      <w:r w:rsidR="00875E54">
        <w:rPr>
          <w:rFonts w:ascii="Comic Sans MS" w:hAnsi="Comic Sans MS"/>
          <w:bCs/>
          <w:sz w:val="24"/>
          <w:szCs w:val="24"/>
        </w:rPr>
        <w:t>si</w:t>
      </w:r>
      <w:r w:rsidR="00C35377">
        <w:rPr>
          <w:rFonts w:ascii="Comic Sans MS" w:hAnsi="Comic Sans MS"/>
          <w:bCs/>
          <w:sz w:val="24"/>
          <w:szCs w:val="24"/>
        </w:rPr>
        <w:t xml:space="preserve"> </w:t>
      </w:r>
      <w:r w:rsidR="00875E54">
        <w:rPr>
          <w:rFonts w:ascii="Comic Sans MS" w:hAnsi="Comic Sans MS"/>
          <w:bCs/>
          <w:sz w:val="24"/>
          <w:szCs w:val="24"/>
        </w:rPr>
        <w:t>in</w:t>
      </w:r>
      <w:r w:rsidR="00C35377">
        <w:rPr>
          <w:rFonts w:ascii="Comic Sans MS" w:hAnsi="Comic Sans MS"/>
          <w:bCs/>
          <w:sz w:val="24"/>
          <w:szCs w:val="24"/>
        </w:rPr>
        <w:t xml:space="preserve"> sequenza facendo attenzione a non farl</w:t>
      </w:r>
      <w:r w:rsidR="00875E54">
        <w:rPr>
          <w:rFonts w:ascii="Comic Sans MS" w:hAnsi="Comic Sans MS"/>
          <w:bCs/>
          <w:sz w:val="24"/>
          <w:szCs w:val="24"/>
        </w:rPr>
        <w:t>o</w:t>
      </w:r>
      <w:r w:rsidR="00C35377">
        <w:rPr>
          <w:rFonts w:ascii="Comic Sans MS" w:hAnsi="Comic Sans MS"/>
          <w:bCs/>
          <w:sz w:val="24"/>
          <w:szCs w:val="24"/>
        </w:rPr>
        <w:t xml:space="preserve"> “incontrare” </w:t>
      </w:r>
      <w:r w:rsidR="00875E54">
        <w:rPr>
          <w:rFonts w:ascii="Comic Sans MS" w:hAnsi="Comic Sans MS"/>
          <w:bCs/>
          <w:sz w:val="24"/>
          <w:szCs w:val="24"/>
        </w:rPr>
        <w:t>con il precedente</w:t>
      </w:r>
      <w:r w:rsidR="00C35377">
        <w:rPr>
          <w:rFonts w:ascii="Comic Sans MS" w:hAnsi="Comic Sans MS"/>
          <w:bCs/>
          <w:sz w:val="24"/>
          <w:szCs w:val="24"/>
        </w:rPr>
        <w:t>.</w:t>
      </w:r>
      <w:r w:rsidR="00875E54">
        <w:rPr>
          <w:rFonts w:ascii="Comic Sans MS" w:hAnsi="Comic Sans MS"/>
          <w:bCs/>
          <w:sz w:val="24"/>
          <w:szCs w:val="24"/>
        </w:rPr>
        <w:t xml:space="preserve"> Il numero dei palloni può via via aumentare man mano che i bambini hanno acquisito velocità e automaticità.</w:t>
      </w:r>
    </w:p>
    <w:p w14:paraId="0DAAD6E9" w14:textId="77777777" w:rsidR="000A6801" w:rsidRDefault="000A6801" w:rsidP="00D07916">
      <w:pPr>
        <w:spacing w:after="0" w:line="240" w:lineRule="auto"/>
        <w:rPr>
          <w:rFonts w:ascii="Comic Sans MS" w:hAnsi="Comic Sans MS"/>
          <w:bCs/>
          <w:sz w:val="24"/>
          <w:szCs w:val="24"/>
        </w:rPr>
      </w:pPr>
    </w:p>
    <w:p w14:paraId="4643BC13" w14:textId="77777777" w:rsidR="002C5B49" w:rsidRDefault="002C5B49" w:rsidP="00D07916">
      <w:pPr>
        <w:spacing w:after="0" w:line="240" w:lineRule="auto"/>
        <w:rPr>
          <w:rFonts w:ascii="Comic Sans MS" w:hAnsi="Comic Sans MS"/>
          <w:bCs/>
          <w:sz w:val="24"/>
          <w:szCs w:val="24"/>
        </w:rPr>
      </w:pPr>
    </w:p>
    <w:p w14:paraId="7125A002" w14:textId="77777777" w:rsidR="00F854FC" w:rsidRPr="00F235D8" w:rsidRDefault="00F854FC" w:rsidP="00D07916">
      <w:pPr>
        <w:spacing w:after="0" w:line="240" w:lineRule="auto"/>
        <w:rPr>
          <w:rFonts w:ascii="Comic Sans MS" w:hAnsi="Comic Sans MS"/>
          <w:bCs/>
          <w:i/>
          <w:iCs/>
          <w:sz w:val="28"/>
          <w:szCs w:val="28"/>
        </w:rPr>
      </w:pPr>
      <w:r w:rsidRPr="00F235D8">
        <w:rPr>
          <w:rFonts w:ascii="Comic Sans MS" w:hAnsi="Comic Sans MS"/>
          <w:bCs/>
          <w:i/>
          <w:iCs/>
          <w:sz w:val="28"/>
          <w:szCs w:val="28"/>
        </w:rPr>
        <w:t>Varianti</w:t>
      </w:r>
    </w:p>
    <w:p w14:paraId="2239C973" w14:textId="77777777" w:rsidR="00875E54" w:rsidRDefault="000A6801" w:rsidP="00D07916">
      <w:pPr>
        <w:spacing w:after="0" w:line="240" w:lineRule="auto"/>
        <w:rPr>
          <w:rFonts w:ascii="Comic Sans MS" w:hAnsi="Comic Sans MS"/>
          <w:bCs/>
          <w:sz w:val="24"/>
          <w:szCs w:val="24"/>
        </w:rPr>
      </w:pPr>
      <w:r>
        <w:rPr>
          <w:rFonts w:ascii="Comic Sans MS" w:hAnsi="Comic Sans MS"/>
          <w:bCs/>
          <w:sz w:val="24"/>
          <w:szCs w:val="24"/>
        </w:rPr>
        <w:t>L</w:t>
      </w:r>
      <w:r w:rsidR="004A6B77" w:rsidRPr="00661C0E">
        <w:rPr>
          <w:rFonts w:ascii="Comic Sans MS" w:hAnsi="Comic Sans MS"/>
          <w:bCs/>
          <w:sz w:val="24"/>
          <w:szCs w:val="24"/>
        </w:rPr>
        <w:t xml:space="preserve">’attività </w:t>
      </w:r>
      <w:r>
        <w:rPr>
          <w:rFonts w:ascii="Comic Sans MS" w:hAnsi="Comic Sans MS"/>
          <w:bCs/>
          <w:sz w:val="24"/>
          <w:szCs w:val="24"/>
        </w:rPr>
        <w:t xml:space="preserve">può essere organizzata anche </w:t>
      </w:r>
      <w:r w:rsidR="004A6B77" w:rsidRPr="00661C0E">
        <w:rPr>
          <w:rFonts w:ascii="Comic Sans MS" w:hAnsi="Comic Sans MS"/>
          <w:bCs/>
          <w:sz w:val="24"/>
          <w:szCs w:val="24"/>
        </w:rPr>
        <w:t>sotto forma di gara</w:t>
      </w:r>
      <w:r>
        <w:rPr>
          <w:rFonts w:ascii="Comic Sans MS" w:hAnsi="Comic Sans MS"/>
          <w:bCs/>
          <w:sz w:val="24"/>
          <w:szCs w:val="24"/>
        </w:rPr>
        <w:t xml:space="preserve"> tra due squadre</w:t>
      </w:r>
      <w:r w:rsidR="00875E54">
        <w:rPr>
          <w:rFonts w:ascii="Comic Sans MS" w:hAnsi="Comic Sans MS"/>
          <w:bCs/>
          <w:sz w:val="24"/>
          <w:szCs w:val="24"/>
        </w:rPr>
        <w:t>, che all’inizio giocano in modo indipendente, cercando di finire il giro nel più breve tempo possibile, e poi una contro l’altra, cercando di intercettare i lanci dei giocatori dell’altra squadra senza mai toccarli e senza mai toccare la palla se la sta toccando un altro giocatore, pena l’uscita dal gioco.</w:t>
      </w:r>
      <w:r>
        <w:rPr>
          <w:rFonts w:ascii="Comic Sans MS" w:hAnsi="Comic Sans MS"/>
          <w:bCs/>
          <w:sz w:val="24"/>
          <w:szCs w:val="24"/>
        </w:rPr>
        <w:t xml:space="preserve"> </w:t>
      </w:r>
      <w:r w:rsidR="00875E54">
        <w:rPr>
          <w:rFonts w:ascii="Comic Sans MS" w:hAnsi="Comic Sans MS"/>
          <w:bCs/>
          <w:sz w:val="24"/>
          <w:szCs w:val="24"/>
        </w:rPr>
        <w:t xml:space="preserve">Questo obbliga i lanciatori a fare lanci precisi “a parabola”, che non possono essere intercettati. </w:t>
      </w:r>
    </w:p>
    <w:p w14:paraId="4B7865E3" w14:textId="535562A5" w:rsidR="003F03D1" w:rsidRDefault="000930AC" w:rsidP="00D07916">
      <w:pPr>
        <w:spacing w:after="0" w:line="240" w:lineRule="auto"/>
        <w:rPr>
          <w:rFonts w:ascii="Comic Sans MS" w:hAnsi="Comic Sans MS"/>
          <w:bCs/>
          <w:sz w:val="24"/>
          <w:szCs w:val="24"/>
        </w:rPr>
      </w:pPr>
      <w:r>
        <w:rPr>
          <w:rFonts w:ascii="Comic Sans MS" w:hAnsi="Comic Sans MS"/>
          <w:bCs/>
          <w:sz w:val="24"/>
          <w:szCs w:val="24"/>
        </w:rPr>
        <w:t xml:space="preserve">E’ possibile </w:t>
      </w:r>
      <w:r w:rsidR="00875E54">
        <w:rPr>
          <w:rFonts w:ascii="Comic Sans MS" w:hAnsi="Comic Sans MS"/>
          <w:bCs/>
          <w:sz w:val="24"/>
          <w:szCs w:val="24"/>
        </w:rPr>
        <w:t xml:space="preserve">poi </w:t>
      </w:r>
      <w:r>
        <w:rPr>
          <w:rFonts w:ascii="Comic Sans MS" w:hAnsi="Comic Sans MS"/>
          <w:bCs/>
          <w:sz w:val="24"/>
          <w:szCs w:val="24"/>
        </w:rPr>
        <w:t>utilizzare palle colorate di dimensioni differenti</w:t>
      </w:r>
      <w:r w:rsidR="00875E54">
        <w:rPr>
          <w:rFonts w:ascii="Comic Sans MS" w:hAnsi="Comic Sans MS"/>
          <w:bCs/>
          <w:sz w:val="24"/>
          <w:szCs w:val="24"/>
        </w:rPr>
        <w:t xml:space="preserve"> e,</w:t>
      </w:r>
      <w:r>
        <w:rPr>
          <w:rFonts w:ascii="Comic Sans MS" w:hAnsi="Comic Sans MS"/>
          <w:bCs/>
          <w:sz w:val="24"/>
          <w:szCs w:val="24"/>
        </w:rPr>
        <w:t xml:space="preserve"> </w:t>
      </w:r>
      <w:r w:rsidR="00875E54">
        <w:rPr>
          <w:rFonts w:ascii="Comic Sans MS" w:hAnsi="Comic Sans MS"/>
          <w:bCs/>
          <w:sz w:val="24"/>
          <w:szCs w:val="24"/>
        </w:rPr>
        <w:t>n</w:t>
      </w:r>
      <w:r w:rsidR="000A6801">
        <w:rPr>
          <w:rFonts w:ascii="Comic Sans MS" w:hAnsi="Comic Sans MS"/>
          <w:bCs/>
          <w:sz w:val="24"/>
          <w:szCs w:val="24"/>
        </w:rPr>
        <w:t>ella versione in movimento</w:t>
      </w:r>
      <w:r w:rsidR="00875E54">
        <w:rPr>
          <w:rFonts w:ascii="Comic Sans MS" w:hAnsi="Comic Sans MS"/>
          <w:bCs/>
          <w:sz w:val="24"/>
          <w:szCs w:val="24"/>
        </w:rPr>
        <w:t>,</w:t>
      </w:r>
      <w:r w:rsidR="000A6801">
        <w:rPr>
          <w:rFonts w:ascii="Comic Sans MS" w:hAnsi="Comic Sans MS"/>
          <w:bCs/>
          <w:sz w:val="24"/>
          <w:szCs w:val="24"/>
        </w:rPr>
        <w:t xml:space="preserve"> </w:t>
      </w:r>
      <w:r w:rsidR="00875E54">
        <w:rPr>
          <w:rFonts w:ascii="Comic Sans MS" w:hAnsi="Comic Sans MS"/>
          <w:bCs/>
          <w:sz w:val="24"/>
          <w:szCs w:val="24"/>
        </w:rPr>
        <w:t>sostituire alle palle</w:t>
      </w:r>
      <w:r w:rsidR="000A6801">
        <w:rPr>
          <w:rFonts w:ascii="Comic Sans MS" w:hAnsi="Comic Sans MS"/>
          <w:bCs/>
          <w:sz w:val="24"/>
          <w:szCs w:val="24"/>
        </w:rPr>
        <w:t xml:space="preserve"> </w:t>
      </w:r>
      <w:r w:rsidR="00875E54">
        <w:rPr>
          <w:rFonts w:ascii="Comic Sans MS" w:hAnsi="Comic Sans MS"/>
          <w:bCs/>
          <w:sz w:val="24"/>
          <w:szCs w:val="24"/>
        </w:rPr>
        <w:t xml:space="preserve">tradizionali </w:t>
      </w:r>
      <w:r w:rsidR="000A6801">
        <w:rPr>
          <w:rFonts w:ascii="Comic Sans MS" w:hAnsi="Comic Sans MS"/>
          <w:bCs/>
          <w:sz w:val="24"/>
          <w:szCs w:val="24"/>
        </w:rPr>
        <w:t>dei palloncini colorati</w:t>
      </w:r>
      <w:r w:rsidR="00875E54">
        <w:rPr>
          <w:rFonts w:ascii="Comic Sans MS" w:hAnsi="Comic Sans MS"/>
          <w:bCs/>
          <w:sz w:val="24"/>
          <w:szCs w:val="24"/>
        </w:rPr>
        <w:t xml:space="preserve"> per rendere meno prevedibili le traiettorie</w:t>
      </w:r>
      <w:r w:rsidR="00292B89">
        <w:rPr>
          <w:rFonts w:ascii="Comic Sans MS" w:hAnsi="Comic Sans MS"/>
          <w:bCs/>
          <w:sz w:val="24"/>
          <w:szCs w:val="24"/>
        </w:rPr>
        <w:t xml:space="preserve"> e permettere la giocata con un tocco di mano al volo</w:t>
      </w:r>
      <w:r w:rsidR="004A6B77" w:rsidRPr="00661C0E">
        <w:rPr>
          <w:rFonts w:ascii="Comic Sans MS" w:hAnsi="Comic Sans MS"/>
          <w:bCs/>
          <w:sz w:val="24"/>
          <w:szCs w:val="24"/>
        </w:rPr>
        <w:t>.</w:t>
      </w:r>
    </w:p>
    <w:p w14:paraId="0DB6264A" w14:textId="1FE7B043" w:rsidR="007D2357" w:rsidRDefault="007D2357" w:rsidP="00D07916">
      <w:pPr>
        <w:spacing w:after="0" w:line="240" w:lineRule="auto"/>
        <w:rPr>
          <w:rFonts w:ascii="Comic Sans MS" w:hAnsi="Comic Sans MS"/>
          <w:bCs/>
          <w:sz w:val="24"/>
          <w:szCs w:val="24"/>
        </w:rPr>
      </w:pPr>
    </w:p>
    <w:p w14:paraId="1661C9D7" w14:textId="40890C3B" w:rsidR="007D2357" w:rsidRDefault="007D2357" w:rsidP="00D07916">
      <w:pPr>
        <w:spacing w:after="0" w:line="240" w:lineRule="auto"/>
        <w:rPr>
          <w:rFonts w:ascii="Comic Sans MS" w:hAnsi="Comic Sans MS"/>
          <w:bCs/>
          <w:sz w:val="24"/>
          <w:szCs w:val="24"/>
        </w:rPr>
      </w:pPr>
    </w:p>
    <w:p w14:paraId="64A70614" w14:textId="76A11484" w:rsidR="007D2357" w:rsidRDefault="007D2357" w:rsidP="00D07916">
      <w:pPr>
        <w:spacing w:after="0" w:line="240" w:lineRule="auto"/>
        <w:rPr>
          <w:rFonts w:ascii="Comic Sans MS" w:hAnsi="Comic Sans MS"/>
          <w:bCs/>
          <w:sz w:val="24"/>
          <w:szCs w:val="24"/>
        </w:rPr>
      </w:pPr>
    </w:p>
    <w:p w14:paraId="1C9CF155" w14:textId="4BE31A94" w:rsidR="007D2357" w:rsidRDefault="007D2357" w:rsidP="00D07916">
      <w:pPr>
        <w:spacing w:after="0" w:line="240" w:lineRule="auto"/>
        <w:rPr>
          <w:rFonts w:ascii="Comic Sans MS" w:hAnsi="Comic Sans MS"/>
          <w:bCs/>
          <w:sz w:val="24"/>
          <w:szCs w:val="24"/>
        </w:rPr>
      </w:pPr>
    </w:p>
    <w:p w14:paraId="627F6B4B" w14:textId="4D43F9AE" w:rsidR="007D2357" w:rsidRDefault="007D2357" w:rsidP="00D07916">
      <w:pPr>
        <w:spacing w:after="0" w:line="240" w:lineRule="auto"/>
        <w:rPr>
          <w:rFonts w:ascii="Comic Sans MS" w:hAnsi="Comic Sans MS"/>
          <w:bCs/>
          <w:sz w:val="24"/>
          <w:szCs w:val="24"/>
        </w:rPr>
      </w:pPr>
    </w:p>
    <w:p w14:paraId="43CE7575" w14:textId="627CDCE6" w:rsidR="007D2357" w:rsidRDefault="007D2357" w:rsidP="00D07916">
      <w:pPr>
        <w:spacing w:after="0" w:line="240" w:lineRule="auto"/>
        <w:rPr>
          <w:rFonts w:ascii="Comic Sans MS" w:hAnsi="Comic Sans MS"/>
          <w:bCs/>
          <w:sz w:val="24"/>
          <w:szCs w:val="24"/>
        </w:rPr>
      </w:pPr>
    </w:p>
    <w:tbl>
      <w:tblPr>
        <w:tblStyle w:val="Grigliatabella"/>
        <w:tblW w:w="5000" w:type="pct"/>
        <w:tblBorders>
          <w:top w:val="thinThickLargeGap" w:sz="48" w:space="0" w:color="FF0000"/>
          <w:left w:val="thinThickLargeGap" w:sz="48" w:space="0" w:color="FF0000"/>
          <w:bottom w:val="thinThickLargeGap" w:sz="48" w:space="0" w:color="FF0000"/>
          <w:right w:val="thinThickLargeGap" w:sz="48" w:space="0" w:color="FF0000"/>
          <w:insideH w:val="thinThickLargeGap" w:sz="48" w:space="0" w:color="FF0000"/>
          <w:insideV w:val="thinThickLargeGap" w:sz="48" w:space="0" w:color="FF0000"/>
        </w:tblBorders>
        <w:tblLook w:val="04A0" w:firstRow="1" w:lastRow="0" w:firstColumn="1" w:lastColumn="0" w:noHBand="0" w:noVBand="1"/>
      </w:tblPr>
      <w:tblGrid>
        <w:gridCol w:w="3236"/>
        <w:gridCol w:w="3281"/>
        <w:gridCol w:w="3337"/>
      </w:tblGrid>
      <w:tr w:rsidR="004C1EDD" w14:paraId="16CBB432" w14:textId="77777777" w:rsidTr="004F3042">
        <w:trPr>
          <w:trHeight w:val="1426"/>
        </w:trPr>
        <w:tc>
          <w:tcPr>
            <w:tcW w:w="1642" w:type="pct"/>
          </w:tcPr>
          <w:p w14:paraId="1FB855AC" w14:textId="77777777" w:rsidR="004C1EDD" w:rsidRDefault="001B3913" w:rsidP="004F3042">
            <w:pPr>
              <w:rPr>
                <w:rFonts w:ascii="Comic Sans MS" w:hAnsi="Comic Sans MS"/>
                <w:bCs/>
                <w:sz w:val="24"/>
                <w:szCs w:val="24"/>
              </w:rPr>
            </w:pPr>
            <w:r>
              <w:pict w14:anchorId="01456298">
                <v:group id="_x0000_s1080" style="width:150.35pt;height:100.75pt;mso-position-horizontal-relative:char;mso-position-vertical-relative:line" coordsize="18351,1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81"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82"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7DBB74E2" w14:textId="77777777" w:rsidR="004C1EDD" w:rsidRDefault="001B3913" w:rsidP="004F3042">
            <w:pPr>
              <w:rPr>
                <w:rFonts w:ascii="Comic Sans MS" w:hAnsi="Comic Sans MS"/>
                <w:bCs/>
                <w:sz w:val="24"/>
                <w:szCs w:val="24"/>
              </w:rPr>
            </w:pPr>
            <w:r>
              <w:pict w14:anchorId="5DE40256">
                <v:group id="_x0000_s1077" style="width:150.35pt;height:100.75pt;mso-position-horizontal-relative:char;mso-position-vertical-relative:line" coordsize="18351,11493">
                  <v:shape id="Picture 25" o:spid="_x0000_s1078"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9"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1B7FF44B" w14:textId="77777777" w:rsidR="004C1EDD" w:rsidRDefault="001B3913" w:rsidP="004F3042">
            <w:pPr>
              <w:rPr>
                <w:rFonts w:ascii="Comic Sans MS" w:hAnsi="Comic Sans MS"/>
                <w:bCs/>
                <w:sz w:val="24"/>
                <w:szCs w:val="24"/>
              </w:rPr>
            </w:pPr>
            <w:r>
              <w:pict w14:anchorId="0F3A8206">
                <v:group id="_x0000_s1071" style="width:150.35pt;height:100.75pt;mso-position-horizontal-relative:char;mso-position-vertical-relative:line" coordsize="18351,11493">
                  <v:shape id="Picture 25" o:spid="_x0000_s107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4C1EDD" w14:paraId="50E07FB6" w14:textId="77777777" w:rsidTr="004F3042">
        <w:tc>
          <w:tcPr>
            <w:tcW w:w="1642" w:type="pct"/>
          </w:tcPr>
          <w:p w14:paraId="1FCC9890" w14:textId="77777777" w:rsidR="004C1EDD" w:rsidRPr="00A15454" w:rsidRDefault="001B3913" w:rsidP="004F3042">
            <w:r>
              <w:pict w14:anchorId="529AEAE2">
                <v:group id="_x0000_s1074" style="width:150.35pt;height:100.75pt;mso-position-horizontal-relative:char;mso-position-vertical-relative:line" coordsize="18351,11493">
                  <v:shape id="Picture 25" o:spid="_x0000_s107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0705A136" w14:textId="77777777" w:rsidR="004C1EDD" w:rsidRDefault="001B3913" w:rsidP="004F3042">
            <w:pPr>
              <w:rPr>
                <w:rFonts w:ascii="Comic Sans MS" w:hAnsi="Comic Sans MS"/>
                <w:bCs/>
                <w:sz w:val="24"/>
                <w:szCs w:val="24"/>
              </w:rPr>
            </w:pPr>
            <w:r>
              <w:pict w14:anchorId="1C31BD9D">
                <v:group id="_x0000_s1068" style="width:150.35pt;height:100.75pt;mso-position-horizontal-relative:char;mso-position-vertical-relative:line" coordsize="18351,11493">
                  <v:shape id="Picture 25" o:spid="_x0000_s106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7E06405F" w14:textId="77777777" w:rsidR="004C1EDD" w:rsidRDefault="001B3913" w:rsidP="004F3042">
            <w:pPr>
              <w:rPr>
                <w:rFonts w:ascii="Comic Sans MS" w:hAnsi="Comic Sans MS"/>
                <w:bCs/>
                <w:sz w:val="24"/>
                <w:szCs w:val="24"/>
              </w:rPr>
            </w:pPr>
            <w:r>
              <w:pict w14:anchorId="3B43FDE3">
                <v:group id="_x0000_s1065" style="width:150.35pt;height:100.75pt;mso-position-horizontal-relative:char;mso-position-vertical-relative:line" coordsize="18351,11493">
                  <v:shape id="Picture 25" o:spid="_x0000_s106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4C1EDD" w14:paraId="2095B824" w14:textId="77777777" w:rsidTr="004F3042">
        <w:trPr>
          <w:trHeight w:val="1426"/>
        </w:trPr>
        <w:tc>
          <w:tcPr>
            <w:tcW w:w="1642" w:type="pct"/>
          </w:tcPr>
          <w:p w14:paraId="4F90450E" w14:textId="77777777" w:rsidR="004C1EDD" w:rsidRDefault="001B3913" w:rsidP="004F3042">
            <w:pPr>
              <w:rPr>
                <w:rFonts w:ascii="Comic Sans MS" w:hAnsi="Comic Sans MS"/>
                <w:bCs/>
                <w:sz w:val="24"/>
                <w:szCs w:val="24"/>
              </w:rPr>
            </w:pPr>
            <w:r>
              <w:pict w14:anchorId="3A6FBCBD">
                <v:group id="_x0000_s1062" style="width:150.35pt;height:100.75pt;mso-position-horizontal-relative:char;mso-position-vertical-relative:line" coordsize="18351,11493">
                  <v:shape id="Picture 25" o:spid="_x0000_s106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6CB5FF0D" w14:textId="77777777" w:rsidR="004C1EDD" w:rsidRDefault="001B3913" w:rsidP="004F3042">
            <w:pPr>
              <w:rPr>
                <w:rFonts w:ascii="Comic Sans MS" w:hAnsi="Comic Sans MS"/>
                <w:bCs/>
                <w:sz w:val="24"/>
                <w:szCs w:val="24"/>
              </w:rPr>
            </w:pPr>
            <w:r>
              <w:pict w14:anchorId="6BA87F3E">
                <v:group id="_x0000_s1059" style="width:150.35pt;height:100.75pt;mso-position-horizontal-relative:char;mso-position-vertical-relative:line" coordsize="18351,11493">
                  <v:shape id="Picture 25" o:spid="_x0000_s106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1D06952E" w14:textId="77777777" w:rsidR="004C1EDD" w:rsidRDefault="001B3913" w:rsidP="004F3042">
            <w:pPr>
              <w:rPr>
                <w:rFonts w:ascii="Comic Sans MS" w:hAnsi="Comic Sans MS"/>
                <w:bCs/>
                <w:sz w:val="24"/>
                <w:szCs w:val="24"/>
              </w:rPr>
            </w:pPr>
            <w:r>
              <w:pict w14:anchorId="3A264C88">
                <v:group id="_x0000_s1056" style="width:150.35pt;height:100.75pt;mso-position-horizontal-relative:char;mso-position-vertical-relative:line" coordsize="18351,11493">
                  <v:shape id="Picture 25" o:spid="_x0000_s105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4C1EDD" w14:paraId="594707B8" w14:textId="77777777" w:rsidTr="004F3042">
        <w:trPr>
          <w:trHeight w:val="1416"/>
        </w:trPr>
        <w:tc>
          <w:tcPr>
            <w:tcW w:w="1642" w:type="pct"/>
          </w:tcPr>
          <w:p w14:paraId="2AC5F9EC" w14:textId="77777777" w:rsidR="004C1EDD" w:rsidRDefault="001B3913" w:rsidP="004F3042">
            <w:pPr>
              <w:rPr>
                <w:rFonts w:ascii="Comic Sans MS" w:hAnsi="Comic Sans MS"/>
                <w:bCs/>
                <w:sz w:val="24"/>
                <w:szCs w:val="24"/>
              </w:rPr>
            </w:pPr>
            <w:r>
              <w:pict w14:anchorId="6A52E388">
                <v:group id="_x0000_s1053" style="width:150.35pt;height:100.75pt;mso-position-horizontal-relative:char;mso-position-vertical-relative:line" coordsize="18351,11493">
                  <v:shape id="Picture 25" o:spid="_x0000_s1054"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5"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08119919" w14:textId="77777777" w:rsidR="004C1EDD" w:rsidRDefault="001B3913" w:rsidP="004F3042">
            <w:pPr>
              <w:rPr>
                <w:rFonts w:ascii="Comic Sans MS" w:hAnsi="Comic Sans MS"/>
                <w:bCs/>
                <w:sz w:val="24"/>
                <w:szCs w:val="24"/>
              </w:rPr>
            </w:pPr>
            <w:r>
              <w:pict w14:anchorId="08EFC85A">
                <v:group id="_x0000_s1050" style="width:150.35pt;height:100.75pt;mso-position-horizontal-relative:char;mso-position-vertical-relative:line" coordsize="18351,11493">
                  <v:shape id="Picture 25" o:spid="_x0000_s1051"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2"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262AF6B3" w14:textId="77777777" w:rsidR="004C1EDD" w:rsidRDefault="001B3913" w:rsidP="004F3042">
            <w:pPr>
              <w:rPr>
                <w:rFonts w:ascii="Comic Sans MS" w:hAnsi="Comic Sans MS"/>
                <w:bCs/>
                <w:sz w:val="24"/>
                <w:szCs w:val="24"/>
              </w:rPr>
            </w:pPr>
            <w:r>
              <w:pict w14:anchorId="71E5E668">
                <v:group id="_x0000_s1047" style="width:150.35pt;height:100.75pt;mso-position-horizontal-relative:char;mso-position-vertical-relative:line" coordsize="18351,11493">
                  <v:shape id="Picture 25" o:spid="_x0000_s1048"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9"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4C1EDD" w14:paraId="1D102A72" w14:textId="77777777" w:rsidTr="004F3042">
        <w:trPr>
          <w:trHeight w:val="1426"/>
        </w:trPr>
        <w:tc>
          <w:tcPr>
            <w:tcW w:w="1642" w:type="pct"/>
          </w:tcPr>
          <w:p w14:paraId="14FFFDC1" w14:textId="77777777" w:rsidR="004C1EDD" w:rsidRDefault="001B3913" w:rsidP="004F3042">
            <w:pPr>
              <w:rPr>
                <w:rFonts w:ascii="Comic Sans MS" w:hAnsi="Comic Sans MS"/>
                <w:bCs/>
                <w:sz w:val="24"/>
                <w:szCs w:val="24"/>
              </w:rPr>
            </w:pPr>
            <w:r>
              <w:pict w14:anchorId="1BC50916">
                <v:group id="_x0000_s1044" style="width:150.35pt;height:100.75pt;mso-position-horizontal-relative:char;mso-position-vertical-relative:line" coordsize="18351,11493">
                  <v:shape id="Picture 25" o:spid="_x0000_s104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3BB69BC5" w14:textId="77777777" w:rsidR="004C1EDD" w:rsidRDefault="001B3913" w:rsidP="004F3042">
            <w:pPr>
              <w:rPr>
                <w:rFonts w:ascii="Comic Sans MS" w:hAnsi="Comic Sans MS"/>
                <w:bCs/>
                <w:sz w:val="24"/>
                <w:szCs w:val="24"/>
              </w:rPr>
            </w:pPr>
            <w:r>
              <w:pict w14:anchorId="70FA5AA5">
                <v:group id="_x0000_s1041" style="width:150.35pt;height:100.75pt;mso-position-horizontal-relative:char;mso-position-vertical-relative:line" coordsize="18351,11493">
                  <v:shape id="Picture 25" o:spid="_x0000_s104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6782B96B" w14:textId="77777777" w:rsidR="004C1EDD" w:rsidRDefault="001B3913" w:rsidP="004F3042">
            <w:pPr>
              <w:rPr>
                <w:rFonts w:ascii="Comic Sans MS" w:hAnsi="Comic Sans MS"/>
                <w:bCs/>
                <w:sz w:val="24"/>
                <w:szCs w:val="24"/>
              </w:rPr>
            </w:pPr>
            <w:r>
              <w:pict w14:anchorId="4F745AFC">
                <v:group id="_x0000_s1038" style="width:150.35pt;height:100.75pt;mso-position-horizontal-relative:char;mso-position-vertical-relative:line" coordsize="18351,11493">
                  <v:shape id="Picture 25" o:spid="_x0000_s103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4C1EDD" w14:paraId="2ED436AF" w14:textId="77777777" w:rsidTr="004F3042">
        <w:trPr>
          <w:trHeight w:val="1416"/>
        </w:trPr>
        <w:tc>
          <w:tcPr>
            <w:tcW w:w="1642" w:type="pct"/>
          </w:tcPr>
          <w:p w14:paraId="10391276" w14:textId="77777777" w:rsidR="004C1EDD" w:rsidRDefault="001B3913" w:rsidP="004F3042">
            <w:pPr>
              <w:rPr>
                <w:rFonts w:ascii="Comic Sans MS" w:hAnsi="Comic Sans MS"/>
                <w:iCs/>
                <w:noProof/>
                <w:sz w:val="24"/>
                <w:szCs w:val="24"/>
              </w:rPr>
            </w:pPr>
            <w:r>
              <w:pict w14:anchorId="3DD356E1">
                <v:group id="_x0000_s1035" style="width:150.35pt;height:100.75pt;mso-position-horizontal-relative:char;mso-position-vertical-relative:line" coordsize="18351,11493">
                  <v:shape id="Picture 25" o:spid="_x0000_s103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3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7885F16F" w14:textId="77777777" w:rsidR="004C1EDD" w:rsidRDefault="001B3913" w:rsidP="004F3042">
            <w:pPr>
              <w:rPr>
                <w:rFonts w:ascii="Comic Sans MS" w:hAnsi="Comic Sans MS"/>
                <w:iCs/>
                <w:noProof/>
                <w:sz w:val="24"/>
                <w:szCs w:val="24"/>
              </w:rPr>
            </w:pPr>
            <w:r>
              <w:pict w14:anchorId="6FB8CDB4">
                <v:group id="Gruppo 3" o:spid="_x0000_s1032" style="width:150.35pt;height:100.75pt;mso-position-horizontal-relative:char;mso-position-vertical-relative:line" coordsize="18351,11493">
                  <v:shape id="Picture 25" o:spid="_x0000_s103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3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458C34D9" w14:textId="77777777" w:rsidR="004C1EDD" w:rsidRDefault="004C1EDD" w:rsidP="004F3042">
            <w:pPr>
              <w:rPr>
                <w:rFonts w:ascii="Comic Sans MS" w:hAnsi="Comic Sans MS"/>
                <w:iCs/>
                <w:noProof/>
                <w:sz w:val="24"/>
                <w:szCs w:val="24"/>
              </w:rPr>
            </w:pPr>
            <w:r>
              <w:rPr>
                <w:rFonts w:ascii="Comic Sans MS" w:hAnsi="Comic Sans MS"/>
                <w:iCs/>
                <w:noProof/>
                <w:sz w:val="24"/>
                <w:szCs w:val="24"/>
              </w:rPr>
              <w:drawing>
                <wp:inline distT="0" distB="0" distL="0" distR="0" wp14:anchorId="1E42A6DA" wp14:editId="7E07B369">
                  <wp:extent cx="1981200" cy="133378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 60"/>
                          <pic:cNvPicPr>
                            <a:picLocks noChangeAspect="1"/>
                          </pic:cNvPicPr>
                        </pic:nvPicPr>
                        <pic:blipFill rotWithShape="1">
                          <a:blip r:embed="rId9" cstate="print">
                            <a:extLst>
                              <a:ext uri="{28A0092B-C50C-407E-A947-70E740481C1C}">
                                <a14:useLocalDpi xmlns:a14="http://schemas.microsoft.com/office/drawing/2010/main" val="0"/>
                              </a:ext>
                            </a:extLst>
                          </a:blip>
                          <a:srcRect l="10127" t="16668" r="8861" b="13860"/>
                          <a:stretch/>
                        </pic:blipFill>
                        <pic:spPr bwMode="auto">
                          <a:xfrm>
                            <a:off x="0" y="0"/>
                            <a:ext cx="2010972" cy="13538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3343C3" w14:textId="28BB725F" w:rsidR="007D2357" w:rsidRDefault="007D2357" w:rsidP="00D07916">
      <w:pPr>
        <w:spacing w:after="0" w:line="240" w:lineRule="auto"/>
        <w:rPr>
          <w:rFonts w:ascii="Comic Sans MS" w:hAnsi="Comic Sans MS"/>
          <w:bCs/>
          <w:sz w:val="24"/>
          <w:szCs w:val="24"/>
        </w:rPr>
      </w:pPr>
    </w:p>
    <w:p w14:paraId="51948324" w14:textId="77777777" w:rsidR="007D2357" w:rsidRPr="00661C0E" w:rsidRDefault="007D2357" w:rsidP="00D07916">
      <w:pPr>
        <w:spacing w:after="0" w:line="240" w:lineRule="auto"/>
        <w:rPr>
          <w:rFonts w:ascii="Comic Sans MS" w:hAnsi="Comic Sans MS"/>
          <w:bCs/>
          <w:sz w:val="24"/>
          <w:szCs w:val="24"/>
        </w:rPr>
      </w:pPr>
    </w:p>
    <w:sectPr w:rsidR="007D2357" w:rsidRPr="00661C0E" w:rsidSect="00FF0352">
      <w:headerReference w:type="default" r:id="rId10"/>
      <w:footerReference w:type="default" r:id="rId11"/>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C6233" w14:textId="77777777" w:rsidR="001B3913" w:rsidRDefault="001B3913" w:rsidP="00AE7905">
      <w:pPr>
        <w:spacing w:after="0" w:line="240" w:lineRule="auto"/>
      </w:pPr>
      <w:r>
        <w:separator/>
      </w:r>
    </w:p>
  </w:endnote>
  <w:endnote w:type="continuationSeparator" w:id="0">
    <w:p w14:paraId="1390245E" w14:textId="77777777" w:rsidR="001B3913" w:rsidRDefault="001B3913"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49405" w14:textId="4C433F52" w:rsidR="007A1BFE" w:rsidRPr="00B3080A" w:rsidRDefault="001F319B" w:rsidP="00FF0352">
    <w:pPr>
      <w:pStyle w:val="Pidipagina"/>
      <w:jc w:val="right"/>
      <w:rPr>
        <w:sz w:val="20"/>
        <w:szCs w:val="20"/>
      </w:rPr>
    </w:pPr>
    <w:r w:rsidRPr="00B3080A">
      <w:rPr>
        <w:sz w:val="20"/>
        <w:szCs w:val="20"/>
      </w:rPr>
      <w:fldChar w:fldCharType="begin"/>
    </w:r>
    <w:r w:rsidR="007A1BFE" w:rsidRPr="00B3080A">
      <w:rPr>
        <w:sz w:val="20"/>
        <w:szCs w:val="20"/>
      </w:rPr>
      <w:instrText>PAGE   \* MERGEFORMAT</w:instrText>
    </w:r>
    <w:r w:rsidRPr="00B3080A">
      <w:rPr>
        <w:sz w:val="20"/>
        <w:szCs w:val="20"/>
      </w:rPr>
      <w:fldChar w:fldCharType="separate"/>
    </w:r>
    <w:r w:rsidR="00A51CAF">
      <w:rPr>
        <w:noProof/>
        <w:sz w:val="20"/>
        <w:szCs w:val="20"/>
      </w:rPr>
      <w:t>5</w:t>
    </w:r>
    <w:r w:rsidRPr="00B3080A">
      <w:rPr>
        <w:sz w:val="20"/>
        <w:szCs w:val="20"/>
      </w:rPr>
      <w:fldChar w:fldCharType="end"/>
    </w:r>
    <w:r w:rsidR="00CD5A0A">
      <w:rPr>
        <w:sz w:val="20"/>
        <w:szCs w:val="20"/>
      </w:rPr>
      <w:tab/>
    </w:r>
    <w:r w:rsidR="00CD5A0A">
      <w:rPr>
        <w:sz w:val="20"/>
        <w:szCs w:val="20"/>
      </w:rPr>
      <w:tab/>
    </w:r>
    <w:r w:rsidR="00CD5A0A" w:rsidRPr="00224A89">
      <w:rPr>
        <w:rFonts w:ascii="Comic Sans MS" w:hAnsi="Comic Sans MS"/>
        <w:sz w:val="18"/>
        <w:szCs w:val="18"/>
      </w:rPr>
      <w:t>Roberto Trinchero</w:t>
    </w:r>
    <w:r w:rsidR="00CD5A0A">
      <w:rPr>
        <w:rFonts w:ascii="Comic Sans MS" w:hAnsi="Comic Sans MS"/>
        <w:sz w:val="18"/>
        <w:szCs w:val="18"/>
      </w:rPr>
      <w:t xml:space="preserve"> e Chiara Brignolo</w:t>
    </w:r>
    <w:r w:rsidR="00CD5A0A" w:rsidRPr="00224A89">
      <w:rPr>
        <w:rFonts w:ascii="Comic Sans MS" w:hAnsi="Comic Sans MS"/>
        <w:sz w:val="18"/>
        <w:szCs w:val="18"/>
      </w:rPr>
      <w:t xml:space="preserve"> – </w:t>
    </w:r>
    <w:r w:rsidR="00CD5A0A">
      <w:rPr>
        <w:rFonts w:ascii="Comic Sans MS" w:hAnsi="Comic Sans MS"/>
        <w:sz w:val="18"/>
        <w:szCs w:val="18"/>
      </w:rPr>
      <w:t>02</w:t>
    </w:r>
    <w:r w:rsidR="00CD5A0A" w:rsidRPr="00224A89">
      <w:rPr>
        <w:rFonts w:ascii="Comic Sans MS" w:hAnsi="Comic Sans MS"/>
        <w:sz w:val="18"/>
        <w:szCs w:val="18"/>
      </w:rPr>
      <w:t>.07.2</w:t>
    </w:r>
    <w:r w:rsidR="00CD5A0A">
      <w:rPr>
        <w:rFonts w:ascii="Comic Sans MS" w:hAnsi="Comic Sans MS"/>
        <w:sz w:val="18"/>
        <w:szCs w:val="18"/>
      </w:rPr>
      <w:t>1</w:t>
    </w:r>
    <w:r w:rsidR="007A1BFE" w:rsidRPr="00B3080A">
      <w:rPr>
        <w:sz w:val="20"/>
        <w:szCs w:val="20"/>
      </w:rPr>
      <w:tab/>
    </w:r>
    <w:r w:rsidR="007A1BFE" w:rsidRPr="00B3080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87F4A" w14:textId="77777777" w:rsidR="001B3913" w:rsidRDefault="001B3913" w:rsidP="00AE7905">
      <w:pPr>
        <w:spacing w:after="0" w:line="240" w:lineRule="auto"/>
      </w:pPr>
      <w:r>
        <w:separator/>
      </w:r>
    </w:p>
  </w:footnote>
  <w:footnote w:type="continuationSeparator" w:id="0">
    <w:p w14:paraId="1CD62009" w14:textId="77777777" w:rsidR="001B3913" w:rsidRDefault="001B3913" w:rsidP="00AE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7A1BFE" w:rsidRPr="00E71F15" w14:paraId="4EA99F14" w14:textId="77777777" w:rsidTr="00FC391F">
      <w:trPr>
        <w:trHeight w:val="482"/>
      </w:trPr>
      <w:tc>
        <w:tcPr>
          <w:tcW w:w="633" w:type="pct"/>
        </w:tcPr>
        <w:p w14:paraId="0DDEFF28" w14:textId="77777777" w:rsidR="007A1BFE" w:rsidRPr="00E71F15" w:rsidRDefault="007A1BFE"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2E31368" wp14:editId="4C6C4EFA">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14:paraId="3EEF4A4B" w14:textId="3A6B3606" w:rsidR="007A1BFE" w:rsidRPr="00526996" w:rsidRDefault="001B3913" w:rsidP="00526996">
          <w:pPr>
            <w:pStyle w:val="Intestazione"/>
            <w:rPr>
              <w:rFonts w:ascii="Comic Sans MS" w:hAnsi="Comic Sans MS"/>
              <w:b/>
              <w:color w:val="76923C" w:themeColor="accent3" w:themeShade="BF"/>
              <w:sz w:val="40"/>
              <w:szCs w:val="40"/>
            </w:rPr>
          </w:pPr>
          <w:sdt>
            <w:sdtPr>
              <w:rPr>
                <w:rFonts w:ascii="Comic Sans MS" w:hAnsi="Comic Sans MS" w:cs="Arial"/>
                <w:b/>
                <w:sz w:val="40"/>
                <w:szCs w:val="40"/>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3C689F">
                <w:rPr>
                  <w:rFonts w:ascii="Comic Sans MS" w:hAnsi="Comic Sans MS" w:cs="Arial"/>
                  <w:b/>
                  <w:sz w:val="40"/>
                  <w:szCs w:val="40"/>
                </w:rPr>
                <w:t>La catena di Alpenzù</w:t>
              </w:r>
            </w:sdtContent>
          </w:sdt>
        </w:p>
      </w:tc>
      <w:tc>
        <w:tcPr>
          <w:tcW w:w="882" w:type="pct"/>
          <w:shd w:val="clear" w:color="auto" w:fill="984806" w:themeFill="accent6" w:themeFillShade="80"/>
          <w:vAlign w:val="bottom"/>
        </w:tcPr>
        <w:p w14:paraId="7D01F1E3" w14:textId="05ABDA1A" w:rsidR="007A1BFE" w:rsidRPr="00FC391F" w:rsidRDefault="007A1BFE" w:rsidP="00B85962">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I</w:t>
          </w:r>
          <w:r w:rsidR="00832091">
            <w:rPr>
              <w:rFonts w:ascii="Comic Sans MS" w:hAnsi="Comic Sans MS"/>
              <w:color w:val="FFFFFF" w:themeColor="background1"/>
              <w:sz w:val="44"/>
              <w:szCs w:val="44"/>
            </w:rPr>
            <w:t>Q</w:t>
          </w:r>
          <w:r>
            <w:rPr>
              <w:rFonts w:ascii="Comic Sans MS" w:hAnsi="Comic Sans MS"/>
              <w:color w:val="FFFFFF" w:themeColor="background1"/>
              <w:sz w:val="44"/>
              <w:szCs w:val="44"/>
            </w:rPr>
            <w:t>0</w:t>
          </w:r>
          <w:r w:rsidR="00E15DBB">
            <w:rPr>
              <w:rFonts w:ascii="Comic Sans MS" w:hAnsi="Comic Sans MS"/>
              <w:color w:val="FFFFFF" w:themeColor="background1"/>
              <w:sz w:val="44"/>
              <w:szCs w:val="44"/>
            </w:rPr>
            <w:t>5</w:t>
          </w:r>
        </w:p>
      </w:tc>
    </w:tr>
  </w:tbl>
  <w:p w14:paraId="5C48A7CB" w14:textId="77777777" w:rsidR="007A1BFE" w:rsidRPr="00E71F15" w:rsidRDefault="007A1BFE">
    <w:pPr>
      <w:pStyle w:val="Intestazione"/>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E7140"/>
    <w:multiLevelType w:val="hybridMultilevel"/>
    <w:tmpl w:val="FB6A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8F4694"/>
    <w:multiLevelType w:val="hybridMultilevel"/>
    <w:tmpl w:val="B2E22F7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244ED0"/>
    <w:multiLevelType w:val="hybridMultilevel"/>
    <w:tmpl w:val="AA68EC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905"/>
    <w:rsid w:val="000131B6"/>
    <w:rsid w:val="00056E0D"/>
    <w:rsid w:val="000866D4"/>
    <w:rsid w:val="000869CE"/>
    <w:rsid w:val="000930AC"/>
    <w:rsid w:val="00096F10"/>
    <w:rsid w:val="000A0FE6"/>
    <w:rsid w:val="000A4747"/>
    <w:rsid w:val="000A6801"/>
    <w:rsid w:val="000B21A5"/>
    <w:rsid w:val="000B60BA"/>
    <w:rsid w:val="000B6309"/>
    <w:rsid w:val="000C00BD"/>
    <w:rsid w:val="000C759D"/>
    <w:rsid w:val="000D4954"/>
    <w:rsid w:val="000F2A9C"/>
    <w:rsid w:val="000F6443"/>
    <w:rsid w:val="00133184"/>
    <w:rsid w:val="00155875"/>
    <w:rsid w:val="00180D43"/>
    <w:rsid w:val="00185B3B"/>
    <w:rsid w:val="00192C7D"/>
    <w:rsid w:val="001B3913"/>
    <w:rsid w:val="001B7D43"/>
    <w:rsid w:val="001D3E1E"/>
    <w:rsid w:val="001D7A1C"/>
    <w:rsid w:val="001E67F5"/>
    <w:rsid w:val="001E7874"/>
    <w:rsid w:val="001F117C"/>
    <w:rsid w:val="001F319B"/>
    <w:rsid w:val="00243D44"/>
    <w:rsid w:val="0024699C"/>
    <w:rsid w:val="0025188B"/>
    <w:rsid w:val="00280696"/>
    <w:rsid w:val="002868EB"/>
    <w:rsid w:val="00292B89"/>
    <w:rsid w:val="002B0F4F"/>
    <w:rsid w:val="002C1E98"/>
    <w:rsid w:val="002C5B49"/>
    <w:rsid w:val="002C6767"/>
    <w:rsid w:val="002D2E61"/>
    <w:rsid w:val="002E6C72"/>
    <w:rsid w:val="002E6F90"/>
    <w:rsid w:val="00302BFD"/>
    <w:rsid w:val="00312CDB"/>
    <w:rsid w:val="00321FCE"/>
    <w:rsid w:val="00350D9F"/>
    <w:rsid w:val="003554C2"/>
    <w:rsid w:val="00356A26"/>
    <w:rsid w:val="00363AFB"/>
    <w:rsid w:val="003724BD"/>
    <w:rsid w:val="003800FF"/>
    <w:rsid w:val="00382F25"/>
    <w:rsid w:val="003C2091"/>
    <w:rsid w:val="003C689F"/>
    <w:rsid w:val="003F03D1"/>
    <w:rsid w:val="00400CD9"/>
    <w:rsid w:val="00415114"/>
    <w:rsid w:val="0043106A"/>
    <w:rsid w:val="00437900"/>
    <w:rsid w:val="004459CE"/>
    <w:rsid w:val="00456073"/>
    <w:rsid w:val="004600A9"/>
    <w:rsid w:val="00467062"/>
    <w:rsid w:val="00474228"/>
    <w:rsid w:val="00476443"/>
    <w:rsid w:val="0048225D"/>
    <w:rsid w:val="004A0A3C"/>
    <w:rsid w:val="004A3789"/>
    <w:rsid w:val="004A4DBB"/>
    <w:rsid w:val="004A6B77"/>
    <w:rsid w:val="004C1EDD"/>
    <w:rsid w:val="004D1FD0"/>
    <w:rsid w:val="004D263C"/>
    <w:rsid w:val="004D3F74"/>
    <w:rsid w:val="004D6846"/>
    <w:rsid w:val="004F2CB1"/>
    <w:rsid w:val="0050228E"/>
    <w:rsid w:val="00507B05"/>
    <w:rsid w:val="00520ECE"/>
    <w:rsid w:val="00524168"/>
    <w:rsid w:val="00526996"/>
    <w:rsid w:val="00527721"/>
    <w:rsid w:val="0053114D"/>
    <w:rsid w:val="00532A0B"/>
    <w:rsid w:val="00533636"/>
    <w:rsid w:val="00540D70"/>
    <w:rsid w:val="00551F2E"/>
    <w:rsid w:val="005520DD"/>
    <w:rsid w:val="00561868"/>
    <w:rsid w:val="00564C95"/>
    <w:rsid w:val="00577466"/>
    <w:rsid w:val="005913F0"/>
    <w:rsid w:val="00597AA6"/>
    <w:rsid w:val="005A3E1C"/>
    <w:rsid w:val="005C1704"/>
    <w:rsid w:val="005D05DD"/>
    <w:rsid w:val="005D6BEC"/>
    <w:rsid w:val="005F1A67"/>
    <w:rsid w:val="006253F3"/>
    <w:rsid w:val="00642984"/>
    <w:rsid w:val="0064515A"/>
    <w:rsid w:val="00652C87"/>
    <w:rsid w:val="006607E6"/>
    <w:rsid w:val="00660A43"/>
    <w:rsid w:val="00661C0E"/>
    <w:rsid w:val="006924F7"/>
    <w:rsid w:val="006978DE"/>
    <w:rsid w:val="006A7133"/>
    <w:rsid w:val="006C2044"/>
    <w:rsid w:val="006F4670"/>
    <w:rsid w:val="00704E93"/>
    <w:rsid w:val="0072614A"/>
    <w:rsid w:val="007302BC"/>
    <w:rsid w:val="00733345"/>
    <w:rsid w:val="00734DE7"/>
    <w:rsid w:val="00746330"/>
    <w:rsid w:val="00762575"/>
    <w:rsid w:val="00770637"/>
    <w:rsid w:val="0077081A"/>
    <w:rsid w:val="00781226"/>
    <w:rsid w:val="007833D5"/>
    <w:rsid w:val="00794F89"/>
    <w:rsid w:val="007A1BFE"/>
    <w:rsid w:val="007A6150"/>
    <w:rsid w:val="007C4507"/>
    <w:rsid w:val="007D2357"/>
    <w:rsid w:val="007D4B61"/>
    <w:rsid w:val="007D7C13"/>
    <w:rsid w:val="007E075A"/>
    <w:rsid w:val="00800F1D"/>
    <w:rsid w:val="00806E04"/>
    <w:rsid w:val="008207E2"/>
    <w:rsid w:val="0083031E"/>
    <w:rsid w:val="00832091"/>
    <w:rsid w:val="00833137"/>
    <w:rsid w:val="00837A2E"/>
    <w:rsid w:val="008405B1"/>
    <w:rsid w:val="0084081C"/>
    <w:rsid w:val="008422AF"/>
    <w:rsid w:val="00846857"/>
    <w:rsid w:val="00853D74"/>
    <w:rsid w:val="00857398"/>
    <w:rsid w:val="00862FE6"/>
    <w:rsid w:val="00871135"/>
    <w:rsid w:val="00871C3F"/>
    <w:rsid w:val="008727CF"/>
    <w:rsid w:val="00874AEE"/>
    <w:rsid w:val="00874D89"/>
    <w:rsid w:val="00875E54"/>
    <w:rsid w:val="00886F85"/>
    <w:rsid w:val="008B61D0"/>
    <w:rsid w:val="008C07C2"/>
    <w:rsid w:val="008C53FA"/>
    <w:rsid w:val="009059E7"/>
    <w:rsid w:val="00907F00"/>
    <w:rsid w:val="00920E7C"/>
    <w:rsid w:val="00923978"/>
    <w:rsid w:val="00924FFC"/>
    <w:rsid w:val="00931BF1"/>
    <w:rsid w:val="00954A49"/>
    <w:rsid w:val="00955049"/>
    <w:rsid w:val="00974E02"/>
    <w:rsid w:val="009860F2"/>
    <w:rsid w:val="00990C4A"/>
    <w:rsid w:val="009A43EB"/>
    <w:rsid w:val="009A6906"/>
    <w:rsid w:val="009B4CE8"/>
    <w:rsid w:val="009D7BEB"/>
    <w:rsid w:val="009E576E"/>
    <w:rsid w:val="009F3FE9"/>
    <w:rsid w:val="009F54AE"/>
    <w:rsid w:val="009F66F4"/>
    <w:rsid w:val="00A10769"/>
    <w:rsid w:val="00A16628"/>
    <w:rsid w:val="00A31168"/>
    <w:rsid w:val="00A31E79"/>
    <w:rsid w:val="00A333CC"/>
    <w:rsid w:val="00A33ECA"/>
    <w:rsid w:val="00A35B4B"/>
    <w:rsid w:val="00A361B6"/>
    <w:rsid w:val="00A506BA"/>
    <w:rsid w:val="00A51CAF"/>
    <w:rsid w:val="00A6612F"/>
    <w:rsid w:val="00A75D40"/>
    <w:rsid w:val="00A77A50"/>
    <w:rsid w:val="00A92AEC"/>
    <w:rsid w:val="00AC2EEC"/>
    <w:rsid w:val="00AC612F"/>
    <w:rsid w:val="00AD7AC7"/>
    <w:rsid w:val="00AE7905"/>
    <w:rsid w:val="00AF7C79"/>
    <w:rsid w:val="00B0117F"/>
    <w:rsid w:val="00B02FB1"/>
    <w:rsid w:val="00B21C85"/>
    <w:rsid w:val="00B231A0"/>
    <w:rsid w:val="00B26728"/>
    <w:rsid w:val="00B3080A"/>
    <w:rsid w:val="00B35205"/>
    <w:rsid w:val="00B46C8F"/>
    <w:rsid w:val="00B556E2"/>
    <w:rsid w:val="00B617BB"/>
    <w:rsid w:val="00B637AF"/>
    <w:rsid w:val="00B66326"/>
    <w:rsid w:val="00B66DC1"/>
    <w:rsid w:val="00B70AC4"/>
    <w:rsid w:val="00B77217"/>
    <w:rsid w:val="00B818C5"/>
    <w:rsid w:val="00B84D39"/>
    <w:rsid w:val="00B84E42"/>
    <w:rsid w:val="00B85962"/>
    <w:rsid w:val="00B879A1"/>
    <w:rsid w:val="00BA577F"/>
    <w:rsid w:val="00BB1427"/>
    <w:rsid w:val="00BC2125"/>
    <w:rsid w:val="00BC2135"/>
    <w:rsid w:val="00BD03FE"/>
    <w:rsid w:val="00BD2A5A"/>
    <w:rsid w:val="00BF0CCA"/>
    <w:rsid w:val="00BF2573"/>
    <w:rsid w:val="00C1357C"/>
    <w:rsid w:val="00C17E4C"/>
    <w:rsid w:val="00C20D07"/>
    <w:rsid w:val="00C35377"/>
    <w:rsid w:val="00C64818"/>
    <w:rsid w:val="00C73C03"/>
    <w:rsid w:val="00CA390F"/>
    <w:rsid w:val="00CB35CF"/>
    <w:rsid w:val="00CB7C0B"/>
    <w:rsid w:val="00CC40FF"/>
    <w:rsid w:val="00CD1C46"/>
    <w:rsid w:val="00CD5A0A"/>
    <w:rsid w:val="00CD708D"/>
    <w:rsid w:val="00CD71B4"/>
    <w:rsid w:val="00CE5920"/>
    <w:rsid w:val="00CF1DA9"/>
    <w:rsid w:val="00CF2F49"/>
    <w:rsid w:val="00D07916"/>
    <w:rsid w:val="00D30BF2"/>
    <w:rsid w:val="00D503CB"/>
    <w:rsid w:val="00D51D20"/>
    <w:rsid w:val="00D552F1"/>
    <w:rsid w:val="00D623EC"/>
    <w:rsid w:val="00D7547E"/>
    <w:rsid w:val="00D86B1C"/>
    <w:rsid w:val="00D9296B"/>
    <w:rsid w:val="00D950CB"/>
    <w:rsid w:val="00D95B18"/>
    <w:rsid w:val="00DB2B11"/>
    <w:rsid w:val="00DB42ED"/>
    <w:rsid w:val="00DC6F8C"/>
    <w:rsid w:val="00DF03DC"/>
    <w:rsid w:val="00E15DBB"/>
    <w:rsid w:val="00E20F7C"/>
    <w:rsid w:val="00E22144"/>
    <w:rsid w:val="00E37A3D"/>
    <w:rsid w:val="00E47B93"/>
    <w:rsid w:val="00E50FA7"/>
    <w:rsid w:val="00E66114"/>
    <w:rsid w:val="00E71F15"/>
    <w:rsid w:val="00E727CE"/>
    <w:rsid w:val="00E93761"/>
    <w:rsid w:val="00EB6C7C"/>
    <w:rsid w:val="00EC7C0E"/>
    <w:rsid w:val="00ED384D"/>
    <w:rsid w:val="00EE52BE"/>
    <w:rsid w:val="00EF425B"/>
    <w:rsid w:val="00EF7190"/>
    <w:rsid w:val="00F00370"/>
    <w:rsid w:val="00F037DC"/>
    <w:rsid w:val="00F218D3"/>
    <w:rsid w:val="00F235D8"/>
    <w:rsid w:val="00F31F83"/>
    <w:rsid w:val="00F334FB"/>
    <w:rsid w:val="00F41619"/>
    <w:rsid w:val="00F47806"/>
    <w:rsid w:val="00F47AE2"/>
    <w:rsid w:val="00F52B82"/>
    <w:rsid w:val="00F5336D"/>
    <w:rsid w:val="00F61466"/>
    <w:rsid w:val="00F62CF7"/>
    <w:rsid w:val="00F675F0"/>
    <w:rsid w:val="00F730E3"/>
    <w:rsid w:val="00F77882"/>
    <w:rsid w:val="00F854FC"/>
    <w:rsid w:val="00F93081"/>
    <w:rsid w:val="00FC391F"/>
    <w:rsid w:val="00FC4599"/>
    <w:rsid w:val="00FD1F8B"/>
    <w:rsid w:val="00FD32D6"/>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AC1DE"/>
  <w15:docId w15:val="{12C315E5-BAC9-4C57-8C6D-B8F775B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7582A"/>
    <w:rsid w:val="000F719A"/>
    <w:rsid w:val="001549C6"/>
    <w:rsid w:val="00194FA7"/>
    <w:rsid w:val="001B7E01"/>
    <w:rsid w:val="0020280C"/>
    <w:rsid w:val="00264459"/>
    <w:rsid w:val="002843AF"/>
    <w:rsid w:val="00286ED7"/>
    <w:rsid w:val="002B5F88"/>
    <w:rsid w:val="002E6D44"/>
    <w:rsid w:val="00305B8B"/>
    <w:rsid w:val="00394152"/>
    <w:rsid w:val="00442D3C"/>
    <w:rsid w:val="00484C00"/>
    <w:rsid w:val="004D3568"/>
    <w:rsid w:val="005357B1"/>
    <w:rsid w:val="00577F50"/>
    <w:rsid w:val="005E177C"/>
    <w:rsid w:val="00600ED7"/>
    <w:rsid w:val="006E57E7"/>
    <w:rsid w:val="007215E6"/>
    <w:rsid w:val="00850469"/>
    <w:rsid w:val="0087582A"/>
    <w:rsid w:val="008E0FA8"/>
    <w:rsid w:val="008E5AC1"/>
    <w:rsid w:val="0091446D"/>
    <w:rsid w:val="00947F21"/>
    <w:rsid w:val="00A40475"/>
    <w:rsid w:val="00A461E1"/>
    <w:rsid w:val="00B102AB"/>
    <w:rsid w:val="00BD3216"/>
    <w:rsid w:val="00C234F9"/>
    <w:rsid w:val="00C25501"/>
    <w:rsid w:val="00CF1002"/>
    <w:rsid w:val="00DF503A"/>
    <w:rsid w:val="00E31F0C"/>
    <w:rsid w:val="00E42882"/>
    <w:rsid w:val="00E74249"/>
    <w:rsid w:val="00EB0907"/>
    <w:rsid w:val="00F33FC0"/>
    <w:rsid w:val="00F378DE"/>
    <w:rsid w:val="00F62850"/>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6E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930CBF168384B8CB310ECB686E97563">
    <w:name w:val="1930CBF168384B8CB310ECB686E97563"/>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4</Pages>
  <Words>1298</Words>
  <Characters>7400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Passamano!</vt:lpstr>
    </vt:vector>
  </TitlesOfParts>
  <Company>Università di Torino</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catena di Alpenzù</dc:title>
  <dc:creator>Roberto Trinchero</dc:creator>
  <cp:lastModifiedBy>Roberto Trinchero</cp:lastModifiedBy>
  <cp:revision>79</cp:revision>
  <cp:lastPrinted>2019-03-03T22:31:00Z</cp:lastPrinted>
  <dcterms:created xsi:type="dcterms:W3CDTF">2021-07-12T10:04:00Z</dcterms:created>
  <dcterms:modified xsi:type="dcterms:W3CDTF">2021-12-31T16:11:00Z</dcterms:modified>
</cp:coreProperties>
</file>