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66B" w:rsidRPr="0020430E" w:rsidRDefault="00C9766B" w:rsidP="00497FC9">
      <w:pPr>
        <w:jc w:val="both"/>
        <w:rPr>
          <w:rFonts w:ascii="Times New Roman" w:hAnsi="Times New Roman"/>
          <w:b/>
          <w:noProof/>
          <w:sz w:val="20"/>
          <w:szCs w:val="20"/>
        </w:rPr>
      </w:pPr>
      <w:r w:rsidRPr="0020430E">
        <w:rPr>
          <w:rFonts w:ascii="Times New Roman" w:hAnsi="Times New Roman"/>
          <w:b/>
          <w:noProof/>
          <w:sz w:val="20"/>
          <w:szCs w:val="20"/>
        </w:rPr>
        <w:t>TFA ORDINARIO 2012/2013</w:t>
      </w:r>
    </w:p>
    <w:p w:rsidR="00C9766B" w:rsidRPr="0020430E" w:rsidRDefault="00C9766B" w:rsidP="00497FC9">
      <w:pPr>
        <w:jc w:val="both"/>
        <w:rPr>
          <w:rFonts w:ascii="Times New Roman" w:hAnsi="Times New Roman"/>
          <w:b/>
          <w:noProof/>
          <w:sz w:val="20"/>
          <w:szCs w:val="20"/>
        </w:rPr>
      </w:pPr>
      <w:r w:rsidRPr="0020430E">
        <w:rPr>
          <w:rFonts w:ascii="Times New Roman" w:hAnsi="Times New Roman"/>
          <w:b/>
          <w:noProof/>
          <w:sz w:val="20"/>
          <w:szCs w:val="20"/>
        </w:rPr>
        <w:t>ESAME DI DOCIMOLOGIA</w:t>
      </w:r>
    </w:p>
    <w:p w:rsidR="00C9766B" w:rsidRPr="0020430E" w:rsidRDefault="00C9766B" w:rsidP="00497FC9">
      <w:pPr>
        <w:jc w:val="both"/>
        <w:rPr>
          <w:rFonts w:ascii="Times New Roman" w:hAnsi="Times New Roman"/>
          <w:b/>
          <w:noProof/>
          <w:sz w:val="20"/>
          <w:szCs w:val="20"/>
        </w:rPr>
      </w:pPr>
      <w:r w:rsidRPr="0020430E">
        <w:rPr>
          <w:rFonts w:ascii="Times New Roman" w:hAnsi="Times New Roman"/>
          <w:b/>
          <w:noProof/>
          <w:sz w:val="20"/>
          <w:szCs w:val="20"/>
        </w:rPr>
        <w:t>PROJECT WORK</w:t>
      </w:r>
    </w:p>
    <w:p w:rsidR="00C9766B" w:rsidRPr="0020430E" w:rsidRDefault="00C9766B" w:rsidP="00497FC9">
      <w:pPr>
        <w:jc w:val="both"/>
        <w:rPr>
          <w:rFonts w:ascii="Times New Roman" w:hAnsi="Times New Roman"/>
          <w:noProof/>
          <w:sz w:val="24"/>
          <w:szCs w:val="24"/>
        </w:rPr>
      </w:pPr>
      <w:r w:rsidRPr="0020430E">
        <w:rPr>
          <w:rFonts w:ascii="Times New Roman" w:hAnsi="Times New Roman"/>
          <w:b/>
          <w:noProof/>
          <w:sz w:val="24"/>
          <w:szCs w:val="24"/>
        </w:rPr>
        <w:t xml:space="preserve">TIROCINANTE: </w:t>
      </w:r>
      <w:r w:rsidRPr="0020430E">
        <w:rPr>
          <w:rFonts w:ascii="Times New Roman" w:hAnsi="Times New Roman"/>
          <w:noProof/>
          <w:sz w:val="24"/>
          <w:szCs w:val="24"/>
        </w:rPr>
        <w:t>Viviana Belletti - classe di concorso A047</w:t>
      </w:r>
    </w:p>
    <w:p w:rsidR="00C9766B" w:rsidRPr="0020430E" w:rsidRDefault="00C9766B" w:rsidP="00497FC9">
      <w:pPr>
        <w:jc w:val="both"/>
        <w:rPr>
          <w:rFonts w:ascii="Times New Roman" w:hAnsi="Times New Roman"/>
          <w:noProof/>
          <w:sz w:val="24"/>
          <w:szCs w:val="24"/>
        </w:rPr>
      </w:pPr>
      <w:r w:rsidRPr="0020430E">
        <w:rPr>
          <w:rFonts w:ascii="Times New Roman" w:hAnsi="Times New Roman"/>
          <w:b/>
          <w:noProof/>
          <w:sz w:val="24"/>
          <w:szCs w:val="24"/>
        </w:rPr>
        <w:t xml:space="preserve">ARGOMENTO: </w:t>
      </w:r>
      <w:r w:rsidRPr="0020430E">
        <w:rPr>
          <w:rFonts w:ascii="Times New Roman" w:hAnsi="Times New Roman"/>
          <w:noProof/>
          <w:sz w:val="24"/>
          <w:szCs w:val="24"/>
        </w:rPr>
        <w:t>equazioni e disequazioni lineari di primo grado</w:t>
      </w:r>
    </w:p>
    <w:p w:rsidR="00C9766B" w:rsidRPr="0020430E" w:rsidRDefault="00C9766B" w:rsidP="00497FC9">
      <w:pPr>
        <w:jc w:val="both"/>
        <w:rPr>
          <w:rFonts w:ascii="Times New Roman" w:hAnsi="Times New Roman"/>
          <w:b/>
          <w:noProof/>
          <w:sz w:val="24"/>
          <w:szCs w:val="24"/>
        </w:rPr>
      </w:pPr>
      <w:r w:rsidRPr="0020430E">
        <w:rPr>
          <w:rFonts w:ascii="Times New Roman" w:hAnsi="Times New Roman"/>
          <w:b/>
          <w:noProof/>
          <w:sz w:val="24"/>
          <w:szCs w:val="24"/>
        </w:rPr>
        <w:t>Passo 1. Obiettivi di apprendimento / competenze</w:t>
      </w:r>
    </w:p>
    <w:p w:rsidR="00C9766B" w:rsidRPr="0020430E" w:rsidRDefault="00C9766B" w:rsidP="00497FC9">
      <w:pPr>
        <w:jc w:val="both"/>
        <w:rPr>
          <w:rFonts w:ascii="Times New Roman" w:hAnsi="Times New Roman"/>
          <w:noProof/>
          <w:sz w:val="24"/>
          <w:szCs w:val="24"/>
        </w:rPr>
      </w:pPr>
      <w:r w:rsidRPr="0020430E">
        <w:rPr>
          <w:rFonts w:ascii="Times New Roman" w:hAnsi="Times New Roman"/>
          <w:noProof/>
          <w:sz w:val="24"/>
          <w:szCs w:val="24"/>
        </w:rPr>
        <w:t>Obiettivo generale 1: equazioni lineari di primo grado</w:t>
      </w:r>
    </w:p>
    <w:p w:rsidR="00C9766B" w:rsidRPr="0020430E" w:rsidRDefault="00C9766B" w:rsidP="00497FC9">
      <w:pPr>
        <w:jc w:val="both"/>
        <w:rPr>
          <w:rFonts w:ascii="Times New Roman" w:hAnsi="Times New Roman"/>
          <w:noProof/>
          <w:sz w:val="24"/>
          <w:szCs w:val="24"/>
        </w:rPr>
      </w:pPr>
      <w:r w:rsidRPr="0020430E">
        <w:rPr>
          <w:rFonts w:ascii="Times New Roman" w:hAnsi="Times New Roman"/>
          <w:noProof/>
          <w:sz w:val="24"/>
          <w:szCs w:val="24"/>
        </w:rPr>
        <w:tab/>
        <w:t xml:space="preserve">Obiettivi specifici: </w:t>
      </w:r>
    </w:p>
    <w:p w:rsidR="00C9766B" w:rsidRPr="0020430E" w:rsidRDefault="00C9766B" w:rsidP="00497FC9">
      <w:pPr>
        <w:pStyle w:val="ListParagraph"/>
        <w:numPr>
          <w:ilvl w:val="0"/>
          <w:numId w:val="2"/>
        </w:numPr>
        <w:jc w:val="both"/>
        <w:rPr>
          <w:rFonts w:ascii="Times New Roman" w:hAnsi="Times New Roman"/>
          <w:noProof/>
          <w:sz w:val="24"/>
          <w:szCs w:val="24"/>
        </w:rPr>
      </w:pPr>
      <w:r w:rsidRPr="0020430E">
        <w:rPr>
          <w:rFonts w:ascii="Times New Roman" w:hAnsi="Times New Roman"/>
          <w:noProof/>
          <w:sz w:val="24"/>
          <w:szCs w:val="24"/>
        </w:rPr>
        <w:t>Riconoscere un’ equazione lineare di primo grado attraverso l’analisi delle sue caratteristiche principali</w:t>
      </w:r>
    </w:p>
    <w:p w:rsidR="00C9766B" w:rsidRPr="0020430E" w:rsidRDefault="00C9766B" w:rsidP="00497FC9">
      <w:pPr>
        <w:pStyle w:val="ListParagraph"/>
        <w:numPr>
          <w:ilvl w:val="0"/>
          <w:numId w:val="2"/>
        </w:numPr>
        <w:jc w:val="both"/>
        <w:rPr>
          <w:rFonts w:ascii="Times New Roman" w:hAnsi="Times New Roman"/>
          <w:noProof/>
          <w:sz w:val="24"/>
          <w:szCs w:val="24"/>
        </w:rPr>
      </w:pPr>
      <w:r w:rsidRPr="0020430E">
        <w:rPr>
          <w:rFonts w:ascii="Times New Roman" w:hAnsi="Times New Roman"/>
          <w:noProof/>
          <w:sz w:val="24"/>
          <w:szCs w:val="24"/>
        </w:rPr>
        <w:t>Fornire la definizione dei due principi di equivalenza</w:t>
      </w:r>
    </w:p>
    <w:p w:rsidR="00C9766B" w:rsidRPr="0020430E" w:rsidRDefault="00C9766B" w:rsidP="00497FC9">
      <w:pPr>
        <w:pStyle w:val="ListParagraph"/>
        <w:numPr>
          <w:ilvl w:val="0"/>
          <w:numId w:val="2"/>
        </w:numPr>
        <w:jc w:val="both"/>
        <w:rPr>
          <w:rFonts w:ascii="Times New Roman" w:hAnsi="Times New Roman"/>
          <w:noProof/>
          <w:sz w:val="24"/>
          <w:szCs w:val="24"/>
        </w:rPr>
      </w:pPr>
      <w:r w:rsidRPr="0020430E">
        <w:rPr>
          <w:rFonts w:ascii="Times New Roman" w:hAnsi="Times New Roman"/>
          <w:noProof/>
          <w:sz w:val="24"/>
          <w:szCs w:val="24"/>
        </w:rPr>
        <w:t>Risolvere equazioni lineari di primo grado</w:t>
      </w:r>
    </w:p>
    <w:p w:rsidR="00C9766B" w:rsidRPr="0020430E" w:rsidRDefault="00C9766B" w:rsidP="00497FC9">
      <w:pPr>
        <w:pStyle w:val="ListParagraph"/>
        <w:numPr>
          <w:ilvl w:val="0"/>
          <w:numId w:val="2"/>
        </w:numPr>
        <w:jc w:val="both"/>
        <w:rPr>
          <w:rFonts w:ascii="Times New Roman" w:hAnsi="Times New Roman"/>
          <w:noProof/>
          <w:sz w:val="24"/>
          <w:szCs w:val="24"/>
        </w:rPr>
      </w:pPr>
      <w:r w:rsidRPr="0020430E">
        <w:rPr>
          <w:rFonts w:ascii="Times New Roman" w:hAnsi="Times New Roman"/>
          <w:noProof/>
          <w:sz w:val="24"/>
          <w:szCs w:val="24"/>
        </w:rPr>
        <w:t>Utilizzare le equazioni per risolvere problemi applicativi di indirizzo prettamente matematico</w:t>
      </w:r>
    </w:p>
    <w:p w:rsidR="00C9766B" w:rsidRPr="0020430E" w:rsidRDefault="00C9766B" w:rsidP="00497FC9">
      <w:pPr>
        <w:pStyle w:val="ListParagraph"/>
        <w:numPr>
          <w:ilvl w:val="0"/>
          <w:numId w:val="2"/>
        </w:numPr>
        <w:jc w:val="both"/>
        <w:rPr>
          <w:rFonts w:ascii="Times New Roman" w:hAnsi="Times New Roman"/>
          <w:noProof/>
          <w:sz w:val="24"/>
          <w:szCs w:val="24"/>
        </w:rPr>
      </w:pPr>
      <w:r w:rsidRPr="0020430E">
        <w:rPr>
          <w:rFonts w:ascii="Times New Roman" w:hAnsi="Times New Roman"/>
          <w:noProof/>
          <w:sz w:val="24"/>
          <w:szCs w:val="24"/>
        </w:rPr>
        <w:t>Controllare la validità dei risultati ottenuti dalla risoluzione di un’equazione</w:t>
      </w:r>
    </w:p>
    <w:p w:rsidR="00C9766B" w:rsidRPr="0020430E" w:rsidRDefault="00C9766B" w:rsidP="00497FC9">
      <w:pPr>
        <w:jc w:val="both"/>
        <w:rPr>
          <w:rFonts w:ascii="Times New Roman" w:hAnsi="Times New Roman"/>
          <w:noProof/>
          <w:sz w:val="24"/>
          <w:szCs w:val="24"/>
        </w:rPr>
      </w:pPr>
      <w:r w:rsidRPr="0020430E">
        <w:rPr>
          <w:rFonts w:ascii="Times New Roman" w:hAnsi="Times New Roman"/>
          <w:noProof/>
          <w:sz w:val="24"/>
          <w:szCs w:val="24"/>
        </w:rPr>
        <w:t>Obiettivo generale 2: disequazioni di primi grado</w:t>
      </w:r>
    </w:p>
    <w:p w:rsidR="00C9766B" w:rsidRPr="0020430E" w:rsidRDefault="00C9766B" w:rsidP="00497FC9">
      <w:pPr>
        <w:jc w:val="both"/>
        <w:rPr>
          <w:rFonts w:ascii="Times New Roman" w:hAnsi="Times New Roman"/>
          <w:noProof/>
          <w:sz w:val="24"/>
          <w:szCs w:val="24"/>
        </w:rPr>
      </w:pPr>
      <w:r w:rsidRPr="0020430E">
        <w:rPr>
          <w:rFonts w:ascii="Times New Roman" w:hAnsi="Times New Roman"/>
          <w:noProof/>
          <w:sz w:val="24"/>
          <w:szCs w:val="24"/>
        </w:rPr>
        <w:tab/>
        <w:t>Obiettivi specifici:</w:t>
      </w:r>
    </w:p>
    <w:p w:rsidR="00C9766B" w:rsidRPr="0020430E" w:rsidRDefault="00C9766B" w:rsidP="00497FC9">
      <w:pPr>
        <w:pStyle w:val="ListParagraph"/>
        <w:numPr>
          <w:ilvl w:val="0"/>
          <w:numId w:val="4"/>
        </w:numPr>
        <w:jc w:val="both"/>
        <w:rPr>
          <w:rFonts w:ascii="Times New Roman" w:hAnsi="Times New Roman"/>
          <w:noProof/>
          <w:sz w:val="24"/>
          <w:szCs w:val="24"/>
        </w:rPr>
      </w:pPr>
      <w:r w:rsidRPr="0020430E">
        <w:rPr>
          <w:rFonts w:ascii="Times New Roman" w:hAnsi="Times New Roman"/>
          <w:noProof/>
          <w:sz w:val="24"/>
          <w:szCs w:val="24"/>
        </w:rPr>
        <w:t>Fornire la definizione di disequazione lineare di primo grado</w:t>
      </w:r>
    </w:p>
    <w:p w:rsidR="00C9766B" w:rsidRPr="0020430E" w:rsidRDefault="00C9766B" w:rsidP="00497FC9">
      <w:pPr>
        <w:pStyle w:val="ListParagraph"/>
        <w:numPr>
          <w:ilvl w:val="0"/>
          <w:numId w:val="4"/>
        </w:numPr>
        <w:jc w:val="both"/>
        <w:rPr>
          <w:rFonts w:ascii="Times New Roman" w:hAnsi="Times New Roman"/>
          <w:noProof/>
          <w:sz w:val="24"/>
          <w:szCs w:val="24"/>
        </w:rPr>
      </w:pPr>
      <w:r w:rsidRPr="0020430E">
        <w:rPr>
          <w:rFonts w:ascii="Times New Roman" w:hAnsi="Times New Roman"/>
          <w:noProof/>
          <w:sz w:val="24"/>
          <w:szCs w:val="24"/>
        </w:rPr>
        <w:t>Risolvere disequazioni lineari di primo grado</w:t>
      </w:r>
    </w:p>
    <w:p w:rsidR="00C9766B" w:rsidRPr="0020430E" w:rsidRDefault="00C9766B" w:rsidP="00497FC9">
      <w:pPr>
        <w:pStyle w:val="ListParagraph"/>
        <w:numPr>
          <w:ilvl w:val="0"/>
          <w:numId w:val="4"/>
        </w:numPr>
        <w:jc w:val="both"/>
        <w:rPr>
          <w:rFonts w:ascii="Times New Roman" w:hAnsi="Times New Roman"/>
          <w:noProof/>
          <w:sz w:val="24"/>
          <w:szCs w:val="24"/>
        </w:rPr>
      </w:pPr>
      <w:r w:rsidRPr="0020430E">
        <w:rPr>
          <w:rFonts w:ascii="Times New Roman" w:hAnsi="Times New Roman"/>
          <w:noProof/>
          <w:sz w:val="24"/>
          <w:szCs w:val="24"/>
        </w:rPr>
        <w:t>Utilizzare le disequazioni per risolvere problemi applicativi di indirizzo prettamente matematico</w:t>
      </w:r>
    </w:p>
    <w:p w:rsidR="00C9766B" w:rsidRPr="0020430E" w:rsidRDefault="00C9766B" w:rsidP="00497FC9">
      <w:pPr>
        <w:pStyle w:val="ListParagraph"/>
        <w:numPr>
          <w:ilvl w:val="0"/>
          <w:numId w:val="4"/>
        </w:numPr>
        <w:jc w:val="both"/>
        <w:rPr>
          <w:rFonts w:ascii="Times New Roman" w:hAnsi="Times New Roman"/>
          <w:noProof/>
          <w:sz w:val="24"/>
          <w:szCs w:val="24"/>
        </w:rPr>
      </w:pPr>
      <w:r w:rsidRPr="0020430E">
        <w:rPr>
          <w:rFonts w:ascii="Times New Roman" w:hAnsi="Times New Roman"/>
          <w:noProof/>
          <w:sz w:val="24"/>
          <w:szCs w:val="24"/>
        </w:rPr>
        <w:t>Controllare la validità dei risultati ottenuti dalla risoluzione di una disequazione</w:t>
      </w:r>
    </w:p>
    <w:p w:rsidR="00C9766B" w:rsidRPr="0020430E" w:rsidRDefault="00C9766B" w:rsidP="00BF2B5C">
      <w:pPr>
        <w:jc w:val="both"/>
        <w:rPr>
          <w:rFonts w:ascii="Times New Roman" w:hAnsi="Times New Roman"/>
          <w:noProof/>
          <w:sz w:val="24"/>
          <w:szCs w:val="24"/>
        </w:rPr>
      </w:pPr>
      <w:r w:rsidRPr="0020430E">
        <w:rPr>
          <w:rFonts w:ascii="Times New Roman" w:hAnsi="Times New Roman"/>
          <w:noProof/>
          <w:sz w:val="24"/>
          <w:szCs w:val="24"/>
        </w:rPr>
        <w:t>Competenza generale: analizzare e risolvere una situazione problema inerente alla vita quotidiana o ad una situazione realistica che possa essere matematizzato e semplificato attraverso l’utilizzo di conoscenze ed abilità in ambito di equazioni e disequazioni lineari di primo grado.</w:t>
      </w:r>
    </w:p>
    <w:p w:rsidR="00C9766B" w:rsidRPr="0020430E" w:rsidRDefault="00C9766B" w:rsidP="00BF2B5C">
      <w:pPr>
        <w:jc w:val="both"/>
        <w:rPr>
          <w:rFonts w:ascii="Times New Roman" w:hAnsi="Times New Roman"/>
          <w:noProof/>
          <w:sz w:val="24"/>
          <w:szCs w:val="24"/>
        </w:rPr>
      </w:pPr>
      <w:r w:rsidRPr="0020430E">
        <w:rPr>
          <w:rFonts w:ascii="Times New Roman" w:hAnsi="Times New Roman"/>
          <w:noProof/>
          <w:sz w:val="24"/>
          <w:szCs w:val="24"/>
        </w:rPr>
        <w:tab/>
        <w:t>Competenze specifiche:</w:t>
      </w:r>
    </w:p>
    <w:p w:rsidR="00C9766B" w:rsidRPr="0020430E" w:rsidRDefault="00C9766B" w:rsidP="00BF2B5C">
      <w:pPr>
        <w:pStyle w:val="ListParagraph"/>
        <w:numPr>
          <w:ilvl w:val="0"/>
          <w:numId w:val="6"/>
        </w:numPr>
        <w:jc w:val="both"/>
        <w:rPr>
          <w:rFonts w:ascii="Times New Roman" w:hAnsi="Times New Roman"/>
          <w:noProof/>
          <w:sz w:val="24"/>
          <w:szCs w:val="24"/>
        </w:rPr>
      </w:pPr>
      <w:r w:rsidRPr="0020430E">
        <w:rPr>
          <w:rFonts w:ascii="Times New Roman" w:hAnsi="Times New Roman"/>
          <w:noProof/>
          <w:sz w:val="24"/>
          <w:szCs w:val="24"/>
        </w:rPr>
        <w:t>Leggere ed interpretare in maniera personale la situazione problema</w:t>
      </w:r>
    </w:p>
    <w:p w:rsidR="00C9766B" w:rsidRPr="0020430E" w:rsidRDefault="00C9766B" w:rsidP="00BF2B5C">
      <w:pPr>
        <w:pStyle w:val="ListParagraph"/>
        <w:numPr>
          <w:ilvl w:val="0"/>
          <w:numId w:val="6"/>
        </w:numPr>
        <w:jc w:val="both"/>
        <w:rPr>
          <w:rFonts w:ascii="Times New Roman" w:hAnsi="Times New Roman"/>
          <w:noProof/>
          <w:sz w:val="24"/>
          <w:szCs w:val="24"/>
        </w:rPr>
      </w:pPr>
      <w:r w:rsidRPr="0020430E">
        <w:rPr>
          <w:rFonts w:ascii="Times New Roman" w:hAnsi="Times New Roman"/>
          <w:noProof/>
          <w:sz w:val="24"/>
          <w:szCs w:val="24"/>
        </w:rPr>
        <w:t>Stimare dati non specificamente forniti</w:t>
      </w:r>
    </w:p>
    <w:p w:rsidR="00C9766B" w:rsidRPr="0020430E" w:rsidRDefault="00C9766B" w:rsidP="00BF2B5C">
      <w:pPr>
        <w:pStyle w:val="ListParagraph"/>
        <w:numPr>
          <w:ilvl w:val="0"/>
          <w:numId w:val="6"/>
        </w:numPr>
        <w:jc w:val="both"/>
        <w:rPr>
          <w:rFonts w:ascii="Times New Roman" w:hAnsi="Times New Roman"/>
          <w:noProof/>
          <w:sz w:val="24"/>
          <w:szCs w:val="24"/>
        </w:rPr>
      </w:pPr>
      <w:r w:rsidRPr="0020430E">
        <w:rPr>
          <w:rFonts w:ascii="Times New Roman" w:hAnsi="Times New Roman"/>
          <w:noProof/>
          <w:sz w:val="24"/>
          <w:szCs w:val="24"/>
        </w:rPr>
        <w:t>Risolvere il problema attraverso strategie personalizzate</w:t>
      </w:r>
    </w:p>
    <w:p w:rsidR="00C9766B" w:rsidRPr="0020430E" w:rsidRDefault="00C9766B" w:rsidP="00BF2B5C">
      <w:pPr>
        <w:pStyle w:val="ListParagraph"/>
        <w:numPr>
          <w:ilvl w:val="0"/>
          <w:numId w:val="6"/>
        </w:numPr>
        <w:jc w:val="both"/>
        <w:rPr>
          <w:rFonts w:ascii="Times New Roman" w:hAnsi="Times New Roman"/>
          <w:noProof/>
          <w:sz w:val="24"/>
          <w:szCs w:val="24"/>
        </w:rPr>
      </w:pPr>
      <w:r w:rsidRPr="0020430E">
        <w:rPr>
          <w:rFonts w:ascii="Times New Roman" w:hAnsi="Times New Roman"/>
          <w:noProof/>
          <w:sz w:val="24"/>
          <w:szCs w:val="24"/>
        </w:rPr>
        <w:t>Semplificare il problema utilizzando correttamente un modello matematico che utilizzi equazioni e/o disequazioni</w:t>
      </w:r>
    </w:p>
    <w:p w:rsidR="00C9766B" w:rsidRPr="0020430E" w:rsidRDefault="00C9766B" w:rsidP="00BF2B5C">
      <w:pPr>
        <w:pStyle w:val="ListParagraph"/>
        <w:numPr>
          <w:ilvl w:val="0"/>
          <w:numId w:val="6"/>
        </w:numPr>
        <w:jc w:val="both"/>
        <w:rPr>
          <w:rFonts w:ascii="Times New Roman" w:hAnsi="Times New Roman"/>
          <w:noProof/>
          <w:sz w:val="24"/>
          <w:szCs w:val="24"/>
        </w:rPr>
      </w:pPr>
      <w:r w:rsidRPr="0020430E">
        <w:rPr>
          <w:rFonts w:ascii="Times New Roman" w:hAnsi="Times New Roman"/>
          <w:noProof/>
          <w:sz w:val="24"/>
          <w:szCs w:val="24"/>
        </w:rPr>
        <w:t>Giustificare e motivare i passaggi svolti</w:t>
      </w:r>
    </w:p>
    <w:p w:rsidR="00C9766B" w:rsidRPr="0020430E" w:rsidRDefault="00C9766B" w:rsidP="00455072">
      <w:pPr>
        <w:pStyle w:val="ListParagraph"/>
        <w:jc w:val="both"/>
        <w:rPr>
          <w:rFonts w:ascii="Times New Roman" w:hAnsi="Times New Roman"/>
          <w:noProof/>
          <w:sz w:val="24"/>
          <w:szCs w:val="24"/>
        </w:rPr>
      </w:pPr>
    </w:p>
    <w:p w:rsidR="00C9766B" w:rsidRPr="0020430E" w:rsidRDefault="00C9766B" w:rsidP="00455072">
      <w:pPr>
        <w:pStyle w:val="ListParagraph"/>
        <w:jc w:val="both"/>
        <w:rPr>
          <w:rFonts w:ascii="Times New Roman" w:hAnsi="Times New Roman"/>
          <w:noProof/>
          <w:sz w:val="24"/>
          <w:szCs w:val="24"/>
        </w:rPr>
      </w:pPr>
    </w:p>
    <w:p w:rsidR="00C9766B" w:rsidRPr="0020430E" w:rsidRDefault="00C9766B" w:rsidP="00455072">
      <w:pPr>
        <w:pStyle w:val="ListParagraph"/>
        <w:jc w:val="both"/>
        <w:rPr>
          <w:rFonts w:ascii="Times New Roman" w:hAnsi="Times New Roman"/>
          <w:noProof/>
          <w:sz w:val="24"/>
          <w:szCs w:val="24"/>
        </w:rPr>
      </w:pPr>
    </w:p>
    <w:p w:rsidR="00C9766B" w:rsidRPr="0020430E" w:rsidRDefault="00C9766B" w:rsidP="00EA4EC4">
      <w:pPr>
        <w:pStyle w:val="ListParagraph"/>
        <w:jc w:val="both"/>
        <w:rPr>
          <w:rFonts w:ascii="Times New Roman" w:hAnsi="Times New Roman"/>
          <w:noProof/>
          <w:sz w:val="24"/>
          <w:szCs w:val="24"/>
        </w:rPr>
      </w:pPr>
    </w:p>
    <w:p w:rsidR="00C9766B" w:rsidRPr="0020430E" w:rsidRDefault="00C9766B" w:rsidP="00455072">
      <w:pPr>
        <w:pStyle w:val="ListParagraph"/>
        <w:ind w:left="0"/>
        <w:jc w:val="both"/>
        <w:rPr>
          <w:rFonts w:ascii="Times New Roman" w:hAnsi="Times New Roman"/>
          <w:b/>
          <w:noProof/>
          <w:sz w:val="24"/>
          <w:szCs w:val="24"/>
        </w:rPr>
      </w:pPr>
      <w:r w:rsidRPr="0020430E">
        <w:rPr>
          <w:rFonts w:ascii="Times New Roman" w:hAnsi="Times New Roman"/>
          <w:b/>
          <w:noProof/>
          <w:sz w:val="24"/>
          <w:szCs w:val="24"/>
        </w:rPr>
        <w:t>Passo 2. Item ed indicatori / Situazione problema e profili</w:t>
      </w:r>
    </w:p>
    <w:p w:rsidR="00C9766B" w:rsidRPr="0020430E" w:rsidRDefault="00C9766B" w:rsidP="00455072">
      <w:pPr>
        <w:pStyle w:val="ListParagraph"/>
        <w:ind w:left="0"/>
        <w:jc w:val="both"/>
        <w:rPr>
          <w:rFonts w:ascii="Times New Roman" w:hAnsi="Times New Roman"/>
          <w:b/>
          <w:noProof/>
          <w:sz w:val="24"/>
          <w:szCs w:val="24"/>
        </w:rPr>
      </w:pPr>
    </w:p>
    <w:p w:rsidR="00C9766B" w:rsidRPr="0020430E" w:rsidRDefault="00C9766B" w:rsidP="00455072">
      <w:pPr>
        <w:pStyle w:val="ListParagraph"/>
        <w:ind w:left="0"/>
        <w:jc w:val="both"/>
        <w:rPr>
          <w:rFonts w:ascii="Times New Roman" w:hAnsi="Times New Roman"/>
          <w:noProof/>
          <w:sz w:val="24"/>
          <w:szCs w:val="24"/>
        </w:rPr>
      </w:pPr>
      <w:r w:rsidRPr="0020430E">
        <w:rPr>
          <w:rFonts w:ascii="Times New Roman" w:hAnsi="Times New Roman"/>
          <w:noProof/>
          <w:sz w:val="24"/>
          <w:szCs w:val="24"/>
        </w:rPr>
        <w:t>Di seguito, le tabelle relative agli obiettivi e alle competenze. Al termine di tali tabelle, la presentazione della prova completa.</w:t>
      </w:r>
    </w:p>
    <w:p w:rsidR="00C9766B" w:rsidRPr="0020430E" w:rsidRDefault="00C9766B" w:rsidP="00455072">
      <w:pPr>
        <w:pStyle w:val="ListParagraph"/>
        <w:ind w:left="0"/>
        <w:jc w:val="both"/>
        <w:rPr>
          <w:rFonts w:ascii="Times New Roman" w:hAnsi="Times New Roman"/>
          <w:b/>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4"/>
        <w:gridCol w:w="2444"/>
        <w:gridCol w:w="2445"/>
        <w:gridCol w:w="2445"/>
      </w:tblGrid>
      <w:tr w:rsidR="00C9766B" w:rsidRPr="0020430E" w:rsidTr="00857F42">
        <w:tc>
          <w:tcPr>
            <w:tcW w:w="2444" w:type="dxa"/>
          </w:tcPr>
          <w:p w:rsidR="00C9766B" w:rsidRPr="0020430E" w:rsidRDefault="00C9766B" w:rsidP="00857F42">
            <w:pPr>
              <w:pStyle w:val="ListParagraph"/>
              <w:ind w:left="0"/>
              <w:jc w:val="center"/>
              <w:rPr>
                <w:rFonts w:ascii="Times New Roman" w:hAnsi="Times New Roman"/>
                <w:b/>
                <w:noProof/>
              </w:rPr>
            </w:pPr>
            <w:r w:rsidRPr="0020430E">
              <w:rPr>
                <w:rFonts w:ascii="Times New Roman" w:hAnsi="Times New Roman"/>
                <w:b/>
                <w:noProof/>
              </w:rPr>
              <w:t>Obiettivo di apprendimento</w:t>
            </w:r>
          </w:p>
        </w:tc>
        <w:tc>
          <w:tcPr>
            <w:tcW w:w="2444" w:type="dxa"/>
          </w:tcPr>
          <w:p w:rsidR="00C9766B" w:rsidRPr="0020430E" w:rsidRDefault="00C9766B" w:rsidP="00857F42">
            <w:pPr>
              <w:pStyle w:val="ListParagraph"/>
              <w:ind w:left="0"/>
              <w:jc w:val="center"/>
              <w:rPr>
                <w:rFonts w:ascii="Times New Roman" w:hAnsi="Times New Roman"/>
                <w:b/>
                <w:noProof/>
              </w:rPr>
            </w:pPr>
            <w:r w:rsidRPr="0020430E">
              <w:rPr>
                <w:rFonts w:ascii="Times New Roman" w:hAnsi="Times New Roman"/>
                <w:b/>
                <w:noProof/>
              </w:rPr>
              <w:t>Classificazione di Anderson - Krathwohl</w:t>
            </w:r>
          </w:p>
        </w:tc>
        <w:tc>
          <w:tcPr>
            <w:tcW w:w="2445" w:type="dxa"/>
          </w:tcPr>
          <w:p w:rsidR="00C9766B" w:rsidRPr="0020430E" w:rsidRDefault="00C9766B" w:rsidP="00857F42">
            <w:pPr>
              <w:pStyle w:val="ListParagraph"/>
              <w:ind w:left="0"/>
              <w:jc w:val="center"/>
              <w:rPr>
                <w:rFonts w:ascii="Times New Roman" w:hAnsi="Times New Roman"/>
                <w:b/>
                <w:noProof/>
              </w:rPr>
            </w:pPr>
            <w:r w:rsidRPr="0020430E">
              <w:rPr>
                <w:rFonts w:ascii="Times New Roman" w:hAnsi="Times New Roman"/>
                <w:b/>
                <w:noProof/>
              </w:rPr>
              <w:t>Indicatori/descrittori</w:t>
            </w:r>
          </w:p>
        </w:tc>
        <w:tc>
          <w:tcPr>
            <w:tcW w:w="2445" w:type="dxa"/>
          </w:tcPr>
          <w:p w:rsidR="00C9766B" w:rsidRPr="0020430E" w:rsidRDefault="00C9766B" w:rsidP="00857F42">
            <w:pPr>
              <w:pStyle w:val="ListParagraph"/>
              <w:ind w:left="0"/>
              <w:jc w:val="center"/>
              <w:rPr>
                <w:rFonts w:ascii="Times New Roman" w:hAnsi="Times New Roman"/>
                <w:b/>
                <w:noProof/>
              </w:rPr>
            </w:pPr>
            <w:r w:rsidRPr="0020430E">
              <w:rPr>
                <w:rFonts w:ascii="Times New Roman" w:hAnsi="Times New Roman"/>
                <w:b/>
                <w:noProof/>
              </w:rPr>
              <w:t>Item della prova</w:t>
            </w:r>
          </w:p>
        </w:tc>
      </w:tr>
      <w:tr w:rsidR="00C9766B" w:rsidRPr="0020430E" w:rsidTr="00857F42">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Saper riconoscere    un’equazione lineare di primo grado attraverso l’analisi delle sue caratteristiche principali</w:t>
            </w: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Ricordare - riconoscere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identificare, tra più esempi di equazioni, quelle lineari di primo grado e sa giustificare le caratteristiche non soddisfatte da quelle escluse</w:t>
            </w:r>
          </w:p>
        </w:tc>
        <w:tc>
          <w:tcPr>
            <w:tcW w:w="2445" w:type="dxa"/>
          </w:tcPr>
          <w:p w:rsidR="00C9766B" w:rsidRPr="0020430E" w:rsidRDefault="00C9766B" w:rsidP="00857F42">
            <w:pPr>
              <w:pStyle w:val="ListParagraph"/>
              <w:ind w:left="47"/>
              <w:jc w:val="center"/>
              <w:rPr>
                <w:rFonts w:ascii="Times New Roman" w:hAnsi="Times New Roman"/>
                <w:noProof/>
                <w:sz w:val="24"/>
                <w:szCs w:val="24"/>
              </w:rPr>
            </w:pPr>
            <w:r w:rsidRPr="0020430E">
              <w:rPr>
                <w:rFonts w:ascii="Times New Roman" w:hAnsi="Times New Roman"/>
                <w:noProof/>
                <w:sz w:val="24"/>
                <w:szCs w:val="24"/>
              </w:rPr>
              <w:t>n. 1</w:t>
            </w:r>
          </w:p>
        </w:tc>
      </w:tr>
      <w:tr w:rsidR="00C9766B" w:rsidRPr="0020430E" w:rsidTr="00857F42">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Fornire la definizione dei due principi di equivalenza</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Ricordare - rievocare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utilizzare con precisione la lingua italiana per esprimere una proprietà matematica</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n. 2</w:t>
            </w:r>
          </w:p>
        </w:tc>
      </w:tr>
      <w:tr w:rsidR="00C9766B" w:rsidRPr="0020430E" w:rsidTr="00857F42">
        <w:tc>
          <w:tcPr>
            <w:tcW w:w="2444"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Risolvere equazioni lineari di primo grado</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Applicare - eseguire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risolvere un’equazione di primo grado, esplicitando i passaggi svolti e il risultato</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n. 3</w:t>
            </w:r>
          </w:p>
        </w:tc>
      </w:tr>
      <w:tr w:rsidR="00C9766B" w:rsidRPr="0020430E" w:rsidTr="00857F42">
        <w:tc>
          <w:tcPr>
            <w:tcW w:w="2444"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Utilizzare le equazioni per risolvere problemi applicativi di indirizzo prettamente matematico</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Applicare - implementare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tradurre un problema in linguaggio matematico e risolvere l’equazione associata</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n. 6</w:t>
            </w:r>
          </w:p>
        </w:tc>
      </w:tr>
      <w:tr w:rsidR="00C9766B" w:rsidRPr="0020430E" w:rsidTr="00857F42">
        <w:tc>
          <w:tcPr>
            <w:tcW w:w="2444"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Controllare la validità dei risultati ottenuti dalla risoluzione di un’equazione</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Valutare - controllare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identificare equazioni verificate, impossibili o indeterminate. Sa fornire risposte valide ad un problema</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n. 3 / n. 6</w:t>
            </w:r>
          </w:p>
        </w:tc>
      </w:tr>
      <w:tr w:rsidR="00C9766B" w:rsidRPr="0020430E" w:rsidTr="00857F42">
        <w:tc>
          <w:tcPr>
            <w:tcW w:w="2444"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Fornire la definizione di disequazione lineare di primo grado</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Ricordare - rievocare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dare correttamente la definizione di equazione lineare di primo grado, spiegando il significato delle singole parole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n. 4</w:t>
            </w:r>
          </w:p>
        </w:tc>
      </w:tr>
      <w:tr w:rsidR="00C9766B" w:rsidRPr="0020430E" w:rsidTr="00857F42">
        <w:tc>
          <w:tcPr>
            <w:tcW w:w="2444"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Risolvere disequazioni lineari di primo grado</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Applicare - eseguire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Sa risolvere un’equazione di primo grado, esplicitando i passaggi svolti e il risultato</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n. 5</w:t>
            </w:r>
          </w:p>
        </w:tc>
      </w:tr>
      <w:tr w:rsidR="00C9766B" w:rsidRPr="0020430E" w:rsidTr="00857F42">
        <w:tc>
          <w:tcPr>
            <w:tcW w:w="2444"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Controllare la validità dei risultati ottenuti dalla risoluzione di una disequazione</w:t>
            </w:r>
          </w:p>
          <w:p w:rsidR="00C9766B" w:rsidRPr="0020430E" w:rsidRDefault="00C9766B" w:rsidP="00857F42">
            <w:pPr>
              <w:pStyle w:val="ListParagraph"/>
              <w:ind w:left="0"/>
              <w:jc w:val="center"/>
              <w:rPr>
                <w:rFonts w:ascii="Times New Roman" w:hAnsi="Times New Roman"/>
                <w:noProof/>
                <w:sz w:val="24"/>
                <w:szCs w:val="24"/>
              </w:rPr>
            </w:pPr>
          </w:p>
        </w:tc>
        <w:tc>
          <w:tcPr>
            <w:tcW w:w="2444"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Valutare - controllare</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 xml:space="preserve">Sa identificare disequazioni verificate, impossibili o sempre verificate. </w:t>
            </w:r>
          </w:p>
        </w:tc>
        <w:tc>
          <w:tcPr>
            <w:tcW w:w="2445" w:type="dxa"/>
          </w:tcPr>
          <w:p w:rsidR="00C9766B" w:rsidRPr="0020430E" w:rsidRDefault="00C9766B" w:rsidP="00857F42">
            <w:pPr>
              <w:pStyle w:val="ListParagraph"/>
              <w:ind w:left="0"/>
              <w:jc w:val="center"/>
              <w:rPr>
                <w:rFonts w:ascii="Times New Roman" w:hAnsi="Times New Roman"/>
                <w:noProof/>
                <w:sz w:val="24"/>
                <w:szCs w:val="24"/>
              </w:rPr>
            </w:pPr>
            <w:r w:rsidRPr="0020430E">
              <w:rPr>
                <w:rFonts w:ascii="Times New Roman" w:hAnsi="Times New Roman"/>
                <w:noProof/>
                <w:sz w:val="24"/>
                <w:szCs w:val="24"/>
              </w:rPr>
              <w:t xml:space="preserve">n. 5 </w:t>
            </w:r>
          </w:p>
        </w:tc>
      </w:tr>
    </w:tbl>
    <w:p w:rsidR="00C9766B" w:rsidRPr="0020430E" w:rsidRDefault="00C9766B" w:rsidP="00455072">
      <w:pPr>
        <w:pStyle w:val="ListParagraph"/>
        <w:ind w:left="0"/>
        <w:jc w:val="center"/>
        <w:rPr>
          <w:rFonts w:ascii="Times New Roman" w:hAnsi="Times New Roman"/>
          <w:noProof/>
          <w:sz w:val="24"/>
          <w:szCs w:val="24"/>
        </w:rPr>
      </w:pPr>
    </w:p>
    <w:p w:rsidR="00C9766B" w:rsidRPr="0020430E" w:rsidRDefault="00C9766B" w:rsidP="00455072">
      <w:pPr>
        <w:pStyle w:val="ListParagraph"/>
        <w:ind w:left="0"/>
        <w:jc w:val="center"/>
        <w:rPr>
          <w:rFonts w:ascii="Times New Roman" w:hAnsi="Times New Roman"/>
          <w:noProof/>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89"/>
      </w:tblGrid>
      <w:tr w:rsidR="00C9766B" w:rsidRPr="0020430E" w:rsidTr="00857F42">
        <w:trPr>
          <w:jc w:val="center"/>
        </w:trPr>
        <w:tc>
          <w:tcPr>
            <w:tcW w:w="4889" w:type="dxa"/>
          </w:tcPr>
          <w:p w:rsidR="00C9766B" w:rsidRPr="0020430E" w:rsidRDefault="00C9766B" w:rsidP="00857F42">
            <w:pPr>
              <w:pStyle w:val="ListParagraph"/>
              <w:ind w:left="0"/>
              <w:jc w:val="center"/>
              <w:rPr>
                <w:rFonts w:ascii="Times New Roman" w:hAnsi="Times New Roman"/>
                <w:b/>
                <w:noProof/>
                <w:sz w:val="24"/>
                <w:szCs w:val="24"/>
              </w:rPr>
            </w:pPr>
            <w:r w:rsidRPr="0020430E">
              <w:rPr>
                <w:rFonts w:ascii="Times New Roman" w:hAnsi="Times New Roman"/>
                <w:b/>
                <w:noProof/>
                <w:sz w:val="24"/>
                <w:szCs w:val="24"/>
              </w:rPr>
              <w:t>Strutture di…</w:t>
            </w:r>
          </w:p>
        </w:tc>
        <w:tc>
          <w:tcPr>
            <w:tcW w:w="4889" w:type="dxa"/>
          </w:tcPr>
          <w:p w:rsidR="00C9766B" w:rsidRPr="0020430E" w:rsidRDefault="00C9766B" w:rsidP="00857F42">
            <w:pPr>
              <w:pStyle w:val="ListParagraph"/>
              <w:ind w:left="0"/>
              <w:jc w:val="center"/>
              <w:rPr>
                <w:rFonts w:ascii="Times New Roman" w:hAnsi="Times New Roman"/>
                <w:b/>
                <w:noProof/>
                <w:sz w:val="24"/>
                <w:szCs w:val="24"/>
              </w:rPr>
            </w:pPr>
            <w:r w:rsidRPr="0020430E">
              <w:rPr>
                <w:rFonts w:ascii="Times New Roman" w:hAnsi="Times New Roman"/>
                <w:b/>
                <w:noProof/>
                <w:sz w:val="24"/>
                <w:szCs w:val="24"/>
              </w:rPr>
              <w:t>Ci si aspetta che lo studente…</w:t>
            </w:r>
          </w:p>
        </w:tc>
      </w:tr>
      <w:tr w:rsidR="00C9766B" w:rsidRPr="0020430E" w:rsidTr="00857F42">
        <w:trPr>
          <w:jc w:val="center"/>
        </w:trPr>
        <w:tc>
          <w:tcPr>
            <w:tcW w:w="4889"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Interpretazione</w:t>
            </w:r>
          </w:p>
        </w:tc>
        <w:tc>
          <w:tcPr>
            <w:tcW w:w="4889" w:type="dxa"/>
          </w:tcPr>
          <w:p w:rsidR="00C9766B" w:rsidRPr="0020430E" w:rsidRDefault="00C9766B" w:rsidP="00857F42">
            <w:pPr>
              <w:pStyle w:val="ListParagraph"/>
              <w:numPr>
                <w:ilvl w:val="0"/>
                <w:numId w:val="14"/>
              </w:numPr>
              <w:jc w:val="both"/>
              <w:rPr>
                <w:rFonts w:ascii="Times New Roman" w:hAnsi="Times New Roman"/>
                <w:noProof/>
                <w:sz w:val="24"/>
                <w:szCs w:val="24"/>
              </w:rPr>
            </w:pPr>
            <w:r w:rsidRPr="0020430E">
              <w:rPr>
                <w:rFonts w:ascii="Times New Roman" w:hAnsi="Times New Roman"/>
                <w:noProof/>
                <w:sz w:val="24"/>
                <w:szCs w:val="24"/>
              </w:rPr>
              <w:t>risolva il problema tenendo conto di quante e quali persone compongono la sua famiglia</w:t>
            </w:r>
          </w:p>
          <w:p w:rsidR="00C9766B" w:rsidRPr="0020430E" w:rsidRDefault="00C9766B" w:rsidP="00857F42">
            <w:pPr>
              <w:pStyle w:val="ListParagraph"/>
              <w:numPr>
                <w:ilvl w:val="0"/>
                <w:numId w:val="14"/>
              </w:numPr>
              <w:jc w:val="both"/>
              <w:rPr>
                <w:rFonts w:ascii="Times New Roman" w:hAnsi="Times New Roman"/>
                <w:noProof/>
                <w:sz w:val="24"/>
                <w:szCs w:val="24"/>
              </w:rPr>
            </w:pPr>
            <w:r w:rsidRPr="0020430E">
              <w:rPr>
                <w:rFonts w:ascii="Times New Roman" w:hAnsi="Times New Roman"/>
                <w:noProof/>
                <w:sz w:val="24"/>
                <w:szCs w:val="24"/>
              </w:rPr>
              <w:t>riconosca la differenza di prezzi tra adulti e studenti</w:t>
            </w:r>
          </w:p>
          <w:p w:rsidR="00C9766B" w:rsidRPr="0020430E" w:rsidRDefault="00C9766B" w:rsidP="00857F42">
            <w:pPr>
              <w:pStyle w:val="ListParagraph"/>
              <w:numPr>
                <w:ilvl w:val="0"/>
                <w:numId w:val="14"/>
              </w:numPr>
              <w:jc w:val="both"/>
              <w:rPr>
                <w:rFonts w:ascii="Times New Roman" w:hAnsi="Times New Roman"/>
                <w:noProof/>
                <w:sz w:val="24"/>
                <w:szCs w:val="24"/>
              </w:rPr>
            </w:pPr>
            <w:r w:rsidRPr="0020430E">
              <w:rPr>
                <w:rFonts w:ascii="Times New Roman" w:hAnsi="Times New Roman"/>
                <w:noProof/>
                <w:sz w:val="24"/>
                <w:szCs w:val="24"/>
              </w:rPr>
              <w:t>interpeti correttamente la riduzione del 30% presentata dalla seconda tabella, come un pagamento del 70% del prezzo reale</w:t>
            </w:r>
          </w:p>
        </w:tc>
      </w:tr>
      <w:tr w:rsidR="00C9766B" w:rsidRPr="0020430E" w:rsidTr="00857F42">
        <w:trPr>
          <w:jc w:val="center"/>
        </w:trPr>
        <w:tc>
          <w:tcPr>
            <w:tcW w:w="4889"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Azione</w:t>
            </w:r>
          </w:p>
        </w:tc>
        <w:tc>
          <w:tcPr>
            <w:tcW w:w="4889" w:type="dxa"/>
          </w:tcPr>
          <w:p w:rsidR="00C9766B" w:rsidRPr="0020430E" w:rsidRDefault="00C9766B" w:rsidP="00857F42">
            <w:pPr>
              <w:pStyle w:val="ListParagraph"/>
              <w:numPr>
                <w:ilvl w:val="0"/>
                <w:numId w:val="15"/>
              </w:numPr>
              <w:jc w:val="both"/>
              <w:rPr>
                <w:rFonts w:ascii="Times New Roman" w:hAnsi="Times New Roman"/>
                <w:noProof/>
                <w:sz w:val="24"/>
                <w:szCs w:val="24"/>
              </w:rPr>
            </w:pPr>
            <w:r w:rsidRPr="0020430E">
              <w:rPr>
                <w:rFonts w:ascii="Times New Roman" w:hAnsi="Times New Roman"/>
                <w:noProof/>
                <w:sz w:val="24"/>
                <w:szCs w:val="24"/>
              </w:rPr>
              <w:t>imposti correttamente un calcolo aritmetico per la risoluzione e lo sappia risolvere</w:t>
            </w:r>
          </w:p>
          <w:p w:rsidR="00C9766B" w:rsidRPr="0020430E" w:rsidRDefault="00C9766B" w:rsidP="00857F42">
            <w:pPr>
              <w:pStyle w:val="ListParagraph"/>
              <w:numPr>
                <w:ilvl w:val="0"/>
                <w:numId w:val="15"/>
              </w:numPr>
              <w:jc w:val="both"/>
              <w:rPr>
                <w:rFonts w:ascii="Times New Roman" w:hAnsi="Times New Roman"/>
                <w:noProof/>
                <w:sz w:val="24"/>
                <w:szCs w:val="24"/>
              </w:rPr>
            </w:pPr>
            <w:r w:rsidRPr="0020430E">
              <w:rPr>
                <w:rFonts w:ascii="Times New Roman" w:hAnsi="Times New Roman"/>
                <w:noProof/>
                <w:sz w:val="24"/>
                <w:szCs w:val="24"/>
              </w:rPr>
              <w:t>in alternativa o in concomitanza, imposti correttamente un calcolo algebrico per la risoluzione e lo sappia risolvere</w:t>
            </w:r>
          </w:p>
        </w:tc>
      </w:tr>
      <w:tr w:rsidR="00C9766B" w:rsidRPr="0020430E" w:rsidTr="00857F42">
        <w:trPr>
          <w:jc w:val="center"/>
        </w:trPr>
        <w:tc>
          <w:tcPr>
            <w:tcW w:w="4889" w:type="dxa"/>
          </w:tcPr>
          <w:p w:rsidR="00C9766B" w:rsidRPr="0020430E" w:rsidRDefault="00C9766B" w:rsidP="00857F42">
            <w:pPr>
              <w:pStyle w:val="ListParagraph"/>
              <w:ind w:left="0"/>
              <w:jc w:val="both"/>
              <w:rPr>
                <w:rFonts w:ascii="Times New Roman" w:hAnsi="Times New Roman"/>
                <w:noProof/>
                <w:sz w:val="24"/>
                <w:szCs w:val="24"/>
              </w:rPr>
            </w:pPr>
            <w:r w:rsidRPr="0020430E">
              <w:rPr>
                <w:rFonts w:ascii="Times New Roman" w:hAnsi="Times New Roman"/>
                <w:noProof/>
                <w:sz w:val="24"/>
                <w:szCs w:val="24"/>
              </w:rPr>
              <w:t>Autoregolazione</w:t>
            </w:r>
          </w:p>
        </w:tc>
        <w:tc>
          <w:tcPr>
            <w:tcW w:w="4889" w:type="dxa"/>
          </w:tcPr>
          <w:p w:rsidR="00C9766B" w:rsidRPr="0020430E" w:rsidRDefault="00C9766B" w:rsidP="00857F42">
            <w:pPr>
              <w:pStyle w:val="ListParagraph"/>
              <w:numPr>
                <w:ilvl w:val="0"/>
                <w:numId w:val="16"/>
              </w:numPr>
              <w:jc w:val="both"/>
              <w:rPr>
                <w:rFonts w:ascii="Times New Roman" w:hAnsi="Times New Roman"/>
                <w:noProof/>
                <w:sz w:val="24"/>
                <w:szCs w:val="24"/>
              </w:rPr>
            </w:pPr>
            <w:r w:rsidRPr="0020430E">
              <w:rPr>
                <w:rFonts w:ascii="Times New Roman" w:hAnsi="Times New Roman"/>
                <w:noProof/>
                <w:sz w:val="24"/>
                <w:szCs w:val="24"/>
              </w:rPr>
              <w:t>giustifichi correttamente la propria risposta in relazione al calcolo eseguito o alla disequazione risolta</w:t>
            </w:r>
          </w:p>
        </w:tc>
      </w:tr>
    </w:tbl>
    <w:p w:rsidR="00C9766B" w:rsidRPr="0020430E" w:rsidRDefault="00C9766B" w:rsidP="00455072">
      <w:pPr>
        <w:pStyle w:val="ListParagraph"/>
        <w:ind w:left="0"/>
        <w:jc w:val="center"/>
        <w:rPr>
          <w:rFonts w:ascii="Times New Roman" w:hAnsi="Times New Roman"/>
          <w:noProof/>
          <w:sz w:val="24"/>
          <w:szCs w:val="24"/>
        </w:rPr>
      </w:pPr>
    </w:p>
    <w:p w:rsidR="00C9766B" w:rsidRPr="0020430E" w:rsidRDefault="00C9766B" w:rsidP="00455072">
      <w:pPr>
        <w:pStyle w:val="ListParagraph"/>
        <w:ind w:left="0"/>
        <w:jc w:val="center"/>
        <w:rPr>
          <w:rFonts w:ascii="Times New Roman" w:hAnsi="Times New Roman"/>
          <w:b/>
          <w:noProof/>
          <w:sz w:val="24"/>
          <w:szCs w:val="24"/>
        </w:rPr>
      </w:pPr>
    </w:p>
    <w:p w:rsidR="00C9766B" w:rsidRPr="0020430E" w:rsidRDefault="00C9766B" w:rsidP="00455072">
      <w:pPr>
        <w:pStyle w:val="ListParagraph"/>
        <w:ind w:left="0"/>
        <w:jc w:val="center"/>
        <w:rPr>
          <w:rFonts w:ascii="Times New Roman" w:hAnsi="Times New Roman"/>
          <w:b/>
          <w:noProof/>
          <w:sz w:val="24"/>
          <w:szCs w:val="24"/>
        </w:rPr>
      </w:pPr>
      <w:r w:rsidRPr="0020430E">
        <w:rPr>
          <w:rFonts w:ascii="Times New Roman" w:hAnsi="Times New Roman"/>
          <w:b/>
          <w:noProof/>
          <w:sz w:val="24"/>
          <w:szCs w:val="24"/>
        </w:rPr>
        <w:t>Testo della prova</w:t>
      </w:r>
    </w:p>
    <w:p w:rsidR="00C9766B" w:rsidRPr="0020430E" w:rsidRDefault="00C9766B" w:rsidP="00C0657E">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Tra le seguenti equazioni, identifica quelle lineari di primo grado. Spiega l’esclusione delle altre:</w:t>
      </w:r>
    </w:p>
    <w:p w:rsidR="00C9766B" w:rsidRPr="0020430E" w:rsidRDefault="00C9766B" w:rsidP="00C0657E">
      <w:pPr>
        <w:pStyle w:val="ListParagraph"/>
        <w:jc w:val="both"/>
        <w:rPr>
          <w:rFonts w:ascii="Times New Roman" w:hAnsi="Times New Roman"/>
          <w:noProof/>
          <w:sz w:val="24"/>
          <w:szCs w:val="24"/>
        </w:rPr>
      </w:pPr>
    </w:p>
    <w:p w:rsidR="00C9766B" w:rsidRPr="0020430E" w:rsidRDefault="00C9766B" w:rsidP="00C0657E">
      <w:pPr>
        <w:pStyle w:val="ListParagraph"/>
        <w:numPr>
          <w:ilvl w:val="1"/>
          <w:numId w:val="8"/>
        </w:numPr>
        <w:jc w:val="both"/>
        <w:rPr>
          <w:rFonts w:ascii="Times New Roman" w:hAnsi="Times New Roman"/>
          <w:noProof/>
          <w:sz w:val="24"/>
          <w:szCs w:val="24"/>
        </w:rPr>
      </w:pPr>
      <w:r w:rsidRPr="0020430E">
        <w:rPr>
          <w:rFonts w:ascii="Times New Roman" w:hAnsi="Times New Roman"/>
          <w:noProof/>
          <w:sz w:val="24"/>
          <w:szCs w:val="24"/>
        </w:rPr>
        <w:t>2x + 4(x-1) = 3 – x</w:t>
      </w:r>
    </w:p>
    <w:p w:rsidR="00C9766B" w:rsidRPr="0020430E" w:rsidRDefault="00C9766B" w:rsidP="00C0657E">
      <w:pPr>
        <w:pStyle w:val="ListParagraph"/>
        <w:numPr>
          <w:ilvl w:val="1"/>
          <w:numId w:val="8"/>
        </w:numPr>
        <w:jc w:val="both"/>
        <w:rPr>
          <w:rFonts w:ascii="Times New Roman" w:hAnsi="Times New Roman"/>
          <w:noProof/>
          <w:sz w:val="24"/>
          <w:szCs w:val="24"/>
        </w:rPr>
      </w:pPr>
      <w:r w:rsidRPr="0020430E">
        <w:rPr>
          <w:rFonts w:ascii="Times New Roman" w:hAnsi="Times New Roman"/>
          <w:noProof/>
          <w:sz w:val="24"/>
          <w:szCs w:val="24"/>
        </w:rPr>
        <w:t>x + 5x -2 = 6 – x</w:t>
      </w:r>
      <w:r w:rsidRPr="0020430E">
        <w:rPr>
          <w:rFonts w:ascii="Times New Roman" w:hAnsi="Times New Roman"/>
          <w:noProof/>
          <w:sz w:val="24"/>
          <w:szCs w:val="24"/>
          <w:vertAlign w:val="superscript"/>
        </w:rPr>
        <w:t>2</w:t>
      </w:r>
    </w:p>
    <w:p w:rsidR="00C9766B" w:rsidRPr="0020430E" w:rsidRDefault="00C9766B" w:rsidP="00C0657E">
      <w:pPr>
        <w:pStyle w:val="ListParagraph"/>
        <w:numPr>
          <w:ilvl w:val="1"/>
          <w:numId w:val="8"/>
        </w:numPr>
        <w:jc w:val="both"/>
        <w:rPr>
          <w:rFonts w:ascii="Times New Roman" w:hAnsi="Times New Roman"/>
          <w:noProof/>
          <w:sz w:val="24"/>
          <w:szCs w:val="24"/>
        </w:rPr>
      </w:pPr>
      <w:r w:rsidRPr="0020430E">
        <w:rPr>
          <w:rFonts w:ascii="Times New Roman" w:hAnsi="Times New Roman"/>
          <w:noProof/>
          <w:sz w:val="24"/>
          <w:szCs w:val="24"/>
        </w:rPr>
        <w:t>1/x + 3x -12 = 4x + 2</w:t>
      </w:r>
    </w:p>
    <w:p w:rsidR="00C9766B" w:rsidRPr="0020430E" w:rsidRDefault="00C9766B" w:rsidP="00C0657E">
      <w:pPr>
        <w:pStyle w:val="ListParagraph"/>
        <w:numPr>
          <w:ilvl w:val="1"/>
          <w:numId w:val="8"/>
        </w:numPr>
        <w:jc w:val="both"/>
        <w:rPr>
          <w:rFonts w:ascii="Times New Roman" w:hAnsi="Times New Roman"/>
          <w:noProof/>
          <w:sz w:val="24"/>
          <w:szCs w:val="24"/>
        </w:rPr>
      </w:pPr>
      <w:r w:rsidRPr="0020430E">
        <w:rPr>
          <w:rFonts w:ascii="Times New Roman" w:hAnsi="Times New Roman"/>
          <w:noProof/>
          <w:sz w:val="24"/>
          <w:szCs w:val="24"/>
        </w:rPr>
        <w:t>½ x + ⅜ = x – 7(2 – x) + 3</w:t>
      </w:r>
    </w:p>
    <w:p w:rsidR="00C9766B" w:rsidRPr="0020430E" w:rsidRDefault="00C9766B" w:rsidP="00C0657E">
      <w:pPr>
        <w:pStyle w:val="ListParagraph"/>
        <w:numPr>
          <w:ilvl w:val="1"/>
          <w:numId w:val="8"/>
        </w:numPr>
        <w:jc w:val="both"/>
        <w:rPr>
          <w:rFonts w:ascii="Times New Roman" w:hAnsi="Times New Roman"/>
          <w:noProof/>
          <w:sz w:val="24"/>
          <w:szCs w:val="24"/>
        </w:rPr>
      </w:pPr>
      <w:r w:rsidRPr="0020430E">
        <w:rPr>
          <w:rFonts w:ascii="Times New Roman" w:hAnsi="Times New Roman"/>
          <w:noProof/>
          <w:sz w:val="24"/>
          <w:szCs w:val="24"/>
        </w:rPr>
        <w:t>(1 + x) (1 – x) = 5</w:t>
      </w:r>
    </w:p>
    <w:p w:rsidR="00C9766B" w:rsidRPr="0020430E" w:rsidRDefault="00C9766B" w:rsidP="00C0657E">
      <w:pPr>
        <w:pStyle w:val="ListParagraph"/>
        <w:jc w:val="both"/>
        <w:rPr>
          <w:rFonts w:ascii="Times New Roman" w:hAnsi="Times New Roman"/>
          <w:noProof/>
          <w:sz w:val="24"/>
          <w:szCs w:val="24"/>
        </w:rPr>
      </w:pPr>
    </w:p>
    <w:p w:rsidR="00C9766B" w:rsidRPr="0020430E" w:rsidRDefault="00C9766B" w:rsidP="00C0657E">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Enuncia il secondo principio di equivalenza</w:t>
      </w:r>
    </w:p>
    <w:p w:rsidR="00C9766B" w:rsidRPr="0020430E" w:rsidRDefault="00C9766B" w:rsidP="00C0657E">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Risolvi le seguenti equazioni:</w:t>
      </w:r>
    </w:p>
    <w:p w:rsidR="00C9766B" w:rsidRPr="0020430E" w:rsidRDefault="00C9766B" w:rsidP="00C0657E">
      <w:pPr>
        <w:pStyle w:val="ListParagraph"/>
        <w:numPr>
          <w:ilvl w:val="0"/>
          <w:numId w:val="11"/>
        </w:numPr>
        <w:jc w:val="both"/>
        <w:rPr>
          <w:rFonts w:ascii="Times New Roman" w:hAnsi="Times New Roman"/>
          <w:noProof/>
          <w:sz w:val="24"/>
          <w:szCs w:val="24"/>
        </w:rPr>
      </w:pPr>
      <w:r w:rsidRPr="0020430E">
        <w:rPr>
          <w:rFonts w:ascii="Times New Roman" w:hAnsi="Times New Roman"/>
          <w:noProof/>
          <w:sz w:val="24"/>
          <w:szCs w:val="24"/>
        </w:rPr>
        <w:t>3(4x – 1) + 2x + (x + 1)</w:t>
      </w:r>
      <w:r w:rsidRPr="0020430E">
        <w:rPr>
          <w:rFonts w:ascii="Times New Roman" w:hAnsi="Times New Roman"/>
          <w:noProof/>
          <w:sz w:val="24"/>
          <w:szCs w:val="24"/>
          <w:vertAlign w:val="superscript"/>
        </w:rPr>
        <w:t>2</w:t>
      </w:r>
      <w:r w:rsidRPr="0020430E">
        <w:rPr>
          <w:rFonts w:ascii="Times New Roman" w:hAnsi="Times New Roman"/>
          <w:noProof/>
          <w:sz w:val="24"/>
          <w:szCs w:val="24"/>
        </w:rPr>
        <w:t xml:space="preserve"> = 7(2x – 5) + x(2 + x)   </w:t>
      </w:r>
      <w:r w:rsidRPr="0020430E">
        <w:rPr>
          <w:rFonts w:ascii="Times New Roman" w:hAnsi="Times New Roman"/>
          <w:i/>
          <w:noProof/>
          <w:sz w:val="24"/>
          <w:szCs w:val="24"/>
        </w:rPr>
        <w:t>eq. impossibile</w:t>
      </w:r>
    </w:p>
    <w:p w:rsidR="00C9766B" w:rsidRPr="0020430E" w:rsidRDefault="00C9766B" w:rsidP="00BD70A2">
      <w:pPr>
        <w:pStyle w:val="ListParagraph"/>
        <w:numPr>
          <w:ilvl w:val="0"/>
          <w:numId w:val="11"/>
        </w:numPr>
        <w:jc w:val="both"/>
        <w:rPr>
          <w:rFonts w:ascii="Times New Roman" w:hAnsi="Times New Roman"/>
          <w:noProof/>
          <w:sz w:val="24"/>
          <w:szCs w:val="24"/>
        </w:rPr>
      </w:pPr>
      <w:r w:rsidRPr="0020430E">
        <w:rPr>
          <w:rFonts w:ascii="Times New Roman" w:hAnsi="Times New Roman"/>
          <w:noProof/>
          <w:sz w:val="24"/>
          <w:szCs w:val="24"/>
        </w:rPr>
        <w:t xml:space="preserve">(2x -1) / 3 – (2 – x) / 2 = (x +1) / 5 + 2/5       </w:t>
      </w:r>
      <w:r w:rsidRPr="0020430E">
        <w:rPr>
          <w:rFonts w:ascii="Times New Roman" w:hAnsi="Times New Roman"/>
          <w:i/>
          <w:noProof/>
          <w:sz w:val="24"/>
          <w:szCs w:val="24"/>
        </w:rPr>
        <w:t>x = 2</w:t>
      </w:r>
    </w:p>
    <w:p w:rsidR="00C9766B" w:rsidRPr="0020430E" w:rsidRDefault="00C9766B" w:rsidP="00BD70A2">
      <w:pPr>
        <w:pStyle w:val="ListParagraph"/>
        <w:ind w:left="1800"/>
        <w:jc w:val="both"/>
        <w:rPr>
          <w:rFonts w:ascii="Times New Roman" w:hAnsi="Times New Roman"/>
          <w:i/>
          <w:noProof/>
          <w:sz w:val="24"/>
          <w:szCs w:val="24"/>
        </w:rPr>
      </w:pPr>
    </w:p>
    <w:p w:rsidR="00C9766B" w:rsidRPr="0020430E" w:rsidRDefault="00C9766B" w:rsidP="00BD70A2">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Cos’è una disequazione lineare di primo grado?</w:t>
      </w:r>
    </w:p>
    <w:p w:rsidR="00C9766B" w:rsidRPr="0020430E" w:rsidRDefault="00C9766B" w:rsidP="00BD70A2">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Risolvi le seguenti disequazioni:</w:t>
      </w:r>
    </w:p>
    <w:p w:rsidR="00C9766B" w:rsidRPr="0020430E" w:rsidRDefault="00C9766B" w:rsidP="00E24D77">
      <w:pPr>
        <w:pStyle w:val="ListParagraph"/>
        <w:numPr>
          <w:ilvl w:val="0"/>
          <w:numId w:val="13"/>
        </w:numPr>
        <w:jc w:val="both"/>
        <w:rPr>
          <w:rFonts w:ascii="Times New Roman" w:hAnsi="Times New Roman"/>
          <w:noProof/>
          <w:sz w:val="24"/>
          <w:szCs w:val="24"/>
        </w:rPr>
      </w:pPr>
      <w:r w:rsidRPr="0020430E">
        <w:rPr>
          <w:rFonts w:ascii="Times New Roman" w:hAnsi="Times New Roman"/>
          <w:noProof/>
          <w:sz w:val="24"/>
          <w:szCs w:val="24"/>
        </w:rPr>
        <w:t xml:space="preserve">3(x – 1) – 2(x – 3) &lt; 4(2x - 1)      </w:t>
      </w:r>
      <w:r w:rsidRPr="0020430E">
        <w:rPr>
          <w:rFonts w:ascii="Times New Roman" w:hAnsi="Times New Roman"/>
          <w:i/>
          <w:noProof/>
          <w:sz w:val="24"/>
          <w:szCs w:val="24"/>
        </w:rPr>
        <w:t>x &gt; 1</w:t>
      </w:r>
    </w:p>
    <w:p w:rsidR="00C9766B" w:rsidRPr="0020430E" w:rsidRDefault="00C9766B" w:rsidP="00E24D77">
      <w:pPr>
        <w:pStyle w:val="ListParagraph"/>
        <w:numPr>
          <w:ilvl w:val="0"/>
          <w:numId w:val="13"/>
        </w:numPr>
        <w:jc w:val="both"/>
        <w:rPr>
          <w:rFonts w:ascii="Times New Roman" w:hAnsi="Times New Roman"/>
          <w:noProof/>
          <w:sz w:val="24"/>
          <w:szCs w:val="24"/>
        </w:rPr>
      </w:pPr>
      <w:r w:rsidRPr="0020430E">
        <w:rPr>
          <w:rFonts w:ascii="Times New Roman" w:hAnsi="Times New Roman"/>
          <w:noProof/>
          <w:sz w:val="24"/>
          <w:szCs w:val="24"/>
        </w:rPr>
        <w:t>2(2x + 5) – 8 + x(3 – x)  - 3x &gt; 4(x – 1) – x</w:t>
      </w:r>
      <w:r w:rsidRPr="0020430E">
        <w:rPr>
          <w:rFonts w:ascii="Times New Roman" w:hAnsi="Times New Roman"/>
          <w:noProof/>
          <w:sz w:val="24"/>
          <w:szCs w:val="24"/>
          <w:vertAlign w:val="superscript"/>
        </w:rPr>
        <w:t xml:space="preserve">2 </w:t>
      </w:r>
      <w:r w:rsidRPr="0020430E">
        <w:rPr>
          <w:rFonts w:ascii="Times New Roman" w:hAnsi="Times New Roman"/>
          <w:noProof/>
          <w:sz w:val="24"/>
          <w:szCs w:val="24"/>
        </w:rPr>
        <w:t xml:space="preserve">         </w:t>
      </w:r>
      <w:r w:rsidRPr="0020430E">
        <w:rPr>
          <w:rFonts w:ascii="Times New Roman" w:hAnsi="Times New Roman"/>
          <w:i/>
          <w:noProof/>
          <w:sz w:val="24"/>
          <w:szCs w:val="24"/>
        </w:rPr>
        <w:t>ogni x reale</w:t>
      </w:r>
    </w:p>
    <w:p w:rsidR="00C9766B" w:rsidRPr="0020430E" w:rsidRDefault="00C9766B" w:rsidP="00E24D77">
      <w:pPr>
        <w:pStyle w:val="ListParagraph"/>
        <w:jc w:val="both"/>
        <w:rPr>
          <w:rFonts w:ascii="Times New Roman" w:hAnsi="Times New Roman"/>
          <w:noProof/>
          <w:sz w:val="24"/>
          <w:szCs w:val="24"/>
        </w:rPr>
      </w:pPr>
    </w:p>
    <w:p w:rsidR="00C9766B" w:rsidRPr="0020430E" w:rsidRDefault="00C9766B" w:rsidP="00BD70A2">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Un numero sommato alla sua metà è uguale a se stesso diminuito di 3. Trova il numero.</w:t>
      </w:r>
    </w:p>
    <w:p w:rsidR="00C9766B" w:rsidRPr="0020430E" w:rsidRDefault="00C9766B" w:rsidP="00CE14C4">
      <w:pPr>
        <w:pStyle w:val="ListParagraph"/>
        <w:numPr>
          <w:ilvl w:val="0"/>
          <w:numId w:val="8"/>
        </w:numPr>
        <w:jc w:val="both"/>
        <w:rPr>
          <w:rFonts w:ascii="Times New Roman" w:hAnsi="Times New Roman"/>
          <w:noProof/>
          <w:sz w:val="24"/>
          <w:szCs w:val="24"/>
        </w:rPr>
      </w:pPr>
      <w:r w:rsidRPr="0020430E">
        <w:rPr>
          <w:rFonts w:ascii="Times New Roman" w:hAnsi="Times New Roman"/>
          <w:noProof/>
          <w:sz w:val="24"/>
          <w:szCs w:val="24"/>
        </w:rPr>
        <w:t>Siete in vacanza con la vostra famiglia a Barcellona. L’ultima sera, in hotel, decidete cosa fare l’indomani; visto che l’aereo è nel primo pomeriggio, avrete tempo di visitare solo più una località, ma siete interessati a due: il Museo Nacional d’arte de Catalunya e il Palau de la musica catalana. Visto che non riuscite a scegliere, vostro padre decide di andare a visitare quello che costa di meno. Sulla guida trovate le seguenti tabelle di prezzi:</w:t>
      </w:r>
    </w:p>
    <w:p w:rsidR="00C9766B" w:rsidRPr="0020430E" w:rsidRDefault="00C9766B" w:rsidP="00513795">
      <w:pPr>
        <w:pStyle w:val="ListParagraph"/>
        <w:ind w:left="360"/>
        <w:jc w:val="both"/>
        <w:rPr>
          <w:rFonts w:ascii="Times New Roman" w:hAnsi="Times New Roman"/>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r w:rsidRPr="0020430E">
        <w:rPr>
          <w:rFonts w:ascii="Times New Roman" w:hAnsi="Times New Roman"/>
          <w:b/>
          <w:noProof/>
          <w:sz w:val="24"/>
          <w:szCs w:val="24"/>
        </w:rPr>
        <w:t>Museo d’arte</w:t>
      </w:r>
    </w:p>
    <w:p w:rsidR="00C9766B" w:rsidRPr="0020430E" w:rsidRDefault="00C9766B" w:rsidP="00CE14C4">
      <w:pPr>
        <w:pStyle w:val="ListParagraph"/>
        <w:ind w:left="360"/>
        <w:jc w:val="both"/>
        <w:rPr>
          <w:rFonts w:ascii="Times New Roman" w:hAnsi="Times New Roman"/>
          <w:b/>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r w:rsidRPr="00105896">
        <w:rPr>
          <w:rFonts w:ascii="Times New Roman" w:hAnsi="Times New Roman"/>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54.75pt">
            <v:imagedata r:id="rId7" o:title=""/>
          </v:shape>
        </w:pict>
      </w:r>
    </w:p>
    <w:p w:rsidR="00C9766B" w:rsidRPr="0020430E" w:rsidRDefault="00C9766B" w:rsidP="00CE14C4">
      <w:pPr>
        <w:pStyle w:val="ListParagraph"/>
        <w:ind w:left="360"/>
        <w:jc w:val="both"/>
        <w:rPr>
          <w:rFonts w:ascii="Times New Roman" w:hAnsi="Times New Roman"/>
          <w:b/>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r w:rsidRPr="0020430E">
        <w:rPr>
          <w:rFonts w:ascii="Times New Roman" w:hAnsi="Times New Roman"/>
          <w:b/>
          <w:noProof/>
          <w:sz w:val="24"/>
          <w:szCs w:val="24"/>
        </w:rPr>
        <w:t>Palau de la musica</w:t>
      </w:r>
    </w:p>
    <w:p w:rsidR="00C9766B" w:rsidRPr="0020430E" w:rsidRDefault="00C9766B" w:rsidP="00CE14C4">
      <w:pPr>
        <w:pStyle w:val="ListParagraph"/>
        <w:ind w:left="360"/>
        <w:jc w:val="both"/>
        <w:rPr>
          <w:rFonts w:ascii="Times New Roman" w:hAnsi="Times New Roman"/>
          <w:b/>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r w:rsidRPr="00105896">
        <w:rPr>
          <w:rFonts w:ascii="Times New Roman" w:hAnsi="Times New Roman"/>
          <w:b/>
          <w:noProof/>
          <w:sz w:val="24"/>
          <w:szCs w:val="24"/>
        </w:rPr>
        <w:pict>
          <v:shape id="_x0000_i1026" type="#_x0000_t75" style="width:384.75pt;height:102pt">
            <v:imagedata r:id="rId8" o:title=""/>
          </v:shape>
        </w:pict>
      </w:r>
    </w:p>
    <w:p w:rsidR="00C9766B" w:rsidRPr="0020430E" w:rsidRDefault="00C9766B" w:rsidP="00CE14C4">
      <w:pPr>
        <w:pStyle w:val="ListParagraph"/>
        <w:ind w:left="360"/>
        <w:jc w:val="both"/>
        <w:rPr>
          <w:rFonts w:ascii="Times New Roman" w:hAnsi="Times New Roman"/>
          <w:noProof/>
          <w:sz w:val="24"/>
          <w:szCs w:val="24"/>
        </w:rPr>
      </w:pPr>
    </w:p>
    <w:p w:rsidR="00C9766B" w:rsidRPr="0020430E" w:rsidRDefault="00C9766B" w:rsidP="00CE14C4">
      <w:pPr>
        <w:pStyle w:val="ListParagraph"/>
        <w:ind w:left="360"/>
        <w:jc w:val="both"/>
        <w:rPr>
          <w:rFonts w:ascii="Times New Roman" w:hAnsi="Times New Roman"/>
          <w:noProof/>
          <w:sz w:val="24"/>
          <w:szCs w:val="24"/>
        </w:rPr>
      </w:pPr>
      <w:r w:rsidRPr="0020430E">
        <w:rPr>
          <w:rFonts w:ascii="Times New Roman" w:hAnsi="Times New Roman"/>
          <w:noProof/>
          <w:sz w:val="24"/>
          <w:szCs w:val="24"/>
        </w:rPr>
        <w:t>Qualcosa ha macchiato la guida, rendendo impossibile leggere il prezzo per il Palau de la musica. Vostro padre decide di calcolare quale prezzo debba avere il Palau al massimo perché convenga andarci. L’indomani chiederà al gestore dell’hotel e, avendo già fatto il conto, saprete subito dove andare.</w:t>
      </w:r>
    </w:p>
    <w:p w:rsidR="00C9766B" w:rsidRPr="0020430E" w:rsidRDefault="00C9766B" w:rsidP="00CE14C4">
      <w:pPr>
        <w:pStyle w:val="ListParagraph"/>
        <w:ind w:left="360"/>
        <w:jc w:val="both"/>
        <w:rPr>
          <w:rFonts w:ascii="Times New Roman" w:hAnsi="Times New Roman"/>
          <w:noProof/>
          <w:sz w:val="24"/>
          <w:szCs w:val="24"/>
        </w:rPr>
      </w:pPr>
      <w:r w:rsidRPr="0020430E">
        <w:rPr>
          <w:rFonts w:ascii="Times New Roman" w:hAnsi="Times New Roman"/>
          <w:noProof/>
          <w:sz w:val="24"/>
          <w:szCs w:val="24"/>
        </w:rPr>
        <w:t>Riportate qui di seguito il calcolo realistico che deve fare vostro padre e scrivete dove andrete la mattina seguente a quali condizioni.</w:t>
      </w:r>
    </w:p>
    <w:p w:rsidR="00C9766B" w:rsidRPr="0020430E" w:rsidRDefault="00C9766B" w:rsidP="00CE14C4">
      <w:pPr>
        <w:pStyle w:val="ListParagraph"/>
        <w:ind w:left="360"/>
        <w:jc w:val="both"/>
        <w:rPr>
          <w:rFonts w:ascii="Times New Roman" w:hAnsi="Times New Roman"/>
          <w:noProof/>
          <w:sz w:val="24"/>
          <w:szCs w:val="24"/>
        </w:rPr>
      </w:pPr>
    </w:p>
    <w:p w:rsidR="00C9766B" w:rsidRPr="0020430E" w:rsidRDefault="00C9766B" w:rsidP="00CE14C4">
      <w:pPr>
        <w:pStyle w:val="ListParagraph"/>
        <w:ind w:left="360"/>
        <w:jc w:val="both"/>
        <w:rPr>
          <w:rFonts w:ascii="Times New Roman" w:hAnsi="Times New Roman"/>
          <w:b/>
          <w:noProof/>
          <w:sz w:val="24"/>
          <w:szCs w:val="24"/>
        </w:rPr>
      </w:pPr>
      <w:r w:rsidRPr="0020430E">
        <w:rPr>
          <w:rFonts w:ascii="Times New Roman" w:hAnsi="Times New Roman"/>
          <w:b/>
          <w:noProof/>
          <w:sz w:val="24"/>
          <w:szCs w:val="24"/>
        </w:rPr>
        <w:t>Passo 3. Destinatari della prova</w:t>
      </w:r>
    </w:p>
    <w:p w:rsidR="00C9766B" w:rsidRPr="0020430E" w:rsidRDefault="00C9766B" w:rsidP="00CE14C4">
      <w:pPr>
        <w:pStyle w:val="ListParagraph"/>
        <w:ind w:left="360"/>
        <w:jc w:val="both"/>
        <w:rPr>
          <w:rFonts w:ascii="Times New Roman" w:hAnsi="Times New Roman"/>
          <w:noProof/>
          <w:sz w:val="24"/>
          <w:szCs w:val="24"/>
        </w:rPr>
      </w:pPr>
      <w:r w:rsidRPr="0020430E">
        <w:rPr>
          <w:rFonts w:ascii="Times New Roman" w:hAnsi="Times New Roman"/>
          <w:noProof/>
          <w:sz w:val="24"/>
          <w:szCs w:val="24"/>
        </w:rPr>
        <w:t>La prova è stata somministrata in una classe prima di liceo linguistico; si tratta di una verifica formativa, svolta in seguito ad un percorso costituito da lezioni frontali per lo sviluppo di conoscenze ed abilità e da attività di gruppo volte a sviluppare le abilità di problem solving degli studenti. L’unità didattica è quella relativa ad equazioni e disequazioni lineari di primo grado.</w:t>
      </w:r>
    </w:p>
    <w:p w:rsidR="00C9766B" w:rsidRPr="0020430E" w:rsidRDefault="00C9766B" w:rsidP="00CE14C4">
      <w:pPr>
        <w:pStyle w:val="ListParagraph"/>
        <w:ind w:left="360"/>
        <w:jc w:val="both"/>
        <w:rPr>
          <w:rFonts w:ascii="Times New Roman" w:hAnsi="Times New Roman"/>
          <w:noProof/>
          <w:sz w:val="24"/>
          <w:szCs w:val="24"/>
        </w:rPr>
      </w:pPr>
      <w:r w:rsidRPr="0020430E">
        <w:rPr>
          <w:rFonts w:ascii="Times New Roman" w:hAnsi="Times New Roman"/>
          <w:noProof/>
          <w:sz w:val="24"/>
          <w:szCs w:val="24"/>
        </w:rPr>
        <w:t>La classe è formata da 27 studenti, di cui 9 maschi e 18 femmine, nessuno dei quali ripetente. In generale, gli studenti si presentano come intelligenti, acuti e piuttosto portati al ragionamento trasversale; allo stesso tempo, nel corso delle lezioni frontali, si presentano come infantili e poco responsabili, facili alla distrazione e ad azioni di disturbo anche nei confronti di coloro che vorrebbero seguire. Sono altresì estremamente attivi, partecipi e pronti a partecipare ad attività alternative in cui scorgano aspetti non prettamente scolastici, come l’utilizzo del computer o il lavoro a gruppi. I casi più difficili sono costituiti da un ragazzo con sindrome di Down accompagnata da grave deficit mentale, che segue un percorso educativo personalizzato ed è regolarmente seguito dall’insegnante di sostegno; la prova non gli è stata somministrata; da un paio di ragazze con evidenti difficoltà nella disciplina, accompagnate da basi, fornite nelle scuole precedenti, piuttosto scarse e un’attenzione piuttosto volatile; da un paio di ragazzi con lievi difficoltà nella materia accompagnate da un impegno praticamente assente; da una ragazza con difficoltà nella disciplina, ma compensate, anche se con notevole fatica, da un impegno eccellente sia a casa sia a scuola.</w:t>
      </w:r>
    </w:p>
    <w:p w:rsidR="00C9766B" w:rsidRPr="0020430E" w:rsidRDefault="00C9766B" w:rsidP="00CE14C4">
      <w:pPr>
        <w:pStyle w:val="ListParagraph"/>
        <w:ind w:left="360"/>
        <w:jc w:val="both"/>
        <w:rPr>
          <w:rFonts w:ascii="Times New Roman" w:hAnsi="Times New Roman"/>
          <w:noProof/>
          <w:sz w:val="24"/>
          <w:szCs w:val="24"/>
        </w:rPr>
      </w:pPr>
      <w:r w:rsidRPr="0020430E">
        <w:rPr>
          <w:rFonts w:ascii="Times New Roman" w:hAnsi="Times New Roman"/>
          <w:noProof/>
          <w:sz w:val="24"/>
          <w:szCs w:val="24"/>
        </w:rPr>
        <w:t>Agli allievi sono richieste conoscenze ed abilità relative al calcolo aritmetico e letterale e alla risoluzione e all’analisi dei risultati di equazioni e disequazioni. È inoltre richiesto un certo livello di ragionamento trasversale per la risoluzione della situazione problema, che gli studenti hanno avuto modo di potenziare nel corso delle attività di laboratori di matematica. Gli allievi sono già stati precedentemente valutati a proposito di conoscenze ed abilità sul calcolo aritmetico e letterale, riportando, in generale, livelli soddisfacenti.</w:t>
      </w:r>
    </w:p>
    <w:p w:rsidR="00C9766B" w:rsidRPr="0020430E" w:rsidRDefault="00C9766B" w:rsidP="009C702A">
      <w:pPr>
        <w:rPr>
          <w:rFonts w:ascii="Times New Roman" w:hAnsi="Times New Roman"/>
          <w:b/>
          <w:noProof/>
          <w:sz w:val="24"/>
          <w:szCs w:val="24"/>
        </w:rPr>
      </w:pPr>
      <w:r w:rsidRPr="0020430E">
        <w:rPr>
          <w:rFonts w:ascii="Times New Roman" w:hAnsi="Times New Roman"/>
          <w:b/>
          <w:noProof/>
          <w:sz w:val="24"/>
          <w:szCs w:val="24"/>
        </w:rPr>
        <w:t>Passo 4. Tipologia e struttura della prova e relativa giustificazione</w:t>
      </w:r>
    </w:p>
    <w:p w:rsidR="00C9766B" w:rsidRPr="0020430E" w:rsidRDefault="00C9766B" w:rsidP="009C702A">
      <w:pPr>
        <w:jc w:val="both"/>
        <w:rPr>
          <w:rFonts w:ascii="Times New Roman" w:hAnsi="Times New Roman"/>
          <w:noProof/>
          <w:sz w:val="24"/>
          <w:szCs w:val="24"/>
        </w:rPr>
      </w:pPr>
      <w:r w:rsidRPr="0020430E">
        <w:rPr>
          <w:rFonts w:ascii="Times New Roman" w:hAnsi="Times New Roman"/>
          <w:noProof/>
          <w:sz w:val="24"/>
          <w:szCs w:val="24"/>
        </w:rPr>
        <w:t>La prova è di tipo semi strutturato, anche se la tipologia degli item non è mantenuta costante. Di seguito sono riportate le caratteristiche di ciascuno e le motivazioni che hanno portato la scelta di inserire l’item stesso all’interno della prova.</w:t>
      </w:r>
    </w:p>
    <w:p w:rsidR="00C9766B" w:rsidRPr="0020430E" w:rsidRDefault="00C9766B" w:rsidP="009C702A">
      <w:pPr>
        <w:pStyle w:val="ListParagraph"/>
        <w:numPr>
          <w:ilvl w:val="0"/>
          <w:numId w:val="17"/>
        </w:numPr>
        <w:jc w:val="both"/>
        <w:rPr>
          <w:rFonts w:ascii="Times New Roman" w:hAnsi="Times New Roman"/>
          <w:noProof/>
          <w:sz w:val="24"/>
          <w:szCs w:val="24"/>
        </w:rPr>
      </w:pPr>
      <w:r w:rsidRPr="0020430E">
        <w:rPr>
          <w:rFonts w:ascii="Times New Roman" w:hAnsi="Times New Roman"/>
          <w:noProof/>
          <w:sz w:val="24"/>
          <w:szCs w:val="24"/>
        </w:rPr>
        <w:t>Item 1: si tratta di una richiesta di identificazione di differenze. Lo studente deve dimostrare di saper riconoscere le caratteristiche tipiche dei vari tipi di equazioni, in modo da poter, di volta in volta, anche nel futuro, selezionare la strategia di risoluzione corretta</w:t>
      </w:r>
    </w:p>
    <w:p w:rsidR="00C9766B" w:rsidRPr="0020430E" w:rsidRDefault="00C9766B" w:rsidP="009C702A">
      <w:pPr>
        <w:pStyle w:val="ListParagraph"/>
        <w:numPr>
          <w:ilvl w:val="0"/>
          <w:numId w:val="17"/>
        </w:numPr>
        <w:jc w:val="both"/>
        <w:rPr>
          <w:rFonts w:ascii="Times New Roman" w:hAnsi="Times New Roman"/>
          <w:noProof/>
          <w:sz w:val="24"/>
          <w:szCs w:val="24"/>
        </w:rPr>
      </w:pPr>
      <w:r w:rsidRPr="0020430E">
        <w:rPr>
          <w:rFonts w:ascii="Times New Roman" w:hAnsi="Times New Roman"/>
          <w:noProof/>
          <w:sz w:val="24"/>
          <w:szCs w:val="24"/>
        </w:rPr>
        <w:t>Item 2/item 4: sono entrambi item a risposta aperta. Lo studente deve dimostrare di conoscere l’argomento di cui sta trattando e di utilizzare correttamente il linguaggio matematico per descriverlo</w:t>
      </w:r>
    </w:p>
    <w:p w:rsidR="00C9766B" w:rsidRPr="0020430E" w:rsidRDefault="00C9766B" w:rsidP="009C702A">
      <w:pPr>
        <w:pStyle w:val="ListParagraph"/>
        <w:numPr>
          <w:ilvl w:val="0"/>
          <w:numId w:val="17"/>
        </w:numPr>
        <w:jc w:val="both"/>
        <w:rPr>
          <w:rFonts w:ascii="Times New Roman" w:hAnsi="Times New Roman"/>
          <w:noProof/>
          <w:sz w:val="24"/>
          <w:szCs w:val="24"/>
        </w:rPr>
      </w:pPr>
      <w:r w:rsidRPr="0020430E">
        <w:rPr>
          <w:rFonts w:ascii="Times New Roman" w:hAnsi="Times New Roman"/>
          <w:noProof/>
          <w:sz w:val="24"/>
          <w:szCs w:val="24"/>
        </w:rPr>
        <w:t>Item 3/ item 5: si tratta di esercizi applicativi con un’unica risposta corretta. Sono stati inseriti in quanto allo studente è richiesto di saper manipolare le tecniche di calcolo e di risoluzione di equazioni e disequazioni e di saper interpretare correttamente i risultati ottenuti, in modo da poter utilizzare tali concetti matematici per l’analisi di problemi complessi</w:t>
      </w:r>
    </w:p>
    <w:p w:rsidR="00C9766B" w:rsidRPr="0020430E" w:rsidRDefault="00C9766B" w:rsidP="009C702A">
      <w:pPr>
        <w:pStyle w:val="ListParagraph"/>
        <w:numPr>
          <w:ilvl w:val="0"/>
          <w:numId w:val="17"/>
        </w:numPr>
        <w:jc w:val="both"/>
        <w:rPr>
          <w:rFonts w:ascii="Times New Roman" w:hAnsi="Times New Roman"/>
          <w:noProof/>
          <w:sz w:val="24"/>
          <w:szCs w:val="24"/>
        </w:rPr>
      </w:pPr>
      <w:r w:rsidRPr="0020430E">
        <w:rPr>
          <w:rFonts w:ascii="Times New Roman" w:hAnsi="Times New Roman"/>
          <w:noProof/>
          <w:sz w:val="24"/>
          <w:szCs w:val="24"/>
        </w:rPr>
        <w:t>Item 6: è un problema a risposta chiusa, risolvendo il quale lo studente dimostra di saper tradurre una situazione matematica in linguaggio scientifico e risolvere l’equazione associata</w:t>
      </w:r>
    </w:p>
    <w:p w:rsidR="00C9766B" w:rsidRPr="0020430E" w:rsidRDefault="00C9766B" w:rsidP="009C702A">
      <w:pPr>
        <w:pStyle w:val="ListParagraph"/>
        <w:numPr>
          <w:ilvl w:val="0"/>
          <w:numId w:val="17"/>
        </w:numPr>
        <w:jc w:val="both"/>
        <w:rPr>
          <w:rFonts w:ascii="Times New Roman" w:hAnsi="Times New Roman"/>
          <w:noProof/>
          <w:sz w:val="24"/>
          <w:szCs w:val="24"/>
        </w:rPr>
      </w:pPr>
      <w:r w:rsidRPr="0020430E">
        <w:rPr>
          <w:rFonts w:ascii="Times New Roman" w:hAnsi="Times New Roman"/>
          <w:noProof/>
          <w:sz w:val="24"/>
          <w:szCs w:val="24"/>
        </w:rPr>
        <w:t>Item 7: è un problema a risposta aperta, in quanto la risposta alla domanda proposta dipende dalla soggettività dello studente che lo risolve e i metodi di risoluzione possono essere molteplici. Lo studente deve dimostrare di saper utilizzare le proprie conoscenze e abilità matematiche (di base o avanzate) per risolvere un problema di vita reale, interpretando in maniera corretta i dati forniti, stimando quelli non forniti e trovando la strategia di risoluzione più efficiente.</w:t>
      </w:r>
    </w:p>
    <w:p w:rsidR="00C9766B" w:rsidRPr="0020430E" w:rsidRDefault="00C9766B" w:rsidP="009C702A">
      <w:pPr>
        <w:jc w:val="both"/>
        <w:rPr>
          <w:rFonts w:ascii="Times New Roman" w:hAnsi="Times New Roman"/>
          <w:b/>
          <w:noProof/>
          <w:sz w:val="24"/>
          <w:szCs w:val="24"/>
        </w:rPr>
      </w:pPr>
      <w:r w:rsidRPr="0020430E">
        <w:rPr>
          <w:rFonts w:ascii="Times New Roman" w:hAnsi="Times New Roman"/>
          <w:b/>
          <w:noProof/>
          <w:sz w:val="24"/>
          <w:szCs w:val="24"/>
        </w:rPr>
        <w:t>Passo 5. Accorgimenti</w:t>
      </w:r>
    </w:p>
    <w:p w:rsidR="00C9766B" w:rsidRPr="0020430E" w:rsidRDefault="00C9766B" w:rsidP="009C702A">
      <w:pPr>
        <w:jc w:val="both"/>
        <w:rPr>
          <w:rFonts w:ascii="Times New Roman" w:hAnsi="Times New Roman"/>
          <w:noProof/>
          <w:sz w:val="24"/>
          <w:szCs w:val="24"/>
        </w:rPr>
      </w:pPr>
      <w:r w:rsidRPr="0020430E">
        <w:rPr>
          <w:rFonts w:ascii="Times New Roman" w:hAnsi="Times New Roman"/>
          <w:noProof/>
          <w:sz w:val="24"/>
          <w:szCs w:val="24"/>
        </w:rPr>
        <w:t>La data della prova è stata concordata con gli allievi una ventina di giorni prima della somministrazione, in modo che potessero sfruttare il ponte scolastico per prepararsi e, al rientro a scuola, ci fosse ancora tempo per risolvere dubbi o rispiegare argomenti non chiari. I giorni prima della prova sono stati dedicati a queste attività citate e al ripasso generale. Gli allievi sono stati informati del fatto che la prova avrebbe compreso domande relative alla teoria spiegata in classe, la risoluzione di esercizi applicativi e l’analisi di una situazione complessa.</w:t>
      </w:r>
    </w:p>
    <w:p w:rsidR="00C9766B" w:rsidRPr="0020430E" w:rsidRDefault="00C9766B" w:rsidP="009C702A">
      <w:pPr>
        <w:jc w:val="both"/>
        <w:rPr>
          <w:rFonts w:ascii="Times New Roman" w:hAnsi="Times New Roman"/>
          <w:noProof/>
          <w:sz w:val="24"/>
          <w:szCs w:val="24"/>
        </w:rPr>
      </w:pPr>
      <w:r w:rsidRPr="0020430E">
        <w:rPr>
          <w:rFonts w:ascii="Times New Roman" w:hAnsi="Times New Roman"/>
          <w:noProof/>
          <w:sz w:val="24"/>
          <w:szCs w:val="24"/>
        </w:rPr>
        <w:t>Durante la prova, gli studenti hanno dovuto separare i banchi in modo da svolgerla in autonomia; l’insegnante ha continuato a passare tra i banchi per controllare che nessuno chiedesse suggerimenti, copiasse dai compagni o ricorresse a strumenti non consentiti (tavole, bigliettini, formulari etc.). Non è stato concesso l’uso della calcolatrice: nei primi sei item non sono infatti presenti calcoli che ne richiedano l’uso. Nell’ultimo, a seconda dell’impostazione data al problema, potrebbe comparire un calcolo non immediato: agli studenti è chiesto di svolgerlo ricorrendo ai tradizionali metodi di calcolo a mano, in modo da evitare che le moderne calcolatrici, spesso installate sul cellulare, possano essere utilizzate come strumento di suggerimento per la risoluzione degli altri esercizi.</w:t>
      </w:r>
    </w:p>
    <w:p w:rsidR="00C9766B" w:rsidRPr="0020430E" w:rsidRDefault="00C9766B" w:rsidP="009C702A">
      <w:pPr>
        <w:jc w:val="both"/>
        <w:rPr>
          <w:rFonts w:ascii="Times New Roman" w:hAnsi="Times New Roman"/>
          <w:noProof/>
          <w:sz w:val="24"/>
          <w:szCs w:val="24"/>
        </w:rPr>
      </w:pPr>
      <w:r w:rsidRPr="0020430E">
        <w:rPr>
          <w:rFonts w:ascii="Times New Roman" w:hAnsi="Times New Roman"/>
          <w:noProof/>
          <w:sz w:val="24"/>
          <w:szCs w:val="24"/>
        </w:rPr>
        <w:t>Gli studenti hanno letto il testo della prova in autonomia, ma è stato loro detto che erano liberi di chiedere all’insegnante chiarimenti in merito alla comprensione della richiesta dei singoli esercizi. I punteggi relativi ai singoli item sono stati riportati direttamente sulla scheda riportante il testo della verifica consegnato ai singoli allievi.</w:t>
      </w:r>
    </w:p>
    <w:p w:rsidR="00C9766B" w:rsidRPr="0020430E" w:rsidRDefault="00C9766B" w:rsidP="009C702A">
      <w:pPr>
        <w:jc w:val="both"/>
        <w:rPr>
          <w:rFonts w:ascii="Times New Roman" w:hAnsi="Times New Roman"/>
          <w:noProof/>
          <w:sz w:val="24"/>
          <w:szCs w:val="24"/>
        </w:rPr>
      </w:pPr>
      <w:r w:rsidRPr="0020430E">
        <w:rPr>
          <w:rFonts w:ascii="Times New Roman" w:hAnsi="Times New Roman"/>
          <w:noProof/>
          <w:sz w:val="24"/>
          <w:szCs w:val="24"/>
        </w:rPr>
        <w:t>All’alunno disabile è stata somministrata una prova opportunamente costruita sulle basi del suo piano educativo dall’insegnante di sostegno.</w:t>
      </w:r>
    </w:p>
    <w:p w:rsidR="00C9766B" w:rsidRPr="0020430E" w:rsidRDefault="00C9766B" w:rsidP="009C702A">
      <w:pPr>
        <w:jc w:val="both"/>
        <w:rPr>
          <w:rFonts w:ascii="Times New Roman" w:hAnsi="Times New Roman"/>
          <w:b/>
          <w:noProof/>
          <w:sz w:val="24"/>
          <w:szCs w:val="24"/>
        </w:rPr>
      </w:pPr>
    </w:p>
    <w:p w:rsidR="00C9766B" w:rsidRPr="0020430E" w:rsidRDefault="00C9766B" w:rsidP="009C702A">
      <w:pPr>
        <w:jc w:val="both"/>
        <w:rPr>
          <w:rFonts w:ascii="Times New Roman" w:hAnsi="Times New Roman"/>
          <w:b/>
          <w:noProof/>
          <w:sz w:val="24"/>
          <w:szCs w:val="24"/>
        </w:rPr>
      </w:pPr>
      <w:r w:rsidRPr="0020430E">
        <w:rPr>
          <w:rFonts w:ascii="Times New Roman" w:hAnsi="Times New Roman"/>
          <w:b/>
          <w:noProof/>
          <w:sz w:val="24"/>
          <w:szCs w:val="24"/>
        </w:rPr>
        <w:t>Passo 6. Punteggi e valutazione</w:t>
      </w:r>
    </w:p>
    <w:p w:rsidR="00C9766B" w:rsidRPr="0020430E" w:rsidRDefault="00C9766B" w:rsidP="009C702A">
      <w:pPr>
        <w:jc w:val="both"/>
        <w:rPr>
          <w:rFonts w:ascii="Times New Roman" w:hAnsi="Times New Roman"/>
          <w:noProof/>
          <w:sz w:val="24"/>
          <w:szCs w:val="24"/>
        </w:rPr>
      </w:pPr>
      <w:r w:rsidRPr="0020430E">
        <w:rPr>
          <w:rFonts w:ascii="Times New Roman" w:hAnsi="Times New Roman"/>
          <w:noProof/>
          <w:sz w:val="24"/>
          <w:szCs w:val="24"/>
        </w:rPr>
        <w:t>Il criterio seguito per l’assegnazione dei punteggi e, successivamente, del voto, ai primi sette item è il riferimento al dominio: si valuterà, quindi, l’ammontare delle conoscenze e delle abilità rispetto ad un corpus ritenuto basilare per la padronanza dell’unità di apprendimento relativa ad equazioni e disequazioni. La valutazione dell’ultimo item, la situazione problema, è modellata sulla base di una rubrica analitica, che tenga quindi conto dei livelli di prestazione attesi, dei criteri di valutazione e dei criteri di scoring.</w:t>
      </w:r>
    </w:p>
    <w:p w:rsidR="00C9766B" w:rsidRPr="0020430E" w:rsidRDefault="00C9766B" w:rsidP="009C702A">
      <w:pPr>
        <w:jc w:val="both"/>
        <w:rPr>
          <w:rFonts w:ascii="Times New Roman" w:hAnsi="Times New Roman"/>
          <w:noProof/>
          <w:sz w:val="24"/>
          <w:szCs w:val="24"/>
          <w:u w:val="single"/>
        </w:rPr>
      </w:pPr>
      <w:r w:rsidRPr="0020430E">
        <w:rPr>
          <w:rFonts w:ascii="Times New Roman" w:hAnsi="Times New Roman"/>
          <w:noProof/>
          <w:sz w:val="24"/>
          <w:szCs w:val="24"/>
          <w:u w:val="single"/>
        </w:rPr>
        <w:t>Profili attribuiti ai voti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89"/>
      </w:tblGrid>
      <w:tr w:rsidR="00C9766B" w:rsidRPr="0020430E" w:rsidTr="00857F42">
        <w:tc>
          <w:tcPr>
            <w:tcW w:w="4889" w:type="dxa"/>
          </w:tcPr>
          <w:p w:rsidR="00C9766B" w:rsidRPr="0020430E" w:rsidRDefault="00C9766B" w:rsidP="00857F42">
            <w:pPr>
              <w:jc w:val="center"/>
              <w:rPr>
                <w:rFonts w:ascii="Times New Roman" w:hAnsi="Times New Roman"/>
                <w:b/>
                <w:noProof/>
              </w:rPr>
            </w:pPr>
            <w:r w:rsidRPr="0020430E">
              <w:rPr>
                <w:rFonts w:ascii="Times New Roman" w:hAnsi="Times New Roman"/>
                <w:b/>
                <w:noProof/>
              </w:rPr>
              <w:t>Voto</w:t>
            </w:r>
          </w:p>
        </w:tc>
        <w:tc>
          <w:tcPr>
            <w:tcW w:w="4889" w:type="dxa"/>
          </w:tcPr>
          <w:p w:rsidR="00C9766B" w:rsidRPr="0020430E" w:rsidRDefault="00C9766B" w:rsidP="00857F42">
            <w:pPr>
              <w:jc w:val="center"/>
              <w:rPr>
                <w:rFonts w:ascii="Times New Roman" w:hAnsi="Times New Roman"/>
                <w:b/>
                <w:noProof/>
              </w:rPr>
            </w:pPr>
            <w:r w:rsidRPr="0020430E">
              <w:rPr>
                <w:rFonts w:ascii="Times New Roman" w:hAnsi="Times New Roman"/>
                <w:b/>
                <w:noProof/>
              </w:rPr>
              <w:t>Profilo dello studente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10</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dimostra di aver raggiunto tutti gli obiettivi prefissati e di essere in grado di utilizzare in maniera autonoma e responsabile le sue conoscenze ed abilità per risolvere problemi di vita pratica</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9</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dimostra di aver raggiunto un livello elevato relativamente a tutti gli obiettivi prefissati; rispetto al 10, mostra difficoltà nel calcolo o lievi carenze di studio o distrazioni o carenze lievi nel livello di autonomia nella risoluzione di problemi complessi</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8</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presenta buone capacità di studio ed applicazione, ma ha ancora difficoltà nell’applicazione della matematica al mondo reale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7</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ha un profilo simile a quello del 6, ma le sue difficoltà sono più lievi; presenta inoltre una maggiore capacità di studio ed espressione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6</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mostra di saper risolvere correttamente le equazioni o le disequazioni, mostrando altresì di aver raggiunto una conoscenza superficiale anche dell’altro argomento. Presenta grosse difficoltà nell’applicazione di equazioni e disequazioni a problemi matematici e reali. Può presentare carenza dal punto di vista dello studio e, dunque, della teoria</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5</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dimostra di aver compreso gli argomenti, ma di avere difficoltà nel calcolo e nell’applicazione a problemi matematici e reali</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4</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presenta carenze nello studio e incomprensioni a livello applicativo, anche puramente esecutivo</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3</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presenta gravi carenze nello studio e gravi incomprensioni a livello anche puramente esecutivo</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2</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Lo studente ha consegnato il compito in bianco o ciò che ha scritto è risultato completamente errato: dimostra quindi di non aver assimilato alcun concetto, alcuna abilità e alcuna competenza, motivo per cui la valutazione non sussiste</w:t>
            </w:r>
          </w:p>
        </w:tc>
      </w:tr>
    </w:tbl>
    <w:p w:rsidR="00C9766B" w:rsidRPr="0020430E" w:rsidRDefault="00C9766B" w:rsidP="009C702A">
      <w:pPr>
        <w:jc w:val="both"/>
        <w:rPr>
          <w:rFonts w:ascii="Times New Roman" w:hAnsi="Times New Roman"/>
          <w:noProof/>
          <w:sz w:val="24"/>
          <w:szCs w:val="24"/>
        </w:rPr>
      </w:pPr>
    </w:p>
    <w:p w:rsidR="00C9766B" w:rsidRPr="0020430E" w:rsidRDefault="00C9766B" w:rsidP="009C702A">
      <w:pPr>
        <w:jc w:val="both"/>
        <w:rPr>
          <w:rFonts w:ascii="Times New Roman" w:hAnsi="Times New Roman"/>
          <w:noProof/>
          <w:sz w:val="24"/>
          <w:szCs w:val="24"/>
          <w:u w:val="single"/>
        </w:rPr>
      </w:pPr>
      <w:r w:rsidRPr="0020430E">
        <w:rPr>
          <w:rFonts w:ascii="Times New Roman" w:hAnsi="Times New Roman"/>
          <w:noProof/>
          <w:sz w:val="24"/>
          <w:szCs w:val="24"/>
          <w:u w:val="single"/>
        </w:rPr>
        <w:t>Assegnazione dei punteggi</w:t>
      </w:r>
    </w:p>
    <w:p w:rsidR="00C9766B" w:rsidRPr="0020430E" w:rsidRDefault="00C9766B" w:rsidP="009C702A">
      <w:pPr>
        <w:jc w:val="both"/>
        <w:rPr>
          <w:rFonts w:ascii="Times New Roman" w:hAnsi="Times New Roman"/>
          <w:b/>
          <w:i/>
          <w:noProof/>
          <w:sz w:val="24"/>
          <w:szCs w:val="24"/>
        </w:rPr>
      </w:pPr>
      <w:r w:rsidRPr="0020430E">
        <w:rPr>
          <w:rFonts w:ascii="Times New Roman" w:hAnsi="Times New Roman"/>
          <w:b/>
          <w:i/>
          <w:noProof/>
          <w:sz w:val="24"/>
          <w:szCs w:val="24"/>
        </w:rPr>
        <w:t>Item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89"/>
      </w:tblGrid>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totale: 2</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identifica le due equazioni che rispondono alla consegna e motiva correttamente l’esclusione di tutte le altre tre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I:1,5</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identifica le due equazioni che rispondono alla consegna, ma motiva correttamente solo due escluse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II: 1</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identifica le due equazioni che rispondono alla consegna, ma motiva correttamente solo una delle escluse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III:0,5</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identifica le due equazioni che rispondono alla consegna, ma non motiva l’esclusione delle altre</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nullo</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non identifica le equazioni che rispondono alla consegna</w:t>
            </w:r>
          </w:p>
        </w:tc>
      </w:tr>
    </w:tbl>
    <w:p w:rsidR="00C9766B" w:rsidRPr="0020430E" w:rsidRDefault="00C9766B" w:rsidP="009C702A">
      <w:pPr>
        <w:jc w:val="both"/>
        <w:rPr>
          <w:rFonts w:ascii="Times New Roman" w:hAnsi="Times New Roman"/>
          <w:b/>
          <w:i/>
          <w:noProof/>
          <w:sz w:val="24"/>
          <w:szCs w:val="24"/>
        </w:rPr>
      </w:pPr>
    </w:p>
    <w:p w:rsidR="00C9766B" w:rsidRPr="0020430E" w:rsidRDefault="00C9766B" w:rsidP="009C702A">
      <w:pPr>
        <w:jc w:val="both"/>
        <w:rPr>
          <w:rFonts w:ascii="Times New Roman" w:hAnsi="Times New Roman"/>
          <w:b/>
          <w:i/>
          <w:noProof/>
          <w:sz w:val="24"/>
          <w:szCs w:val="24"/>
        </w:rPr>
      </w:pPr>
      <w:r w:rsidRPr="0020430E">
        <w:rPr>
          <w:rFonts w:ascii="Times New Roman" w:hAnsi="Times New Roman"/>
          <w:b/>
          <w:i/>
          <w:noProof/>
          <w:sz w:val="24"/>
          <w:szCs w:val="24"/>
        </w:rPr>
        <w:t>Item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89"/>
      </w:tblGrid>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totale: 2</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 xml:space="preserve">L’allievo enuncia in maniera completa il secondo principio, facendo riferimento alla </w:t>
            </w:r>
            <w:r w:rsidRPr="0020430E">
              <w:rPr>
                <w:rFonts w:ascii="Times New Roman" w:hAnsi="Times New Roman"/>
                <w:i/>
                <w:noProof/>
              </w:rPr>
              <w:t xml:space="preserve">moltiplicazione o divisione </w:t>
            </w:r>
            <w:r w:rsidRPr="0020430E">
              <w:rPr>
                <w:rFonts w:ascii="Times New Roman" w:hAnsi="Times New Roman"/>
                <w:noProof/>
              </w:rPr>
              <w:t xml:space="preserve">di </w:t>
            </w:r>
            <w:r w:rsidRPr="0020430E">
              <w:rPr>
                <w:rFonts w:ascii="Times New Roman" w:hAnsi="Times New Roman"/>
                <w:i/>
                <w:noProof/>
              </w:rPr>
              <w:t xml:space="preserve">entrambi </w:t>
            </w:r>
            <w:r w:rsidRPr="0020430E">
              <w:rPr>
                <w:rFonts w:ascii="Times New Roman" w:hAnsi="Times New Roman"/>
                <w:noProof/>
              </w:rPr>
              <w:t xml:space="preserve">i membri per </w:t>
            </w:r>
            <w:r w:rsidRPr="0020430E">
              <w:rPr>
                <w:rFonts w:ascii="Times New Roman" w:hAnsi="Times New Roman"/>
                <w:i/>
                <w:noProof/>
              </w:rPr>
              <w:t xml:space="preserve">uno stesso numero </w:t>
            </w:r>
            <w:r w:rsidRPr="0020430E">
              <w:rPr>
                <w:rFonts w:ascii="Times New Roman" w:hAnsi="Times New Roman"/>
                <w:noProof/>
              </w:rPr>
              <w:t>ed esplicitando l’effetto finale (</w:t>
            </w:r>
            <w:r w:rsidRPr="0020430E">
              <w:rPr>
                <w:rFonts w:ascii="Times New Roman" w:hAnsi="Times New Roman"/>
                <w:i/>
                <w:noProof/>
              </w:rPr>
              <w:t>il risultato dell’equazione non cambia</w:t>
            </w:r>
            <w:r w:rsidRPr="0020430E">
              <w:rPr>
                <w:rFonts w:ascii="Times New Roman" w:hAnsi="Times New Roman"/>
                <w:noProof/>
              </w:rPr>
              <w:t>)</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 1,5</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 xml:space="preserve">L’allievo espone il principio dimenticando una delle operazioni possibili </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II: 1</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espone il principio dimenticando il riferimento ad entrambi i membri</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nullo</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Tutti gli altri casi</w:t>
            </w:r>
          </w:p>
        </w:tc>
      </w:tr>
    </w:tbl>
    <w:p w:rsidR="00C9766B" w:rsidRPr="0020430E" w:rsidRDefault="00C9766B" w:rsidP="009C702A">
      <w:pPr>
        <w:jc w:val="both"/>
        <w:rPr>
          <w:rFonts w:ascii="Times New Roman" w:hAnsi="Times New Roman"/>
          <w:noProof/>
          <w:sz w:val="24"/>
          <w:szCs w:val="24"/>
        </w:rPr>
      </w:pPr>
    </w:p>
    <w:p w:rsidR="00C9766B" w:rsidRPr="0020430E" w:rsidRDefault="00C9766B" w:rsidP="009C702A">
      <w:pPr>
        <w:jc w:val="both"/>
        <w:rPr>
          <w:rFonts w:ascii="Times New Roman" w:hAnsi="Times New Roman"/>
          <w:b/>
          <w:i/>
          <w:noProof/>
          <w:sz w:val="24"/>
          <w:szCs w:val="24"/>
        </w:rPr>
      </w:pPr>
      <w:r w:rsidRPr="0020430E">
        <w:rPr>
          <w:rFonts w:ascii="Times New Roman" w:hAnsi="Times New Roman"/>
          <w:b/>
          <w:i/>
          <w:noProof/>
          <w:sz w:val="24"/>
          <w:szCs w:val="24"/>
        </w:rPr>
        <w:t>Item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89"/>
      </w:tblGrid>
      <w:tr w:rsidR="00C9766B" w:rsidRPr="0020430E" w:rsidTr="00B81AF6">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Punteggio totale: 2,5</w:t>
            </w:r>
          </w:p>
        </w:tc>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L’allievo risolve entrambe le equazioni senza errori di calcolo ed esplicita i risultati finali in entrambi i casi</w:t>
            </w:r>
          </w:p>
        </w:tc>
      </w:tr>
      <w:tr w:rsidR="00C9766B" w:rsidRPr="0020430E" w:rsidTr="00B81AF6">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Punteggio parziale I: 2</w:t>
            </w:r>
          </w:p>
        </w:tc>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L’allievo commette un errore di calcolo</w:t>
            </w:r>
          </w:p>
        </w:tc>
      </w:tr>
      <w:tr w:rsidR="00C9766B" w:rsidRPr="0020430E" w:rsidTr="00B81AF6">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Punteggio parziale II: 1,5</w:t>
            </w:r>
          </w:p>
        </w:tc>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L’allievo risolve entrambe le equazioni senza errori di calcolo, , ma non esplicita il risultato della seconda equazione (</w:t>
            </w:r>
            <w:r w:rsidRPr="00B81AF6">
              <w:rPr>
                <w:rFonts w:ascii="Times New Roman" w:hAnsi="Times New Roman"/>
                <w:i/>
                <w:noProof/>
                <w:sz w:val="24"/>
                <w:szCs w:val="24"/>
              </w:rPr>
              <w:t>impossibile</w:t>
            </w:r>
            <w:r w:rsidRPr="00B81AF6">
              <w:rPr>
                <w:rFonts w:ascii="Times New Roman" w:hAnsi="Times New Roman"/>
                <w:noProof/>
                <w:sz w:val="24"/>
                <w:szCs w:val="24"/>
              </w:rPr>
              <w:t>) oppure lo esplicita ma commette due errori di calcolo</w:t>
            </w:r>
          </w:p>
        </w:tc>
      </w:tr>
      <w:tr w:rsidR="00C9766B" w:rsidRPr="0020430E" w:rsidTr="00B81AF6">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Punteggio parziale III: 1</w:t>
            </w:r>
          </w:p>
        </w:tc>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Solo una delle equazioni è risolta correttamente, oppure sono presenti più di due errori di calcolo</w:t>
            </w:r>
          </w:p>
        </w:tc>
      </w:tr>
      <w:tr w:rsidR="00C9766B" w:rsidRPr="0020430E" w:rsidTr="00B81AF6">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Punteggio parziale IV: 0,5</w:t>
            </w:r>
          </w:p>
        </w:tc>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L’allievo non conclude l’esercizio, ma questo risulta corretto fin dove svolto</w:t>
            </w:r>
          </w:p>
        </w:tc>
      </w:tr>
      <w:tr w:rsidR="00C9766B" w:rsidRPr="0020430E" w:rsidTr="00B81AF6">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Punteggio nullo</w:t>
            </w:r>
          </w:p>
        </w:tc>
        <w:tc>
          <w:tcPr>
            <w:tcW w:w="4889" w:type="dxa"/>
          </w:tcPr>
          <w:p w:rsidR="00C9766B" w:rsidRPr="00B81AF6" w:rsidRDefault="00C9766B" w:rsidP="00B81AF6">
            <w:pPr>
              <w:jc w:val="both"/>
              <w:rPr>
                <w:rFonts w:ascii="Times New Roman" w:hAnsi="Times New Roman"/>
                <w:noProof/>
                <w:sz w:val="24"/>
                <w:szCs w:val="24"/>
              </w:rPr>
            </w:pPr>
            <w:r w:rsidRPr="00B81AF6">
              <w:rPr>
                <w:rFonts w:ascii="Times New Roman" w:hAnsi="Times New Roman"/>
                <w:noProof/>
                <w:sz w:val="24"/>
                <w:szCs w:val="24"/>
              </w:rPr>
              <w:t>Tutti gli altri casi</w:t>
            </w:r>
          </w:p>
        </w:tc>
      </w:tr>
    </w:tbl>
    <w:p w:rsidR="00C9766B" w:rsidRPr="0020430E" w:rsidRDefault="00C9766B" w:rsidP="009C702A">
      <w:pPr>
        <w:jc w:val="both"/>
        <w:rPr>
          <w:rFonts w:ascii="Times New Roman" w:hAnsi="Times New Roman"/>
          <w:noProof/>
          <w:sz w:val="24"/>
          <w:szCs w:val="24"/>
        </w:rPr>
      </w:pPr>
    </w:p>
    <w:p w:rsidR="00C9766B" w:rsidRPr="0020430E" w:rsidRDefault="00C9766B" w:rsidP="009C702A">
      <w:pPr>
        <w:jc w:val="both"/>
        <w:rPr>
          <w:rFonts w:ascii="Times New Roman" w:hAnsi="Times New Roman"/>
          <w:b/>
          <w:i/>
          <w:noProof/>
          <w:sz w:val="24"/>
          <w:szCs w:val="24"/>
        </w:rPr>
      </w:pPr>
      <w:r w:rsidRPr="0020430E">
        <w:rPr>
          <w:rFonts w:ascii="Times New Roman" w:hAnsi="Times New Roman"/>
          <w:b/>
          <w:i/>
          <w:noProof/>
          <w:sz w:val="24"/>
          <w:szCs w:val="24"/>
        </w:rPr>
        <w:t>Item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89"/>
      </w:tblGrid>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totale: 2,5</w:t>
            </w:r>
          </w:p>
        </w:tc>
        <w:tc>
          <w:tcPr>
            <w:tcW w:w="4889" w:type="dxa"/>
          </w:tcPr>
          <w:p w:rsidR="00C9766B" w:rsidRPr="0020430E" w:rsidRDefault="00C9766B" w:rsidP="00857F42">
            <w:pPr>
              <w:jc w:val="both"/>
              <w:rPr>
                <w:rFonts w:ascii="Times New Roman" w:hAnsi="Times New Roman"/>
                <w:i/>
                <w:noProof/>
              </w:rPr>
            </w:pPr>
            <w:r w:rsidRPr="0020430E">
              <w:rPr>
                <w:rFonts w:ascii="Times New Roman" w:hAnsi="Times New Roman"/>
                <w:noProof/>
              </w:rPr>
              <w:t xml:space="preserve">L’allievo dà la corretta definizione facendo riferimento a </w:t>
            </w:r>
            <w:r w:rsidRPr="0020430E">
              <w:rPr>
                <w:rFonts w:ascii="Times New Roman" w:hAnsi="Times New Roman"/>
                <w:i/>
                <w:noProof/>
              </w:rPr>
              <w:t xml:space="preserve">disequazione, </w:t>
            </w:r>
            <w:r w:rsidRPr="0020430E">
              <w:rPr>
                <w:rFonts w:ascii="Times New Roman" w:hAnsi="Times New Roman"/>
                <w:noProof/>
              </w:rPr>
              <w:t>a</w:t>
            </w:r>
            <w:r w:rsidRPr="0020430E">
              <w:rPr>
                <w:rFonts w:ascii="Times New Roman" w:hAnsi="Times New Roman"/>
                <w:i/>
                <w:noProof/>
              </w:rPr>
              <w:t xml:space="preserve"> lineare </w:t>
            </w:r>
            <w:r w:rsidRPr="0020430E">
              <w:rPr>
                <w:rFonts w:ascii="Times New Roman" w:hAnsi="Times New Roman"/>
                <w:noProof/>
              </w:rPr>
              <w:t>e a</w:t>
            </w:r>
            <w:r w:rsidRPr="0020430E">
              <w:rPr>
                <w:rFonts w:ascii="Times New Roman" w:hAnsi="Times New Roman"/>
                <w:i/>
                <w:noProof/>
              </w:rPr>
              <w:t xml:space="preserve"> primo grado</w:t>
            </w:r>
          </w:p>
        </w:tc>
      </w:tr>
      <w:tr w:rsidR="00C9766B" w:rsidRPr="0020430E" w:rsidTr="00566A66">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Punteggio parziale I: 1,5</w:t>
            </w:r>
          </w:p>
        </w:tc>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L’allievo dimentica il riferimento ad uno dei termini</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II: 1</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dimentica il riferimento a due termini</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nullo</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Tutti gli altri casi</w:t>
            </w:r>
          </w:p>
        </w:tc>
      </w:tr>
    </w:tbl>
    <w:p w:rsidR="00C9766B" w:rsidRPr="0020430E" w:rsidRDefault="00C9766B" w:rsidP="009C702A">
      <w:pPr>
        <w:jc w:val="both"/>
        <w:rPr>
          <w:rFonts w:ascii="Times New Roman" w:hAnsi="Times New Roman"/>
          <w:noProof/>
          <w:sz w:val="24"/>
          <w:szCs w:val="24"/>
        </w:rPr>
      </w:pPr>
    </w:p>
    <w:p w:rsidR="00C9766B" w:rsidRPr="0020430E" w:rsidRDefault="00C9766B" w:rsidP="009C702A">
      <w:pPr>
        <w:jc w:val="both"/>
        <w:rPr>
          <w:rFonts w:ascii="Times New Roman" w:hAnsi="Times New Roman"/>
          <w:b/>
          <w:i/>
          <w:noProof/>
          <w:sz w:val="24"/>
          <w:szCs w:val="24"/>
        </w:rPr>
      </w:pPr>
      <w:r w:rsidRPr="0020430E">
        <w:rPr>
          <w:rFonts w:ascii="Times New Roman" w:hAnsi="Times New Roman"/>
          <w:b/>
          <w:i/>
          <w:noProof/>
          <w:sz w:val="24"/>
          <w:szCs w:val="24"/>
        </w:rPr>
        <w:t>Item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89"/>
      </w:tblGrid>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totale: 3</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risolve entrambe le disequazioni senza errori di calcolo ed esplicita i risultati finali in entrambi i casi</w:t>
            </w:r>
          </w:p>
        </w:tc>
      </w:tr>
      <w:tr w:rsidR="00C9766B" w:rsidRPr="0020430E" w:rsidTr="00857F42">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Punteggio parziale I: 2,5</w:t>
            </w:r>
          </w:p>
        </w:tc>
        <w:tc>
          <w:tcPr>
            <w:tcW w:w="4889" w:type="dxa"/>
          </w:tcPr>
          <w:p w:rsidR="00C9766B" w:rsidRPr="0020430E" w:rsidRDefault="00C9766B" w:rsidP="00857F42">
            <w:pPr>
              <w:jc w:val="both"/>
              <w:rPr>
                <w:rFonts w:ascii="Times New Roman" w:hAnsi="Times New Roman"/>
                <w:noProof/>
              </w:rPr>
            </w:pPr>
            <w:r w:rsidRPr="0020430E">
              <w:rPr>
                <w:rFonts w:ascii="Times New Roman" w:hAnsi="Times New Roman"/>
                <w:noProof/>
              </w:rPr>
              <w:t>L’allievo commette un unico errore di calcolo</w:t>
            </w:r>
          </w:p>
        </w:tc>
      </w:tr>
      <w:tr w:rsidR="00C9766B" w:rsidRPr="0020430E" w:rsidTr="00857F42">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Punteggio parziale II: 2</w:t>
            </w:r>
          </w:p>
        </w:tc>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L’allievo risolve entrambe le disequazioni senza errori di calcoli, ma non esplicita il risultato della seconda (</w:t>
            </w:r>
            <w:r w:rsidRPr="0020430E">
              <w:rPr>
                <w:rFonts w:ascii="Times New Roman" w:hAnsi="Times New Roman"/>
                <w:i/>
                <w:noProof/>
              </w:rPr>
              <w:t>sempre verificata</w:t>
            </w:r>
            <w:r w:rsidRPr="0020430E">
              <w:rPr>
                <w:rFonts w:ascii="Times New Roman" w:hAnsi="Times New Roman"/>
                <w:noProof/>
              </w:rPr>
              <w:t>) oppure esplicita entrambi i risultati ma commette due errori lievi di calcolo</w:t>
            </w:r>
          </w:p>
        </w:tc>
      </w:tr>
      <w:tr w:rsidR="00C9766B" w:rsidRPr="0020430E" w:rsidTr="00857F42">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Punteggio parziale III: 1,5</w:t>
            </w:r>
          </w:p>
        </w:tc>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L’allievo esplicita entrambi i risultati, ma commettendo più di due errori di calcolo oppure non esplicita il risultato della seconda e commette al massimo un errore di calcolo; alternativamente, solo una è svolta completamente corretta</w:t>
            </w:r>
          </w:p>
        </w:tc>
      </w:tr>
      <w:tr w:rsidR="00C9766B" w:rsidRPr="0020430E" w:rsidTr="00857F42">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Punteggio parziale IV: 1</w:t>
            </w:r>
          </w:p>
        </w:tc>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L’allievo non inverte il simbolo nella prima disequazione</w:t>
            </w:r>
          </w:p>
        </w:tc>
      </w:tr>
      <w:tr w:rsidR="00C9766B" w:rsidRPr="0020430E" w:rsidTr="00857F42">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Punteggio parziale V: 0,5</w:t>
            </w:r>
          </w:p>
        </w:tc>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L’allievo non conclude l’esercizio, ma questo risulta corretto fin dove svolto</w:t>
            </w:r>
          </w:p>
        </w:tc>
      </w:tr>
      <w:tr w:rsidR="00C9766B" w:rsidRPr="0020430E" w:rsidTr="009E6A65">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Punteggio nullo:</w:t>
            </w:r>
          </w:p>
        </w:tc>
        <w:tc>
          <w:tcPr>
            <w:tcW w:w="4889" w:type="dxa"/>
          </w:tcPr>
          <w:p w:rsidR="00C9766B" w:rsidRPr="0020430E" w:rsidRDefault="00C9766B" w:rsidP="00566A66">
            <w:pPr>
              <w:jc w:val="both"/>
              <w:rPr>
                <w:rFonts w:ascii="Times New Roman" w:hAnsi="Times New Roman"/>
                <w:noProof/>
              </w:rPr>
            </w:pPr>
            <w:r w:rsidRPr="0020430E">
              <w:rPr>
                <w:rFonts w:ascii="Times New Roman" w:hAnsi="Times New Roman"/>
                <w:noProof/>
              </w:rPr>
              <w:t>Tutti gli altri casi</w:t>
            </w:r>
          </w:p>
        </w:tc>
      </w:tr>
    </w:tbl>
    <w:p w:rsidR="00C9766B" w:rsidRPr="0020430E" w:rsidRDefault="00C9766B" w:rsidP="00CC75D1">
      <w:pPr>
        <w:pStyle w:val="ListParagraph"/>
        <w:ind w:left="0"/>
        <w:jc w:val="both"/>
        <w:rPr>
          <w:rFonts w:ascii="Times New Roman" w:hAnsi="Times New Roman"/>
          <w:noProof/>
          <w:sz w:val="24"/>
          <w:szCs w:val="24"/>
        </w:rPr>
      </w:pPr>
    </w:p>
    <w:p w:rsidR="00C9766B" w:rsidRPr="0020430E" w:rsidRDefault="00C9766B" w:rsidP="00CC75D1">
      <w:pPr>
        <w:pStyle w:val="ListParagraph"/>
        <w:ind w:left="0"/>
        <w:jc w:val="both"/>
        <w:rPr>
          <w:rFonts w:ascii="Times New Roman" w:hAnsi="Times New Roman"/>
          <w:b/>
          <w:i/>
          <w:noProof/>
          <w:sz w:val="24"/>
          <w:szCs w:val="24"/>
        </w:rPr>
      </w:pPr>
      <w:r w:rsidRPr="0020430E">
        <w:rPr>
          <w:rFonts w:ascii="Times New Roman" w:hAnsi="Times New Roman"/>
          <w:b/>
          <w:i/>
          <w:noProof/>
          <w:sz w:val="24"/>
          <w:szCs w:val="24"/>
        </w:rPr>
        <w:t>Item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89"/>
      </w:tblGrid>
      <w:tr w:rsidR="00C9766B" w:rsidRPr="0020430E" w:rsidTr="00857F42">
        <w:tc>
          <w:tcPr>
            <w:tcW w:w="4889" w:type="dxa"/>
          </w:tcPr>
          <w:p w:rsidR="00C9766B" w:rsidRPr="0020430E" w:rsidRDefault="00C9766B" w:rsidP="00857F42">
            <w:pPr>
              <w:pStyle w:val="ListParagraph"/>
              <w:ind w:left="0"/>
              <w:jc w:val="both"/>
              <w:rPr>
                <w:rFonts w:ascii="Times New Roman" w:hAnsi="Times New Roman"/>
                <w:noProof/>
              </w:rPr>
            </w:pPr>
            <w:r w:rsidRPr="0020430E">
              <w:rPr>
                <w:rFonts w:ascii="Times New Roman" w:hAnsi="Times New Roman"/>
                <w:noProof/>
              </w:rPr>
              <w:t>Punteggio totale: 2</w:t>
            </w:r>
          </w:p>
        </w:tc>
        <w:tc>
          <w:tcPr>
            <w:tcW w:w="4889" w:type="dxa"/>
          </w:tcPr>
          <w:p w:rsidR="00C9766B" w:rsidRPr="0020430E" w:rsidRDefault="00C9766B" w:rsidP="00857F42">
            <w:pPr>
              <w:pStyle w:val="ListParagraph"/>
              <w:ind w:left="0"/>
              <w:jc w:val="both"/>
              <w:rPr>
                <w:rFonts w:ascii="Times New Roman" w:hAnsi="Times New Roman"/>
                <w:noProof/>
              </w:rPr>
            </w:pPr>
            <w:r w:rsidRPr="0020430E">
              <w:rPr>
                <w:rFonts w:ascii="Times New Roman" w:hAnsi="Times New Roman"/>
                <w:noProof/>
              </w:rPr>
              <w:t>L’allievo traduce correttamente il problema in equazione e la risolve correttamente</w:t>
            </w:r>
          </w:p>
        </w:tc>
      </w:tr>
      <w:tr w:rsidR="00C9766B" w:rsidRPr="0020430E" w:rsidTr="00857F42">
        <w:tc>
          <w:tcPr>
            <w:tcW w:w="4889" w:type="dxa"/>
          </w:tcPr>
          <w:p w:rsidR="00C9766B" w:rsidRPr="0020430E" w:rsidRDefault="00C9766B" w:rsidP="00857F42">
            <w:pPr>
              <w:pStyle w:val="ListParagraph"/>
              <w:ind w:left="0"/>
              <w:jc w:val="both"/>
              <w:rPr>
                <w:rFonts w:ascii="Times New Roman" w:hAnsi="Times New Roman"/>
                <w:noProof/>
              </w:rPr>
            </w:pPr>
            <w:r w:rsidRPr="0020430E">
              <w:rPr>
                <w:rFonts w:ascii="Times New Roman" w:hAnsi="Times New Roman"/>
                <w:noProof/>
              </w:rPr>
              <w:t>Punteggio parziale I: 1,5</w:t>
            </w:r>
          </w:p>
        </w:tc>
        <w:tc>
          <w:tcPr>
            <w:tcW w:w="4889" w:type="dxa"/>
          </w:tcPr>
          <w:p w:rsidR="00C9766B" w:rsidRPr="0020430E" w:rsidRDefault="00C9766B" w:rsidP="00857F42">
            <w:pPr>
              <w:pStyle w:val="ListParagraph"/>
              <w:ind w:left="0"/>
              <w:jc w:val="both"/>
              <w:rPr>
                <w:rFonts w:ascii="Times New Roman" w:hAnsi="Times New Roman"/>
                <w:noProof/>
              </w:rPr>
            </w:pPr>
            <w:r w:rsidRPr="0020430E">
              <w:rPr>
                <w:rFonts w:ascii="Times New Roman" w:hAnsi="Times New Roman"/>
                <w:noProof/>
              </w:rPr>
              <w:t>L’allievo commette un errore di calcolo</w:t>
            </w:r>
          </w:p>
        </w:tc>
      </w:tr>
      <w:tr w:rsidR="00C9766B" w:rsidRPr="0020430E" w:rsidTr="00857F42">
        <w:tc>
          <w:tcPr>
            <w:tcW w:w="4889" w:type="dxa"/>
          </w:tcPr>
          <w:p w:rsidR="00C9766B" w:rsidRPr="0020430E" w:rsidRDefault="00C9766B" w:rsidP="00566A66">
            <w:pPr>
              <w:pStyle w:val="ListParagraph"/>
              <w:ind w:left="0"/>
              <w:jc w:val="both"/>
              <w:rPr>
                <w:rFonts w:ascii="Times New Roman" w:hAnsi="Times New Roman"/>
                <w:noProof/>
              </w:rPr>
            </w:pPr>
            <w:r w:rsidRPr="0020430E">
              <w:rPr>
                <w:rFonts w:ascii="Times New Roman" w:hAnsi="Times New Roman"/>
                <w:noProof/>
              </w:rPr>
              <w:t>Punteggio parziale II: 1</w:t>
            </w:r>
          </w:p>
        </w:tc>
        <w:tc>
          <w:tcPr>
            <w:tcW w:w="4889" w:type="dxa"/>
          </w:tcPr>
          <w:p w:rsidR="00C9766B" w:rsidRPr="0020430E" w:rsidRDefault="00C9766B" w:rsidP="00566A66">
            <w:pPr>
              <w:pStyle w:val="ListParagraph"/>
              <w:ind w:left="0"/>
              <w:jc w:val="both"/>
              <w:rPr>
                <w:rFonts w:ascii="Times New Roman" w:hAnsi="Times New Roman"/>
                <w:noProof/>
              </w:rPr>
            </w:pPr>
            <w:r w:rsidRPr="0020430E">
              <w:rPr>
                <w:rFonts w:ascii="Times New Roman" w:hAnsi="Times New Roman"/>
                <w:noProof/>
              </w:rPr>
              <w:t>L’allievo traduce correttamente il problema in equazione, ma effettua  due errori lievi di calcolo</w:t>
            </w:r>
          </w:p>
        </w:tc>
      </w:tr>
      <w:tr w:rsidR="00C9766B" w:rsidRPr="0020430E" w:rsidTr="00857F42">
        <w:tc>
          <w:tcPr>
            <w:tcW w:w="4889" w:type="dxa"/>
          </w:tcPr>
          <w:p w:rsidR="00C9766B" w:rsidRPr="0020430E" w:rsidRDefault="00C9766B" w:rsidP="00566A66">
            <w:pPr>
              <w:pStyle w:val="ListParagraph"/>
              <w:ind w:left="0"/>
              <w:jc w:val="both"/>
              <w:rPr>
                <w:rFonts w:ascii="Times New Roman" w:hAnsi="Times New Roman"/>
                <w:noProof/>
              </w:rPr>
            </w:pPr>
            <w:r w:rsidRPr="0020430E">
              <w:rPr>
                <w:rFonts w:ascii="Times New Roman" w:hAnsi="Times New Roman"/>
                <w:noProof/>
              </w:rPr>
              <w:t>Punteggio parziale III: 0,5</w:t>
            </w:r>
          </w:p>
        </w:tc>
        <w:tc>
          <w:tcPr>
            <w:tcW w:w="4889" w:type="dxa"/>
          </w:tcPr>
          <w:p w:rsidR="00C9766B" w:rsidRPr="0020430E" w:rsidRDefault="00C9766B" w:rsidP="00566A66">
            <w:pPr>
              <w:pStyle w:val="ListParagraph"/>
              <w:ind w:left="0"/>
              <w:jc w:val="both"/>
              <w:rPr>
                <w:rFonts w:ascii="Times New Roman" w:hAnsi="Times New Roman"/>
                <w:noProof/>
              </w:rPr>
            </w:pPr>
            <w:r w:rsidRPr="0020430E">
              <w:rPr>
                <w:rFonts w:ascii="Times New Roman" w:hAnsi="Times New Roman"/>
                <w:noProof/>
              </w:rPr>
              <w:t>L’allievo non traduce correttamente al massimo un elemento del problema</w:t>
            </w:r>
          </w:p>
        </w:tc>
      </w:tr>
      <w:tr w:rsidR="00C9766B" w:rsidRPr="0020430E" w:rsidTr="009E6A65">
        <w:tc>
          <w:tcPr>
            <w:tcW w:w="4889" w:type="dxa"/>
          </w:tcPr>
          <w:p w:rsidR="00C9766B" w:rsidRPr="0020430E" w:rsidRDefault="00C9766B" w:rsidP="00566A66">
            <w:pPr>
              <w:pStyle w:val="ListParagraph"/>
              <w:ind w:left="0"/>
              <w:jc w:val="both"/>
              <w:rPr>
                <w:rFonts w:ascii="Times New Roman" w:hAnsi="Times New Roman"/>
                <w:noProof/>
              </w:rPr>
            </w:pPr>
            <w:r w:rsidRPr="0020430E">
              <w:rPr>
                <w:rFonts w:ascii="Times New Roman" w:hAnsi="Times New Roman"/>
                <w:noProof/>
              </w:rPr>
              <w:t>Punteggio nullo</w:t>
            </w:r>
          </w:p>
        </w:tc>
        <w:tc>
          <w:tcPr>
            <w:tcW w:w="4889" w:type="dxa"/>
          </w:tcPr>
          <w:p w:rsidR="00C9766B" w:rsidRPr="0020430E" w:rsidRDefault="00C9766B" w:rsidP="00566A66">
            <w:pPr>
              <w:pStyle w:val="ListParagraph"/>
              <w:ind w:left="0"/>
              <w:jc w:val="both"/>
              <w:rPr>
                <w:rFonts w:ascii="Times New Roman" w:hAnsi="Times New Roman"/>
                <w:noProof/>
              </w:rPr>
            </w:pPr>
            <w:r w:rsidRPr="0020430E">
              <w:rPr>
                <w:rFonts w:ascii="Times New Roman" w:hAnsi="Times New Roman"/>
                <w:noProof/>
              </w:rPr>
              <w:t>Tutti gli altri casi</w:t>
            </w:r>
          </w:p>
        </w:tc>
      </w:tr>
    </w:tbl>
    <w:p w:rsidR="00C9766B" w:rsidRPr="0020430E" w:rsidRDefault="00C9766B" w:rsidP="00CC75D1">
      <w:pPr>
        <w:pStyle w:val="ListParagraph"/>
        <w:ind w:left="0"/>
        <w:jc w:val="both"/>
        <w:rPr>
          <w:rFonts w:ascii="Times New Roman" w:hAnsi="Times New Roman"/>
          <w:noProof/>
          <w:sz w:val="24"/>
          <w:szCs w:val="24"/>
        </w:rPr>
      </w:pPr>
    </w:p>
    <w:p w:rsidR="00C9766B" w:rsidRPr="0020430E" w:rsidRDefault="00C9766B" w:rsidP="00CC75D1">
      <w:pPr>
        <w:pStyle w:val="ListParagraph"/>
        <w:ind w:left="0"/>
        <w:jc w:val="both"/>
        <w:rPr>
          <w:rFonts w:ascii="Times New Roman" w:hAnsi="Times New Roman"/>
          <w:b/>
          <w:i/>
          <w:noProof/>
          <w:sz w:val="24"/>
          <w:szCs w:val="24"/>
        </w:rPr>
      </w:pPr>
      <w:r w:rsidRPr="0020430E">
        <w:rPr>
          <w:rFonts w:ascii="Times New Roman" w:hAnsi="Times New Roman"/>
          <w:b/>
          <w:i/>
          <w:noProof/>
          <w:sz w:val="24"/>
          <w:szCs w:val="24"/>
        </w:rPr>
        <w:t>Item 7</w:t>
      </w:r>
    </w:p>
    <w:p w:rsidR="00C9766B" w:rsidRPr="0020430E" w:rsidRDefault="00C9766B" w:rsidP="00CC75D1">
      <w:pPr>
        <w:pStyle w:val="ListParagraph"/>
        <w:ind w:left="0"/>
        <w:jc w:val="both"/>
        <w:rPr>
          <w:rFonts w:ascii="Times New Roman" w:hAnsi="Times New Roman"/>
          <w:noProof/>
          <w:sz w:val="24"/>
          <w:szCs w:val="24"/>
        </w:rPr>
      </w:pPr>
      <w:r w:rsidRPr="0020430E">
        <w:rPr>
          <w:rFonts w:ascii="Times New Roman" w:hAnsi="Times New Roman"/>
          <w:noProof/>
          <w:sz w:val="24"/>
          <w:szCs w:val="24"/>
        </w:rPr>
        <w:t>I punti che l’allievo dovrà trattare nella risoluzione della situazione problema sono i seguenti:</w:t>
      </w:r>
    </w:p>
    <w:p w:rsidR="00C9766B" w:rsidRPr="0020430E" w:rsidRDefault="00C9766B" w:rsidP="00DD372A">
      <w:pPr>
        <w:pStyle w:val="ListParagraph"/>
        <w:numPr>
          <w:ilvl w:val="0"/>
          <w:numId w:val="18"/>
        </w:numPr>
        <w:jc w:val="both"/>
        <w:rPr>
          <w:rFonts w:ascii="Times New Roman" w:hAnsi="Times New Roman"/>
          <w:noProof/>
          <w:sz w:val="24"/>
          <w:szCs w:val="24"/>
        </w:rPr>
      </w:pPr>
      <w:r w:rsidRPr="0020430E">
        <w:rPr>
          <w:rFonts w:ascii="Times New Roman" w:hAnsi="Times New Roman"/>
          <w:noProof/>
          <w:sz w:val="24"/>
          <w:szCs w:val="24"/>
        </w:rPr>
        <w:t>Segnalazione del numero di componenti del nucleo familiare, suddivisi tra adulti, paganti una certa cifra, e studenti, paganti una seconda cifra</w:t>
      </w:r>
    </w:p>
    <w:p w:rsidR="00C9766B" w:rsidRPr="0020430E" w:rsidRDefault="00C9766B" w:rsidP="00DD372A">
      <w:pPr>
        <w:pStyle w:val="ListParagraph"/>
        <w:numPr>
          <w:ilvl w:val="0"/>
          <w:numId w:val="18"/>
        </w:numPr>
        <w:jc w:val="both"/>
        <w:rPr>
          <w:rFonts w:ascii="Times New Roman" w:hAnsi="Times New Roman"/>
          <w:noProof/>
          <w:sz w:val="24"/>
          <w:szCs w:val="24"/>
        </w:rPr>
      </w:pPr>
      <w:r w:rsidRPr="0020430E">
        <w:rPr>
          <w:rFonts w:ascii="Times New Roman" w:hAnsi="Times New Roman"/>
          <w:noProof/>
          <w:sz w:val="24"/>
          <w:szCs w:val="24"/>
        </w:rPr>
        <w:t>Identificazione della riduzione del 30% come un pagamento del 70% del reale costo del biglietto</w:t>
      </w:r>
    </w:p>
    <w:p w:rsidR="00C9766B" w:rsidRPr="0020430E" w:rsidRDefault="00C9766B" w:rsidP="00DD372A">
      <w:pPr>
        <w:pStyle w:val="ListParagraph"/>
        <w:numPr>
          <w:ilvl w:val="0"/>
          <w:numId w:val="18"/>
        </w:numPr>
        <w:jc w:val="both"/>
        <w:rPr>
          <w:rFonts w:ascii="Times New Roman" w:hAnsi="Times New Roman"/>
          <w:noProof/>
          <w:sz w:val="24"/>
          <w:szCs w:val="24"/>
        </w:rPr>
      </w:pPr>
      <w:r w:rsidRPr="0020430E">
        <w:rPr>
          <w:rFonts w:ascii="Times New Roman" w:hAnsi="Times New Roman"/>
          <w:noProof/>
          <w:sz w:val="24"/>
          <w:szCs w:val="24"/>
        </w:rPr>
        <w:t>Impostazione di un calcolo aritmetico e/o algebrico per la risoluzione del problema</w:t>
      </w:r>
    </w:p>
    <w:p w:rsidR="00C9766B" w:rsidRPr="0020430E" w:rsidRDefault="00C9766B" w:rsidP="00DD372A">
      <w:pPr>
        <w:pStyle w:val="ListParagraph"/>
        <w:numPr>
          <w:ilvl w:val="0"/>
          <w:numId w:val="18"/>
        </w:numPr>
        <w:jc w:val="both"/>
        <w:rPr>
          <w:rFonts w:ascii="Times New Roman" w:hAnsi="Times New Roman"/>
          <w:noProof/>
          <w:sz w:val="24"/>
          <w:szCs w:val="24"/>
        </w:rPr>
      </w:pPr>
      <w:r w:rsidRPr="0020430E">
        <w:rPr>
          <w:rFonts w:ascii="Times New Roman" w:hAnsi="Times New Roman"/>
          <w:noProof/>
          <w:sz w:val="24"/>
          <w:szCs w:val="24"/>
        </w:rPr>
        <w:t>Interpretazione del risultato finale come risposta alla domanda</w:t>
      </w:r>
    </w:p>
    <w:p w:rsidR="00C9766B" w:rsidRPr="0020430E" w:rsidRDefault="00C9766B" w:rsidP="00E4048F">
      <w:pPr>
        <w:pStyle w:val="ListParagraph"/>
        <w:jc w:val="both"/>
        <w:rPr>
          <w:rFonts w:ascii="Times New Roman" w:hAnsi="Times New Roman"/>
          <w:noProof/>
          <w:sz w:val="24"/>
          <w:szCs w:val="24"/>
        </w:rPr>
      </w:pP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Il punteggio è assegnato sulla base di quanti punti l’allievo ha effettivamente trattato e a che livello di approfondimento; verranno valutate sia trattazioni ad alto livello di astrazione matematica sia trattazioni più discorsive sia, infine, indicazioni di risoluzione senza però un riscontro applicativo.</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 xml:space="preserve">Punteggio massimo: 2 </w:t>
      </w:r>
      <w:r w:rsidRPr="0020430E">
        <w:rPr>
          <w:rFonts w:ascii="Times New Roman" w:hAnsi="Times New Roman"/>
          <w:noProof/>
          <w:sz w:val="24"/>
          <w:szCs w:val="24"/>
        </w:rPr>
        <w:t>L’allievo interpreta correttamente i dati forniti dal problema e li applica a livello personale. È in grado di trattare la risoluzione con un algoritmo matematico, coinvolgendo il calcolo letterale e equazioni/disequazioni. Risponde fornendo un’interpretazione chiara del risultato ottenuto con i calcoli. Esercizi non completati comportano un punteggio intermedio di 1,5.</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Il raggiungimento di questo punteggio implica un livello di competenza elevato</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 xml:space="preserve">Punteggio parziale I: 1 </w:t>
      </w:r>
      <w:r w:rsidRPr="0020430E">
        <w:rPr>
          <w:rFonts w:ascii="Times New Roman" w:hAnsi="Times New Roman"/>
          <w:noProof/>
          <w:sz w:val="24"/>
          <w:szCs w:val="24"/>
        </w:rPr>
        <w:t xml:space="preserve">L’allievo interpreta correttamente i dati forniti dal problema e li applica a livello personale. Mostra difficoltà nella trattazione formale del problema, ma presenta una trattazione aritmetica corretta ed efficace. La risposta è fornita in maniera chiara. </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Il raggiungimento di questo punteggio implica un livello di competenza intermedio</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Punteggio parziale II: 0,5</w:t>
      </w:r>
      <w:r w:rsidRPr="0020430E">
        <w:rPr>
          <w:rFonts w:ascii="Times New Roman" w:hAnsi="Times New Roman"/>
          <w:noProof/>
          <w:sz w:val="24"/>
          <w:szCs w:val="24"/>
        </w:rPr>
        <w:t xml:space="preserve"> l’allievo risolve il problema, ma con refusi di interpretazioni e/o mancanze. Il raggiungimento di questo punteggio implica un livello di competenza basso</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 xml:space="preserve">Punteggio nullo: </w:t>
      </w:r>
      <w:r w:rsidRPr="0020430E">
        <w:rPr>
          <w:rFonts w:ascii="Times New Roman" w:hAnsi="Times New Roman"/>
          <w:noProof/>
          <w:sz w:val="24"/>
          <w:szCs w:val="24"/>
        </w:rPr>
        <w:t>Tutti gli altri casi</w:t>
      </w:r>
    </w:p>
    <w:p w:rsidR="00C9766B" w:rsidRPr="0020430E" w:rsidRDefault="00C9766B" w:rsidP="00E4048F">
      <w:pPr>
        <w:pStyle w:val="ListParagraph"/>
        <w:ind w:left="0"/>
        <w:jc w:val="both"/>
        <w:rPr>
          <w:rFonts w:ascii="Times New Roman" w:hAnsi="Times New Roman"/>
          <w:noProof/>
          <w:sz w:val="24"/>
          <w:szCs w:val="24"/>
        </w:rPr>
      </w:pPr>
    </w:p>
    <w:p w:rsidR="00C9766B" w:rsidRPr="0020430E" w:rsidRDefault="00C9766B" w:rsidP="00E4048F">
      <w:pPr>
        <w:pStyle w:val="ListParagraph"/>
        <w:ind w:left="0"/>
        <w:jc w:val="both"/>
        <w:rPr>
          <w:rFonts w:ascii="Times New Roman" w:hAnsi="Times New Roman"/>
          <w:noProof/>
          <w:sz w:val="24"/>
          <w:szCs w:val="24"/>
          <w:u w:val="single"/>
        </w:rPr>
      </w:pPr>
      <w:r w:rsidRPr="0020430E">
        <w:rPr>
          <w:rFonts w:ascii="Times New Roman" w:hAnsi="Times New Roman"/>
          <w:noProof/>
          <w:sz w:val="24"/>
          <w:szCs w:val="24"/>
          <w:u w:val="single"/>
        </w:rPr>
        <w:t>Trasformazione dei punteggi in voto</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Il dipartimento di matematica e fisica della scuola in cui è stata somministrata la prova prevede una scala di valutazione che parta da 2 e arrivi fino a 10. In quest’ottica, la prova è stata strutturata su 16 punti; il punteggio finale ottenuto dall’allievo verrà quindi dimezzato e sommato a 2 per ottenere il voto finale. La prova è stata strutturata in modo il punteggio corrispondente a 6 non possa essere ottenuto risolvendo solo gli item riguardanti le equazioni o solo le disequazioni. Sono possibili valutazioni intermedie, trattandosi di verifica in itinere e non ancora di valutazione finale: esse sono da inserirsi a cavallo delle valutazioni attribuite nella tabella ad inizio sezione e i relativi profili mostrano situazioni migliori del voto più basso, ma non ancora elevate come il voto maggiore.</w:t>
      </w:r>
    </w:p>
    <w:p w:rsidR="00C9766B" w:rsidRPr="0020430E" w:rsidRDefault="00C9766B" w:rsidP="00E4048F">
      <w:pPr>
        <w:pStyle w:val="ListParagraph"/>
        <w:ind w:left="0"/>
        <w:jc w:val="both"/>
        <w:rPr>
          <w:rFonts w:ascii="Times New Roman" w:hAnsi="Times New Roman"/>
          <w:noProof/>
          <w:sz w:val="24"/>
          <w:szCs w:val="24"/>
        </w:rPr>
      </w:pPr>
    </w:p>
    <w:p w:rsidR="00C9766B" w:rsidRPr="0020430E" w:rsidRDefault="00C9766B" w:rsidP="00E4048F">
      <w:pPr>
        <w:pStyle w:val="ListParagraph"/>
        <w:ind w:left="0"/>
        <w:jc w:val="both"/>
        <w:rPr>
          <w:rFonts w:ascii="Times New Roman" w:hAnsi="Times New Roman"/>
          <w:b/>
          <w:noProof/>
          <w:sz w:val="24"/>
          <w:szCs w:val="24"/>
        </w:rPr>
      </w:pPr>
      <w:r w:rsidRPr="0020430E">
        <w:rPr>
          <w:rFonts w:ascii="Times New Roman" w:hAnsi="Times New Roman"/>
          <w:b/>
          <w:noProof/>
          <w:sz w:val="24"/>
          <w:szCs w:val="24"/>
        </w:rPr>
        <w:t>Passo 7. Resoconto</w:t>
      </w:r>
    </w:p>
    <w:p w:rsidR="00C9766B" w:rsidRPr="0020430E" w:rsidRDefault="00C9766B" w:rsidP="00E4048F">
      <w:pPr>
        <w:pStyle w:val="ListParagraph"/>
        <w:ind w:left="0"/>
        <w:jc w:val="both"/>
        <w:rPr>
          <w:rFonts w:ascii="Times New Roman" w:hAnsi="Times New Roman"/>
          <w:b/>
          <w:noProof/>
          <w:sz w:val="24"/>
          <w:szCs w:val="24"/>
        </w:rPr>
      </w:pP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La prova è stata svolta in data 9 maggio c.a.; una sola allieva risultava assente.</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Agli studenti è stato concesso un tempo di 55 minuti a partire dalla consegna del testo di prova, a cui si sono aggiunti, per coloro che non avevano terminato la verifica, i 10 minuti di intervallo. Gli studenti si sono dimostrati piuttosto indisciplinati: pur non tentando di suggerire ai compagni, ragionavano ad alta voce, commentavano i vari item, ponevano frequenti e a volte ripetitive domande all’insegnante per avere chiarimenti sul testo dei vari esercizi. Questo nonostante i continui richiami all’ordine da parte dell’insegnante, ha avuto effetti sulla concentrazione degli studenti e, di conseguenza, sulla frequenza di errori dovuti alla distrazione. Non sono stati rilevati, né durante lo svolgimento della prova, né in corso di correzione</w:t>
      </w:r>
      <w:r>
        <w:rPr>
          <w:rFonts w:ascii="Times New Roman" w:hAnsi="Times New Roman"/>
          <w:noProof/>
          <w:sz w:val="24"/>
          <w:szCs w:val="24"/>
        </w:rPr>
        <w:t>,</w:t>
      </w:r>
      <w:r w:rsidRPr="0020430E">
        <w:rPr>
          <w:rFonts w:ascii="Times New Roman" w:hAnsi="Times New Roman"/>
          <w:noProof/>
          <w:sz w:val="24"/>
          <w:szCs w:val="24"/>
        </w:rPr>
        <w:t xml:space="preserve"> tentativi di copiatura.</w:t>
      </w:r>
    </w:p>
    <w:p w:rsidR="00C9766B" w:rsidRPr="0020430E" w:rsidRDefault="00C9766B" w:rsidP="00E4048F">
      <w:pPr>
        <w:pStyle w:val="ListParagraph"/>
        <w:ind w:left="0"/>
        <w:jc w:val="both"/>
        <w:rPr>
          <w:rFonts w:ascii="Times New Roman" w:hAnsi="Times New Roman"/>
          <w:noProof/>
          <w:sz w:val="24"/>
          <w:szCs w:val="24"/>
        </w:rPr>
      </w:pPr>
    </w:p>
    <w:p w:rsidR="00C9766B" w:rsidRPr="0020430E" w:rsidRDefault="00C9766B" w:rsidP="00E4048F">
      <w:pPr>
        <w:pStyle w:val="ListParagraph"/>
        <w:ind w:left="0"/>
        <w:jc w:val="both"/>
        <w:rPr>
          <w:rFonts w:ascii="Times New Roman" w:hAnsi="Times New Roman"/>
          <w:b/>
          <w:noProof/>
          <w:sz w:val="24"/>
          <w:szCs w:val="24"/>
        </w:rPr>
      </w:pPr>
      <w:r w:rsidRPr="0020430E">
        <w:rPr>
          <w:rFonts w:ascii="Times New Roman" w:hAnsi="Times New Roman"/>
          <w:b/>
          <w:noProof/>
          <w:sz w:val="24"/>
          <w:szCs w:val="24"/>
        </w:rPr>
        <w:t>Passo 8. Analisi dei dati</w:t>
      </w:r>
    </w:p>
    <w:p w:rsidR="00C9766B" w:rsidRPr="0020430E" w:rsidRDefault="00C9766B" w:rsidP="00E4048F">
      <w:pPr>
        <w:pStyle w:val="ListParagraph"/>
        <w:ind w:left="0"/>
        <w:jc w:val="both"/>
        <w:rPr>
          <w:rFonts w:ascii="Times New Roman" w:hAnsi="Times New Roman"/>
          <w:b/>
          <w:noProof/>
          <w:sz w:val="24"/>
          <w:szCs w:val="24"/>
        </w:rPr>
      </w:pP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noProof/>
          <w:sz w:val="24"/>
          <w:szCs w:val="24"/>
        </w:rPr>
        <w:t>La tabella sottostante riporta i singoli punteggi degli item per ogni allievi e le relative valutazioni conseguite.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026"/>
        <w:gridCol w:w="1026"/>
        <w:gridCol w:w="1026"/>
        <w:gridCol w:w="1026"/>
        <w:gridCol w:w="1026"/>
        <w:gridCol w:w="1026"/>
        <w:gridCol w:w="1026"/>
        <w:gridCol w:w="1376"/>
      </w:tblGrid>
      <w:tr w:rsidR="00C9766B" w:rsidRPr="0020430E" w:rsidTr="00B81AF6">
        <w:tc>
          <w:tcPr>
            <w:tcW w:w="129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Allievo/a</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1</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2</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3</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4</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5</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6</w:t>
            </w:r>
          </w:p>
        </w:tc>
        <w:tc>
          <w:tcPr>
            <w:tcW w:w="1026"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7</w:t>
            </w:r>
          </w:p>
        </w:tc>
        <w:tc>
          <w:tcPr>
            <w:tcW w:w="1376" w:type="dxa"/>
          </w:tcPr>
          <w:p w:rsidR="00C9766B" w:rsidRPr="00B81AF6" w:rsidRDefault="00C9766B" w:rsidP="00B81AF6">
            <w:pPr>
              <w:pStyle w:val="ListParagraph"/>
              <w:ind w:left="0"/>
              <w:jc w:val="center"/>
              <w:rPr>
                <w:rFonts w:ascii="Times New Roman" w:hAnsi="Times New Roman"/>
                <w:b/>
                <w:noProof/>
              </w:rPr>
            </w:pPr>
            <w:r w:rsidRPr="00B81AF6">
              <w:rPr>
                <w:rFonts w:ascii="Times New Roman" w:hAnsi="Times New Roman"/>
                <w:b/>
                <w:noProof/>
              </w:rPr>
              <w:t>Totale –voto</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Mattia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8.5/16 – 6+</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Alessandro</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9/16 – 6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Aurora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10/16 – 7</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Elisabetta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13.5/16-8/9</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Alessio</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5/16 – 4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Erika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8.5/16 – 6+</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Lara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8.5/16 – 6+</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Elsa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10.5/16–7+</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Alessia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6/16 – 5</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Melania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8.5/16 – 6+</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Chiara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9/16 – 6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Alice</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14.5/16 – 9</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Federico</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7/16 – 5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Fabiana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6.5/16 – 5+</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Elena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10/16 – 7</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Pietro</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3</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9/16 – 6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Federica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3</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13.5/16–8/9</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Giulia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9/16 – 6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Sharon</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5.5/16 – 4/5</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Cecilia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6.5/16 – 5+</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Virginia</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5.5/16 – 4/5</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Francesco</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8.5/16 – 6+</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Ivan</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5/16 – 4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Jacopo</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 xml:space="preserve">5/16 – 4 ½ </w:t>
            </w:r>
          </w:p>
        </w:tc>
      </w:tr>
      <w:tr w:rsidR="00C9766B" w:rsidRPr="0020430E" w:rsidTr="00B81AF6">
        <w:tc>
          <w:tcPr>
            <w:tcW w:w="129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Irene</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02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376"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10/16 – 7</w:t>
            </w:r>
          </w:p>
        </w:tc>
      </w:tr>
    </w:tbl>
    <w:p w:rsidR="00C9766B" w:rsidRDefault="00C9766B" w:rsidP="00E4048F">
      <w:pPr>
        <w:pStyle w:val="ListParagraph"/>
        <w:ind w:left="0"/>
        <w:jc w:val="both"/>
        <w:rPr>
          <w:rFonts w:ascii="Times New Roman" w:hAnsi="Times New Roman"/>
          <w:noProof/>
          <w:sz w:val="24"/>
          <w:szCs w:val="24"/>
        </w:rPr>
      </w:pPr>
    </w:p>
    <w:p w:rsidR="00C9766B" w:rsidRDefault="00C9766B" w:rsidP="00E4048F">
      <w:pPr>
        <w:pStyle w:val="ListParagraph"/>
        <w:ind w:left="0"/>
        <w:jc w:val="both"/>
        <w:rPr>
          <w:rFonts w:ascii="Times New Roman" w:hAnsi="Times New Roman"/>
          <w:b/>
          <w:i/>
          <w:noProof/>
          <w:sz w:val="24"/>
          <w:szCs w:val="24"/>
        </w:rPr>
      </w:pPr>
      <w:r>
        <w:rPr>
          <w:rFonts w:ascii="Times New Roman" w:hAnsi="Times New Roman"/>
          <w:b/>
          <w:i/>
          <w:noProof/>
          <w:sz w:val="24"/>
          <w:szCs w:val="24"/>
        </w:rPr>
        <w:t>Analisi statistica degli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3"/>
        <w:gridCol w:w="1014"/>
        <w:gridCol w:w="1102"/>
        <w:gridCol w:w="1080"/>
        <w:gridCol w:w="1080"/>
        <w:gridCol w:w="1080"/>
        <w:gridCol w:w="1080"/>
        <w:gridCol w:w="1081"/>
        <w:gridCol w:w="1094"/>
      </w:tblGrid>
      <w:tr w:rsidR="00C9766B" w:rsidRPr="005F1AC7" w:rsidTr="00B81AF6">
        <w:tc>
          <w:tcPr>
            <w:tcW w:w="1029" w:type="dxa"/>
          </w:tcPr>
          <w:p w:rsidR="00C9766B" w:rsidRPr="00B81AF6" w:rsidRDefault="00C9766B" w:rsidP="00B81AF6">
            <w:pPr>
              <w:pStyle w:val="ListParagraph"/>
              <w:ind w:left="0"/>
              <w:jc w:val="center"/>
              <w:rPr>
                <w:rFonts w:ascii="Times New Roman" w:hAnsi="Times New Roman"/>
                <w:b/>
                <w:noProof/>
                <w:sz w:val="24"/>
                <w:szCs w:val="24"/>
              </w:rPr>
            </w:pPr>
          </w:p>
        </w:tc>
        <w:tc>
          <w:tcPr>
            <w:tcW w:w="1029"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Item1</w:t>
            </w:r>
          </w:p>
        </w:tc>
        <w:tc>
          <w:tcPr>
            <w:tcW w:w="1134"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2</w:t>
            </w:r>
          </w:p>
        </w:tc>
        <w:tc>
          <w:tcPr>
            <w:tcW w:w="1110"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3</w:t>
            </w:r>
          </w:p>
        </w:tc>
        <w:tc>
          <w:tcPr>
            <w:tcW w:w="1110"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4</w:t>
            </w:r>
          </w:p>
        </w:tc>
        <w:tc>
          <w:tcPr>
            <w:tcW w:w="1110"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5</w:t>
            </w:r>
          </w:p>
        </w:tc>
        <w:tc>
          <w:tcPr>
            <w:tcW w:w="1110"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6</w:t>
            </w:r>
          </w:p>
        </w:tc>
        <w:tc>
          <w:tcPr>
            <w:tcW w:w="1111"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Item 7</w:t>
            </w:r>
          </w:p>
        </w:tc>
        <w:tc>
          <w:tcPr>
            <w:tcW w:w="1111" w:type="dxa"/>
          </w:tcPr>
          <w:p w:rsidR="00C9766B" w:rsidRPr="00B81AF6" w:rsidRDefault="00C9766B" w:rsidP="00B81AF6">
            <w:pPr>
              <w:pStyle w:val="ListParagraph"/>
              <w:ind w:left="0"/>
              <w:jc w:val="center"/>
              <w:rPr>
                <w:rFonts w:ascii="Times New Roman" w:hAnsi="Times New Roman"/>
                <w:b/>
                <w:noProof/>
                <w:sz w:val="24"/>
                <w:szCs w:val="24"/>
              </w:rPr>
            </w:pPr>
            <w:r w:rsidRPr="00B81AF6">
              <w:rPr>
                <w:rFonts w:ascii="Times New Roman" w:hAnsi="Times New Roman"/>
                <w:b/>
                <w:noProof/>
                <w:sz w:val="24"/>
                <w:szCs w:val="24"/>
              </w:rPr>
              <w:t>Totale</w:t>
            </w:r>
          </w:p>
        </w:tc>
      </w:tr>
      <w:tr w:rsidR="00C9766B" w:rsidTr="00B81AF6">
        <w:tc>
          <w:tcPr>
            <w:tcW w:w="1029" w:type="dxa"/>
          </w:tcPr>
          <w:p w:rsidR="00C9766B" w:rsidRPr="00B81AF6" w:rsidRDefault="00C9766B" w:rsidP="00B81AF6">
            <w:pPr>
              <w:pStyle w:val="ListParagraph"/>
              <w:ind w:left="0"/>
              <w:jc w:val="both"/>
              <w:rPr>
                <w:rFonts w:ascii="Times New Roman" w:hAnsi="Times New Roman"/>
                <w:b/>
                <w:noProof/>
                <w:sz w:val="24"/>
                <w:szCs w:val="24"/>
              </w:rPr>
            </w:pPr>
            <w:r w:rsidRPr="00B81AF6">
              <w:rPr>
                <w:rFonts w:ascii="Times New Roman" w:hAnsi="Times New Roman"/>
                <w:b/>
                <w:noProof/>
                <w:sz w:val="24"/>
                <w:szCs w:val="24"/>
              </w:rPr>
              <w:t>Punteggio minimo</w:t>
            </w:r>
          </w:p>
        </w:tc>
        <w:tc>
          <w:tcPr>
            <w:tcW w:w="1029"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34"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5</w:t>
            </w:r>
          </w:p>
        </w:tc>
      </w:tr>
      <w:tr w:rsidR="00C9766B" w:rsidTr="00B81AF6">
        <w:tc>
          <w:tcPr>
            <w:tcW w:w="1029" w:type="dxa"/>
          </w:tcPr>
          <w:p w:rsidR="00C9766B" w:rsidRPr="00B81AF6" w:rsidRDefault="00C9766B" w:rsidP="00B81AF6">
            <w:pPr>
              <w:pStyle w:val="ListParagraph"/>
              <w:ind w:left="0"/>
              <w:jc w:val="both"/>
              <w:rPr>
                <w:rFonts w:ascii="Times New Roman" w:hAnsi="Times New Roman"/>
                <w:b/>
                <w:noProof/>
                <w:sz w:val="24"/>
                <w:szCs w:val="24"/>
              </w:rPr>
            </w:pPr>
            <w:r w:rsidRPr="00B81AF6">
              <w:rPr>
                <w:rFonts w:ascii="Times New Roman" w:hAnsi="Times New Roman"/>
                <w:b/>
                <w:noProof/>
                <w:sz w:val="24"/>
                <w:szCs w:val="24"/>
              </w:rPr>
              <w:t>Punteggio massimo</w:t>
            </w:r>
          </w:p>
        </w:tc>
        <w:tc>
          <w:tcPr>
            <w:tcW w:w="1029"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134"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3</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14</w:t>
            </w:r>
          </w:p>
        </w:tc>
      </w:tr>
      <w:tr w:rsidR="00C9766B" w:rsidTr="00B81AF6">
        <w:tc>
          <w:tcPr>
            <w:tcW w:w="1029" w:type="dxa"/>
          </w:tcPr>
          <w:p w:rsidR="00C9766B" w:rsidRPr="00B81AF6" w:rsidRDefault="00C9766B" w:rsidP="00B81AF6">
            <w:pPr>
              <w:pStyle w:val="ListParagraph"/>
              <w:ind w:left="0"/>
              <w:jc w:val="both"/>
              <w:rPr>
                <w:rFonts w:ascii="Times New Roman" w:hAnsi="Times New Roman"/>
                <w:b/>
                <w:noProof/>
                <w:sz w:val="24"/>
                <w:szCs w:val="24"/>
              </w:rPr>
            </w:pPr>
            <w:r w:rsidRPr="00B81AF6">
              <w:rPr>
                <w:rFonts w:ascii="Times New Roman" w:hAnsi="Times New Roman"/>
                <w:b/>
                <w:noProof/>
                <w:sz w:val="24"/>
                <w:szCs w:val="24"/>
              </w:rPr>
              <w:t xml:space="preserve">Moda </w:t>
            </w:r>
          </w:p>
        </w:tc>
        <w:tc>
          <w:tcPr>
            <w:tcW w:w="1029"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134"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Pr>
                <w:rFonts w:ascii="Times New Roman" w:hAnsi="Times New Roman"/>
                <w:noProof/>
                <w:sz w:val="24"/>
                <w:szCs w:val="24"/>
              </w:rPr>
              <w:t>8.5</w:t>
            </w:r>
          </w:p>
        </w:tc>
      </w:tr>
      <w:tr w:rsidR="00C9766B" w:rsidTr="00B81AF6">
        <w:tc>
          <w:tcPr>
            <w:tcW w:w="1029" w:type="dxa"/>
          </w:tcPr>
          <w:p w:rsidR="00C9766B" w:rsidRPr="00B81AF6" w:rsidRDefault="00C9766B" w:rsidP="00B81AF6">
            <w:pPr>
              <w:pStyle w:val="ListParagraph"/>
              <w:ind w:left="0"/>
              <w:jc w:val="both"/>
              <w:rPr>
                <w:rFonts w:ascii="Times New Roman" w:hAnsi="Times New Roman"/>
                <w:b/>
                <w:noProof/>
                <w:sz w:val="24"/>
                <w:szCs w:val="24"/>
              </w:rPr>
            </w:pPr>
            <w:r w:rsidRPr="00B81AF6">
              <w:rPr>
                <w:rFonts w:ascii="Times New Roman" w:hAnsi="Times New Roman"/>
                <w:b/>
                <w:noProof/>
                <w:sz w:val="24"/>
                <w:szCs w:val="24"/>
              </w:rPr>
              <w:t xml:space="preserve">Media </w:t>
            </w:r>
          </w:p>
        </w:tc>
        <w:tc>
          <w:tcPr>
            <w:tcW w:w="1029"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1.02</w:t>
            </w:r>
          </w:p>
        </w:tc>
        <w:tc>
          <w:tcPr>
            <w:tcW w:w="1134"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1.52</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1.58</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1.12</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1.38</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1.7</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0.2</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8.48</w:t>
            </w:r>
          </w:p>
        </w:tc>
      </w:tr>
      <w:tr w:rsidR="00C9766B" w:rsidTr="00B81AF6">
        <w:tc>
          <w:tcPr>
            <w:tcW w:w="1029" w:type="dxa"/>
          </w:tcPr>
          <w:p w:rsidR="00C9766B" w:rsidRPr="00B81AF6" w:rsidRDefault="00C9766B" w:rsidP="00B81AF6">
            <w:pPr>
              <w:pStyle w:val="ListParagraph"/>
              <w:ind w:left="0"/>
              <w:jc w:val="both"/>
              <w:rPr>
                <w:rFonts w:ascii="Times New Roman" w:hAnsi="Times New Roman"/>
                <w:b/>
                <w:noProof/>
                <w:sz w:val="24"/>
                <w:szCs w:val="24"/>
              </w:rPr>
            </w:pPr>
            <w:r w:rsidRPr="00B81AF6">
              <w:rPr>
                <w:rFonts w:ascii="Times New Roman" w:hAnsi="Times New Roman"/>
                <w:b/>
                <w:noProof/>
                <w:sz w:val="24"/>
                <w:szCs w:val="24"/>
              </w:rPr>
              <w:t xml:space="preserve">Mediana </w:t>
            </w:r>
          </w:p>
        </w:tc>
        <w:tc>
          <w:tcPr>
            <w:tcW w:w="1029"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134"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1.5</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8.5</w:t>
            </w:r>
          </w:p>
        </w:tc>
      </w:tr>
      <w:tr w:rsidR="00C9766B" w:rsidTr="00B81AF6">
        <w:tc>
          <w:tcPr>
            <w:tcW w:w="1029" w:type="dxa"/>
          </w:tcPr>
          <w:p w:rsidR="00C9766B" w:rsidRPr="00B81AF6" w:rsidRDefault="00C9766B" w:rsidP="00B81AF6">
            <w:pPr>
              <w:pStyle w:val="ListParagraph"/>
              <w:ind w:left="0"/>
              <w:jc w:val="both"/>
              <w:rPr>
                <w:rFonts w:ascii="Times New Roman" w:hAnsi="Times New Roman"/>
                <w:b/>
                <w:noProof/>
                <w:sz w:val="24"/>
                <w:szCs w:val="24"/>
              </w:rPr>
            </w:pPr>
            <w:r w:rsidRPr="00B81AF6">
              <w:rPr>
                <w:rFonts w:ascii="Times New Roman" w:hAnsi="Times New Roman"/>
                <w:b/>
                <w:noProof/>
                <w:sz w:val="24"/>
                <w:szCs w:val="24"/>
              </w:rPr>
              <w:t>Scarto</w:t>
            </w:r>
          </w:p>
        </w:tc>
        <w:tc>
          <w:tcPr>
            <w:tcW w:w="1029"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0.64</w:t>
            </w:r>
          </w:p>
        </w:tc>
        <w:tc>
          <w:tcPr>
            <w:tcW w:w="1134"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0.59</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0.73</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0.83</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0.88</w:t>
            </w:r>
          </w:p>
        </w:tc>
        <w:tc>
          <w:tcPr>
            <w:tcW w:w="1110"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0.5</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0.45</w:t>
            </w:r>
          </w:p>
        </w:tc>
        <w:tc>
          <w:tcPr>
            <w:tcW w:w="1111" w:type="dxa"/>
          </w:tcPr>
          <w:p w:rsidR="00C9766B" w:rsidRPr="00B81AF6" w:rsidRDefault="00C9766B" w:rsidP="00B81AF6">
            <w:pPr>
              <w:pStyle w:val="ListParagraph"/>
              <w:ind w:left="0"/>
              <w:jc w:val="both"/>
              <w:rPr>
                <w:rFonts w:ascii="Times New Roman" w:hAnsi="Times New Roman"/>
                <w:noProof/>
                <w:sz w:val="24"/>
                <w:szCs w:val="24"/>
              </w:rPr>
            </w:pPr>
            <w:r w:rsidRPr="00B81AF6">
              <w:rPr>
                <w:rFonts w:ascii="Times New Roman" w:hAnsi="Times New Roman"/>
                <w:noProof/>
                <w:sz w:val="24"/>
                <w:szCs w:val="24"/>
              </w:rPr>
              <w:t>2.6</w:t>
            </w:r>
          </w:p>
        </w:tc>
      </w:tr>
    </w:tbl>
    <w:p w:rsidR="00C9766B" w:rsidRDefault="00C9766B" w:rsidP="00E4048F">
      <w:pPr>
        <w:pStyle w:val="ListParagraph"/>
        <w:ind w:left="0"/>
        <w:jc w:val="both"/>
        <w:rPr>
          <w:rFonts w:ascii="Times New Roman" w:hAnsi="Times New Roman"/>
          <w:noProof/>
          <w:sz w:val="24"/>
          <w:szCs w:val="24"/>
        </w:rPr>
      </w:pPr>
    </w:p>
    <w:p w:rsidR="00C9766B" w:rsidRPr="005F1AC7" w:rsidRDefault="00C9766B" w:rsidP="00E4048F">
      <w:pPr>
        <w:pStyle w:val="ListParagraph"/>
        <w:ind w:left="0"/>
        <w:jc w:val="both"/>
        <w:rPr>
          <w:rFonts w:ascii="Times New Roman" w:hAnsi="Times New Roman"/>
          <w:noProof/>
          <w:sz w:val="24"/>
          <w:szCs w:val="24"/>
        </w:rPr>
      </w:pPr>
      <w:r>
        <w:rPr>
          <w:rFonts w:ascii="Times New Roman" w:hAnsi="Times New Roman"/>
          <w:noProof/>
          <w:sz w:val="24"/>
          <w:szCs w:val="24"/>
        </w:rPr>
        <w:t>Ad una prima analisi, si osserva che l’item 3 e l’item 6 sono quelli che hanno riportato, in generale, risultati migliori (in riferimento a punteggio minimo, massimo e moda considerati contemporaneamente); si ritiene che le motivazioni di tali risultati siano da attribuirsi ad una generale buona comprensione dell’argomento nel caso dell’item 3 e una eccessiva facilità nel caso dell’item 6. L’unico item a non riportare in nemmeno un caso il punteggio massimo è il 7, relativo alla situazione probelma; da ciò si evince un livello di competenza generale assai migliorabile. Le mode dei vari item rilevano inoltre una generale migliore preparazione sulle questioni inerenti la pura teoria e le equazioni rispetto alla preparazione sulle disequazioni. Di seguito viene riportata l’analisi dettgliata dei singoli item.</w:t>
      </w:r>
    </w:p>
    <w:p w:rsidR="00C9766B" w:rsidRPr="0020430E" w:rsidRDefault="00C9766B" w:rsidP="00E4048F">
      <w:pPr>
        <w:pStyle w:val="ListParagraph"/>
        <w:ind w:left="0"/>
        <w:jc w:val="both"/>
        <w:rPr>
          <w:rFonts w:ascii="Times New Roman" w:hAnsi="Times New Roman"/>
          <w:noProof/>
          <w:sz w:val="24"/>
          <w:szCs w:val="24"/>
        </w:rPr>
      </w:pPr>
    </w:p>
    <w:p w:rsidR="00C9766B" w:rsidRPr="0020430E" w:rsidRDefault="00C9766B" w:rsidP="00E4048F">
      <w:pPr>
        <w:pStyle w:val="ListParagraph"/>
        <w:ind w:left="0"/>
        <w:jc w:val="both"/>
        <w:rPr>
          <w:rFonts w:ascii="Times New Roman" w:hAnsi="Times New Roman"/>
          <w:b/>
          <w:i/>
          <w:noProof/>
          <w:sz w:val="24"/>
          <w:szCs w:val="24"/>
        </w:rPr>
      </w:pPr>
      <w:r w:rsidRPr="0020430E">
        <w:rPr>
          <w:rFonts w:ascii="Times New Roman" w:hAnsi="Times New Roman"/>
          <w:b/>
          <w:i/>
          <w:noProof/>
          <w:sz w:val="24"/>
          <w:szCs w:val="24"/>
        </w:rPr>
        <w:t>Item 1</w:t>
      </w:r>
    </w:p>
    <w:p w:rsidR="00C9766B" w:rsidRPr="0020430E" w:rsidRDefault="00C9766B" w:rsidP="00E4048F">
      <w:pPr>
        <w:pStyle w:val="ListParagraph"/>
        <w:ind w:left="0"/>
        <w:jc w:val="both"/>
        <w:rPr>
          <w:rFonts w:ascii="Times New Roman" w:hAnsi="Times New Roman"/>
          <w:sz w:val="24"/>
          <w:szCs w:val="24"/>
        </w:rPr>
      </w:pPr>
      <w:r w:rsidRPr="0020430E">
        <w:rPr>
          <w:rFonts w:ascii="Times New Roman" w:hAnsi="Times New Roman"/>
          <w:b/>
          <w:noProof/>
          <w:sz w:val="24"/>
          <w:szCs w:val="24"/>
        </w:rPr>
        <w:t xml:space="preserve">ID: </w:t>
      </w:r>
      <w:r w:rsidRPr="0020430E">
        <w:rPr>
          <w:rFonts w:ascii="Times New Roman" w:hAnsi="Times New Roman"/>
          <w:noProof/>
          <w:sz w:val="24"/>
          <w:szCs w:val="24"/>
        </w:rPr>
        <w:t>25.5 / 50 = 0.51</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 xml:space="preserve">DP: </w:t>
      </w:r>
      <w:r w:rsidRPr="0020430E">
        <w:rPr>
          <w:rFonts w:ascii="Times New Roman" w:hAnsi="Times New Roman"/>
          <w:noProof/>
          <w:sz w:val="24"/>
          <w:szCs w:val="24"/>
        </w:rPr>
        <w:t>(17∙8) / (12.5)</w:t>
      </w:r>
      <w:r w:rsidRPr="0020430E">
        <w:rPr>
          <w:rFonts w:ascii="Times New Roman" w:hAnsi="Times New Roman"/>
          <w:noProof/>
          <w:sz w:val="24"/>
          <w:szCs w:val="24"/>
          <w:vertAlign w:val="superscript"/>
        </w:rPr>
        <w:t>2</w:t>
      </w:r>
      <w:r w:rsidRPr="0020430E">
        <w:rPr>
          <w:rFonts w:ascii="Times New Roman" w:hAnsi="Times New Roman"/>
          <w:noProof/>
          <w:sz w:val="24"/>
          <w:szCs w:val="24"/>
        </w:rPr>
        <w:t xml:space="preserve"> = 136 / 156.25 = 0.86</w:t>
      </w:r>
    </w:p>
    <w:p w:rsidR="00C9766B" w:rsidRPr="0020430E"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IS:</w:t>
      </w:r>
      <w:r w:rsidRPr="0020430E">
        <w:rPr>
          <w:rFonts w:ascii="Times New Roman" w:hAnsi="Times New Roman"/>
          <w:noProof/>
          <w:sz w:val="24"/>
          <w:szCs w:val="24"/>
        </w:rPr>
        <w:t xml:space="preserve"> (8 – 3) / 8 = 5 / 8 = 0.625</w:t>
      </w:r>
    </w:p>
    <w:p w:rsidR="00C9766B" w:rsidRDefault="00C9766B" w:rsidP="00E4048F">
      <w:pPr>
        <w:pStyle w:val="ListParagraph"/>
        <w:ind w:left="0"/>
        <w:jc w:val="both"/>
        <w:rPr>
          <w:rFonts w:ascii="Times New Roman" w:hAnsi="Times New Roman"/>
          <w:noProof/>
          <w:sz w:val="24"/>
          <w:szCs w:val="24"/>
        </w:rPr>
      </w:pPr>
      <w:r w:rsidRPr="0020430E">
        <w:rPr>
          <w:rFonts w:ascii="Times New Roman" w:hAnsi="Times New Roman"/>
          <w:b/>
          <w:noProof/>
          <w:sz w:val="24"/>
          <w:szCs w:val="24"/>
        </w:rPr>
        <w:t>IA:</w:t>
      </w:r>
      <w:r w:rsidRPr="0020430E">
        <w:rPr>
          <w:rFonts w:ascii="Times New Roman" w:hAnsi="Times New Roman"/>
          <w:noProof/>
          <w:sz w:val="24"/>
          <w:szCs w:val="24"/>
        </w:rPr>
        <w:t xml:space="preserve"> 0.32</w:t>
      </w:r>
    </w:p>
    <w:p w:rsidR="00C9766B" w:rsidRPr="0020430E" w:rsidRDefault="00C9766B" w:rsidP="00E4048F">
      <w:pPr>
        <w:pStyle w:val="ListParagraph"/>
        <w:ind w:left="0"/>
        <w:jc w:val="both"/>
        <w:rPr>
          <w:rFonts w:ascii="Times New Roman" w:hAnsi="Times New Roman"/>
          <w:noProof/>
          <w:sz w:val="24"/>
          <w:szCs w:val="24"/>
        </w:rPr>
      </w:pPr>
      <w:r>
        <w:rPr>
          <w:rFonts w:ascii="Times New Roman" w:hAnsi="Times New Roman"/>
          <w:noProof/>
          <w:sz w:val="24"/>
          <w:szCs w:val="24"/>
        </w:rPr>
        <w:t>L’item risulta di difficoltà media, ma con un buon potere discriminante, dovuto soprattutto alla richiesta di motivare le proprie risposte, richiesta che gli studenti sono poco abituati ad affrontare e su cui la maggior parte ha incontrato difficoltà. Il valore particolarmente elevato del potere discriminate è ciò che induce a mantenere l’item anche per prove successive.</w:t>
      </w:r>
    </w:p>
    <w:p w:rsidR="00C9766B" w:rsidRPr="0020430E" w:rsidRDefault="00C9766B" w:rsidP="00E4048F">
      <w:pPr>
        <w:pStyle w:val="ListParagraph"/>
        <w:ind w:left="0"/>
        <w:jc w:val="both"/>
        <w:rPr>
          <w:rFonts w:ascii="Times New Roman" w:hAnsi="Times New Roman"/>
          <w:b/>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Item 2</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38 / 50 = 0.76</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(23∙2) / (12.5)</w:t>
      </w:r>
      <w:r w:rsidRPr="00F577EB">
        <w:rPr>
          <w:rFonts w:ascii="Times New Roman" w:hAnsi="Times New Roman"/>
          <w:noProof/>
          <w:sz w:val="24"/>
          <w:szCs w:val="24"/>
          <w:vertAlign w:val="superscript"/>
          <w:lang w:val="en-GB"/>
        </w:rPr>
        <w:t>2</w:t>
      </w:r>
      <w:r w:rsidRPr="00F577EB">
        <w:rPr>
          <w:rFonts w:ascii="Times New Roman" w:hAnsi="Times New Roman"/>
          <w:noProof/>
          <w:sz w:val="24"/>
          <w:szCs w:val="24"/>
          <w:lang w:val="en-GB"/>
        </w:rPr>
        <w:t xml:space="preserve"> = 46 / 156.25 = 0.29</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IS:</w:t>
      </w:r>
      <w:r w:rsidRPr="00F577EB">
        <w:rPr>
          <w:rFonts w:ascii="Times New Roman" w:hAnsi="Times New Roman"/>
          <w:noProof/>
          <w:sz w:val="24"/>
          <w:szCs w:val="24"/>
          <w:lang w:val="en-GB"/>
        </w:rPr>
        <w:t xml:space="preserve"> (8 – 6) / 8 = 2 / 8 = 0.25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0.19</w:t>
      </w:r>
    </w:p>
    <w:p w:rsidR="00C9766B" w:rsidRPr="0020430E" w:rsidRDefault="00C9766B" w:rsidP="00566A66">
      <w:pPr>
        <w:pStyle w:val="ListParagraph"/>
        <w:ind w:left="0"/>
        <w:jc w:val="both"/>
        <w:rPr>
          <w:rFonts w:ascii="Times New Roman" w:hAnsi="Times New Roman"/>
          <w:noProof/>
          <w:sz w:val="24"/>
          <w:szCs w:val="24"/>
        </w:rPr>
      </w:pPr>
      <w:r>
        <w:rPr>
          <w:rFonts w:ascii="Times New Roman" w:hAnsi="Times New Roman"/>
          <w:noProof/>
          <w:sz w:val="24"/>
          <w:szCs w:val="24"/>
        </w:rPr>
        <w:t>Dall’analisi dell’indice di affidabilità si deduce la scarsa utilità di tale item nella prova. Infatti, l’indice di difficoltà indica un esercizio piuttosto facile a cui quasi tutti gli studenti hanno risposto correttamente, motivo per cui anche l’indice di selettività è piuttosto basso. La domanda, infatti, pevedeva come risposta il semplice enunciato di un principio noto a molti fin dalle scuole medie e frequentemente ripetuto nel corso delle lezioni; in futuro si cercherà di renderlo maggiormente selettivo e discriminante richiedendo, oltre all’enunciato, anche l’applicazione.</w:t>
      </w:r>
    </w:p>
    <w:p w:rsidR="00C9766B" w:rsidRPr="0020430E" w:rsidRDefault="00C9766B" w:rsidP="00566A66">
      <w:pPr>
        <w:pStyle w:val="ListParagraph"/>
        <w:ind w:left="0"/>
        <w:jc w:val="both"/>
        <w:rPr>
          <w:rFonts w:ascii="Times New Roman" w:hAnsi="Times New Roman"/>
          <w:b/>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Item 3</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39.5</w:t>
      </w:r>
      <w:r w:rsidRPr="00F577EB">
        <w:rPr>
          <w:rFonts w:ascii="Times New Roman" w:hAnsi="Times New Roman"/>
          <w:b/>
          <w:noProof/>
          <w:sz w:val="24"/>
          <w:szCs w:val="24"/>
          <w:lang w:val="en-GB"/>
        </w:rPr>
        <w:t xml:space="preserve"> </w:t>
      </w:r>
      <w:r w:rsidRPr="00F577EB">
        <w:rPr>
          <w:rFonts w:ascii="Times New Roman" w:hAnsi="Times New Roman"/>
          <w:noProof/>
          <w:sz w:val="24"/>
          <w:szCs w:val="24"/>
          <w:lang w:val="en-GB"/>
        </w:rPr>
        <w:t>/ 62.5 = 0.63</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(10∙15) / (12.5)</w:t>
      </w:r>
      <w:r w:rsidRPr="00F577EB">
        <w:rPr>
          <w:rFonts w:ascii="Times New Roman" w:hAnsi="Times New Roman"/>
          <w:noProof/>
          <w:sz w:val="24"/>
          <w:szCs w:val="24"/>
          <w:vertAlign w:val="superscript"/>
          <w:lang w:val="en-GB"/>
        </w:rPr>
        <w:t>2</w:t>
      </w:r>
      <w:r w:rsidRPr="00F577EB">
        <w:rPr>
          <w:rFonts w:ascii="Times New Roman" w:hAnsi="Times New Roman"/>
          <w:noProof/>
          <w:sz w:val="24"/>
          <w:szCs w:val="24"/>
          <w:lang w:val="en-GB"/>
        </w:rPr>
        <w:t xml:space="preserve"> = 150 / 156.25 = 0.96</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IS: </w:t>
      </w:r>
      <w:r w:rsidRPr="00F577EB">
        <w:rPr>
          <w:rFonts w:ascii="Times New Roman" w:hAnsi="Times New Roman"/>
          <w:noProof/>
          <w:sz w:val="24"/>
          <w:szCs w:val="24"/>
          <w:lang w:val="en-GB"/>
        </w:rPr>
        <w:t>(5 – 1) / 8 = 4 / 8 = 0.5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0.32</w:t>
      </w:r>
    </w:p>
    <w:p w:rsidR="00C9766B" w:rsidRPr="0020430E" w:rsidRDefault="00C9766B" w:rsidP="00566A66">
      <w:pPr>
        <w:pStyle w:val="ListParagraph"/>
        <w:ind w:left="0"/>
        <w:jc w:val="both"/>
        <w:rPr>
          <w:rFonts w:ascii="Times New Roman" w:hAnsi="Times New Roman"/>
          <w:noProof/>
          <w:sz w:val="24"/>
          <w:szCs w:val="24"/>
        </w:rPr>
      </w:pPr>
      <w:r>
        <w:rPr>
          <w:rFonts w:ascii="Times New Roman" w:hAnsi="Times New Roman"/>
          <w:noProof/>
          <w:sz w:val="24"/>
          <w:szCs w:val="24"/>
        </w:rPr>
        <w:t>I valori dei singoli indici sono piuttosto buoni, motivo per cui si ritiene di mantenere l’item anche per verifiche future.</w:t>
      </w:r>
    </w:p>
    <w:p w:rsidR="00C9766B" w:rsidRPr="0020430E" w:rsidRDefault="00C9766B" w:rsidP="00566A66">
      <w:pPr>
        <w:pStyle w:val="ListParagraph"/>
        <w:ind w:left="0"/>
        <w:jc w:val="both"/>
        <w:rPr>
          <w:rFonts w:ascii="Times New Roman" w:hAnsi="Times New Roman"/>
          <w:b/>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Item 4</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28 / 62.5 = 0.45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(4∙21) / (12.5)</w:t>
      </w:r>
      <w:r w:rsidRPr="00F577EB">
        <w:rPr>
          <w:rFonts w:ascii="Times New Roman" w:hAnsi="Times New Roman"/>
          <w:noProof/>
          <w:sz w:val="24"/>
          <w:szCs w:val="24"/>
          <w:vertAlign w:val="superscript"/>
          <w:lang w:val="en-GB"/>
        </w:rPr>
        <w:t>2</w:t>
      </w:r>
      <w:r w:rsidRPr="00F577EB">
        <w:rPr>
          <w:rFonts w:ascii="Times New Roman" w:hAnsi="Times New Roman"/>
          <w:noProof/>
          <w:sz w:val="24"/>
          <w:szCs w:val="24"/>
          <w:lang w:val="en-GB"/>
        </w:rPr>
        <w:t xml:space="preserve"> = 84 / 156.25 = 0.54</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IS: </w:t>
      </w:r>
      <w:r w:rsidRPr="00F577EB">
        <w:rPr>
          <w:rFonts w:ascii="Times New Roman" w:hAnsi="Times New Roman"/>
          <w:noProof/>
          <w:sz w:val="24"/>
          <w:szCs w:val="24"/>
          <w:lang w:val="en-GB"/>
        </w:rPr>
        <w:t>(3 – 1) / 8 = 2 / 8 = 0.25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0.11</w:t>
      </w:r>
    </w:p>
    <w:p w:rsidR="00C9766B" w:rsidRPr="004E1B96" w:rsidRDefault="00C9766B" w:rsidP="00566A66">
      <w:pPr>
        <w:pStyle w:val="ListParagraph"/>
        <w:ind w:left="0"/>
        <w:jc w:val="both"/>
        <w:rPr>
          <w:rFonts w:ascii="Times New Roman" w:hAnsi="Times New Roman"/>
          <w:noProof/>
          <w:sz w:val="24"/>
          <w:szCs w:val="24"/>
        </w:rPr>
      </w:pPr>
      <w:r>
        <w:rPr>
          <w:rFonts w:ascii="Times New Roman" w:hAnsi="Times New Roman"/>
          <w:noProof/>
          <w:sz w:val="24"/>
          <w:szCs w:val="24"/>
        </w:rPr>
        <w:t xml:space="preserve">Anche in questo caso l’eccessivamente basso indice di affidabilità induce a dubitare della bontà ed utilità dell’item; ci si propone quindi di ampliarlo per il futuro, introducendo domande a breve risposta basate più sui concetti che sul puro studio (ad es. </w:t>
      </w:r>
      <w:r>
        <w:rPr>
          <w:rFonts w:ascii="Times New Roman" w:hAnsi="Times New Roman"/>
          <w:i/>
          <w:noProof/>
          <w:sz w:val="24"/>
          <w:szCs w:val="24"/>
        </w:rPr>
        <w:t>in riferimento al numero di soluzioni, in cosa una disequazione differisce da una equazione?</w:t>
      </w:r>
      <w:r>
        <w:rPr>
          <w:rFonts w:ascii="Times New Roman" w:hAnsi="Times New Roman"/>
          <w:noProof/>
          <w:sz w:val="24"/>
          <w:szCs w:val="24"/>
        </w:rPr>
        <w:t>)</w:t>
      </w:r>
    </w:p>
    <w:p w:rsidR="00C9766B" w:rsidRPr="0020430E" w:rsidRDefault="00C9766B" w:rsidP="00566A66">
      <w:pPr>
        <w:pStyle w:val="ListParagraph"/>
        <w:ind w:left="0"/>
        <w:jc w:val="both"/>
        <w:rPr>
          <w:rFonts w:ascii="Times New Roman" w:hAnsi="Times New Roman"/>
          <w:b/>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Item 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34.5</w:t>
      </w:r>
      <w:r w:rsidRPr="00F577EB">
        <w:rPr>
          <w:rFonts w:ascii="Times New Roman" w:hAnsi="Times New Roman"/>
          <w:b/>
          <w:noProof/>
          <w:sz w:val="24"/>
          <w:szCs w:val="24"/>
          <w:lang w:val="en-GB"/>
        </w:rPr>
        <w:t xml:space="preserve"> </w:t>
      </w:r>
      <w:r w:rsidRPr="00F577EB">
        <w:rPr>
          <w:rFonts w:ascii="Times New Roman" w:hAnsi="Times New Roman"/>
          <w:noProof/>
          <w:sz w:val="24"/>
          <w:szCs w:val="24"/>
          <w:lang w:val="en-GB"/>
        </w:rPr>
        <w:t>/ 75 = 0.46</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(14∙11) / (12.5)</w:t>
      </w:r>
      <w:r w:rsidRPr="00F577EB">
        <w:rPr>
          <w:rFonts w:ascii="Times New Roman" w:hAnsi="Times New Roman"/>
          <w:noProof/>
          <w:sz w:val="24"/>
          <w:szCs w:val="24"/>
          <w:vertAlign w:val="superscript"/>
          <w:lang w:val="en-GB"/>
        </w:rPr>
        <w:t>2</w:t>
      </w:r>
      <w:r w:rsidRPr="00F577EB">
        <w:rPr>
          <w:rFonts w:ascii="Times New Roman" w:hAnsi="Times New Roman"/>
          <w:noProof/>
          <w:sz w:val="24"/>
          <w:szCs w:val="24"/>
          <w:lang w:val="en-GB"/>
        </w:rPr>
        <w:t xml:space="preserve"> = 154 / 156.25 = 0.99</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IS: </w:t>
      </w:r>
      <w:r w:rsidRPr="00F577EB">
        <w:rPr>
          <w:rFonts w:ascii="Times New Roman" w:hAnsi="Times New Roman"/>
          <w:noProof/>
          <w:sz w:val="24"/>
          <w:szCs w:val="24"/>
          <w:lang w:val="en-GB"/>
        </w:rPr>
        <w:t>(7 – 1) / 8 = 6 / 8 = 0.75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0.35</w:t>
      </w:r>
    </w:p>
    <w:p w:rsidR="00C9766B" w:rsidRPr="0020430E" w:rsidRDefault="00C9766B" w:rsidP="00566A66">
      <w:pPr>
        <w:pStyle w:val="ListParagraph"/>
        <w:ind w:left="0"/>
        <w:jc w:val="both"/>
        <w:rPr>
          <w:rFonts w:ascii="Times New Roman" w:hAnsi="Times New Roman"/>
          <w:noProof/>
          <w:sz w:val="24"/>
          <w:szCs w:val="24"/>
        </w:rPr>
      </w:pPr>
      <w:r>
        <w:rPr>
          <w:rFonts w:ascii="Times New Roman" w:hAnsi="Times New Roman"/>
          <w:noProof/>
          <w:sz w:val="24"/>
          <w:szCs w:val="24"/>
        </w:rPr>
        <w:t>L’item riporta ottimi punteggi nella valutazione dei vari indici e per questo si decide di mantenerlo inalterato anche per il futuro.</w:t>
      </w:r>
    </w:p>
    <w:p w:rsidR="00C9766B" w:rsidRPr="0020430E" w:rsidRDefault="00C9766B" w:rsidP="00566A66">
      <w:pPr>
        <w:pStyle w:val="ListParagraph"/>
        <w:ind w:left="0"/>
        <w:jc w:val="both"/>
        <w:rPr>
          <w:rFonts w:ascii="Times New Roman" w:hAnsi="Times New Roman"/>
          <w:b/>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Item 6</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42.5 / 50 = 0.85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(24∙1) / (12.5)</w:t>
      </w:r>
      <w:r w:rsidRPr="00F577EB">
        <w:rPr>
          <w:rFonts w:ascii="Times New Roman" w:hAnsi="Times New Roman"/>
          <w:noProof/>
          <w:sz w:val="24"/>
          <w:szCs w:val="24"/>
          <w:vertAlign w:val="superscript"/>
          <w:lang w:val="en-GB"/>
        </w:rPr>
        <w:t>2</w:t>
      </w:r>
      <w:r w:rsidRPr="00F577EB">
        <w:rPr>
          <w:rFonts w:ascii="Times New Roman" w:hAnsi="Times New Roman"/>
          <w:noProof/>
          <w:sz w:val="24"/>
          <w:szCs w:val="24"/>
          <w:lang w:val="en-GB"/>
        </w:rPr>
        <w:t xml:space="preserve"> = 24 / 156.25 = 0.15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IS: </w:t>
      </w:r>
      <w:r w:rsidRPr="00F577EB">
        <w:rPr>
          <w:rFonts w:ascii="Times New Roman" w:hAnsi="Times New Roman"/>
          <w:noProof/>
          <w:sz w:val="24"/>
          <w:szCs w:val="24"/>
          <w:lang w:val="en-GB"/>
        </w:rPr>
        <w:t>(8 – 5) / 8 = 3 / 8 = 0.375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0.32</w:t>
      </w:r>
    </w:p>
    <w:p w:rsidR="00C9766B" w:rsidRPr="0020430E" w:rsidRDefault="00C9766B" w:rsidP="00566A66">
      <w:pPr>
        <w:pStyle w:val="ListParagraph"/>
        <w:ind w:left="0"/>
        <w:jc w:val="both"/>
        <w:rPr>
          <w:rFonts w:ascii="Times New Roman" w:hAnsi="Times New Roman"/>
          <w:noProof/>
          <w:sz w:val="24"/>
          <w:szCs w:val="24"/>
        </w:rPr>
      </w:pPr>
      <w:r>
        <w:rPr>
          <w:rFonts w:ascii="Times New Roman" w:hAnsi="Times New Roman"/>
          <w:noProof/>
          <w:sz w:val="24"/>
          <w:szCs w:val="24"/>
        </w:rPr>
        <w:t>L’item risulta essere molto facile e, per questo, con basso potere discriminante. Tuttavia, si è trattato, in questo caso, di una scelta voluta, visto il troppo breve tempo dedicato in classe alla risoluzione di questi esercizi. In futuro si deciderà se mantenerlo inalterato o renderne la formulazione più complessa e di più difficile traduzione in simbolismo matematico a seconda di quanto tempo si potrà dedichere a tale argomento.</w:t>
      </w:r>
    </w:p>
    <w:p w:rsidR="00C9766B" w:rsidRPr="0020430E" w:rsidRDefault="00C9766B" w:rsidP="00566A66">
      <w:pPr>
        <w:pStyle w:val="ListParagraph"/>
        <w:ind w:left="0"/>
        <w:jc w:val="both"/>
        <w:rPr>
          <w:rFonts w:ascii="Times New Roman" w:hAnsi="Times New Roman"/>
          <w:b/>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Item 7</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5 / 50 = 0.1</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(3∙22) / (12.5)</w:t>
      </w:r>
      <w:r w:rsidRPr="00F577EB">
        <w:rPr>
          <w:rFonts w:ascii="Times New Roman" w:hAnsi="Times New Roman"/>
          <w:noProof/>
          <w:sz w:val="24"/>
          <w:szCs w:val="24"/>
          <w:vertAlign w:val="superscript"/>
          <w:lang w:val="en-GB"/>
        </w:rPr>
        <w:t>2</w:t>
      </w:r>
      <w:r w:rsidRPr="00F577EB">
        <w:rPr>
          <w:rFonts w:ascii="Times New Roman" w:hAnsi="Times New Roman"/>
          <w:noProof/>
          <w:sz w:val="24"/>
          <w:szCs w:val="24"/>
          <w:lang w:val="en-GB"/>
        </w:rPr>
        <w:t xml:space="preserve"> = 66 / 156.25 = 0.42</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IS: </w:t>
      </w:r>
      <w:r w:rsidRPr="00F577EB">
        <w:rPr>
          <w:rFonts w:ascii="Times New Roman" w:hAnsi="Times New Roman"/>
          <w:noProof/>
          <w:sz w:val="24"/>
          <w:szCs w:val="24"/>
          <w:lang w:val="en-GB"/>
        </w:rPr>
        <w:t>(2 – 0 ) / 8 = 2 / 8 = 0.25</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0.02</w:t>
      </w:r>
    </w:p>
    <w:p w:rsidR="00C9766B" w:rsidRPr="0020430E" w:rsidRDefault="00C9766B" w:rsidP="00566A66">
      <w:pPr>
        <w:pStyle w:val="ListParagraph"/>
        <w:ind w:left="0"/>
        <w:jc w:val="both"/>
        <w:rPr>
          <w:rFonts w:ascii="Times New Roman" w:hAnsi="Times New Roman"/>
          <w:sz w:val="24"/>
          <w:szCs w:val="24"/>
        </w:rPr>
      </w:pPr>
      <w:r>
        <w:rPr>
          <w:rFonts w:ascii="Times New Roman" w:hAnsi="Times New Roman"/>
          <w:noProof/>
          <w:sz w:val="24"/>
          <w:szCs w:val="24"/>
        </w:rPr>
        <w:t xml:space="preserve">L’item risulta assolutamente inutile all’interno della prova e troppo difficile; tuttavia, trattandosi del problema che permette il raggiungimento dell’eccellenza (il suo punteggio permette di passare dal 9 al 10) si preferisce non modificarlo, riservandosi di analizzarlo ancora in somministrazioni successive e rimandarne il giudizio a quando se ne avrà una panoramica più ampia e generale. </w:t>
      </w:r>
    </w:p>
    <w:p w:rsidR="00C9766B" w:rsidRPr="0020430E" w:rsidRDefault="00C9766B" w:rsidP="00566A66">
      <w:pPr>
        <w:pStyle w:val="ListParagraph"/>
        <w:ind w:left="0"/>
        <w:jc w:val="both"/>
        <w:rPr>
          <w:rFonts w:ascii="Times New Roman" w:hAnsi="Times New Roman"/>
          <w:noProof/>
          <w:sz w:val="24"/>
          <w:szCs w:val="24"/>
        </w:rPr>
      </w:pPr>
    </w:p>
    <w:p w:rsidR="00C9766B" w:rsidRPr="00F577EB" w:rsidRDefault="00C9766B" w:rsidP="00566A66">
      <w:pPr>
        <w:pStyle w:val="ListParagraph"/>
        <w:ind w:left="0"/>
        <w:jc w:val="both"/>
        <w:rPr>
          <w:rFonts w:ascii="Times New Roman" w:hAnsi="Times New Roman"/>
          <w:b/>
          <w:i/>
          <w:noProof/>
          <w:sz w:val="24"/>
          <w:szCs w:val="24"/>
          <w:lang w:val="en-GB"/>
        </w:rPr>
      </w:pPr>
      <w:r w:rsidRPr="00F577EB">
        <w:rPr>
          <w:rFonts w:ascii="Times New Roman" w:hAnsi="Times New Roman"/>
          <w:b/>
          <w:i/>
          <w:noProof/>
          <w:sz w:val="24"/>
          <w:szCs w:val="24"/>
          <w:lang w:val="en-GB"/>
        </w:rPr>
        <w:t>Medie</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ID: </w:t>
      </w:r>
      <w:r w:rsidRPr="00F577EB">
        <w:rPr>
          <w:rFonts w:ascii="Times New Roman" w:hAnsi="Times New Roman"/>
          <w:noProof/>
          <w:sz w:val="24"/>
          <w:szCs w:val="24"/>
          <w:lang w:val="en-GB"/>
        </w:rPr>
        <w:t>0.54</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DP: </w:t>
      </w:r>
      <w:r w:rsidRPr="00F577EB">
        <w:rPr>
          <w:rFonts w:ascii="Times New Roman" w:hAnsi="Times New Roman"/>
          <w:noProof/>
          <w:sz w:val="24"/>
          <w:szCs w:val="24"/>
          <w:lang w:val="en-GB"/>
        </w:rPr>
        <w:t>0.6</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IS: </w:t>
      </w:r>
      <w:r w:rsidRPr="00F577EB">
        <w:rPr>
          <w:rFonts w:ascii="Times New Roman" w:hAnsi="Times New Roman"/>
          <w:noProof/>
          <w:sz w:val="24"/>
          <w:szCs w:val="24"/>
          <w:lang w:val="en-GB"/>
        </w:rPr>
        <w:t>0.42</w:t>
      </w:r>
    </w:p>
    <w:p w:rsidR="00C9766B" w:rsidRPr="00F577EB" w:rsidRDefault="00C9766B" w:rsidP="00566A66">
      <w:pPr>
        <w:pStyle w:val="ListParagraph"/>
        <w:ind w:left="0"/>
        <w:jc w:val="both"/>
        <w:rPr>
          <w:rFonts w:ascii="Times New Roman" w:hAnsi="Times New Roman"/>
          <w:noProof/>
          <w:sz w:val="24"/>
          <w:szCs w:val="24"/>
          <w:lang w:val="en-GB"/>
        </w:rPr>
      </w:pPr>
      <w:r w:rsidRPr="00F577EB">
        <w:rPr>
          <w:rFonts w:ascii="Times New Roman" w:hAnsi="Times New Roman"/>
          <w:b/>
          <w:noProof/>
          <w:sz w:val="24"/>
          <w:szCs w:val="24"/>
          <w:lang w:val="en-GB"/>
        </w:rPr>
        <w:t xml:space="preserve">IA: </w:t>
      </w:r>
      <w:r w:rsidRPr="00F577EB">
        <w:rPr>
          <w:rFonts w:ascii="Times New Roman" w:hAnsi="Times New Roman"/>
          <w:noProof/>
          <w:sz w:val="24"/>
          <w:szCs w:val="24"/>
          <w:lang w:val="en-GB"/>
        </w:rPr>
        <w:t>0.22</w:t>
      </w:r>
    </w:p>
    <w:p w:rsidR="00C9766B" w:rsidRPr="0020430E" w:rsidRDefault="00C9766B" w:rsidP="00566A66">
      <w:pPr>
        <w:pStyle w:val="ListParagraph"/>
        <w:ind w:left="0"/>
        <w:jc w:val="both"/>
        <w:rPr>
          <w:rFonts w:ascii="Times New Roman" w:hAnsi="Times New Roman"/>
          <w:sz w:val="24"/>
          <w:szCs w:val="24"/>
        </w:rPr>
      </w:pPr>
      <w:r>
        <w:rPr>
          <w:rFonts w:ascii="Times New Roman" w:hAnsi="Times New Roman"/>
          <w:noProof/>
          <w:sz w:val="24"/>
          <w:szCs w:val="24"/>
        </w:rPr>
        <w:t>In generale, la prova risulta di difficoltà media e con un buon potere discriminante; l’indice di selettività è abbassato dai due esercizi che si è deciso di modificare in eventuali somministrazioni successive</w:t>
      </w:r>
      <w:r>
        <w:rPr>
          <w:rFonts w:ascii="Times New Roman" w:hAnsi="Times New Roman"/>
          <w:sz w:val="24"/>
          <w:szCs w:val="24"/>
        </w:rPr>
        <w:t>. L’indice di affidabilità risente molto della presenza sia dei due esercizi già citati sia, soprattutto, dell’ultimo.</w:t>
      </w:r>
    </w:p>
    <w:p w:rsidR="00C9766B" w:rsidRDefault="00C9766B" w:rsidP="00566A66">
      <w:pPr>
        <w:pStyle w:val="ListParagraph"/>
        <w:ind w:left="0"/>
        <w:jc w:val="both"/>
        <w:rPr>
          <w:rFonts w:ascii="Times New Roman" w:hAnsi="Times New Roman"/>
          <w:b/>
          <w:noProof/>
          <w:sz w:val="24"/>
          <w:szCs w:val="24"/>
        </w:rPr>
      </w:pPr>
    </w:p>
    <w:p w:rsidR="00C9766B" w:rsidRDefault="00C9766B" w:rsidP="00566A66">
      <w:pPr>
        <w:pStyle w:val="ListParagraph"/>
        <w:ind w:left="0"/>
        <w:jc w:val="both"/>
        <w:rPr>
          <w:rFonts w:ascii="Times New Roman" w:hAnsi="Times New Roman"/>
          <w:sz w:val="24"/>
          <w:szCs w:val="24"/>
        </w:rPr>
      </w:pPr>
      <w:r>
        <w:rPr>
          <w:rFonts w:ascii="Times New Roman" w:hAnsi="Times New Roman"/>
          <w:noProof/>
          <w:sz w:val="24"/>
          <w:szCs w:val="24"/>
        </w:rPr>
        <w:t xml:space="preserve">L’analisi statistica dei voti riportati dai singoli allievi fornisce invece i seguenti </w:t>
      </w:r>
      <w:r>
        <w:rPr>
          <w:rFonts w:ascii="Times New Roman" w:hAnsi="Times New Roman"/>
          <w:sz w:val="24"/>
          <w:szCs w:val="24"/>
        </w:rPr>
        <w:t>risultati:</w:t>
      </w:r>
    </w:p>
    <w:p w:rsidR="00C9766B" w:rsidRDefault="00C9766B" w:rsidP="00AE0DF0">
      <w:pPr>
        <w:pStyle w:val="ListParagraph"/>
        <w:numPr>
          <w:ilvl w:val="0"/>
          <w:numId w:val="19"/>
        </w:numPr>
        <w:jc w:val="both"/>
        <w:rPr>
          <w:rFonts w:ascii="Times New Roman" w:hAnsi="Times New Roman"/>
          <w:sz w:val="24"/>
          <w:szCs w:val="24"/>
        </w:rPr>
      </w:pPr>
      <w:r>
        <w:rPr>
          <w:rFonts w:ascii="Times New Roman" w:hAnsi="Times New Roman"/>
          <w:sz w:val="24"/>
          <w:szCs w:val="24"/>
        </w:rPr>
        <w:t>Media: 6,24</w:t>
      </w:r>
    </w:p>
    <w:p w:rsidR="00C9766B" w:rsidRDefault="00C9766B" w:rsidP="00AE0DF0">
      <w:pPr>
        <w:pStyle w:val="ListParagraph"/>
        <w:numPr>
          <w:ilvl w:val="0"/>
          <w:numId w:val="19"/>
        </w:numPr>
        <w:jc w:val="both"/>
        <w:rPr>
          <w:rFonts w:ascii="Times New Roman" w:hAnsi="Times New Roman"/>
          <w:sz w:val="24"/>
          <w:szCs w:val="24"/>
        </w:rPr>
      </w:pPr>
      <w:r>
        <w:rPr>
          <w:rFonts w:ascii="Times New Roman" w:hAnsi="Times New Roman"/>
          <w:sz w:val="24"/>
          <w:szCs w:val="24"/>
        </w:rPr>
        <w:t>Moda: 6,25</w:t>
      </w:r>
    </w:p>
    <w:p w:rsidR="00C9766B" w:rsidRDefault="00C9766B" w:rsidP="00AE0DF0">
      <w:pPr>
        <w:pStyle w:val="ListParagraph"/>
        <w:numPr>
          <w:ilvl w:val="0"/>
          <w:numId w:val="19"/>
        </w:numPr>
        <w:jc w:val="both"/>
        <w:rPr>
          <w:rFonts w:ascii="Times New Roman" w:hAnsi="Times New Roman"/>
          <w:sz w:val="24"/>
          <w:szCs w:val="24"/>
        </w:rPr>
      </w:pPr>
      <w:r>
        <w:rPr>
          <w:rFonts w:ascii="Times New Roman" w:hAnsi="Times New Roman"/>
          <w:sz w:val="24"/>
          <w:szCs w:val="24"/>
        </w:rPr>
        <w:t>Mediana: 6,25</w:t>
      </w:r>
    </w:p>
    <w:p w:rsidR="00C9766B" w:rsidRDefault="00C9766B" w:rsidP="00AE0DF0">
      <w:pPr>
        <w:pStyle w:val="ListParagraph"/>
        <w:numPr>
          <w:ilvl w:val="0"/>
          <w:numId w:val="19"/>
        </w:numPr>
        <w:jc w:val="both"/>
        <w:rPr>
          <w:rFonts w:ascii="Times New Roman" w:hAnsi="Times New Roman"/>
          <w:sz w:val="24"/>
          <w:szCs w:val="24"/>
        </w:rPr>
      </w:pPr>
      <w:r>
        <w:rPr>
          <w:rFonts w:ascii="Times New Roman" w:hAnsi="Times New Roman"/>
          <w:sz w:val="24"/>
          <w:szCs w:val="24"/>
        </w:rPr>
        <w:t>Scarto medio: 1,3</w:t>
      </w:r>
    </w:p>
    <w:p w:rsidR="00C9766B" w:rsidRDefault="00C9766B" w:rsidP="00AE0DF0">
      <w:pPr>
        <w:pStyle w:val="ListParagraph"/>
        <w:jc w:val="both"/>
        <w:rPr>
          <w:rFonts w:ascii="Times New Roman" w:hAnsi="Times New Roman"/>
          <w:sz w:val="24"/>
          <w:szCs w:val="24"/>
        </w:rPr>
      </w:pPr>
    </w:p>
    <w:p w:rsidR="00C9766B" w:rsidRDefault="00C9766B" w:rsidP="00AE0DF0">
      <w:pPr>
        <w:pStyle w:val="ListParagraph"/>
        <w:ind w:left="0"/>
        <w:jc w:val="both"/>
        <w:rPr>
          <w:rFonts w:ascii="Times New Roman" w:hAnsi="Times New Roman"/>
          <w:sz w:val="24"/>
          <w:szCs w:val="24"/>
        </w:rPr>
      </w:pPr>
      <w:r>
        <w:rPr>
          <w:rFonts w:ascii="Times New Roman" w:hAnsi="Times New Roman"/>
          <w:sz w:val="24"/>
          <w:szCs w:val="24"/>
        </w:rPr>
        <w:t>Si riporta inoltre il grafico delle frequenze dei voti, da cui si evidenzia l’elevato numero di valutazioni nella fascia appena superiore alla valutazione minima.</w:t>
      </w:r>
    </w:p>
    <w:p w:rsidR="00C9766B" w:rsidRPr="00AE0DF0" w:rsidRDefault="00C9766B" w:rsidP="00AE0DF0">
      <w:pPr>
        <w:pStyle w:val="ListParagraph"/>
        <w:ind w:left="0"/>
        <w:jc w:val="center"/>
        <w:rPr>
          <w:rFonts w:ascii="Times New Roman" w:hAnsi="Times New Roman"/>
          <w:sz w:val="24"/>
          <w:szCs w:val="24"/>
        </w:rPr>
      </w:pPr>
      <w:r w:rsidRPr="00AE0DF0">
        <w:pict>
          <v:shape id="_x0000_i1027" type="#_x0000_t75" style="width:420pt;height:212.25pt">
            <v:imagedata r:id="rId9" o:title=""/>
          </v:shape>
        </w:pict>
      </w:r>
    </w:p>
    <w:p w:rsidR="00C9766B" w:rsidRDefault="00C9766B" w:rsidP="00AE0DF0">
      <w:pPr>
        <w:pStyle w:val="ListParagraph"/>
        <w:jc w:val="both"/>
        <w:rPr>
          <w:rFonts w:ascii="Times New Roman" w:hAnsi="Times New Roman"/>
          <w:sz w:val="24"/>
          <w:szCs w:val="24"/>
        </w:rPr>
      </w:pPr>
    </w:p>
    <w:p w:rsidR="00C9766B" w:rsidRDefault="00C9766B" w:rsidP="00AE0DF0">
      <w:pPr>
        <w:pStyle w:val="ListParagraph"/>
        <w:ind w:left="0"/>
        <w:jc w:val="both"/>
        <w:rPr>
          <w:rFonts w:ascii="Times New Roman" w:hAnsi="Times New Roman"/>
          <w:sz w:val="24"/>
          <w:szCs w:val="24"/>
        </w:rPr>
      </w:pPr>
      <w:r>
        <w:rPr>
          <w:rFonts w:ascii="Times New Roman" w:hAnsi="Times New Roman"/>
          <w:sz w:val="24"/>
          <w:szCs w:val="24"/>
        </w:rPr>
        <w:t>Dal momento che i primi tre indici statistici combaciano quasi perfettamente, e che la deviazione ha un valore non troppo elevato, si deduce che il voto medio, 6+, rappresenti piuttosto bene l’andamento generale della classe. Infatti, accanto a una manciata di voti particolarmente alti, vi è stata anche una manciata di voti controbilancianti piuttosto bassi, a fronte di una valutazione generale molto prossima a quella media. Nel complesso, si può affermare che il risultato della classe è al di sopra degli obiettivi e della valutazione minimi, ma le necessità di rivedere gli argomenti e di approfondirne lo studio sono assolutamente consigliate.</w:t>
      </w:r>
    </w:p>
    <w:p w:rsidR="00C9766B" w:rsidRDefault="00C9766B" w:rsidP="00AE0DF0">
      <w:pPr>
        <w:pStyle w:val="ListParagraph"/>
        <w:ind w:left="0"/>
        <w:jc w:val="both"/>
        <w:rPr>
          <w:rFonts w:ascii="Times New Roman" w:hAnsi="Times New Roman"/>
          <w:sz w:val="24"/>
          <w:szCs w:val="24"/>
        </w:rPr>
      </w:pPr>
    </w:p>
    <w:p w:rsidR="00C9766B" w:rsidRDefault="00C9766B" w:rsidP="00AE0DF0">
      <w:pPr>
        <w:pStyle w:val="ListParagraph"/>
        <w:ind w:left="0"/>
        <w:jc w:val="both"/>
        <w:rPr>
          <w:rFonts w:ascii="Times New Roman" w:hAnsi="Times New Roman"/>
          <w:b/>
          <w:sz w:val="24"/>
          <w:szCs w:val="24"/>
        </w:rPr>
      </w:pPr>
      <w:r>
        <w:rPr>
          <w:rFonts w:ascii="Times New Roman" w:hAnsi="Times New Roman"/>
          <w:b/>
          <w:sz w:val="24"/>
          <w:szCs w:val="24"/>
        </w:rPr>
        <w:t>Passo 9. Recupero</w:t>
      </w:r>
    </w:p>
    <w:p w:rsidR="00C9766B" w:rsidRDefault="00C9766B" w:rsidP="00E4048F">
      <w:pPr>
        <w:pStyle w:val="ListParagraph"/>
        <w:ind w:left="0"/>
        <w:jc w:val="both"/>
        <w:rPr>
          <w:rFonts w:ascii="Times New Roman" w:hAnsi="Times New Roman"/>
          <w:sz w:val="24"/>
          <w:szCs w:val="24"/>
        </w:rPr>
      </w:pPr>
      <w:r>
        <w:rPr>
          <w:rFonts w:ascii="Times New Roman" w:hAnsi="Times New Roman"/>
          <w:sz w:val="24"/>
          <w:szCs w:val="24"/>
        </w:rPr>
        <w:t>Visti i risultati piuttosto deludenti della prova, si provvederà, nell’immediato futuro, a recuperare carenze formative e a potenziarne il possesso di coloro che, pur raggiungendo risultati sufficienti, hanno ampi margini di miglioramento. La maggior parte degli allievi ha riportato valutazioni basse a causa di un’eccessiva superficialità nella preparazione, motivo per cui verranno assegnati nuovi compiti da svolgersi con attenzione a casa da soli e che verranno, in caso di necessità, consegnanti all’insegnante, la quale provvederà a correggerne gli errori. Coloro che hanno invece dimostrato di non aver raggiunto nemmeno gli obiettivi minimi saranno anche invitati a seguire due lezioni di recupero, della durata di un’ora ciascuna; tali corsi prevederanno un numero ridotto di allievi presenti e dunque una maggiore possibilità di concentrazione per gli allievi e una maggiore possibilità di seguire e correggere personalmente i varie studenti per la docente. I risultati della prova non forniscono particolari indicazioni per la modifica del metodo di lavoro fino ad ora seguito per il futuro; l’analisi del tipo di errori ha evidenziato come una maggiore concentrazione e un maggior impegno da parte degli allievi sarebbero sufficienti, per la quasi totalità degli studenti, al fine di raggiungere risultati migliori. Il metodo seguito dall’insegnante e i tempi si ritengono dunque validi anche per il futuro.</w:t>
      </w:r>
    </w:p>
    <w:p w:rsidR="00C9766B" w:rsidRDefault="00C9766B" w:rsidP="00E4048F">
      <w:pPr>
        <w:pStyle w:val="ListParagraph"/>
        <w:ind w:left="0"/>
        <w:jc w:val="both"/>
        <w:rPr>
          <w:rFonts w:ascii="Times New Roman" w:hAnsi="Times New Roman"/>
          <w:sz w:val="24"/>
          <w:szCs w:val="24"/>
        </w:rPr>
      </w:pPr>
    </w:p>
    <w:p w:rsidR="00C9766B" w:rsidRDefault="00C9766B" w:rsidP="00E4048F">
      <w:pPr>
        <w:pStyle w:val="ListParagraph"/>
        <w:ind w:left="0"/>
        <w:jc w:val="both"/>
        <w:rPr>
          <w:rFonts w:ascii="Times New Roman" w:hAnsi="Times New Roman"/>
          <w:b/>
          <w:sz w:val="24"/>
          <w:szCs w:val="24"/>
        </w:rPr>
      </w:pPr>
      <w:r>
        <w:rPr>
          <w:rFonts w:ascii="Times New Roman" w:hAnsi="Times New Roman"/>
          <w:b/>
          <w:sz w:val="24"/>
          <w:szCs w:val="24"/>
        </w:rPr>
        <w:t>Passo 10. Riflessioni</w:t>
      </w:r>
    </w:p>
    <w:p w:rsidR="00C9766B" w:rsidRPr="00D32949" w:rsidRDefault="00C9766B" w:rsidP="00E4048F">
      <w:pPr>
        <w:pStyle w:val="ListParagraph"/>
        <w:ind w:left="0"/>
        <w:jc w:val="both"/>
        <w:rPr>
          <w:rFonts w:ascii="Times New Roman" w:hAnsi="Times New Roman"/>
          <w:noProof/>
          <w:sz w:val="24"/>
          <w:szCs w:val="24"/>
        </w:rPr>
      </w:pPr>
      <w:r>
        <w:rPr>
          <w:rFonts w:ascii="Times New Roman" w:hAnsi="Times New Roman"/>
          <w:sz w:val="24"/>
          <w:szCs w:val="24"/>
        </w:rPr>
        <w:t>L’analisi a posteriori della prova di valutazione somministrata ha rivelato come l’idea di difficoltà di un item che si fa il docente non sempre coincide con quella che ne hanno gli allievi; questo è sicuramente un punto su cui non mi era capitato di riflettere più di tanto, ma di cui in futuro terrò maggior conto; soprattutto in fase di spiegazione o assegnazione degli esercizi cercherà di ricordarmi quali sono stati gli errori non di semplice distrazione maggiormente frequenti e orienterò la lezione in modo che gli allievi futuri non cadano nei “tranelli” in cui invece sono caduti i loro predecessori. Inoltre, il lavoro svolto sulle competenze, per quanto abbia dato alcuni frutti positivi, è soggetto a migliorie, sia da parte dell’insegnante (con attività più specifiche e una migliore gestione del tempo da dedicarvi) sia da quella degli studenti (che dovrebbero mostrare un maggiore impegno; nel caso questo non dovesse verificarsi nemmeno in futuro si rifletterà sull’ipotesi di modificare opportunamente le attività per suscitare maggiore interesse o di indirizzare gli studenti al lavoro con modalità alternative). Si penserà inoltre di riorganizzare i tempi dedicati ai singoli argomenti in modo da non dover essere nuovamente costretti a riproporre un esercizio eccessivamente semplice (l’item 6)  a causa della trattazione superficiale che se ne è data in classe, ma da dedicare un tempo sufficiente a ciascuno al fine di averne una presentazione approfondita; altrimenti, si ridurrebbe tale argomento a mera “sezione del programma” che si è obbligati a svolgere, ma da cui gli studenti non hanno tratto particolare insegnamento.</w:t>
      </w:r>
    </w:p>
    <w:sectPr w:rsidR="00C9766B" w:rsidRPr="00D32949" w:rsidSect="00BC060E">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66B" w:rsidRDefault="00C9766B" w:rsidP="00455072">
      <w:pPr>
        <w:pStyle w:val="ListParagraph"/>
      </w:pPr>
      <w:r>
        <w:separator/>
      </w:r>
    </w:p>
  </w:endnote>
  <w:endnote w:type="continuationSeparator" w:id="0">
    <w:p w:rsidR="00C9766B" w:rsidRDefault="00C9766B" w:rsidP="00455072">
      <w:pPr>
        <w:pStyle w:val="ListParagraph"/>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66B" w:rsidRDefault="00C9766B" w:rsidP="00455072">
      <w:pPr>
        <w:pStyle w:val="ListParagraph"/>
      </w:pPr>
      <w:r>
        <w:separator/>
      </w:r>
    </w:p>
  </w:footnote>
  <w:footnote w:type="continuationSeparator" w:id="0">
    <w:p w:rsidR="00C9766B" w:rsidRDefault="00C9766B" w:rsidP="00455072">
      <w:pPr>
        <w:pStyle w:val="ListParagraph"/>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03E4"/>
    <w:multiLevelType w:val="hybridMultilevel"/>
    <w:tmpl w:val="E684F5B6"/>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
    <w:nsid w:val="0B6268A6"/>
    <w:multiLevelType w:val="hybridMultilevel"/>
    <w:tmpl w:val="0ABAFA6C"/>
    <w:lvl w:ilvl="0" w:tplc="04100017">
      <w:start w:val="1"/>
      <w:numFmt w:val="lowerLetter"/>
      <w:lvlText w:val="%1)"/>
      <w:lvlJc w:val="left"/>
      <w:pPr>
        <w:ind w:left="2145" w:hanging="360"/>
      </w:pPr>
      <w:rPr>
        <w:rFonts w:cs="Times New Roman"/>
      </w:rPr>
    </w:lvl>
    <w:lvl w:ilvl="1" w:tplc="04100019" w:tentative="1">
      <w:start w:val="1"/>
      <w:numFmt w:val="lowerLetter"/>
      <w:lvlText w:val="%2."/>
      <w:lvlJc w:val="left"/>
      <w:pPr>
        <w:ind w:left="2865" w:hanging="360"/>
      </w:pPr>
      <w:rPr>
        <w:rFonts w:cs="Times New Roman"/>
      </w:rPr>
    </w:lvl>
    <w:lvl w:ilvl="2" w:tplc="0410001B" w:tentative="1">
      <w:start w:val="1"/>
      <w:numFmt w:val="lowerRoman"/>
      <w:lvlText w:val="%3."/>
      <w:lvlJc w:val="right"/>
      <w:pPr>
        <w:ind w:left="3585" w:hanging="180"/>
      </w:pPr>
      <w:rPr>
        <w:rFonts w:cs="Times New Roman"/>
      </w:rPr>
    </w:lvl>
    <w:lvl w:ilvl="3" w:tplc="0410000F" w:tentative="1">
      <w:start w:val="1"/>
      <w:numFmt w:val="decimal"/>
      <w:lvlText w:val="%4."/>
      <w:lvlJc w:val="left"/>
      <w:pPr>
        <w:ind w:left="4305" w:hanging="360"/>
      </w:pPr>
      <w:rPr>
        <w:rFonts w:cs="Times New Roman"/>
      </w:rPr>
    </w:lvl>
    <w:lvl w:ilvl="4" w:tplc="04100019" w:tentative="1">
      <w:start w:val="1"/>
      <w:numFmt w:val="lowerLetter"/>
      <w:lvlText w:val="%5."/>
      <w:lvlJc w:val="left"/>
      <w:pPr>
        <w:ind w:left="5025" w:hanging="360"/>
      </w:pPr>
      <w:rPr>
        <w:rFonts w:cs="Times New Roman"/>
      </w:rPr>
    </w:lvl>
    <w:lvl w:ilvl="5" w:tplc="0410001B" w:tentative="1">
      <w:start w:val="1"/>
      <w:numFmt w:val="lowerRoman"/>
      <w:lvlText w:val="%6."/>
      <w:lvlJc w:val="right"/>
      <w:pPr>
        <w:ind w:left="5745" w:hanging="180"/>
      </w:pPr>
      <w:rPr>
        <w:rFonts w:cs="Times New Roman"/>
      </w:rPr>
    </w:lvl>
    <w:lvl w:ilvl="6" w:tplc="0410000F" w:tentative="1">
      <w:start w:val="1"/>
      <w:numFmt w:val="decimal"/>
      <w:lvlText w:val="%7."/>
      <w:lvlJc w:val="left"/>
      <w:pPr>
        <w:ind w:left="6465" w:hanging="360"/>
      </w:pPr>
      <w:rPr>
        <w:rFonts w:cs="Times New Roman"/>
      </w:rPr>
    </w:lvl>
    <w:lvl w:ilvl="7" w:tplc="04100019" w:tentative="1">
      <w:start w:val="1"/>
      <w:numFmt w:val="lowerLetter"/>
      <w:lvlText w:val="%8."/>
      <w:lvlJc w:val="left"/>
      <w:pPr>
        <w:ind w:left="7185" w:hanging="360"/>
      </w:pPr>
      <w:rPr>
        <w:rFonts w:cs="Times New Roman"/>
      </w:rPr>
    </w:lvl>
    <w:lvl w:ilvl="8" w:tplc="0410001B" w:tentative="1">
      <w:start w:val="1"/>
      <w:numFmt w:val="lowerRoman"/>
      <w:lvlText w:val="%9."/>
      <w:lvlJc w:val="right"/>
      <w:pPr>
        <w:ind w:left="7905" w:hanging="180"/>
      </w:pPr>
      <w:rPr>
        <w:rFonts w:cs="Times New Roman"/>
      </w:rPr>
    </w:lvl>
  </w:abstractNum>
  <w:abstractNum w:abstractNumId="2">
    <w:nsid w:val="193415C2"/>
    <w:multiLevelType w:val="hybridMultilevel"/>
    <w:tmpl w:val="4B6CBD3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2B330C9D"/>
    <w:multiLevelType w:val="hybridMultilevel"/>
    <w:tmpl w:val="1C0C57F6"/>
    <w:lvl w:ilvl="0" w:tplc="04100017">
      <w:start w:val="1"/>
      <w:numFmt w:val="lowerLetter"/>
      <w:lvlText w:val="%1)"/>
      <w:lvlJc w:val="left"/>
      <w:pPr>
        <w:ind w:left="2145" w:hanging="360"/>
      </w:pPr>
      <w:rPr>
        <w:rFonts w:cs="Times New Roman"/>
      </w:rPr>
    </w:lvl>
    <w:lvl w:ilvl="1" w:tplc="04100019" w:tentative="1">
      <w:start w:val="1"/>
      <w:numFmt w:val="lowerLetter"/>
      <w:lvlText w:val="%2."/>
      <w:lvlJc w:val="left"/>
      <w:pPr>
        <w:ind w:left="2865" w:hanging="360"/>
      </w:pPr>
      <w:rPr>
        <w:rFonts w:cs="Times New Roman"/>
      </w:rPr>
    </w:lvl>
    <w:lvl w:ilvl="2" w:tplc="0410001B" w:tentative="1">
      <w:start w:val="1"/>
      <w:numFmt w:val="lowerRoman"/>
      <w:lvlText w:val="%3."/>
      <w:lvlJc w:val="right"/>
      <w:pPr>
        <w:ind w:left="3585" w:hanging="180"/>
      </w:pPr>
      <w:rPr>
        <w:rFonts w:cs="Times New Roman"/>
      </w:rPr>
    </w:lvl>
    <w:lvl w:ilvl="3" w:tplc="0410000F" w:tentative="1">
      <w:start w:val="1"/>
      <w:numFmt w:val="decimal"/>
      <w:lvlText w:val="%4."/>
      <w:lvlJc w:val="left"/>
      <w:pPr>
        <w:ind w:left="4305" w:hanging="360"/>
      </w:pPr>
      <w:rPr>
        <w:rFonts w:cs="Times New Roman"/>
      </w:rPr>
    </w:lvl>
    <w:lvl w:ilvl="4" w:tplc="04100019" w:tentative="1">
      <w:start w:val="1"/>
      <w:numFmt w:val="lowerLetter"/>
      <w:lvlText w:val="%5."/>
      <w:lvlJc w:val="left"/>
      <w:pPr>
        <w:ind w:left="5025" w:hanging="360"/>
      </w:pPr>
      <w:rPr>
        <w:rFonts w:cs="Times New Roman"/>
      </w:rPr>
    </w:lvl>
    <w:lvl w:ilvl="5" w:tplc="0410001B" w:tentative="1">
      <w:start w:val="1"/>
      <w:numFmt w:val="lowerRoman"/>
      <w:lvlText w:val="%6."/>
      <w:lvlJc w:val="right"/>
      <w:pPr>
        <w:ind w:left="5745" w:hanging="180"/>
      </w:pPr>
      <w:rPr>
        <w:rFonts w:cs="Times New Roman"/>
      </w:rPr>
    </w:lvl>
    <w:lvl w:ilvl="6" w:tplc="0410000F" w:tentative="1">
      <w:start w:val="1"/>
      <w:numFmt w:val="decimal"/>
      <w:lvlText w:val="%7."/>
      <w:lvlJc w:val="left"/>
      <w:pPr>
        <w:ind w:left="6465" w:hanging="360"/>
      </w:pPr>
      <w:rPr>
        <w:rFonts w:cs="Times New Roman"/>
      </w:rPr>
    </w:lvl>
    <w:lvl w:ilvl="7" w:tplc="04100019" w:tentative="1">
      <w:start w:val="1"/>
      <w:numFmt w:val="lowerLetter"/>
      <w:lvlText w:val="%8."/>
      <w:lvlJc w:val="left"/>
      <w:pPr>
        <w:ind w:left="7185" w:hanging="360"/>
      </w:pPr>
      <w:rPr>
        <w:rFonts w:cs="Times New Roman"/>
      </w:rPr>
    </w:lvl>
    <w:lvl w:ilvl="8" w:tplc="0410001B" w:tentative="1">
      <w:start w:val="1"/>
      <w:numFmt w:val="lowerRoman"/>
      <w:lvlText w:val="%9."/>
      <w:lvlJc w:val="right"/>
      <w:pPr>
        <w:ind w:left="7905" w:hanging="180"/>
      </w:pPr>
      <w:rPr>
        <w:rFonts w:cs="Times New Roman"/>
      </w:rPr>
    </w:lvl>
  </w:abstractNum>
  <w:abstractNum w:abstractNumId="4">
    <w:nsid w:val="2D3F0F3F"/>
    <w:multiLevelType w:val="hybridMultilevel"/>
    <w:tmpl w:val="800E0404"/>
    <w:lvl w:ilvl="0" w:tplc="04100001">
      <w:start w:val="1"/>
      <w:numFmt w:val="bullet"/>
      <w:lvlText w:val=""/>
      <w:lvlJc w:val="left"/>
      <w:pPr>
        <w:tabs>
          <w:tab w:val="num" w:pos="1440"/>
        </w:tabs>
        <w:ind w:left="1440" w:hanging="360"/>
      </w:pPr>
      <w:rPr>
        <w:rFonts w:ascii="Symbol" w:hAnsi="Symbol" w:hint="default"/>
      </w:rPr>
    </w:lvl>
    <w:lvl w:ilvl="1" w:tplc="0410000F">
      <w:start w:val="1"/>
      <w:numFmt w:val="decimal"/>
      <w:lvlText w:val="%2."/>
      <w:lvlJc w:val="left"/>
      <w:pPr>
        <w:tabs>
          <w:tab w:val="num" w:pos="2160"/>
        </w:tabs>
        <w:ind w:left="2160" w:hanging="360"/>
      </w:pPr>
      <w:rPr>
        <w:rFonts w:cs="Times New Roman"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5">
    <w:nsid w:val="2EFC37CD"/>
    <w:multiLevelType w:val="hybridMultilevel"/>
    <w:tmpl w:val="E110E212"/>
    <w:lvl w:ilvl="0" w:tplc="04100017">
      <w:start w:val="1"/>
      <w:numFmt w:val="lowerLetter"/>
      <w:lvlText w:val="%1)"/>
      <w:lvlJc w:val="left"/>
      <w:pPr>
        <w:ind w:left="1425" w:hanging="360"/>
      </w:pPr>
      <w:rPr>
        <w:rFonts w:cs="Times New Roman"/>
      </w:rPr>
    </w:lvl>
    <w:lvl w:ilvl="1" w:tplc="04100019" w:tentative="1">
      <w:start w:val="1"/>
      <w:numFmt w:val="lowerLetter"/>
      <w:lvlText w:val="%2."/>
      <w:lvlJc w:val="left"/>
      <w:pPr>
        <w:ind w:left="2145" w:hanging="360"/>
      </w:pPr>
      <w:rPr>
        <w:rFonts w:cs="Times New Roman"/>
      </w:rPr>
    </w:lvl>
    <w:lvl w:ilvl="2" w:tplc="0410001B" w:tentative="1">
      <w:start w:val="1"/>
      <w:numFmt w:val="lowerRoman"/>
      <w:lvlText w:val="%3."/>
      <w:lvlJc w:val="right"/>
      <w:pPr>
        <w:ind w:left="2865" w:hanging="180"/>
      </w:pPr>
      <w:rPr>
        <w:rFonts w:cs="Times New Roman"/>
      </w:rPr>
    </w:lvl>
    <w:lvl w:ilvl="3" w:tplc="0410000F" w:tentative="1">
      <w:start w:val="1"/>
      <w:numFmt w:val="decimal"/>
      <w:lvlText w:val="%4."/>
      <w:lvlJc w:val="left"/>
      <w:pPr>
        <w:ind w:left="3585" w:hanging="360"/>
      </w:pPr>
      <w:rPr>
        <w:rFonts w:cs="Times New Roman"/>
      </w:rPr>
    </w:lvl>
    <w:lvl w:ilvl="4" w:tplc="04100019" w:tentative="1">
      <w:start w:val="1"/>
      <w:numFmt w:val="lowerLetter"/>
      <w:lvlText w:val="%5."/>
      <w:lvlJc w:val="left"/>
      <w:pPr>
        <w:ind w:left="4305" w:hanging="360"/>
      </w:pPr>
      <w:rPr>
        <w:rFonts w:cs="Times New Roman"/>
      </w:rPr>
    </w:lvl>
    <w:lvl w:ilvl="5" w:tplc="0410001B" w:tentative="1">
      <w:start w:val="1"/>
      <w:numFmt w:val="lowerRoman"/>
      <w:lvlText w:val="%6."/>
      <w:lvlJc w:val="right"/>
      <w:pPr>
        <w:ind w:left="5025" w:hanging="180"/>
      </w:pPr>
      <w:rPr>
        <w:rFonts w:cs="Times New Roman"/>
      </w:rPr>
    </w:lvl>
    <w:lvl w:ilvl="6" w:tplc="0410000F" w:tentative="1">
      <w:start w:val="1"/>
      <w:numFmt w:val="decimal"/>
      <w:lvlText w:val="%7."/>
      <w:lvlJc w:val="left"/>
      <w:pPr>
        <w:ind w:left="5745" w:hanging="360"/>
      </w:pPr>
      <w:rPr>
        <w:rFonts w:cs="Times New Roman"/>
      </w:rPr>
    </w:lvl>
    <w:lvl w:ilvl="7" w:tplc="04100019" w:tentative="1">
      <w:start w:val="1"/>
      <w:numFmt w:val="lowerLetter"/>
      <w:lvlText w:val="%8."/>
      <w:lvlJc w:val="left"/>
      <w:pPr>
        <w:ind w:left="6465" w:hanging="360"/>
      </w:pPr>
      <w:rPr>
        <w:rFonts w:cs="Times New Roman"/>
      </w:rPr>
    </w:lvl>
    <w:lvl w:ilvl="8" w:tplc="0410001B" w:tentative="1">
      <w:start w:val="1"/>
      <w:numFmt w:val="lowerRoman"/>
      <w:lvlText w:val="%9."/>
      <w:lvlJc w:val="right"/>
      <w:pPr>
        <w:ind w:left="7185" w:hanging="180"/>
      </w:pPr>
      <w:rPr>
        <w:rFonts w:cs="Times New Roman"/>
      </w:rPr>
    </w:lvl>
  </w:abstractNum>
  <w:abstractNum w:abstractNumId="6">
    <w:nsid w:val="2F6915E0"/>
    <w:multiLevelType w:val="hybridMultilevel"/>
    <w:tmpl w:val="D852502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nsid w:val="36C6047B"/>
    <w:multiLevelType w:val="hybridMultilevel"/>
    <w:tmpl w:val="28EE7EBA"/>
    <w:lvl w:ilvl="0" w:tplc="04100017">
      <w:start w:val="1"/>
      <w:numFmt w:val="lowerLetter"/>
      <w:lvlText w:val="%1)"/>
      <w:lvlJc w:val="left"/>
      <w:pPr>
        <w:ind w:left="1425" w:hanging="360"/>
      </w:pPr>
      <w:rPr>
        <w:rFonts w:cs="Times New Roman"/>
      </w:rPr>
    </w:lvl>
    <w:lvl w:ilvl="1" w:tplc="04100019" w:tentative="1">
      <w:start w:val="1"/>
      <w:numFmt w:val="lowerLetter"/>
      <w:lvlText w:val="%2."/>
      <w:lvlJc w:val="left"/>
      <w:pPr>
        <w:ind w:left="2145" w:hanging="360"/>
      </w:pPr>
      <w:rPr>
        <w:rFonts w:cs="Times New Roman"/>
      </w:rPr>
    </w:lvl>
    <w:lvl w:ilvl="2" w:tplc="0410001B" w:tentative="1">
      <w:start w:val="1"/>
      <w:numFmt w:val="lowerRoman"/>
      <w:lvlText w:val="%3."/>
      <w:lvlJc w:val="right"/>
      <w:pPr>
        <w:ind w:left="2865" w:hanging="180"/>
      </w:pPr>
      <w:rPr>
        <w:rFonts w:cs="Times New Roman"/>
      </w:rPr>
    </w:lvl>
    <w:lvl w:ilvl="3" w:tplc="0410000F" w:tentative="1">
      <w:start w:val="1"/>
      <w:numFmt w:val="decimal"/>
      <w:lvlText w:val="%4."/>
      <w:lvlJc w:val="left"/>
      <w:pPr>
        <w:ind w:left="3585" w:hanging="360"/>
      </w:pPr>
      <w:rPr>
        <w:rFonts w:cs="Times New Roman"/>
      </w:rPr>
    </w:lvl>
    <w:lvl w:ilvl="4" w:tplc="04100019" w:tentative="1">
      <w:start w:val="1"/>
      <w:numFmt w:val="lowerLetter"/>
      <w:lvlText w:val="%5."/>
      <w:lvlJc w:val="left"/>
      <w:pPr>
        <w:ind w:left="4305" w:hanging="360"/>
      </w:pPr>
      <w:rPr>
        <w:rFonts w:cs="Times New Roman"/>
      </w:rPr>
    </w:lvl>
    <w:lvl w:ilvl="5" w:tplc="0410001B" w:tentative="1">
      <w:start w:val="1"/>
      <w:numFmt w:val="lowerRoman"/>
      <w:lvlText w:val="%6."/>
      <w:lvlJc w:val="right"/>
      <w:pPr>
        <w:ind w:left="5025" w:hanging="180"/>
      </w:pPr>
      <w:rPr>
        <w:rFonts w:cs="Times New Roman"/>
      </w:rPr>
    </w:lvl>
    <w:lvl w:ilvl="6" w:tplc="0410000F" w:tentative="1">
      <w:start w:val="1"/>
      <w:numFmt w:val="decimal"/>
      <w:lvlText w:val="%7."/>
      <w:lvlJc w:val="left"/>
      <w:pPr>
        <w:ind w:left="5745" w:hanging="360"/>
      </w:pPr>
      <w:rPr>
        <w:rFonts w:cs="Times New Roman"/>
      </w:rPr>
    </w:lvl>
    <w:lvl w:ilvl="7" w:tplc="04100019" w:tentative="1">
      <w:start w:val="1"/>
      <w:numFmt w:val="lowerLetter"/>
      <w:lvlText w:val="%8."/>
      <w:lvlJc w:val="left"/>
      <w:pPr>
        <w:ind w:left="6465" w:hanging="360"/>
      </w:pPr>
      <w:rPr>
        <w:rFonts w:cs="Times New Roman"/>
      </w:rPr>
    </w:lvl>
    <w:lvl w:ilvl="8" w:tplc="0410001B" w:tentative="1">
      <w:start w:val="1"/>
      <w:numFmt w:val="lowerRoman"/>
      <w:lvlText w:val="%9."/>
      <w:lvlJc w:val="right"/>
      <w:pPr>
        <w:ind w:left="7185" w:hanging="180"/>
      </w:pPr>
      <w:rPr>
        <w:rFonts w:cs="Times New Roman"/>
      </w:rPr>
    </w:lvl>
  </w:abstractNum>
  <w:abstractNum w:abstractNumId="8">
    <w:nsid w:val="43FA0A18"/>
    <w:multiLevelType w:val="hybridMultilevel"/>
    <w:tmpl w:val="FB9416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4808113F"/>
    <w:multiLevelType w:val="hybridMultilevel"/>
    <w:tmpl w:val="8BCC9902"/>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5989135F"/>
    <w:multiLevelType w:val="hybridMultilevel"/>
    <w:tmpl w:val="C0A281F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1">
    <w:nsid w:val="598E5E77"/>
    <w:multiLevelType w:val="hybridMultilevel"/>
    <w:tmpl w:val="A03CA99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63C07B94"/>
    <w:multiLevelType w:val="hybridMultilevel"/>
    <w:tmpl w:val="6D469ACE"/>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nsid w:val="706357E7"/>
    <w:multiLevelType w:val="hybridMultilevel"/>
    <w:tmpl w:val="F3D0179A"/>
    <w:lvl w:ilvl="0" w:tplc="04100017">
      <w:start w:val="1"/>
      <w:numFmt w:val="lowerLetter"/>
      <w:lvlText w:val="%1)"/>
      <w:lvlJc w:val="left"/>
      <w:pPr>
        <w:ind w:left="2145" w:hanging="360"/>
      </w:pPr>
      <w:rPr>
        <w:rFonts w:cs="Times New Roman"/>
      </w:rPr>
    </w:lvl>
    <w:lvl w:ilvl="1" w:tplc="04100019" w:tentative="1">
      <w:start w:val="1"/>
      <w:numFmt w:val="lowerLetter"/>
      <w:lvlText w:val="%2."/>
      <w:lvlJc w:val="left"/>
      <w:pPr>
        <w:ind w:left="2865" w:hanging="360"/>
      </w:pPr>
      <w:rPr>
        <w:rFonts w:cs="Times New Roman"/>
      </w:rPr>
    </w:lvl>
    <w:lvl w:ilvl="2" w:tplc="0410001B" w:tentative="1">
      <w:start w:val="1"/>
      <w:numFmt w:val="lowerRoman"/>
      <w:lvlText w:val="%3."/>
      <w:lvlJc w:val="right"/>
      <w:pPr>
        <w:ind w:left="3585" w:hanging="180"/>
      </w:pPr>
      <w:rPr>
        <w:rFonts w:cs="Times New Roman"/>
      </w:rPr>
    </w:lvl>
    <w:lvl w:ilvl="3" w:tplc="0410000F" w:tentative="1">
      <w:start w:val="1"/>
      <w:numFmt w:val="decimal"/>
      <w:lvlText w:val="%4."/>
      <w:lvlJc w:val="left"/>
      <w:pPr>
        <w:ind w:left="4305" w:hanging="360"/>
      </w:pPr>
      <w:rPr>
        <w:rFonts w:cs="Times New Roman"/>
      </w:rPr>
    </w:lvl>
    <w:lvl w:ilvl="4" w:tplc="04100019" w:tentative="1">
      <w:start w:val="1"/>
      <w:numFmt w:val="lowerLetter"/>
      <w:lvlText w:val="%5."/>
      <w:lvlJc w:val="left"/>
      <w:pPr>
        <w:ind w:left="5025" w:hanging="360"/>
      </w:pPr>
      <w:rPr>
        <w:rFonts w:cs="Times New Roman"/>
      </w:rPr>
    </w:lvl>
    <w:lvl w:ilvl="5" w:tplc="0410001B" w:tentative="1">
      <w:start w:val="1"/>
      <w:numFmt w:val="lowerRoman"/>
      <w:lvlText w:val="%6."/>
      <w:lvlJc w:val="right"/>
      <w:pPr>
        <w:ind w:left="5745" w:hanging="180"/>
      </w:pPr>
      <w:rPr>
        <w:rFonts w:cs="Times New Roman"/>
      </w:rPr>
    </w:lvl>
    <w:lvl w:ilvl="6" w:tplc="0410000F" w:tentative="1">
      <w:start w:val="1"/>
      <w:numFmt w:val="decimal"/>
      <w:lvlText w:val="%7."/>
      <w:lvlJc w:val="left"/>
      <w:pPr>
        <w:ind w:left="6465" w:hanging="360"/>
      </w:pPr>
      <w:rPr>
        <w:rFonts w:cs="Times New Roman"/>
      </w:rPr>
    </w:lvl>
    <w:lvl w:ilvl="7" w:tplc="04100019" w:tentative="1">
      <w:start w:val="1"/>
      <w:numFmt w:val="lowerLetter"/>
      <w:lvlText w:val="%8."/>
      <w:lvlJc w:val="left"/>
      <w:pPr>
        <w:ind w:left="7185" w:hanging="360"/>
      </w:pPr>
      <w:rPr>
        <w:rFonts w:cs="Times New Roman"/>
      </w:rPr>
    </w:lvl>
    <w:lvl w:ilvl="8" w:tplc="0410001B" w:tentative="1">
      <w:start w:val="1"/>
      <w:numFmt w:val="lowerRoman"/>
      <w:lvlText w:val="%9."/>
      <w:lvlJc w:val="right"/>
      <w:pPr>
        <w:ind w:left="7905" w:hanging="180"/>
      </w:pPr>
      <w:rPr>
        <w:rFonts w:cs="Times New Roman"/>
      </w:rPr>
    </w:lvl>
  </w:abstractNum>
  <w:abstractNum w:abstractNumId="14">
    <w:nsid w:val="74873AA2"/>
    <w:multiLevelType w:val="hybridMultilevel"/>
    <w:tmpl w:val="1E68FD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9A16DAC"/>
    <w:multiLevelType w:val="hybridMultilevel"/>
    <w:tmpl w:val="59FECC9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79AA493B"/>
    <w:multiLevelType w:val="hybridMultilevel"/>
    <w:tmpl w:val="3A845EF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7AB249DA"/>
    <w:multiLevelType w:val="hybridMultilevel"/>
    <w:tmpl w:val="DFC63D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7FB64641"/>
    <w:multiLevelType w:val="hybridMultilevel"/>
    <w:tmpl w:val="5E6EFCC6"/>
    <w:lvl w:ilvl="0" w:tplc="0410000F">
      <w:start w:val="1"/>
      <w:numFmt w:val="decimal"/>
      <w:lvlText w:val="%1."/>
      <w:lvlJc w:val="left"/>
      <w:pPr>
        <w:tabs>
          <w:tab w:val="num" w:pos="720"/>
        </w:tabs>
        <w:ind w:left="720" w:hanging="360"/>
      </w:pPr>
      <w:rPr>
        <w:rFonts w:cs="Times New Roman"/>
      </w:rPr>
    </w:lvl>
    <w:lvl w:ilvl="1" w:tplc="04100001">
      <w:start w:val="1"/>
      <w:numFmt w:val="bullet"/>
      <w:lvlText w:val=""/>
      <w:lvlJc w:val="left"/>
      <w:pPr>
        <w:tabs>
          <w:tab w:val="num" w:pos="1440"/>
        </w:tabs>
        <w:ind w:left="1440" w:hanging="360"/>
      </w:pPr>
      <w:rPr>
        <w:rFonts w:ascii="Symbol" w:hAnsi="Symbol" w:hint="default"/>
      </w:rPr>
    </w:lvl>
    <w:lvl w:ilvl="2" w:tplc="0410000F">
      <w:start w:val="1"/>
      <w:numFmt w:val="decimal"/>
      <w:lvlText w:val="%3."/>
      <w:lvlJc w:val="left"/>
      <w:pPr>
        <w:tabs>
          <w:tab w:val="num" w:pos="2340"/>
        </w:tabs>
        <w:ind w:left="2340" w:hanging="36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3"/>
  </w:num>
  <w:num w:numId="3">
    <w:abstractNumId w:val="7"/>
  </w:num>
  <w:num w:numId="4">
    <w:abstractNumId w:val="3"/>
  </w:num>
  <w:num w:numId="5">
    <w:abstractNumId w:val="5"/>
  </w:num>
  <w:num w:numId="6">
    <w:abstractNumId w:val="1"/>
  </w:num>
  <w:num w:numId="7">
    <w:abstractNumId w:val="2"/>
  </w:num>
  <w:num w:numId="8">
    <w:abstractNumId w:val="18"/>
  </w:num>
  <w:num w:numId="9">
    <w:abstractNumId w:val="12"/>
  </w:num>
  <w:num w:numId="10">
    <w:abstractNumId w:val="6"/>
  </w:num>
  <w:num w:numId="11">
    <w:abstractNumId w:val="4"/>
  </w:num>
  <w:num w:numId="12">
    <w:abstractNumId w:val="9"/>
  </w:num>
  <w:num w:numId="13">
    <w:abstractNumId w:val="0"/>
  </w:num>
  <w:num w:numId="14">
    <w:abstractNumId w:val="8"/>
  </w:num>
  <w:num w:numId="15">
    <w:abstractNumId w:val="16"/>
  </w:num>
  <w:num w:numId="16">
    <w:abstractNumId w:val="17"/>
  </w:num>
  <w:num w:numId="17">
    <w:abstractNumId w:val="14"/>
  </w:num>
  <w:num w:numId="18">
    <w:abstractNumId w:val="1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FC9"/>
    <w:rsid w:val="000A399B"/>
    <w:rsid w:val="000C4B64"/>
    <w:rsid w:val="000F4FA0"/>
    <w:rsid w:val="00105896"/>
    <w:rsid w:val="00131595"/>
    <w:rsid w:val="001636CD"/>
    <w:rsid w:val="001F6242"/>
    <w:rsid w:val="0020430E"/>
    <w:rsid w:val="0023007B"/>
    <w:rsid w:val="00257915"/>
    <w:rsid w:val="002914AE"/>
    <w:rsid w:val="002C716D"/>
    <w:rsid w:val="002D653B"/>
    <w:rsid w:val="002E4F38"/>
    <w:rsid w:val="002E6C6E"/>
    <w:rsid w:val="003022E2"/>
    <w:rsid w:val="00303623"/>
    <w:rsid w:val="004445A8"/>
    <w:rsid w:val="00455072"/>
    <w:rsid w:val="0049570A"/>
    <w:rsid w:val="00497FC9"/>
    <w:rsid w:val="004A16DE"/>
    <w:rsid w:val="004E1B96"/>
    <w:rsid w:val="00510683"/>
    <w:rsid w:val="00513795"/>
    <w:rsid w:val="00566A66"/>
    <w:rsid w:val="00573787"/>
    <w:rsid w:val="005A6ADB"/>
    <w:rsid w:val="005F1AC7"/>
    <w:rsid w:val="00644425"/>
    <w:rsid w:val="00667193"/>
    <w:rsid w:val="006A14FD"/>
    <w:rsid w:val="006E7D08"/>
    <w:rsid w:val="0071074D"/>
    <w:rsid w:val="00750566"/>
    <w:rsid w:val="0077775E"/>
    <w:rsid w:val="007E56C6"/>
    <w:rsid w:val="00804B30"/>
    <w:rsid w:val="00857F42"/>
    <w:rsid w:val="00863383"/>
    <w:rsid w:val="00876EFA"/>
    <w:rsid w:val="009A31D7"/>
    <w:rsid w:val="009C0B8D"/>
    <w:rsid w:val="009C702A"/>
    <w:rsid w:val="009E6A65"/>
    <w:rsid w:val="00A04A38"/>
    <w:rsid w:val="00A52B4F"/>
    <w:rsid w:val="00AB4BA3"/>
    <w:rsid w:val="00AE0DF0"/>
    <w:rsid w:val="00B3740B"/>
    <w:rsid w:val="00B81AF6"/>
    <w:rsid w:val="00B9285D"/>
    <w:rsid w:val="00BC060E"/>
    <w:rsid w:val="00BD70A2"/>
    <w:rsid w:val="00BF2B5C"/>
    <w:rsid w:val="00C0657E"/>
    <w:rsid w:val="00C221CA"/>
    <w:rsid w:val="00C76D59"/>
    <w:rsid w:val="00C90AF5"/>
    <w:rsid w:val="00C9766B"/>
    <w:rsid w:val="00CA6174"/>
    <w:rsid w:val="00CC75D1"/>
    <w:rsid w:val="00CE14C4"/>
    <w:rsid w:val="00CE3A0F"/>
    <w:rsid w:val="00D2581D"/>
    <w:rsid w:val="00D32949"/>
    <w:rsid w:val="00D54190"/>
    <w:rsid w:val="00DA0BF7"/>
    <w:rsid w:val="00DB4EC4"/>
    <w:rsid w:val="00DD372A"/>
    <w:rsid w:val="00DD7532"/>
    <w:rsid w:val="00E24D77"/>
    <w:rsid w:val="00E4048F"/>
    <w:rsid w:val="00E9032F"/>
    <w:rsid w:val="00EA4EC4"/>
    <w:rsid w:val="00EC23FF"/>
    <w:rsid w:val="00EE53A6"/>
    <w:rsid w:val="00F4173F"/>
    <w:rsid w:val="00F577EB"/>
    <w:rsid w:val="00F641CC"/>
    <w:rsid w:val="00F77583"/>
    <w:rsid w:val="00F973CF"/>
    <w:rsid w:val="00FA2EB7"/>
    <w:rsid w:val="00FF08E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60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7FC9"/>
    <w:pPr>
      <w:ind w:left="720"/>
      <w:contextualSpacing/>
    </w:pPr>
  </w:style>
  <w:style w:type="table" w:styleId="TableGrid">
    <w:name w:val="Table Grid"/>
    <w:basedOn w:val="TableNormal"/>
    <w:uiPriority w:val="99"/>
    <w:locked/>
    <w:rsid w:val="00455072"/>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9570A"/>
    <w:rPr>
      <w:rFonts w:cs="Times New Roman"/>
      <w:sz w:val="16"/>
      <w:szCs w:val="16"/>
    </w:rPr>
  </w:style>
  <w:style w:type="paragraph" w:styleId="CommentText">
    <w:name w:val="annotation text"/>
    <w:basedOn w:val="Normal"/>
    <w:link w:val="CommentTextChar"/>
    <w:uiPriority w:val="99"/>
    <w:semiHidden/>
    <w:rsid w:val="0049570A"/>
    <w:rPr>
      <w:sz w:val="20"/>
      <w:szCs w:val="20"/>
    </w:rPr>
  </w:style>
  <w:style w:type="character" w:customStyle="1" w:styleId="CommentTextChar">
    <w:name w:val="Comment Text Char"/>
    <w:basedOn w:val="DefaultParagraphFont"/>
    <w:link w:val="CommentText"/>
    <w:uiPriority w:val="99"/>
    <w:semiHidden/>
    <w:locked/>
    <w:rsid w:val="0023007B"/>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49570A"/>
    <w:rPr>
      <w:b/>
      <w:bCs/>
    </w:rPr>
  </w:style>
  <w:style w:type="character" w:customStyle="1" w:styleId="CommentSubjectChar">
    <w:name w:val="Comment Subject Char"/>
    <w:basedOn w:val="CommentTextChar"/>
    <w:link w:val="CommentSubject"/>
    <w:uiPriority w:val="99"/>
    <w:semiHidden/>
    <w:locked/>
    <w:rsid w:val="0023007B"/>
    <w:rPr>
      <w:b/>
      <w:bCs/>
    </w:rPr>
  </w:style>
  <w:style w:type="paragraph" w:styleId="BalloonText">
    <w:name w:val="Balloon Text"/>
    <w:basedOn w:val="Normal"/>
    <w:link w:val="BalloonTextChar"/>
    <w:uiPriority w:val="99"/>
    <w:semiHidden/>
    <w:rsid w:val="0049570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007B"/>
    <w:rPr>
      <w:rFonts w:ascii="Times New Roman" w:hAnsi="Times New Roman" w:cs="Times New Roman"/>
      <w:sz w:val="2"/>
      <w:lang w:eastAsia="en-US"/>
    </w:rPr>
  </w:style>
  <w:style w:type="paragraph" w:styleId="Header">
    <w:name w:val="header"/>
    <w:basedOn w:val="Normal"/>
    <w:link w:val="HeaderChar"/>
    <w:uiPriority w:val="99"/>
    <w:rsid w:val="0049570A"/>
    <w:pPr>
      <w:tabs>
        <w:tab w:val="center" w:pos="4819"/>
        <w:tab w:val="right" w:pos="9638"/>
      </w:tabs>
    </w:pPr>
  </w:style>
  <w:style w:type="character" w:customStyle="1" w:styleId="HeaderChar">
    <w:name w:val="Header Char"/>
    <w:basedOn w:val="DefaultParagraphFont"/>
    <w:link w:val="Header"/>
    <w:uiPriority w:val="99"/>
    <w:semiHidden/>
    <w:locked/>
    <w:rsid w:val="0023007B"/>
    <w:rPr>
      <w:rFonts w:cs="Times New Roman"/>
      <w:lang w:eastAsia="en-US"/>
    </w:rPr>
  </w:style>
  <w:style w:type="paragraph" w:styleId="Footer">
    <w:name w:val="footer"/>
    <w:basedOn w:val="Normal"/>
    <w:link w:val="FooterChar"/>
    <w:uiPriority w:val="99"/>
    <w:rsid w:val="0049570A"/>
    <w:pPr>
      <w:tabs>
        <w:tab w:val="center" w:pos="4819"/>
        <w:tab w:val="right" w:pos="9638"/>
      </w:tabs>
    </w:pPr>
  </w:style>
  <w:style w:type="character" w:customStyle="1" w:styleId="FooterChar">
    <w:name w:val="Footer Char"/>
    <w:basedOn w:val="DefaultParagraphFont"/>
    <w:link w:val="Footer"/>
    <w:uiPriority w:val="99"/>
    <w:semiHidden/>
    <w:locked/>
    <w:rsid w:val="0023007B"/>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615</TotalTime>
  <Pages>16</Pages>
  <Words>4696</Words>
  <Characters>26768</Characters>
  <Application>Microsoft Office Outlook</Application>
  <DocSecurity>0</DocSecurity>
  <Lines>0</Lines>
  <Paragraphs>0</Paragraphs>
  <ScaleCrop>false</ScaleCrop>
  <Company>Nome Società</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Nome utente</dc:creator>
  <cp:keywords/>
  <dc:description/>
  <cp:lastModifiedBy>Viviana</cp:lastModifiedBy>
  <cp:revision>21</cp:revision>
  <dcterms:created xsi:type="dcterms:W3CDTF">2013-04-13T07:49:00Z</dcterms:created>
  <dcterms:modified xsi:type="dcterms:W3CDTF">2013-05-18T15:38:00Z</dcterms:modified>
</cp:coreProperties>
</file>