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504D" w:rsidRDefault="0017504D" w:rsidP="001811AF">
      <w:pPr>
        <w:pStyle w:val="NormaleWeb"/>
        <w:jc w:val="center"/>
        <w:rPr>
          <w:rFonts w:ascii="Times New Roman" w:hAnsi="Times New Roman" w:cs="Times New Roman"/>
          <w:b/>
          <w:i/>
          <w:iCs/>
          <w:sz w:val="28"/>
          <w:szCs w:val="27"/>
          <w:u w:val="single"/>
        </w:rPr>
      </w:pPr>
      <w:r>
        <w:rPr>
          <w:rFonts w:ascii="Times New Roman" w:hAnsi="Times New Roman" w:cs="Times New Roman"/>
          <w:b/>
          <w:i/>
          <w:iCs/>
          <w:sz w:val="28"/>
          <w:szCs w:val="27"/>
          <w:u w:val="single"/>
        </w:rPr>
        <w:t>RELAZIONE D</w:t>
      </w:r>
      <w:r w:rsidR="001811AF">
        <w:rPr>
          <w:rFonts w:ascii="Times New Roman" w:hAnsi="Times New Roman" w:cs="Times New Roman"/>
          <w:b/>
          <w:i/>
          <w:iCs/>
          <w:sz w:val="28"/>
          <w:szCs w:val="27"/>
          <w:u w:val="single"/>
        </w:rPr>
        <w:t>I</w:t>
      </w:r>
      <w:r>
        <w:rPr>
          <w:rFonts w:ascii="Times New Roman" w:hAnsi="Times New Roman" w:cs="Times New Roman"/>
          <w:b/>
          <w:i/>
          <w:iCs/>
          <w:sz w:val="28"/>
          <w:szCs w:val="27"/>
          <w:u w:val="single"/>
        </w:rPr>
        <w:t xml:space="preserve"> RICERCA EMPIRICA:</w:t>
      </w:r>
    </w:p>
    <w:p w:rsidR="001811AF" w:rsidRDefault="001811AF" w:rsidP="001811AF">
      <w:pPr>
        <w:pStyle w:val="NormaleWeb"/>
        <w:jc w:val="center"/>
        <w:rPr>
          <w:rFonts w:ascii="Times New Roman" w:hAnsi="Times New Roman" w:cs="Times New Roman"/>
          <w:b/>
          <w:i/>
          <w:iCs/>
          <w:sz w:val="28"/>
          <w:szCs w:val="28"/>
        </w:rPr>
      </w:pPr>
      <w:r>
        <w:rPr>
          <w:rFonts w:ascii="Times New Roman" w:hAnsi="Times New Roman" w:cs="Times New Roman"/>
          <w:b/>
          <w:i/>
          <w:iCs/>
          <w:sz w:val="28"/>
          <w:szCs w:val="28"/>
        </w:rPr>
        <w:t>Di: Laura Basile &amp; Elisa Branca</w:t>
      </w:r>
    </w:p>
    <w:p w:rsidR="001811AF" w:rsidRDefault="001811AF" w:rsidP="001811AF">
      <w:pPr>
        <w:pStyle w:val="NormaleWeb"/>
        <w:jc w:val="center"/>
        <w:rPr>
          <w:rFonts w:ascii="Times New Roman" w:hAnsi="Times New Roman" w:cs="Times New Roman"/>
          <w:b/>
          <w:i/>
          <w:iCs/>
          <w:sz w:val="28"/>
          <w:szCs w:val="28"/>
        </w:rPr>
      </w:pPr>
    </w:p>
    <w:p w:rsidR="001811AF" w:rsidRPr="001811AF" w:rsidRDefault="001811AF" w:rsidP="007B2E15">
      <w:pPr>
        <w:pStyle w:val="NormaleWeb"/>
        <w:rPr>
          <w:rFonts w:ascii="Times New Roman" w:hAnsi="Times New Roman" w:cs="Times New Roman"/>
          <w:b/>
          <w:iCs/>
          <w:sz w:val="24"/>
          <w:szCs w:val="28"/>
        </w:rPr>
      </w:pPr>
      <w:r w:rsidRPr="001811AF">
        <w:rPr>
          <w:rFonts w:ascii="Times New Roman" w:hAnsi="Times New Roman" w:cs="Times New Roman"/>
          <w:b/>
          <w:iCs/>
          <w:sz w:val="24"/>
          <w:szCs w:val="28"/>
        </w:rPr>
        <w:t>PREMESSA</w:t>
      </w:r>
    </w:p>
    <w:p w:rsidR="001811AF" w:rsidRDefault="001811AF" w:rsidP="007B2E15">
      <w:pPr>
        <w:pStyle w:val="NormaleWeb"/>
        <w:rPr>
          <w:rFonts w:ascii="Times New Roman" w:hAnsi="Times New Roman" w:cs="Times New Roman"/>
          <w:iCs/>
          <w:sz w:val="24"/>
          <w:szCs w:val="28"/>
        </w:rPr>
      </w:pPr>
      <w:r>
        <w:rPr>
          <w:rFonts w:ascii="Times New Roman" w:hAnsi="Times New Roman" w:cs="Times New Roman"/>
          <w:iCs/>
          <w:sz w:val="24"/>
          <w:szCs w:val="28"/>
        </w:rPr>
        <w:t xml:space="preserve">Abbiamo scelto di trattare il tema del “bullismo” </w:t>
      </w:r>
      <w:r w:rsidR="006D462F">
        <w:rPr>
          <w:rFonts w:ascii="Times New Roman" w:hAnsi="Times New Roman" w:cs="Times New Roman"/>
          <w:iCs/>
          <w:sz w:val="24"/>
          <w:szCs w:val="28"/>
        </w:rPr>
        <w:t>tra gli</w:t>
      </w:r>
      <w:r>
        <w:rPr>
          <w:rFonts w:ascii="Times New Roman" w:hAnsi="Times New Roman" w:cs="Times New Roman"/>
          <w:iCs/>
          <w:sz w:val="24"/>
          <w:szCs w:val="28"/>
        </w:rPr>
        <w:t xml:space="preserve"> adolescenti per capire se il contesto famigliare, può incidere o no, sull’insorgere di questo fenomeno che ormai al giorno d’oggi è sempre più diffuso.</w:t>
      </w:r>
    </w:p>
    <w:p w:rsidR="001811AF" w:rsidRDefault="007D547E" w:rsidP="007B2E15">
      <w:pPr>
        <w:pStyle w:val="NormaleWeb"/>
        <w:rPr>
          <w:rFonts w:ascii="Times New Roman" w:hAnsi="Times New Roman" w:cs="Times New Roman"/>
          <w:iCs/>
          <w:sz w:val="24"/>
          <w:szCs w:val="28"/>
        </w:rPr>
      </w:pPr>
      <w:r>
        <w:rPr>
          <w:rFonts w:ascii="Times New Roman" w:hAnsi="Times New Roman" w:cs="Times New Roman"/>
          <w:iCs/>
          <w:sz w:val="24"/>
          <w:szCs w:val="28"/>
        </w:rPr>
        <w:t>I punti da seguire sono i seguenti:</w:t>
      </w:r>
    </w:p>
    <w:p w:rsidR="007D547E" w:rsidRDefault="007D547E" w:rsidP="007B2E15">
      <w:pPr>
        <w:pStyle w:val="NormaleWeb"/>
        <w:numPr>
          <w:ilvl w:val="0"/>
          <w:numId w:val="6"/>
        </w:numPr>
        <w:rPr>
          <w:rFonts w:ascii="Times New Roman" w:hAnsi="Times New Roman" w:cs="Times New Roman"/>
          <w:iCs/>
          <w:sz w:val="24"/>
          <w:szCs w:val="28"/>
        </w:rPr>
      </w:pPr>
      <w:r>
        <w:rPr>
          <w:rFonts w:ascii="Times New Roman" w:hAnsi="Times New Roman" w:cs="Times New Roman"/>
          <w:iCs/>
          <w:sz w:val="24"/>
          <w:szCs w:val="28"/>
        </w:rPr>
        <w:t>Identificazione del tema di ricerca;</w:t>
      </w:r>
    </w:p>
    <w:p w:rsidR="007D547E" w:rsidRDefault="007D547E" w:rsidP="007B2E15">
      <w:pPr>
        <w:pStyle w:val="NormaleWeb"/>
        <w:numPr>
          <w:ilvl w:val="0"/>
          <w:numId w:val="6"/>
        </w:numPr>
        <w:rPr>
          <w:rFonts w:ascii="Times New Roman" w:hAnsi="Times New Roman" w:cs="Times New Roman"/>
          <w:iCs/>
          <w:sz w:val="24"/>
          <w:szCs w:val="28"/>
        </w:rPr>
      </w:pPr>
      <w:r>
        <w:rPr>
          <w:rFonts w:ascii="Times New Roman" w:hAnsi="Times New Roman" w:cs="Times New Roman"/>
          <w:iCs/>
          <w:sz w:val="24"/>
          <w:szCs w:val="28"/>
        </w:rPr>
        <w:t>Individuazione del problema conoscitivo di ricerca;</w:t>
      </w:r>
    </w:p>
    <w:p w:rsidR="007D547E" w:rsidRDefault="007D547E" w:rsidP="007B2E15">
      <w:pPr>
        <w:pStyle w:val="NormaleWeb"/>
        <w:numPr>
          <w:ilvl w:val="0"/>
          <w:numId w:val="6"/>
        </w:numPr>
        <w:rPr>
          <w:rFonts w:ascii="Times New Roman" w:hAnsi="Times New Roman" w:cs="Times New Roman"/>
          <w:iCs/>
          <w:sz w:val="24"/>
          <w:szCs w:val="28"/>
        </w:rPr>
      </w:pPr>
      <w:r>
        <w:rPr>
          <w:rFonts w:ascii="Times New Roman" w:hAnsi="Times New Roman" w:cs="Times New Roman"/>
          <w:iCs/>
          <w:sz w:val="24"/>
          <w:szCs w:val="28"/>
        </w:rPr>
        <w:t>Identificazione dell’obiettivo di ricerca;</w:t>
      </w:r>
    </w:p>
    <w:p w:rsidR="007D547E" w:rsidRDefault="007D547E" w:rsidP="007B2E15">
      <w:pPr>
        <w:pStyle w:val="NormaleWeb"/>
        <w:numPr>
          <w:ilvl w:val="0"/>
          <w:numId w:val="6"/>
        </w:numPr>
        <w:rPr>
          <w:rFonts w:ascii="Times New Roman" w:hAnsi="Times New Roman" w:cs="Times New Roman"/>
          <w:iCs/>
          <w:sz w:val="24"/>
          <w:szCs w:val="28"/>
        </w:rPr>
      </w:pPr>
      <w:r>
        <w:rPr>
          <w:rFonts w:ascii="Times New Roman" w:hAnsi="Times New Roman" w:cs="Times New Roman"/>
          <w:iCs/>
          <w:sz w:val="24"/>
          <w:szCs w:val="28"/>
        </w:rPr>
        <w:t>Costruzione di un quadro teorico di riferimento;</w:t>
      </w:r>
    </w:p>
    <w:p w:rsidR="007D547E" w:rsidRDefault="007D547E" w:rsidP="007B2E15">
      <w:pPr>
        <w:pStyle w:val="NormaleWeb"/>
        <w:numPr>
          <w:ilvl w:val="0"/>
          <w:numId w:val="6"/>
        </w:numPr>
        <w:rPr>
          <w:rFonts w:ascii="Times New Roman" w:hAnsi="Times New Roman" w:cs="Times New Roman"/>
          <w:iCs/>
          <w:sz w:val="24"/>
          <w:szCs w:val="28"/>
        </w:rPr>
      </w:pPr>
      <w:r>
        <w:rPr>
          <w:rFonts w:ascii="Times New Roman" w:hAnsi="Times New Roman" w:cs="Times New Roman"/>
          <w:iCs/>
          <w:sz w:val="24"/>
          <w:szCs w:val="28"/>
        </w:rPr>
        <w:t>Formulazione delle ipotesi;</w:t>
      </w:r>
    </w:p>
    <w:p w:rsidR="007D547E" w:rsidRDefault="007D547E" w:rsidP="007B2E15">
      <w:pPr>
        <w:pStyle w:val="NormaleWeb"/>
        <w:numPr>
          <w:ilvl w:val="0"/>
          <w:numId w:val="6"/>
        </w:numPr>
        <w:rPr>
          <w:rFonts w:ascii="Times New Roman" w:hAnsi="Times New Roman" w:cs="Times New Roman"/>
          <w:iCs/>
          <w:sz w:val="24"/>
          <w:szCs w:val="28"/>
        </w:rPr>
      </w:pPr>
      <w:r>
        <w:rPr>
          <w:rFonts w:ascii="Times New Roman" w:hAnsi="Times New Roman" w:cs="Times New Roman"/>
          <w:iCs/>
          <w:sz w:val="24"/>
          <w:szCs w:val="28"/>
        </w:rPr>
        <w:t>Individuazione dei fattori e dei relativi indicatori;</w:t>
      </w:r>
    </w:p>
    <w:p w:rsidR="007D547E" w:rsidRDefault="007D547E" w:rsidP="007B2E15">
      <w:pPr>
        <w:pStyle w:val="NormaleWeb"/>
        <w:numPr>
          <w:ilvl w:val="0"/>
          <w:numId w:val="6"/>
        </w:numPr>
        <w:rPr>
          <w:rFonts w:ascii="Times New Roman" w:hAnsi="Times New Roman" w:cs="Times New Roman"/>
          <w:iCs/>
          <w:sz w:val="24"/>
          <w:szCs w:val="28"/>
        </w:rPr>
      </w:pPr>
      <w:r>
        <w:rPr>
          <w:rFonts w:ascii="Times New Roman" w:hAnsi="Times New Roman" w:cs="Times New Roman"/>
          <w:iCs/>
          <w:sz w:val="24"/>
          <w:szCs w:val="28"/>
        </w:rPr>
        <w:t>Definizione operativa dei vari fattori;</w:t>
      </w:r>
    </w:p>
    <w:p w:rsidR="007D547E" w:rsidRDefault="007D547E" w:rsidP="007B2E15">
      <w:pPr>
        <w:pStyle w:val="NormaleWeb"/>
        <w:numPr>
          <w:ilvl w:val="0"/>
          <w:numId w:val="6"/>
        </w:numPr>
        <w:rPr>
          <w:rFonts w:ascii="Times New Roman" w:hAnsi="Times New Roman" w:cs="Times New Roman"/>
          <w:iCs/>
          <w:sz w:val="24"/>
          <w:szCs w:val="28"/>
        </w:rPr>
      </w:pPr>
      <w:r>
        <w:rPr>
          <w:rFonts w:ascii="Times New Roman" w:hAnsi="Times New Roman" w:cs="Times New Roman"/>
          <w:iCs/>
          <w:sz w:val="24"/>
          <w:szCs w:val="28"/>
        </w:rPr>
        <w:t>Individuazione della popolazione di riferimento, del campione e della tipologia di campionamento;</w:t>
      </w:r>
    </w:p>
    <w:p w:rsidR="007D547E" w:rsidRDefault="007D547E" w:rsidP="007B2E15">
      <w:pPr>
        <w:pStyle w:val="NormaleWeb"/>
        <w:numPr>
          <w:ilvl w:val="0"/>
          <w:numId w:val="6"/>
        </w:numPr>
        <w:rPr>
          <w:rFonts w:ascii="Times New Roman" w:hAnsi="Times New Roman" w:cs="Times New Roman"/>
          <w:iCs/>
          <w:sz w:val="24"/>
          <w:szCs w:val="28"/>
        </w:rPr>
      </w:pPr>
      <w:r>
        <w:rPr>
          <w:rFonts w:ascii="Times New Roman" w:hAnsi="Times New Roman" w:cs="Times New Roman"/>
          <w:iCs/>
          <w:sz w:val="24"/>
          <w:szCs w:val="28"/>
        </w:rPr>
        <w:t>Scelta delle tecniche e degli strumenti di rilevazione dei dati;</w:t>
      </w:r>
    </w:p>
    <w:p w:rsidR="007D547E" w:rsidRDefault="007D547E" w:rsidP="007B2E15">
      <w:pPr>
        <w:pStyle w:val="NormaleWeb"/>
        <w:numPr>
          <w:ilvl w:val="0"/>
          <w:numId w:val="6"/>
        </w:numPr>
        <w:rPr>
          <w:rFonts w:ascii="Times New Roman" w:hAnsi="Times New Roman" w:cs="Times New Roman"/>
          <w:iCs/>
          <w:sz w:val="24"/>
          <w:szCs w:val="28"/>
        </w:rPr>
      </w:pPr>
      <w:r>
        <w:rPr>
          <w:rFonts w:ascii="Times New Roman" w:hAnsi="Times New Roman" w:cs="Times New Roman"/>
          <w:iCs/>
          <w:sz w:val="24"/>
          <w:szCs w:val="28"/>
        </w:rPr>
        <w:t>Pianificazione della raccolta dei dati;</w:t>
      </w:r>
    </w:p>
    <w:p w:rsidR="007D547E" w:rsidRDefault="007D547E" w:rsidP="007B2E15">
      <w:pPr>
        <w:pStyle w:val="NormaleWeb"/>
        <w:numPr>
          <w:ilvl w:val="0"/>
          <w:numId w:val="6"/>
        </w:numPr>
        <w:rPr>
          <w:rFonts w:ascii="Times New Roman" w:hAnsi="Times New Roman" w:cs="Times New Roman"/>
          <w:iCs/>
          <w:sz w:val="24"/>
          <w:szCs w:val="28"/>
        </w:rPr>
      </w:pPr>
      <w:r>
        <w:rPr>
          <w:rFonts w:ascii="Times New Roman" w:hAnsi="Times New Roman" w:cs="Times New Roman"/>
          <w:iCs/>
          <w:sz w:val="24"/>
          <w:szCs w:val="28"/>
        </w:rPr>
        <w:t>Analisi dei dati;</w:t>
      </w:r>
    </w:p>
    <w:p w:rsidR="007D547E" w:rsidRDefault="007D547E" w:rsidP="007B2E15">
      <w:pPr>
        <w:pStyle w:val="NormaleWeb"/>
        <w:numPr>
          <w:ilvl w:val="0"/>
          <w:numId w:val="6"/>
        </w:numPr>
        <w:rPr>
          <w:rFonts w:ascii="Times New Roman" w:hAnsi="Times New Roman" w:cs="Times New Roman"/>
          <w:iCs/>
          <w:sz w:val="24"/>
          <w:szCs w:val="28"/>
        </w:rPr>
      </w:pPr>
      <w:r>
        <w:rPr>
          <w:rFonts w:ascii="Times New Roman" w:hAnsi="Times New Roman" w:cs="Times New Roman"/>
          <w:iCs/>
          <w:sz w:val="24"/>
          <w:szCs w:val="28"/>
        </w:rPr>
        <w:t>Interpretazione dei risultati.</w:t>
      </w:r>
    </w:p>
    <w:p w:rsidR="007D547E" w:rsidRDefault="007D547E" w:rsidP="007B2E15">
      <w:pPr>
        <w:pStyle w:val="NormaleWeb"/>
        <w:rPr>
          <w:rFonts w:ascii="Times New Roman" w:hAnsi="Times New Roman" w:cs="Times New Roman"/>
          <w:b/>
          <w:iCs/>
          <w:sz w:val="24"/>
          <w:szCs w:val="28"/>
        </w:rPr>
      </w:pPr>
      <w:r>
        <w:rPr>
          <w:rFonts w:ascii="Times New Roman" w:hAnsi="Times New Roman" w:cs="Times New Roman"/>
          <w:b/>
          <w:iCs/>
          <w:sz w:val="24"/>
          <w:szCs w:val="28"/>
        </w:rPr>
        <w:t>IDEN</w:t>
      </w:r>
      <w:r w:rsidR="00E2543F">
        <w:rPr>
          <w:rFonts w:ascii="Times New Roman" w:hAnsi="Times New Roman" w:cs="Times New Roman"/>
          <w:b/>
          <w:iCs/>
          <w:sz w:val="24"/>
          <w:szCs w:val="28"/>
        </w:rPr>
        <w:t>TIFICAZIONE DEL TEMA DI RICERCA</w:t>
      </w:r>
    </w:p>
    <w:p w:rsidR="001811AF" w:rsidRDefault="006D462F" w:rsidP="007B2E15">
      <w:pPr>
        <w:pStyle w:val="NormaleWeb"/>
        <w:rPr>
          <w:rFonts w:ascii="Times New Roman" w:hAnsi="Times New Roman" w:cs="Times New Roman"/>
          <w:iCs/>
          <w:sz w:val="24"/>
          <w:szCs w:val="27"/>
        </w:rPr>
      </w:pPr>
      <w:r>
        <w:rPr>
          <w:rFonts w:ascii="Times New Roman" w:hAnsi="Times New Roman" w:cs="Times New Roman"/>
          <w:iCs/>
          <w:sz w:val="24"/>
          <w:szCs w:val="27"/>
        </w:rPr>
        <w:t>Bullismo tra gli adolescenti e contesto fami</w:t>
      </w:r>
      <w:r w:rsidR="008A1C69">
        <w:rPr>
          <w:rFonts w:ascii="Times New Roman" w:hAnsi="Times New Roman" w:cs="Times New Roman"/>
          <w:iCs/>
          <w:sz w:val="24"/>
          <w:szCs w:val="27"/>
        </w:rPr>
        <w:t>g</w:t>
      </w:r>
      <w:r>
        <w:rPr>
          <w:rFonts w:ascii="Times New Roman" w:hAnsi="Times New Roman" w:cs="Times New Roman"/>
          <w:iCs/>
          <w:sz w:val="24"/>
          <w:szCs w:val="27"/>
        </w:rPr>
        <w:t>liare.</w:t>
      </w:r>
    </w:p>
    <w:p w:rsidR="006D462F" w:rsidRDefault="006D462F" w:rsidP="007B2E15">
      <w:pPr>
        <w:pStyle w:val="NormaleWeb"/>
        <w:rPr>
          <w:rFonts w:ascii="Times New Roman" w:hAnsi="Times New Roman" w:cs="Times New Roman"/>
          <w:b/>
          <w:iCs/>
          <w:sz w:val="24"/>
          <w:szCs w:val="27"/>
        </w:rPr>
      </w:pPr>
      <w:r>
        <w:rPr>
          <w:rFonts w:ascii="Times New Roman" w:hAnsi="Times New Roman" w:cs="Times New Roman"/>
          <w:b/>
          <w:iCs/>
          <w:sz w:val="24"/>
          <w:szCs w:val="27"/>
        </w:rPr>
        <w:t xml:space="preserve">INDIVIDUAZIONE DEL </w:t>
      </w:r>
      <w:r w:rsidR="00E2543F">
        <w:rPr>
          <w:rFonts w:ascii="Times New Roman" w:hAnsi="Times New Roman" w:cs="Times New Roman"/>
          <w:b/>
          <w:iCs/>
          <w:sz w:val="24"/>
          <w:szCs w:val="27"/>
        </w:rPr>
        <w:t>PROBLEMA CONOSCITIVO DI RICERCA</w:t>
      </w:r>
    </w:p>
    <w:p w:rsidR="006D462F" w:rsidRDefault="006D462F" w:rsidP="007B2E15">
      <w:pPr>
        <w:pStyle w:val="NormaleWeb"/>
        <w:rPr>
          <w:rFonts w:ascii="Times New Roman" w:hAnsi="Times New Roman" w:cs="Times New Roman"/>
          <w:iCs/>
          <w:sz w:val="24"/>
          <w:szCs w:val="27"/>
        </w:rPr>
      </w:pPr>
      <w:r>
        <w:rPr>
          <w:rFonts w:ascii="Times New Roman" w:hAnsi="Times New Roman" w:cs="Times New Roman"/>
          <w:iCs/>
          <w:sz w:val="24"/>
          <w:szCs w:val="27"/>
        </w:rPr>
        <w:t>Il problema che guida la nostra ricerca può essere espresso con la seguente domanda: può il contesto famigliare incidere sull’insorgere del bullismo nei comportamenti degli adolescenti?</w:t>
      </w:r>
    </w:p>
    <w:p w:rsidR="006D462F" w:rsidRDefault="006D462F" w:rsidP="007B2E15">
      <w:pPr>
        <w:pStyle w:val="NormaleWeb"/>
        <w:rPr>
          <w:rFonts w:ascii="Times New Roman" w:hAnsi="Times New Roman" w:cs="Times New Roman"/>
          <w:b/>
          <w:iCs/>
          <w:sz w:val="24"/>
          <w:szCs w:val="27"/>
        </w:rPr>
      </w:pPr>
      <w:r>
        <w:rPr>
          <w:rFonts w:ascii="Times New Roman" w:hAnsi="Times New Roman" w:cs="Times New Roman"/>
          <w:b/>
          <w:iCs/>
          <w:sz w:val="24"/>
          <w:szCs w:val="27"/>
        </w:rPr>
        <w:t>IDENTIFICAZIONE DELL’OBIETTIVO DI R</w:t>
      </w:r>
      <w:r w:rsidR="00E2543F">
        <w:rPr>
          <w:rFonts w:ascii="Times New Roman" w:hAnsi="Times New Roman" w:cs="Times New Roman"/>
          <w:b/>
          <w:iCs/>
          <w:sz w:val="24"/>
          <w:szCs w:val="27"/>
        </w:rPr>
        <w:t>ICERCA</w:t>
      </w:r>
    </w:p>
    <w:p w:rsidR="006D462F" w:rsidRDefault="006D462F" w:rsidP="007B2E15">
      <w:pPr>
        <w:pStyle w:val="NormaleWeb"/>
        <w:rPr>
          <w:rFonts w:ascii="Times New Roman" w:hAnsi="Times New Roman" w:cs="Times New Roman"/>
          <w:iCs/>
          <w:sz w:val="24"/>
          <w:szCs w:val="27"/>
        </w:rPr>
      </w:pPr>
      <w:r>
        <w:rPr>
          <w:rFonts w:ascii="Times New Roman" w:hAnsi="Times New Roman" w:cs="Times New Roman"/>
          <w:iCs/>
          <w:sz w:val="24"/>
          <w:szCs w:val="27"/>
        </w:rPr>
        <w:t>Capire se vi è una relazione tra il rapporto familiare e l’insorgere del bullismo tra gli adolescenti.</w:t>
      </w:r>
    </w:p>
    <w:p w:rsidR="009559D2" w:rsidRDefault="009559D2" w:rsidP="007B2E15">
      <w:pPr>
        <w:pStyle w:val="NormaleWeb"/>
        <w:rPr>
          <w:rFonts w:ascii="Times New Roman" w:hAnsi="Times New Roman" w:cs="Times New Roman"/>
          <w:b/>
          <w:iCs/>
          <w:sz w:val="24"/>
          <w:szCs w:val="27"/>
        </w:rPr>
      </w:pPr>
      <w:r>
        <w:rPr>
          <w:rFonts w:ascii="Times New Roman" w:hAnsi="Times New Roman" w:cs="Times New Roman"/>
          <w:b/>
          <w:iCs/>
          <w:sz w:val="24"/>
          <w:szCs w:val="27"/>
        </w:rPr>
        <w:t>COSTRUZIONE DEL QUADRO TEORICO DI RIFERIMENTO</w:t>
      </w:r>
    </w:p>
    <w:p w:rsidR="009559D2" w:rsidRPr="009559D2" w:rsidRDefault="009559D2" w:rsidP="007B2E15">
      <w:pPr>
        <w:pStyle w:val="Corpodeltesto"/>
        <w:rPr>
          <w:i/>
          <w:u w:val="single"/>
        </w:rPr>
      </w:pPr>
      <w:r w:rsidRPr="009559D2">
        <w:rPr>
          <w:i/>
          <w:u w:val="single"/>
        </w:rPr>
        <w:t>IL BULLISMO</w:t>
      </w:r>
    </w:p>
    <w:p w:rsidR="00836CA8" w:rsidRDefault="009559D2" w:rsidP="007B2E15">
      <w:pPr>
        <w:pStyle w:val="Corpodeltesto"/>
        <w:rPr>
          <w:iCs/>
        </w:rPr>
      </w:pPr>
      <w:r w:rsidRPr="009559D2">
        <w:t xml:space="preserve">Il termine bullismo deriva dalla traduzione letterale dell’inglese “bullying”, usato per indicare ogni tipo di oppressione fisica o psicologica perpetuata da una persona, o un gruppo, ritenuta potente, nei confronti di un altro soggetto percepito come debole. </w:t>
      </w:r>
      <w:r w:rsidRPr="009559D2">
        <w:rPr>
          <w:iCs/>
        </w:rPr>
        <w:t xml:space="preserve">Tendenzialmente è un fenomeno che si manifesta nelle fasce d’età comprese tra i 7/10 e 14/18 anni, ma nei casi più gravi le conseguenze si protraggono anche in età adulta con il rischio di sfociare in comportamenti devianti e antisociali. Occorre distinguere le due forme in cui si manifesta il fenomeno: </w:t>
      </w:r>
    </w:p>
    <w:p w:rsidR="00836CA8" w:rsidRDefault="009559D2" w:rsidP="007B2E15">
      <w:pPr>
        <w:pStyle w:val="Corpodeltesto"/>
        <w:numPr>
          <w:ilvl w:val="0"/>
          <w:numId w:val="7"/>
        </w:numPr>
        <w:rPr>
          <w:iCs/>
        </w:rPr>
      </w:pPr>
      <w:r w:rsidRPr="009559D2">
        <w:rPr>
          <w:iCs/>
        </w:rPr>
        <w:lastRenderedPageBreak/>
        <w:t xml:space="preserve">BULLISMO </w:t>
      </w:r>
      <w:r>
        <w:rPr>
          <w:iCs/>
        </w:rPr>
        <w:t>DIRETTO</w:t>
      </w:r>
      <w:r w:rsidR="00836CA8">
        <w:rPr>
          <w:iCs/>
        </w:rPr>
        <w:t>:</w:t>
      </w:r>
      <w:r>
        <w:rPr>
          <w:iCs/>
        </w:rPr>
        <w:t xml:space="preserve"> </w:t>
      </w:r>
      <w:r w:rsidR="00836CA8" w:rsidRPr="00836CA8">
        <w:t>si manifesta in attacchi relativamente aperti nei confronti della vittima. Alcune azioni offensive possono essere perpetrate attraverso l’uso della parola, ad esempio minacciando, rimproverando, prendendo in giro o ingiuriando; altre azioni possono essere commesse ricorrendo alla forza o al contatto fisico, per esempio picchiando, spingendo, tirando calci, tormentando o dominando un altro</w:t>
      </w:r>
      <w:r w:rsidR="00836CA8" w:rsidRPr="00836CA8">
        <w:rPr>
          <w:iCs/>
        </w:rPr>
        <w:t>.</w:t>
      </w:r>
    </w:p>
    <w:p w:rsidR="00836CA8" w:rsidRDefault="00836CA8" w:rsidP="007B2E15">
      <w:pPr>
        <w:pStyle w:val="Corpodeltesto"/>
        <w:numPr>
          <w:ilvl w:val="0"/>
          <w:numId w:val="7"/>
        </w:numPr>
        <w:rPr>
          <w:iCs/>
        </w:rPr>
      </w:pPr>
      <w:r>
        <w:rPr>
          <w:iCs/>
        </w:rPr>
        <w:t>BULLISMO INDIRETTO:</w:t>
      </w:r>
      <w:r w:rsidR="009559D2" w:rsidRPr="009559D2">
        <w:rPr>
          <w:iCs/>
        </w:rPr>
        <w:t xml:space="preserve"> </w:t>
      </w:r>
      <w:r w:rsidRPr="00836CA8">
        <w:t>consiste in una forma d’isolamento sociale e in un’intenzionale esclusione dal gruppo. In certi casi le azioni offensive possono essere perpetrate anche senza l’uso di parole o del contatto fisico, ma beffeggiando qualcuno con smorfie o gesti equivoci, rifiutando di esaudire i desideri della vittima</w:t>
      </w:r>
      <w:r w:rsidRPr="00836CA8">
        <w:rPr>
          <w:iCs/>
        </w:rPr>
        <w:t>.</w:t>
      </w:r>
    </w:p>
    <w:p w:rsidR="00836CA8" w:rsidRDefault="009559D2" w:rsidP="007B2E15">
      <w:pPr>
        <w:pStyle w:val="Corpodeltesto"/>
        <w:rPr>
          <w:iCs/>
        </w:rPr>
      </w:pPr>
      <w:r w:rsidRPr="009559D2">
        <w:rPr>
          <w:szCs w:val="20"/>
        </w:rPr>
        <w:t xml:space="preserve">Le prime ricerche su questo fenomeno furono condotte negli anni Settanta e furono curate da </w:t>
      </w:r>
      <w:r w:rsidRPr="009559D2">
        <w:rPr>
          <w:iCs/>
          <w:szCs w:val="20"/>
        </w:rPr>
        <w:t>Olweus,</w:t>
      </w:r>
      <w:r>
        <w:rPr>
          <w:iCs/>
          <w:szCs w:val="20"/>
        </w:rPr>
        <w:t xml:space="preserve"> professore di psicologia dell’università di Bergen (Norvegia),</w:t>
      </w:r>
      <w:r w:rsidRPr="009559D2">
        <w:rPr>
          <w:iCs/>
          <w:szCs w:val="20"/>
        </w:rPr>
        <w:t xml:space="preserve"> </w:t>
      </w:r>
      <w:r w:rsidR="00836CA8" w:rsidRPr="00836CA8">
        <w:rPr>
          <w:iCs/>
        </w:rPr>
        <w:t>il quale definì un comportamento bullo “ogni tipo di azione che mira deliberatamente a fare del male e danneggiare qualcuno o qualcosa. Ogni azione persistente che dura per mesi, addirittura anni e nasconde un desiderio di dominio”. Da questa definizione possiamo estrarre le caratteristiche pri</w:t>
      </w:r>
      <w:r w:rsidR="00836CA8">
        <w:rPr>
          <w:iCs/>
        </w:rPr>
        <w:t>ncipali del fenomeno:</w:t>
      </w:r>
    </w:p>
    <w:p w:rsidR="00836CA8" w:rsidRDefault="00836CA8" w:rsidP="007B2E15">
      <w:pPr>
        <w:pStyle w:val="Corpodeltesto"/>
        <w:numPr>
          <w:ilvl w:val="0"/>
          <w:numId w:val="8"/>
        </w:numPr>
        <w:rPr>
          <w:iCs/>
        </w:rPr>
      </w:pPr>
      <w:r>
        <w:rPr>
          <w:iCs/>
        </w:rPr>
        <w:t>L’INTENZIONALITA’</w:t>
      </w:r>
      <w:r w:rsidRPr="00836CA8">
        <w:rPr>
          <w:iCs/>
        </w:rPr>
        <w:t xml:space="preserve">, il bullo agisce con l’intenzione </w:t>
      </w:r>
      <w:r>
        <w:rPr>
          <w:iCs/>
        </w:rPr>
        <w:t>e lo scopo di dominare l’altro;</w:t>
      </w:r>
    </w:p>
    <w:p w:rsidR="00836CA8" w:rsidRDefault="00836CA8" w:rsidP="007B2E15">
      <w:pPr>
        <w:pStyle w:val="Corpodeltesto"/>
        <w:numPr>
          <w:ilvl w:val="0"/>
          <w:numId w:val="8"/>
        </w:numPr>
        <w:rPr>
          <w:iCs/>
        </w:rPr>
      </w:pPr>
      <w:r>
        <w:rPr>
          <w:iCs/>
        </w:rPr>
        <w:t xml:space="preserve">LA PERSISTENZA </w:t>
      </w:r>
      <w:r w:rsidRPr="00836CA8">
        <w:rPr>
          <w:iCs/>
        </w:rPr>
        <w:t xml:space="preserve"> nel tempo, cioè l’alta frequenza di</w:t>
      </w:r>
      <w:r>
        <w:rPr>
          <w:iCs/>
        </w:rPr>
        <w:t xml:space="preserve"> manifestazione delle azioni;</w:t>
      </w:r>
    </w:p>
    <w:p w:rsidR="00836CA8" w:rsidRPr="00836CA8" w:rsidRDefault="00836CA8" w:rsidP="007B2E15">
      <w:pPr>
        <w:pStyle w:val="Corpodeltesto"/>
        <w:numPr>
          <w:ilvl w:val="0"/>
          <w:numId w:val="8"/>
        </w:numPr>
        <w:rPr>
          <w:iCs/>
        </w:rPr>
      </w:pPr>
      <w:r>
        <w:rPr>
          <w:iCs/>
        </w:rPr>
        <w:t>L’ASIMMETRIA</w:t>
      </w:r>
      <w:r w:rsidRPr="00836CA8">
        <w:rPr>
          <w:iCs/>
        </w:rPr>
        <w:t xml:space="preserve"> della relazione, per cui ci sarà sempre da una parte almeno un bullo e da quella opposta una vittima che subisce.</w:t>
      </w:r>
    </w:p>
    <w:p w:rsidR="00836CA8" w:rsidRDefault="00836CA8" w:rsidP="007B2E15">
      <w:pPr>
        <w:rPr>
          <w:iCs/>
        </w:rPr>
      </w:pPr>
      <w:r w:rsidRPr="00836CA8">
        <w:rPr>
          <w:iCs/>
        </w:rPr>
        <w:t>Le ricerche di Olwells hanno individuato e definito i ruoli presenti all’interno del bullismo: il bullo, la vittima e gli spettatori.</w:t>
      </w:r>
    </w:p>
    <w:p w:rsidR="00836CA8" w:rsidRPr="00836CA8" w:rsidRDefault="00836CA8" w:rsidP="007B2E15">
      <w:pPr>
        <w:rPr>
          <w:iCs/>
        </w:rPr>
      </w:pPr>
      <w:r w:rsidRPr="00836CA8">
        <w:rPr>
          <w:iCs/>
        </w:rPr>
        <w:t xml:space="preserve">Il </w:t>
      </w:r>
      <w:r w:rsidRPr="00836CA8">
        <w:rPr>
          <w:b/>
          <w:i/>
          <w:iCs/>
        </w:rPr>
        <w:t>bullo</w:t>
      </w:r>
      <w:r w:rsidRPr="00836CA8">
        <w:rPr>
          <w:iCs/>
        </w:rPr>
        <w:t xml:space="preserve"> è l’aggressore, colui che sceglie la vittima; ma bisogna ulteriormente distinguere tra bullo dominante e bullo gregario. Il primo è il soggetto più forte, bisognoso di potere, in difficoltà nel rispettare le regole, che manifesta comportamenti aggressivi anche verso gli adulti, con scarso rendimento scolastico ma che gode da grande popolarità tra il gruppo dei pari. Il bullo gregario invece, non prende mai iniziative, gode di poca popolarità e agisce esclusivamente per essere accettato dal leader dominante.</w:t>
      </w:r>
    </w:p>
    <w:p w:rsidR="00836CA8" w:rsidRPr="00836CA8" w:rsidRDefault="00836CA8" w:rsidP="007B2E15">
      <w:pPr>
        <w:rPr>
          <w:iCs/>
        </w:rPr>
      </w:pPr>
      <w:r w:rsidRPr="00836CA8">
        <w:rPr>
          <w:iCs/>
        </w:rPr>
        <w:t xml:space="preserve">La </w:t>
      </w:r>
      <w:r w:rsidRPr="00836CA8">
        <w:rPr>
          <w:b/>
          <w:i/>
          <w:iCs/>
        </w:rPr>
        <w:t>vittima</w:t>
      </w:r>
      <w:r w:rsidRPr="00836CA8">
        <w:rPr>
          <w:iCs/>
        </w:rPr>
        <w:t xml:space="preserve"> può svolgere o il ruolo passivo o provocatorio. Nel primo caso si ha un ragazzo debole, fragile con scarsa autostima, spesso escluso dai pari, incapace di difendersi. La vittima provocatrice invece, è spesso irrequieta, con problemi di concentrazione e con comportamenti che causano tensioni tra i pari.</w:t>
      </w:r>
    </w:p>
    <w:p w:rsidR="00836CA8" w:rsidRPr="00836CA8" w:rsidRDefault="00836CA8" w:rsidP="007B2E15">
      <w:pPr>
        <w:rPr>
          <w:iCs/>
        </w:rPr>
      </w:pPr>
      <w:r>
        <w:rPr>
          <w:iCs/>
        </w:rPr>
        <w:t xml:space="preserve">Gli </w:t>
      </w:r>
      <w:r w:rsidRPr="00836CA8">
        <w:rPr>
          <w:b/>
          <w:i/>
          <w:iCs/>
        </w:rPr>
        <w:t>spettatori</w:t>
      </w:r>
      <w:r w:rsidRPr="00836CA8">
        <w:rPr>
          <w:iCs/>
        </w:rPr>
        <w:t xml:space="preserve">, </w:t>
      </w:r>
      <w:r>
        <w:rPr>
          <w:iCs/>
        </w:rPr>
        <w:t>sono</w:t>
      </w:r>
      <w:r w:rsidRPr="00836CA8">
        <w:rPr>
          <w:iCs/>
        </w:rPr>
        <w:t xml:space="preserve"> coloro che assistono alla violenza. Su questo punto, due studiosi, Craig &amp; Pepler</w:t>
      </w:r>
      <w:r>
        <w:rPr>
          <w:iCs/>
        </w:rPr>
        <w:t xml:space="preserve"> </w:t>
      </w:r>
      <w:r w:rsidRPr="00836CA8">
        <w:rPr>
          <w:iCs/>
        </w:rPr>
        <w:t>(1997), evidenziano come l’85% delle violenze avvenga sotto gli occhi dei pari, i quali possono divenire sostenitori del bullo, difensori della vittima, o “maggioranza silenziosa”; quest’ultima è formata non solo da coloro che non si schierano, ma addirittura da persone che si estraniano completamente dalla situazione.</w:t>
      </w:r>
    </w:p>
    <w:p w:rsidR="009559D2" w:rsidRDefault="00836CA8" w:rsidP="007B2E15">
      <w:pPr>
        <w:rPr>
          <w:iCs/>
        </w:rPr>
      </w:pPr>
      <w:r w:rsidRPr="00836CA8">
        <w:rPr>
          <w:iCs/>
        </w:rPr>
        <w:t>I rischi evolutivi dannosi sono presenti tanto per il bullo quanto per la vittima. Il bullo tenderà a riprodurre nella realtà quotidiana adulta tutte le azioni che hanno caratterizzato la sua adolescenza; così come le vittime vivendo una grandissima sofferenza, potrà avere una svalutazione del sé e seri rischi di depressione.</w:t>
      </w:r>
    </w:p>
    <w:p w:rsidR="00836CA8" w:rsidRPr="00836CA8" w:rsidRDefault="00836CA8" w:rsidP="007B2E15">
      <w:pPr>
        <w:rPr>
          <w:iCs/>
        </w:rPr>
      </w:pPr>
    </w:p>
    <w:p w:rsidR="00836CA8" w:rsidRPr="00836CA8" w:rsidRDefault="00836CA8" w:rsidP="007B2E15">
      <w:pPr>
        <w:spacing w:line="276" w:lineRule="auto"/>
        <w:rPr>
          <w:rStyle w:val="Stile10pt"/>
          <w:i/>
          <w:u w:val="single"/>
        </w:rPr>
      </w:pPr>
      <w:r w:rsidRPr="00836CA8">
        <w:rPr>
          <w:rStyle w:val="Stile10pt"/>
          <w:i/>
          <w:u w:val="single"/>
        </w:rPr>
        <w:t>IL CONTESTO FAMIGLIARE</w:t>
      </w:r>
    </w:p>
    <w:p w:rsidR="00836CA8" w:rsidRPr="00836CA8" w:rsidRDefault="00836CA8" w:rsidP="007B2E15">
      <w:pPr>
        <w:spacing w:line="276" w:lineRule="auto"/>
        <w:rPr>
          <w:rStyle w:val="Stile10pt"/>
        </w:rPr>
      </w:pPr>
      <w:r w:rsidRPr="00836CA8">
        <w:rPr>
          <w:rStyle w:val="Stile10pt"/>
        </w:rPr>
        <w:t>La famiglia rappresenta l’istituzione sociale a cui viene demandato il compito di insegnare i principi e le norme necessari a vivere a contatto con gli altri. Il suo dovere, in altre parole, è quello di dare il via alla prima socializzazione, educando i più piccoli a vivere nella società, nel pieno rispetto di sé stessi e degli altri. Il ruolo degli adulti è fondamentale, in quanto sta a loro riuscire a mediare tra le richieste dei singoli e le aspettative della società. Tutto questo deve avvenire nel pieno rispetto delle</w:t>
      </w:r>
      <w:r w:rsidR="00233592">
        <w:rPr>
          <w:rStyle w:val="Stile10pt"/>
        </w:rPr>
        <w:t xml:space="preserve"> </w:t>
      </w:r>
      <w:r w:rsidRPr="00836CA8">
        <w:rPr>
          <w:rStyle w:val="Stile10pt"/>
        </w:rPr>
        <w:lastRenderedPageBreak/>
        <w:t xml:space="preserve">diverse fasi di sviluppo dei ragazzi. Trasmettere le regole e i limiti ai propri figli significa, per i genitori, fornire loro degli schemi che li aiutino ad affrontare al meglio gli impegni della vita. Al contrario, la mancanza di punti di riferimento può produrre nel singolo un profondo senso di disorientamento che si manifesta con la messa in atto di comportamenti aggressivi. </w:t>
      </w:r>
    </w:p>
    <w:p w:rsidR="00836CA8" w:rsidRPr="00836CA8" w:rsidRDefault="00836CA8" w:rsidP="007B2E15">
      <w:pPr>
        <w:spacing w:line="276" w:lineRule="auto"/>
        <w:rPr>
          <w:rStyle w:val="Stile10pt"/>
        </w:rPr>
      </w:pPr>
      <w:r w:rsidRPr="00836CA8">
        <w:rPr>
          <w:rStyle w:val="Stile10pt"/>
        </w:rPr>
        <w:t xml:space="preserve">Spesso, i ragazzi dimostrano di non essere capaci di fare fronte alle tante offerte che la società propone e per questo diviene di primaria importanza la figura dell’adulto, che deve essere pronto ad affiancare il figlio. È, quindi, evidente come il ruolo dei genitori sia fondamentale: eventuali errori di valutazione si ripercuoteranno sugli stessi figli. </w:t>
      </w:r>
    </w:p>
    <w:p w:rsidR="00836CA8" w:rsidRPr="00836CA8" w:rsidRDefault="00836CA8" w:rsidP="007B2E15">
      <w:pPr>
        <w:spacing w:line="276" w:lineRule="auto"/>
        <w:rPr>
          <w:rStyle w:val="Stile10pt"/>
        </w:rPr>
      </w:pPr>
      <w:r w:rsidRPr="00836CA8">
        <w:rPr>
          <w:rStyle w:val="Stile10pt"/>
        </w:rPr>
        <w:t xml:space="preserve">Le ricerche condotte sul fenomeno del bullismo (Fonzi, 1999) evidenziano come il comportamento dei figli venga influenzato sia dal contesto sociale sia dallo stile educativo usato dai genitori. Il rapporto tra genitori e figli può produrre comportamenti bullistici quando i primi si prefissano delle aspettative nei confronti dei secondi, ma, in concreto, i figli ottengono risultati diversi. In questo caso, la famiglia è portata a sgridare, umiliare, punire severamente e minacciare il ragazzo per il suo fallimento. Un colloquio aperto e sincero tra i genitori e gli insegnanti può servire ad aiutare i ragazzi, facendo comprendere ai genitori quali sono quelle capacità dei figli sulle quali costruire delle sane aspettative, evidenziando le caratteristiche positive e i punti di forza dei ragazzi. </w:t>
      </w:r>
    </w:p>
    <w:p w:rsidR="00233592" w:rsidRDefault="00836CA8" w:rsidP="007B2E15">
      <w:pPr>
        <w:spacing w:line="276" w:lineRule="auto"/>
        <w:rPr>
          <w:rStyle w:val="Stile10pt"/>
        </w:rPr>
      </w:pPr>
      <w:r w:rsidRPr="00836CA8">
        <w:rPr>
          <w:rStyle w:val="Stile10pt"/>
        </w:rPr>
        <w:t xml:space="preserve">Riuscire ad avere con il figlio un rapporto improntato sulla fiducia reciproca permette al genitore di controllare il minore senza dover necessariamente invadere la sua sfera privata. Per un genitore è importante parlare delle esperienze fatte dal figlio a scuola per capire se sono presenti fenomeni di bullismo o se il figlio ne è coinvolto. I bambini bulli dovranno essere portati a rendersi conto della sofferenza che procurano nelle vittime e per far questo sarà utile che sviluppino quelle abilità empatiche, in loro assenti, necessarie per assumere un comportamento pro-sociale, improntato ad aiutare colui che soffre, condividendone il dolore. Il supporto dei genitori è fondamentale, ma deve essere accompagnato dal giusto esempio dato in casa. Se un bambino è in preda alla rabbia può perdere il controllo. A tale reazione non deve essere fatta seguire un’altra esplosione di rabbia da parte dei genitori, poiché non servirà a placare la rabbia del figlio ma, anzi, la incrementerà. </w:t>
      </w:r>
    </w:p>
    <w:p w:rsidR="00836CA8" w:rsidRDefault="00836CA8" w:rsidP="007B2E15">
      <w:pPr>
        <w:spacing w:line="276" w:lineRule="auto"/>
        <w:rPr>
          <w:rStyle w:val="Stile10pt"/>
        </w:rPr>
      </w:pPr>
      <w:r w:rsidRPr="00836CA8">
        <w:rPr>
          <w:rStyle w:val="Stile10pt"/>
        </w:rPr>
        <w:t xml:space="preserve">Da tutte queste informazioni fornite sul bullismo in relazione al contesto famigliare appare evidente come, per qualunque genitore, stabilire un adeguato rapporto con i propri figli non è di certo un compito facile; inoltre la relazione  che si instaura nei primi anni di vita del bambino permette di impostare un impronta che potrà servire ad egli nel corso di tutta la sua crescita. </w:t>
      </w:r>
    </w:p>
    <w:p w:rsidR="00955F6C" w:rsidRDefault="00955F6C" w:rsidP="007B2E15">
      <w:pPr>
        <w:spacing w:line="276" w:lineRule="auto"/>
        <w:rPr>
          <w:rStyle w:val="Stile10pt"/>
        </w:rPr>
      </w:pPr>
    </w:p>
    <w:p w:rsidR="00955F6C" w:rsidRDefault="00E2543F" w:rsidP="007B2E15">
      <w:pPr>
        <w:spacing w:line="276" w:lineRule="auto"/>
        <w:rPr>
          <w:rStyle w:val="Stile10pt"/>
          <w:b/>
        </w:rPr>
      </w:pPr>
      <w:r>
        <w:rPr>
          <w:rStyle w:val="Stile10pt"/>
          <w:b/>
        </w:rPr>
        <w:t>FORMULAZIONE DELLE IPOTESI</w:t>
      </w:r>
    </w:p>
    <w:p w:rsidR="00955F6C" w:rsidRPr="00955F6C" w:rsidRDefault="00955F6C" w:rsidP="007B2E15">
      <w:pPr>
        <w:spacing w:line="276" w:lineRule="auto"/>
        <w:rPr>
          <w:rStyle w:val="Stile10pt"/>
          <w:b/>
        </w:rPr>
      </w:pPr>
    </w:p>
    <w:p w:rsidR="007B2E15" w:rsidRDefault="00955F6C" w:rsidP="00836CA8">
      <w:pPr>
        <w:spacing w:line="276" w:lineRule="auto"/>
        <w:jc w:val="both"/>
        <w:rPr>
          <w:rStyle w:val="Stile10pt"/>
        </w:rPr>
      </w:pPr>
      <w:r>
        <w:rPr>
          <w:rStyle w:val="Stile10pt"/>
        </w:rPr>
        <w:t>Le ipotesi che hanno guidato la nostra indagine sono le seguenti:</w:t>
      </w:r>
    </w:p>
    <w:p w:rsidR="00955F6C" w:rsidRDefault="00955F6C" w:rsidP="00955F6C">
      <w:pPr>
        <w:pStyle w:val="Paragrafoelenco"/>
        <w:numPr>
          <w:ilvl w:val="0"/>
          <w:numId w:val="10"/>
        </w:numPr>
        <w:spacing w:line="276" w:lineRule="auto"/>
        <w:jc w:val="both"/>
        <w:rPr>
          <w:rStyle w:val="Stile10pt"/>
        </w:rPr>
      </w:pPr>
      <w:r>
        <w:rPr>
          <w:rStyle w:val="Stile10pt"/>
        </w:rPr>
        <w:t>Il disagio famigliare influisce sul comportamento aggressivo del bullo;</w:t>
      </w:r>
    </w:p>
    <w:p w:rsidR="00955F6C" w:rsidRDefault="00955F6C" w:rsidP="00955F6C">
      <w:pPr>
        <w:pStyle w:val="Paragrafoelenco"/>
        <w:numPr>
          <w:ilvl w:val="0"/>
          <w:numId w:val="10"/>
        </w:numPr>
        <w:spacing w:line="276" w:lineRule="auto"/>
        <w:jc w:val="both"/>
        <w:rPr>
          <w:rStyle w:val="Stile10pt"/>
        </w:rPr>
      </w:pPr>
      <w:r>
        <w:rPr>
          <w:rStyle w:val="Stile10pt"/>
        </w:rPr>
        <w:t>Le abitudini che si hanno in famiglia possono provocare atteggiamenti aggressivi nel figlio nei confronti dei coetanei.</w:t>
      </w:r>
    </w:p>
    <w:p w:rsidR="00955F6C" w:rsidRDefault="00955F6C" w:rsidP="00955F6C">
      <w:pPr>
        <w:spacing w:line="276" w:lineRule="auto"/>
        <w:jc w:val="both"/>
        <w:rPr>
          <w:rStyle w:val="Stile10pt"/>
        </w:rPr>
      </w:pPr>
    </w:p>
    <w:p w:rsidR="00955F6C" w:rsidRDefault="00955F6C" w:rsidP="0009407B">
      <w:pPr>
        <w:spacing w:line="276" w:lineRule="auto"/>
        <w:rPr>
          <w:rStyle w:val="Stile10pt"/>
          <w:b/>
        </w:rPr>
      </w:pPr>
      <w:r>
        <w:rPr>
          <w:rStyle w:val="Stile10pt"/>
          <w:b/>
        </w:rPr>
        <w:t>INDIVIDUAZIONE DEI FA</w:t>
      </w:r>
      <w:r w:rsidR="00E2543F">
        <w:rPr>
          <w:rStyle w:val="Stile10pt"/>
          <w:b/>
        </w:rPr>
        <w:t>TTORI DIPENDENTI E INDIPENDENTI</w:t>
      </w:r>
    </w:p>
    <w:p w:rsidR="00955F6C" w:rsidRPr="00955F6C" w:rsidRDefault="00955F6C" w:rsidP="0009407B">
      <w:pPr>
        <w:spacing w:line="276" w:lineRule="auto"/>
        <w:rPr>
          <w:rStyle w:val="Stile10pt"/>
        </w:rPr>
      </w:pPr>
    </w:p>
    <w:p w:rsidR="00836CA8" w:rsidRDefault="00233592" w:rsidP="0009407B">
      <w:pPr>
        <w:pStyle w:val="Paragrafoelenco"/>
        <w:numPr>
          <w:ilvl w:val="0"/>
          <w:numId w:val="11"/>
        </w:numPr>
        <w:rPr>
          <w:iCs/>
        </w:rPr>
      </w:pPr>
      <w:r w:rsidRPr="00233592">
        <w:rPr>
          <w:iCs/>
        </w:rPr>
        <w:t>FATTORE INDIPENDENTE</w:t>
      </w:r>
      <w:r>
        <w:rPr>
          <w:iCs/>
        </w:rPr>
        <w:t xml:space="preserve"> </w:t>
      </w:r>
      <w:r w:rsidRPr="00233592">
        <w:rPr>
          <w:iCs/>
        </w:rPr>
        <w:t>- Il disagio famigliare</w:t>
      </w:r>
    </w:p>
    <w:p w:rsidR="00233592" w:rsidRDefault="00233592" w:rsidP="0009407B">
      <w:pPr>
        <w:ind w:left="360"/>
        <w:rPr>
          <w:iCs/>
        </w:rPr>
      </w:pPr>
      <w:r>
        <w:rPr>
          <w:iCs/>
        </w:rPr>
        <w:t xml:space="preserve">      </w:t>
      </w:r>
      <w:r w:rsidRPr="00233592">
        <w:rPr>
          <w:iCs/>
        </w:rPr>
        <w:t>FATTORE DIPENDENTE</w:t>
      </w:r>
      <w:r>
        <w:rPr>
          <w:iCs/>
        </w:rPr>
        <w:t xml:space="preserve"> </w:t>
      </w:r>
      <w:r w:rsidRPr="00233592">
        <w:rPr>
          <w:iCs/>
        </w:rPr>
        <w:t>- Comportamenti aggressivi del bullo</w:t>
      </w:r>
    </w:p>
    <w:p w:rsidR="00233592" w:rsidRDefault="00233592" w:rsidP="0009407B">
      <w:pPr>
        <w:ind w:left="360"/>
        <w:rPr>
          <w:iCs/>
        </w:rPr>
      </w:pPr>
    </w:p>
    <w:p w:rsidR="00233592" w:rsidRDefault="00233592" w:rsidP="0009407B">
      <w:pPr>
        <w:pStyle w:val="Paragrafoelenco"/>
        <w:numPr>
          <w:ilvl w:val="0"/>
          <w:numId w:val="11"/>
        </w:numPr>
        <w:rPr>
          <w:iCs/>
        </w:rPr>
      </w:pPr>
      <w:r>
        <w:rPr>
          <w:iCs/>
        </w:rPr>
        <w:t>FATTORE INDIPENDENTE – Abitudini famigliari</w:t>
      </w:r>
    </w:p>
    <w:p w:rsidR="00233592" w:rsidRDefault="00233592" w:rsidP="0009407B">
      <w:pPr>
        <w:pStyle w:val="Paragrafoelenco"/>
        <w:rPr>
          <w:iCs/>
        </w:rPr>
      </w:pPr>
      <w:r>
        <w:rPr>
          <w:iCs/>
        </w:rPr>
        <w:t>FATTORE DIPENDENTE – Atteggiamenti aggressivi nei confronti dei coetanei</w:t>
      </w:r>
    </w:p>
    <w:p w:rsidR="00233592" w:rsidRDefault="00233592" w:rsidP="0009407B">
      <w:pPr>
        <w:rPr>
          <w:b/>
          <w:iCs/>
        </w:rPr>
      </w:pPr>
      <w:r>
        <w:rPr>
          <w:b/>
          <w:iCs/>
        </w:rPr>
        <w:lastRenderedPageBreak/>
        <w:t>DE</w:t>
      </w:r>
      <w:r w:rsidR="00E2543F">
        <w:rPr>
          <w:b/>
          <w:iCs/>
        </w:rPr>
        <w:t>FINIZIONE OPERATIVA DEI FATTORI</w:t>
      </w:r>
    </w:p>
    <w:p w:rsidR="00233592" w:rsidRDefault="00233592" w:rsidP="0009407B">
      <w:pPr>
        <w:pStyle w:val="Paragrafoelenco"/>
        <w:rPr>
          <w:iCs/>
        </w:rPr>
      </w:pPr>
    </w:p>
    <w:p w:rsidR="0009407B" w:rsidRDefault="0009407B" w:rsidP="0009407B">
      <w:pPr>
        <w:pStyle w:val="Paragrafoelenco"/>
        <w:rPr>
          <w:iCs/>
        </w:rPr>
      </w:pPr>
      <w:r>
        <w:rPr>
          <w:iCs/>
        </w:rPr>
        <w:t>FATTORI – Bullismo</w:t>
      </w:r>
    </w:p>
    <w:p w:rsidR="0009407B" w:rsidRDefault="0009407B" w:rsidP="0009407B">
      <w:pPr>
        <w:pStyle w:val="Paragrafoelenco"/>
        <w:rPr>
          <w:iCs/>
        </w:rPr>
      </w:pPr>
      <w:r>
        <w:rPr>
          <w:iCs/>
        </w:rPr>
        <w:t>INDICATORI – Atteggiamenti aggressivi dei ragazzi</w:t>
      </w:r>
    </w:p>
    <w:p w:rsidR="0009407B" w:rsidRDefault="0009407B" w:rsidP="0009407B">
      <w:pPr>
        <w:pStyle w:val="Paragrafoelenco"/>
        <w:rPr>
          <w:iCs/>
        </w:rPr>
      </w:pPr>
    </w:p>
    <w:p w:rsidR="0009407B" w:rsidRDefault="0009407B" w:rsidP="0009407B">
      <w:pPr>
        <w:pStyle w:val="Paragrafoelenco"/>
        <w:rPr>
          <w:iCs/>
        </w:rPr>
      </w:pPr>
      <w:r>
        <w:rPr>
          <w:iCs/>
        </w:rPr>
        <w:t>FATTORI – Disagio famigliare</w:t>
      </w:r>
    </w:p>
    <w:p w:rsidR="0009407B" w:rsidRDefault="0009407B" w:rsidP="0009407B">
      <w:pPr>
        <w:pStyle w:val="Paragrafoelenco"/>
        <w:rPr>
          <w:iCs/>
        </w:rPr>
      </w:pPr>
      <w:r>
        <w:rPr>
          <w:iCs/>
        </w:rPr>
        <w:t>INDICATORI – Rapporto tra genitori e figli</w:t>
      </w:r>
    </w:p>
    <w:p w:rsidR="0009407B" w:rsidRDefault="0009407B" w:rsidP="0009407B">
      <w:pPr>
        <w:pStyle w:val="Paragrafoelenco"/>
        <w:rPr>
          <w:iCs/>
        </w:rPr>
      </w:pPr>
    </w:p>
    <w:p w:rsidR="0009407B" w:rsidRDefault="0009407B" w:rsidP="0009407B">
      <w:pPr>
        <w:pStyle w:val="Paragrafoelenco"/>
        <w:rPr>
          <w:iCs/>
        </w:rPr>
      </w:pPr>
      <w:r>
        <w:rPr>
          <w:iCs/>
        </w:rPr>
        <w:t>FATTORI – Abitudini della famiglia</w:t>
      </w:r>
    </w:p>
    <w:p w:rsidR="0009407B" w:rsidRDefault="0009407B" w:rsidP="0009407B">
      <w:pPr>
        <w:pStyle w:val="Paragrafoelenco"/>
        <w:rPr>
          <w:iCs/>
        </w:rPr>
      </w:pPr>
      <w:r>
        <w:rPr>
          <w:iCs/>
        </w:rPr>
        <w:t>INDICATORI – Atteggiamenti della famiglia</w:t>
      </w:r>
    </w:p>
    <w:p w:rsidR="0009407B" w:rsidRPr="00233592" w:rsidRDefault="0009407B" w:rsidP="0009407B">
      <w:pPr>
        <w:pStyle w:val="Paragrafoelenco"/>
        <w:rPr>
          <w:iCs/>
        </w:rPr>
      </w:pPr>
    </w:p>
    <w:tbl>
      <w:tblPr>
        <w:tblStyle w:val="Grigliatabella"/>
        <w:tblW w:w="0" w:type="auto"/>
        <w:tblLook w:val="04A0"/>
      </w:tblPr>
      <w:tblGrid>
        <w:gridCol w:w="3259"/>
        <w:gridCol w:w="3259"/>
        <w:gridCol w:w="3260"/>
      </w:tblGrid>
      <w:tr w:rsidR="0009407B" w:rsidTr="0009407B">
        <w:tc>
          <w:tcPr>
            <w:tcW w:w="3259" w:type="dxa"/>
          </w:tcPr>
          <w:p w:rsidR="0009407B" w:rsidRPr="0009407B" w:rsidRDefault="0009407B" w:rsidP="0009407B">
            <w:pPr>
              <w:pStyle w:val="NormaleWeb"/>
              <w:jc w:val="center"/>
              <w:rPr>
                <w:rFonts w:ascii="Times New Roman" w:hAnsi="Times New Roman" w:cs="Times New Roman"/>
                <w:b/>
                <w:i/>
                <w:iCs/>
                <w:sz w:val="28"/>
                <w:szCs w:val="27"/>
              </w:rPr>
            </w:pPr>
            <w:r w:rsidRPr="0009407B">
              <w:rPr>
                <w:rFonts w:ascii="Times New Roman" w:hAnsi="Times New Roman" w:cs="Times New Roman"/>
                <w:b/>
                <w:i/>
                <w:iCs/>
                <w:sz w:val="24"/>
                <w:szCs w:val="27"/>
              </w:rPr>
              <w:t>FATTORI</w:t>
            </w:r>
          </w:p>
        </w:tc>
        <w:tc>
          <w:tcPr>
            <w:tcW w:w="3259" w:type="dxa"/>
          </w:tcPr>
          <w:p w:rsidR="0009407B" w:rsidRPr="0009407B" w:rsidRDefault="0009407B" w:rsidP="0009407B">
            <w:pPr>
              <w:pStyle w:val="NormaleWeb"/>
              <w:jc w:val="center"/>
              <w:rPr>
                <w:rFonts w:ascii="Times New Roman" w:hAnsi="Times New Roman" w:cs="Times New Roman"/>
                <w:b/>
                <w:i/>
                <w:iCs/>
                <w:sz w:val="28"/>
                <w:szCs w:val="27"/>
              </w:rPr>
            </w:pPr>
            <w:r w:rsidRPr="0009407B">
              <w:rPr>
                <w:rFonts w:ascii="Times New Roman" w:hAnsi="Times New Roman" w:cs="Times New Roman"/>
                <w:b/>
                <w:i/>
                <w:iCs/>
                <w:sz w:val="24"/>
                <w:szCs w:val="27"/>
              </w:rPr>
              <w:t>INDICATORI</w:t>
            </w:r>
          </w:p>
        </w:tc>
        <w:tc>
          <w:tcPr>
            <w:tcW w:w="3260" w:type="dxa"/>
          </w:tcPr>
          <w:p w:rsidR="0009407B" w:rsidRPr="0009407B" w:rsidRDefault="0009407B" w:rsidP="0009407B">
            <w:pPr>
              <w:pStyle w:val="NormaleWeb"/>
              <w:jc w:val="center"/>
              <w:rPr>
                <w:rFonts w:ascii="Times New Roman" w:hAnsi="Times New Roman" w:cs="Times New Roman"/>
                <w:b/>
                <w:i/>
                <w:iCs/>
                <w:sz w:val="24"/>
                <w:szCs w:val="24"/>
              </w:rPr>
            </w:pPr>
            <w:r w:rsidRPr="0009407B">
              <w:rPr>
                <w:rFonts w:ascii="Times New Roman" w:hAnsi="Times New Roman" w:cs="Times New Roman"/>
                <w:b/>
                <w:i/>
                <w:iCs/>
                <w:sz w:val="24"/>
                <w:szCs w:val="24"/>
              </w:rPr>
              <w:t>DOMANDE  DEL QUESTIONARIO</w:t>
            </w:r>
          </w:p>
        </w:tc>
      </w:tr>
      <w:tr w:rsidR="0009407B" w:rsidTr="0009407B">
        <w:tc>
          <w:tcPr>
            <w:tcW w:w="3259" w:type="dxa"/>
          </w:tcPr>
          <w:p w:rsidR="0009407B" w:rsidRPr="0009407B" w:rsidRDefault="0009407B" w:rsidP="0009407B">
            <w:pPr>
              <w:pStyle w:val="NormaleWeb"/>
              <w:jc w:val="center"/>
              <w:rPr>
                <w:rFonts w:ascii="Times New Roman" w:hAnsi="Times New Roman" w:cs="Times New Roman"/>
                <w:iCs/>
                <w:sz w:val="28"/>
                <w:szCs w:val="27"/>
              </w:rPr>
            </w:pPr>
            <w:r w:rsidRPr="0009407B">
              <w:rPr>
                <w:rFonts w:ascii="Times New Roman" w:hAnsi="Times New Roman" w:cs="Times New Roman"/>
                <w:iCs/>
                <w:sz w:val="28"/>
                <w:szCs w:val="27"/>
              </w:rPr>
              <w:t>BULLISMO</w:t>
            </w:r>
          </w:p>
        </w:tc>
        <w:tc>
          <w:tcPr>
            <w:tcW w:w="3259" w:type="dxa"/>
          </w:tcPr>
          <w:p w:rsidR="0009407B" w:rsidRPr="0009407B" w:rsidRDefault="0009407B" w:rsidP="0009407B">
            <w:pPr>
              <w:pStyle w:val="NormaleWeb"/>
              <w:jc w:val="center"/>
              <w:rPr>
                <w:rFonts w:ascii="Times New Roman" w:hAnsi="Times New Roman" w:cs="Times New Roman"/>
                <w:iCs/>
                <w:sz w:val="28"/>
                <w:szCs w:val="27"/>
              </w:rPr>
            </w:pPr>
            <w:r>
              <w:rPr>
                <w:rFonts w:ascii="Times New Roman" w:hAnsi="Times New Roman" w:cs="Times New Roman"/>
                <w:iCs/>
                <w:sz w:val="28"/>
                <w:szCs w:val="27"/>
              </w:rPr>
              <w:t>ATTEGGIAMENTI AGGRESSIVI DEI RAGAZZI</w:t>
            </w:r>
          </w:p>
        </w:tc>
        <w:tc>
          <w:tcPr>
            <w:tcW w:w="3260" w:type="dxa"/>
          </w:tcPr>
          <w:p w:rsidR="0009407B" w:rsidRDefault="00E439E0" w:rsidP="00E439E0">
            <w:pPr>
              <w:rPr>
                <w:iCs/>
                <w:sz w:val="28"/>
                <w:szCs w:val="27"/>
              </w:rPr>
            </w:pPr>
            <w:r>
              <w:rPr>
                <w:iCs/>
                <w:sz w:val="28"/>
                <w:szCs w:val="27"/>
              </w:rPr>
              <w:t>12)Pensi sia giusto ricorrere alla violenza nel caso in cui ci sia una discussione tra 2 o più persone?</w:t>
            </w:r>
          </w:p>
          <w:p w:rsidR="00E439E0" w:rsidRDefault="00E439E0" w:rsidP="00E439E0">
            <w:pPr>
              <w:rPr>
                <w:iCs/>
                <w:sz w:val="28"/>
                <w:szCs w:val="27"/>
              </w:rPr>
            </w:pPr>
            <w:r>
              <w:rPr>
                <w:iCs/>
                <w:sz w:val="28"/>
                <w:szCs w:val="27"/>
              </w:rPr>
              <w:t>13)Parlando dell’argomento bullismo, ti senti più bullo o vittima?</w:t>
            </w:r>
          </w:p>
          <w:p w:rsidR="00E439E0" w:rsidRPr="00E439E0" w:rsidRDefault="00E439E0" w:rsidP="00E439E0">
            <w:pPr>
              <w:rPr>
                <w:iCs/>
                <w:sz w:val="28"/>
                <w:szCs w:val="27"/>
              </w:rPr>
            </w:pPr>
            <w:r>
              <w:rPr>
                <w:iCs/>
                <w:sz w:val="28"/>
                <w:szCs w:val="27"/>
              </w:rPr>
              <w:t>14)Se fossi vittima di un atto di bullismo come reagiresti?</w:t>
            </w:r>
          </w:p>
        </w:tc>
      </w:tr>
      <w:tr w:rsidR="0009407B" w:rsidTr="0009407B">
        <w:tc>
          <w:tcPr>
            <w:tcW w:w="3259" w:type="dxa"/>
          </w:tcPr>
          <w:p w:rsidR="0009407B" w:rsidRPr="0009407B" w:rsidRDefault="0009407B" w:rsidP="0009407B">
            <w:pPr>
              <w:pStyle w:val="NormaleWeb"/>
              <w:jc w:val="center"/>
              <w:rPr>
                <w:rFonts w:ascii="Times New Roman" w:hAnsi="Times New Roman" w:cs="Times New Roman"/>
                <w:iCs/>
                <w:sz w:val="28"/>
                <w:szCs w:val="27"/>
              </w:rPr>
            </w:pPr>
            <w:r>
              <w:rPr>
                <w:rFonts w:ascii="Times New Roman" w:hAnsi="Times New Roman" w:cs="Times New Roman"/>
                <w:iCs/>
                <w:sz w:val="28"/>
                <w:szCs w:val="27"/>
              </w:rPr>
              <w:t>DISAGIO FAMIGLIARE</w:t>
            </w:r>
          </w:p>
        </w:tc>
        <w:tc>
          <w:tcPr>
            <w:tcW w:w="3259" w:type="dxa"/>
          </w:tcPr>
          <w:p w:rsidR="0009407B" w:rsidRPr="0009407B" w:rsidRDefault="0009407B" w:rsidP="0009407B">
            <w:pPr>
              <w:pStyle w:val="NormaleWeb"/>
              <w:jc w:val="center"/>
              <w:rPr>
                <w:rFonts w:ascii="Times New Roman" w:hAnsi="Times New Roman" w:cs="Times New Roman"/>
                <w:iCs/>
                <w:sz w:val="28"/>
                <w:szCs w:val="27"/>
              </w:rPr>
            </w:pPr>
            <w:r>
              <w:rPr>
                <w:rFonts w:ascii="Times New Roman" w:hAnsi="Times New Roman" w:cs="Times New Roman"/>
                <w:iCs/>
                <w:sz w:val="28"/>
                <w:szCs w:val="27"/>
              </w:rPr>
              <w:t>RAPPORTO TRA GENITORI E FIGLI</w:t>
            </w:r>
          </w:p>
        </w:tc>
        <w:tc>
          <w:tcPr>
            <w:tcW w:w="3260" w:type="dxa"/>
          </w:tcPr>
          <w:p w:rsidR="009211EF" w:rsidRDefault="00E439E0" w:rsidP="009211EF">
            <w:pPr>
              <w:rPr>
                <w:sz w:val="28"/>
              </w:rPr>
            </w:pPr>
            <w:r w:rsidRPr="00E439E0">
              <w:rPr>
                <w:sz w:val="28"/>
              </w:rPr>
              <w:t>4)Passi molto tempo con i tuoi genitori?</w:t>
            </w:r>
          </w:p>
          <w:p w:rsidR="009211EF" w:rsidRDefault="009211EF" w:rsidP="009211EF">
            <w:pPr>
              <w:rPr>
                <w:sz w:val="28"/>
              </w:rPr>
            </w:pPr>
            <w:r w:rsidRPr="009211EF">
              <w:rPr>
                <w:sz w:val="28"/>
                <w:szCs w:val="28"/>
              </w:rPr>
              <w:t>5) Pensi che i tuoi genitori ti lasciano abbastanza libertà(nella scelta del cibo,nel vestire, nelle attività da scegliere)</w:t>
            </w:r>
          </w:p>
          <w:p w:rsidR="009211EF" w:rsidRPr="009211EF" w:rsidRDefault="009211EF" w:rsidP="009211EF">
            <w:pPr>
              <w:rPr>
                <w:sz w:val="28"/>
              </w:rPr>
            </w:pPr>
            <w:r>
              <w:rPr>
                <w:sz w:val="28"/>
                <w:szCs w:val="28"/>
              </w:rPr>
              <w:t>6)</w:t>
            </w:r>
            <w:r w:rsidRPr="009211EF">
              <w:rPr>
                <w:sz w:val="28"/>
                <w:szCs w:val="28"/>
              </w:rPr>
              <w:t>Quando prendi un brutto voto a scuola i tuoi genitori</w:t>
            </w:r>
          </w:p>
          <w:p w:rsidR="00E439E0" w:rsidRPr="00E439E0" w:rsidRDefault="00E439E0" w:rsidP="009211EF">
            <w:pPr>
              <w:rPr>
                <w:sz w:val="28"/>
              </w:rPr>
            </w:pPr>
          </w:p>
        </w:tc>
      </w:tr>
      <w:tr w:rsidR="0009407B" w:rsidTr="0009407B">
        <w:tc>
          <w:tcPr>
            <w:tcW w:w="3259" w:type="dxa"/>
          </w:tcPr>
          <w:p w:rsidR="0009407B" w:rsidRPr="0009407B" w:rsidRDefault="0009407B" w:rsidP="0009407B">
            <w:pPr>
              <w:pStyle w:val="NormaleWeb"/>
              <w:jc w:val="center"/>
              <w:rPr>
                <w:rFonts w:ascii="Times New Roman" w:hAnsi="Times New Roman" w:cs="Times New Roman"/>
                <w:iCs/>
                <w:sz w:val="28"/>
                <w:szCs w:val="27"/>
              </w:rPr>
            </w:pPr>
            <w:r>
              <w:rPr>
                <w:rFonts w:ascii="Times New Roman" w:hAnsi="Times New Roman" w:cs="Times New Roman"/>
                <w:iCs/>
                <w:sz w:val="28"/>
                <w:szCs w:val="27"/>
              </w:rPr>
              <w:t>ABITUDINI DELLA FAMIGLIA</w:t>
            </w:r>
          </w:p>
        </w:tc>
        <w:tc>
          <w:tcPr>
            <w:tcW w:w="3259" w:type="dxa"/>
          </w:tcPr>
          <w:p w:rsidR="0009407B" w:rsidRPr="0009407B" w:rsidRDefault="0009407B" w:rsidP="0009407B">
            <w:pPr>
              <w:pStyle w:val="NormaleWeb"/>
              <w:jc w:val="center"/>
              <w:rPr>
                <w:rFonts w:ascii="Times New Roman" w:hAnsi="Times New Roman" w:cs="Times New Roman"/>
                <w:iCs/>
                <w:sz w:val="28"/>
                <w:szCs w:val="27"/>
              </w:rPr>
            </w:pPr>
            <w:r>
              <w:rPr>
                <w:rFonts w:ascii="Times New Roman" w:hAnsi="Times New Roman" w:cs="Times New Roman"/>
                <w:iCs/>
                <w:sz w:val="28"/>
                <w:szCs w:val="27"/>
              </w:rPr>
              <w:t>ATTEGGIAMENTI DELLA FAMIGLIA</w:t>
            </w:r>
          </w:p>
        </w:tc>
        <w:tc>
          <w:tcPr>
            <w:tcW w:w="3260" w:type="dxa"/>
          </w:tcPr>
          <w:p w:rsidR="00E2543F" w:rsidRPr="004028C3" w:rsidRDefault="00E2543F" w:rsidP="004028C3">
            <w:pPr>
              <w:spacing w:after="200" w:line="276" w:lineRule="auto"/>
              <w:rPr>
                <w:sz w:val="28"/>
                <w:szCs w:val="28"/>
              </w:rPr>
            </w:pPr>
            <w:r>
              <w:rPr>
                <w:sz w:val="28"/>
              </w:rPr>
              <w:t>9)Hai mai visto i tuoi genitori litigare?</w:t>
            </w:r>
          </w:p>
          <w:p w:rsidR="00E2543F" w:rsidRPr="00E2543F" w:rsidRDefault="00E2543F" w:rsidP="00E2543F">
            <w:pPr>
              <w:rPr>
                <w:sz w:val="28"/>
              </w:rPr>
            </w:pPr>
            <w:r>
              <w:rPr>
                <w:sz w:val="28"/>
              </w:rPr>
              <w:t>10)Come reagisci davanti ad una situazione di litigio  tra i tuoi genitori?</w:t>
            </w:r>
          </w:p>
        </w:tc>
      </w:tr>
    </w:tbl>
    <w:p w:rsidR="00E2543F" w:rsidRDefault="00E2543F" w:rsidP="00E2543F">
      <w:pPr>
        <w:rPr>
          <w:b/>
        </w:rPr>
      </w:pPr>
    </w:p>
    <w:p w:rsidR="00BD160C" w:rsidRDefault="00BD160C" w:rsidP="00E2543F">
      <w:pPr>
        <w:rPr>
          <w:b/>
        </w:rPr>
      </w:pPr>
    </w:p>
    <w:p w:rsidR="00BD160C" w:rsidRDefault="00BD160C" w:rsidP="00E2543F">
      <w:pPr>
        <w:rPr>
          <w:b/>
        </w:rPr>
      </w:pPr>
    </w:p>
    <w:p w:rsidR="00BD160C" w:rsidRDefault="00BD160C" w:rsidP="00E2543F">
      <w:pPr>
        <w:rPr>
          <w:b/>
        </w:rPr>
      </w:pPr>
    </w:p>
    <w:p w:rsidR="00BD160C" w:rsidRDefault="00BD160C" w:rsidP="00E2543F">
      <w:pPr>
        <w:rPr>
          <w:b/>
        </w:rPr>
      </w:pPr>
    </w:p>
    <w:p w:rsidR="00BD160C" w:rsidRDefault="00BD160C" w:rsidP="00E2543F">
      <w:pPr>
        <w:rPr>
          <w:b/>
        </w:rPr>
      </w:pPr>
    </w:p>
    <w:p w:rsidR="00BD160C" w:rsidRDefault="00BD160C" w:rsidP="00E2543F">
      <w:pPr>
        <w:rPr>
          <w:b/>
        </w:rPr>
      </w:pPr>
    </w:p>
    <w:p w:rsidR="007D547E" w:rsidRDefault="00E2543F" w:rsidP="00E2543F">
      <w:pPr>
        <w:rPr>
          <w:b/>
        </w:rPr>
      </w:pPr>
      <w:r w:rsidRPr="00E2543F">
        <w:rPr>
          <w:b/>
        </w:rPr>
        <w:t>INDIVIDUAZIONE DELLAPOPOLAZIONE DI RIFERIMENTO, DEL CAMPIONE E DELLA TIPOLOGIA DI CAMPIONAMENTO</w:t>
      </w:r>
    </w:p>
    <w:p w:rsidR="00E2543F" w:rsidRDefault="00E2543F" w:rsidP="00E2543F">
      <w:pPr>
        <w:rPr>
          <w:b/>
        </w:rPr>
      </w:pPr>
    </w:p>
    <w:p w:rsidR="00E2543F" w:rsidRDefault="00E2543F" w:rsidP="00E2543F">
      <w:r>
        <w:t xml:space="preserve">La popolazione di riferimento è costituita da tutti gli studenti delle scuole medie inferiori; il campione </w:t>
      </w:r>
      <w:r w:rsidRPr="00E2543F">
        <w:t>(ossia un insieme ristretto di soggetti su cui verrà condotta la rilevazione empirica)</w:t>
      </w:r>
      <w:r w:rsidR="00BD160C">
        <w:t xml:space="preserve"> è </w:t>
      </w:r>
      <w:r w:rsidR="009211EF">
        <w:t>costituito dalla classe I C della scuola Piero Gobetti di Rivoli provincia di Torino</w:t>
      </w:r>
      <w:r w:rsidR="00BD160C">
        <w:t>, di età comp</w:t>
      </w:r>
      <w:r w:rsidR="009211EF">
        <w:t xml:space="preserve">resa tra gli undici e i dodici </w:t>
      </w:r>
      <w:r w:rsidR="00BD160C">
        <w:t>anni. Il campione è stato ottenuto tramite campionamento accidentale (la classe è stata scelta per comodità di rilevazione).</w:t>
      </w:r>
    </w:p>
    <w:p w:rsidR="00BD160C" w:rsidRDefault="00BD160C" w:rsidP="00E2543F"/>
    <w:p w:rsidR="00BD160C" w:rsidRDefault="00BD160C" w:rsidP="00E2543F">
      <w:pPr>
        <w:rPr>
          <w:b/>
        </w:rPr>
      </w:pPr>
      <w:r>
        <w:rPr>
          <w:b/>
        </w:rPr>
        <w:t>SCELTA DELLE TECNICHE E DEGLI STRUMENTI DI RILEVAZIONE</w:t>
      </w:r>
    </w:p>
    <w:p w:rsidR="00BD160C" w:rsidRDefault="00BD160C" w:rsidP="00E2543F">
      <w:pPr>
        <w:rPr>
          <w:b/>
        </w:rPr>
      </w:pPr>
    </w:p>
    <w:p w:rsidR="00BD160C" w:rsidRDefault="00BD160C" w:rsidP="00BD160C">
      <w:pPr>
        <w:pStyle w:val="Corpodeltesto"/>
        <w:rPr>
          <w:szCs w:val="20"/>
        </w:rPr>
      </w:pPr>
      <w:r w:rsidRPr="00BD160C">
        <w:rPr>
          <w:szCs w:val="20"/>
        </w:rPr>
        <w:t>Per rilevare le informazioni utili alla nostra ricerca, abbiamo somministrato un questionario anonimo auto compilato  volto a ricavare informazioni sui comportamenti ed atteggiamenti aggressivi che possono avere i ragazzi a causa di una situazione famigliare difficile.</w:t>
      </w:r>
    </w:p>
    <w:p w:rsidR="00BD160C" w:rsidRDefault="00BD160C" w:rsidP="00BD160C">
      <w:pPr>
        <w:pStyle w:val="Corpodeltesto"/>
        <w:rPr>
          <w:szCs w:val="20"/>
        </w:rPr>
      </w:pPr>
    </w:p>
    <w:p w:rsidR="00BD160C" w:rsidRPr="00BD160C" w:rsidRDefault="00BD160C" w:rsidP="00BD160C">
      <w:pPr>
        <w:rPr>
          <w:b/>
        </w:rPr>
      </w:pPr>
      <w:r w:rsidRPr="00BD160C">
        <w:rPr>
          <w:b/>
        </w:rPr>
        <w:t>PIANIFICAZIONE DELLA RACCOLTA DATI</w:t>
      </w:r>
    </w:p>
    <w:p w:rsidR="00BD160C" w:rsidRPr="00BD160C" w:rsidRDefault="00BD160C" w:rsidP="00BD160C">
      <w:pPr>
        <w:rPr>
          <w:b/>
        </w:rPr>
      </w:pPr>
    </w:p>
    <w:p w:rsidR="00BD160C" w:rsidRDefault="00BD160C" w:rsidP="00BD160C">
      <w:r w:rsidRPr="00BD160C">
        <w:t xml:space="preserve">Per raccogliere i dati </w:t>
      </w:r>
      <w:r>
        <w:t>abbiamo</w:t>
      </w:r>
      <w:r w:rsidRPr="00BD160C">
        <w:t xml:space="preserve"> contattato il dirigente scolastico e </w:t>
      </w:r>
      <w:r>
        <w:t xml:space="preserve">un insegnante </w:t>
      </w:r>
      <w:r w:rsidRPr="00BD160C">
        <w:t xml:space="preserve">della scuola media chiedendo la loro disponibilità dopo aver spiegato gli obiettivi della </w:t>
      </w:r>
      <w:r>
        <w:t>nostra</w:t>
      </w:r>
      <w:r w:rsidRPr="00BD160C">
        <w:t xml:space="preserve"> ricerca. </w:t>
      </w:r>
      <w:r>
        <w:t>Nella</w:t>
      </w:r>
      <w:r w:rsidRPr="00BD160C">
        <w:t xml:space="preserve"> classe è stato spiegato ai ragazzi quale era l’obiettivo della </w:t>
      </w:r>
      <w:r>
        <w:t>nostra</w:t>
      </w:r>
      <w:r w:rsidRPr="00BD160C">
        <w:t xml:space="preserve"> ricerca e sono stati informati che il questionario al quale dovevano rispondere  era strettamente riservato ed in forma anonima. Infine è stato chiesto ai ragazzi di rispondere alle domande nel modo più sincero possibile, affinché si potessero ottenere risultati attendibili.</w:t>
      </w:r>
    </w:p>
    <w:p w:rsidR="007B6249" w:rsidRDefault="007B6249" w:rsidP="00BD160C"/>
    <w:p w:rsidR="007B6249" w:rsidRDefault="007B6249" w:rsidP="00BD160C">
      <w:pPr>
        <w:rPr>
          <w:b/>
        </w:rPr>
      </w:pPr>
      <w:r>
        <w:rPr>
          <w:b/>
        </w:rPr>
        <w:t>ANALISI DEI DATI</w:t>
      </w:r>
    </w:p>
    <w:p w:rsidR="007B6249" w:rsidRDefault="007B6249" w:rsidP="00BD160C">
      <w:pPr>
        <w:rPr>
          <w:b/>
        </w:rPr>
      </w:pPr>
    </w:p>
    <w:p w:rsidR="007B6249" w:rsidRPr="00814C6D" w:rsidRDefault="007B6249" w:rsidP="007B6249">
      <w:pPr>
        <w:pStyle w:val="Corpodeltesto"/>
      </w:pPr>
      <w:r w:rsidRPr="00814C6D">
        <w:t>Una volta conclusa l’operazione di rilevazione, abbiamo trascritto tutte le informazioni raccolte su un foglio Excel, per dare origine ad  una matrice dati.</w:t>
      </w:r>
    </w:p>
    <w:p w:rsidR="007B6249" w:rsidRPr="00814C6D" w:rsidRDefault="007B6249" w:rsidP="007B6249">
      <w:pPr>
        <w:pStyle w:val="Corpodeltesto"/>
      </w:pPr>
      <w:r w:rsidRPr="00814C6D">
        <w:t xml:space="preserve"> Successivamente questi dati vengono elaborati  attraverso il programma jsStat, partendo dall’analisi monovariata delle variabili, in particolare dalla distribuzione di frequenza delle variabili V1 (età);  V2 (genere ); V3 (componenti famiglia).</w:t>
      </w:r>
    </w:p>
    <w:tbl>
      <w:tblPr>
        <w:tblpPr w:leftFromText="141" w:rightFromText="141" w:vertAnchor="text" w:horzAnchor="margin" w:tblpXSpec="right" w:tblpY="178"/>
        <w:tblW w:w="0" w:type="auto"/>
        <w:tblCellSpacing w:w="15" w:type="dxa"/>
        <w:tblCellMar>
          <w:top w:w="15" w:type="dxa"/>
          <w:left w:w="15" w:type="dxa"/>
          <w:bottom w:w="15" w:type="dxa"/>
          <w:right w:w="15" w:type="dxa"/>
        </w:tblCellMar>
        <w:tblLook w:val="04A0"/>
      </w:tblPr>
      <w:tblGrid>
        <w:gridCol w:w="4545"/>
        <w:gridCol w:w="180"/>
        <w:gridCol w:w="700"/>
      </w:tblGrid>
      <w:tr w:rsidR="00A02A33" w:rsidRPr="00A02A33" w:rsidTr="00A02A33">
        <w:trPr>
          <w:tblCellSpacing w:w="15" w:type="dxa"/>
        </w:trPr>
        <w:tc>
          <w:tcPr>
            <w:tcW w:w="4500" w:type="dxa"/>
            <w:hideMark/>
          </w:tcPr>
          <w:tbl>
            <w:tblPr>
              <w:tblW w:w="0" w:type="auto"/>
              <w:jc w:val="right"/>
              <w:tblCellSpacing w:w="15" w:type="dxa"/>
              <w:tblCellMar>
                <w:left w:w="0" w:type="dxa"/>
                <w:right w:w="0" w:type="dxa"/>
              </w:tblCellMar>
              <w:tblLook w:val="04A0"/>
            </w:tblPr>
            <w:tblGrid>
              <w:gridCol w:w="466"/>
              <w:gridCol w:w="430"/>
            </w:tblGrid>
            <w:tr w:rsidR="00A02A33" w:rsidRPr="00A02A33" w:rsidTr="00560534">
              <w:trPr>
                <w:tblCellSpacing w:w="15" w:type="dxa"/>
                <w:jc w:val="right"/>
              </w:trPr>
              <w:tc>
                <w:tcPr>
                  <w:tcW w:w="0" w:type="auto"/>
                  <w:vAlign w:val="bottom"/>
                  <w:hideMark/>
                </w:tcPr>
                <w:tbl>
                  <w:tblPr>
                    <w:tblW w:w="421" w:type="dxa"/>
                    <w:tblCellSpacing w:w="0" w:type="dxa"/>
                    <w:tblCellMar>
                      <w:left w:w="0" w:type="dxa"/>
                      <w:right w:w="0" w:type="dxa"/>
                    </w:tblCellMar>
                    <w:tblLook w:val="04A0"/>
                  </w:tblPr>
                  <w:tblGrid>
                    <w:gridCol w:w="421"/>
                  </w:tblGrid>
                  <w:tr w:rsidR="00A02A33" w:rsidRPr="00A02A33" w:rsidTr="00560534">
                    <w:trPr>
                      <w:tblCellSpacing w:w="0" w:type="dxa"/>
                    </w:trPr>
                    <w:tc>
                      <w:tcPr>
                        <w:tcW w:w="0" w:type="auto"/>
                        <w:vAlign w:val="bottom"/>
                        <w:hideMark/>
                      </w:tcPr>
                      <w:p w:rsidR="00A02A33" w:rsidRPr="00A02A33" w:rsidRDefault="00A02A33" w:rsidP="00A02A33">
                        <w:pPr>
                          <w:framePr w:hSpace="141" w:wrap="around" w:vAnchor="text" w:hAnchor="margin" w:xAlign="right" w:y="178"/>
                          <w:jc w:val="center"/>
                          <w:rPr>
                            <w:sz w:val="21"/>
                            <w:szCs w:val="21"/>
                          </w:rPr>
                        </w:pPr>
                        <w:r w:rsidRPr="00A02A33">
                          <w:rPr>
                            <w:sz w:val="21"/>
                            <w:szCs w:val="21"/>
                          </w:rPr>
                          <w:t>33%</w:t>
                        </w:r>
                      </w:p>
                    </w:tc>
                  </w:tr>
                  <w:tr w:rsidR="00A02A33" w:rsidRPr="00A02A33" w:rsidTr="00560534">
                    <w:trPr>
                      <w:trHeight w:val="735"/>
                      <w:tblCellSpacing w:w="0" w:type="dxa"/>
                    </w:trPr>
                    <w:tc>
                      <w:tcPr>
                        <w:tcW w:w="0" w:type="auto"/>
                        <w:shd w:val="clear" w:color="auto" w:fill="C0D0C0"/>
                        <w:vAlign w:val="bottom"/>
                        <w:hideMark/>
                      </w:tcPr>
                      <w:p w:rsidR="00A02A33" w:rsidRPr="00A02A33" w:rsidRDefault="00A02A33" w:rsidP="00A02A33">
                        <w:pPr>
                          <w:framePr w:hSpace="141" w:wrap="around" w:vAnchor="text" w:hAnchor="margin" w:xAlign="right" w:y="178"/>
                          <w:jc w:val="center"/>
                          <w:rPr>
                            <w:sz w:val="21"/>
                            <w:szCs w:val="21"/>
                          </w:rPr>
                        </w:pPr>
                      </w:p>
                    </w:tc>
                  </w:tr>
                </w:tbl>
                <w:p w:rsidR="00A02A33" w:rsidRPr="00A02A33" w:rsidRDefault="00A02A33" w:rsidP="00A02A33">
                  <w:pPr>
                    <w:framePr w:hSpace="141" w:wrap="around" w:vAnchor="text" w:hAnchor="margin" w:xAlign="right" w:y="178"/>
                    <w:jc w:val="center"/>
                    <w:rPr>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85"/>
                  </w:tblGrid>
                  <w:tr w:rsidR="00A02A33" w:rsidRPr="00A02A33" w:rsidTr="00560534">
                    <w:trPr>
                      <w:tblCellSpacing w:w="0" w:type="dxa"/>
                      <w:jc w:val="center"/>
                    </w:trPr>
                    <w:tc>
                      <w:tcPr>
                        <w:tcW w:w="0" w:type="auto"/>
                        <w:vAlign w:val="bottom"/>
                        <w:hideMark/>
                      </w:tcPr>
                      <w:p w:rsidR="00A02A33" w:rsidRPr="00A02A33" w:rsidRDefault="00A02A33" w:rsidP="00A02A33">
                        <w:pPr>
                          <w:framePr w:hSpace="141" w:wrap="around" w:vAnchor="text" w:hAnchor="margin" w:xAlign="right" w:y="178"/>
                          <w:jc w:val="center"/>
                          <w:rPr>
                            <w:sz w:val="21"/>
                            <w:szCs w:val="21"/>
                          </w:rPr>
                        </w:pPr>
                        <w:r w:rsidRPr="00A02A33">
                          <w:rPr>
                            <w:sz w:val="21"/>
                            <w:szCs w:val="21"/>
                          </w:rPr>
                          <w:t>67%</w:t>
                        </w:r>
                      </w:p>
                    </w:tc>
                  </w:tr>
                  <w:tr w:rsidR="00A02A33" w:rsidRPr="00A02A33" w:rsidTr="00560534">
                    <w:trPr>
                      <w:trHeight w:val="1500"/>
                      <w:tblCellSpacing w:w="0" w:type="dxa"/>
                      <w:jc w:val="center"/>
                    </w:trPr>
                    <w:tc>
                      <w:tcPr>
                        <w:tcW w:w="0" w:type="auto"/>
                        <w:shd w:val="clear" w:color="auto" w:fill="C0D0C0"/>
                        <w:vAlign w:val="bottom"/>
                        <w:hideMark/>
                      </w:tcPr>
                      <w:p w:rsidR="00A02A33" w:rsidRPr="00A02A33" w:rsidRDefault="00A02A33" w:rsidP="00A02A33">
                        <w:pPr>
                          <w:framePr w:hSpace="141" w:wrap="around" w:vAnchor="text" w:hAnchor="margin" w:xAlign="right" w:y="178"/>
                          <w:jc w:val="center"/>
                          <w:rPr>
                            <w:sz w:val="21"/>
                            <w:szCs w:val="21"/>
                          </w:rPr>
                        </w:pPr>
                      </w:p>
                    </w:tc>
                  </w:tr>
                </w:tbl>
                <w:p w:rsidR="00A02A33" w:rsidRPr="00A02A33" w:rsidRDefault="00A02A33" w:rsidP="00A02A33">
                  <w:pPr>
                    <w:framePr w:hSpace="141" w:wrap="around" w:vAnchor="text" w:hAnchor="margin" w:xAlign="right" w:y="178"/>
                    <w:jc w:val="center"/>
                    <w:rPr>
                      <w:sz w:val="21"/>
                      <w:szCs w:val="21"/>
                    </w:rPr>
                  </w:pPr>
                </w:p>
              </w:tc>
            </w:tr>
            <w:tr w:rsidR="00A02A33" w:rsidRPr="00A02A33" w:rsidTr="00560534">
              <w:trPr>
                <w:tblCellSpacing w:w="15" w:type="dxa"/>
                <w:jc w:val="right"/>
              </w:trPr>
              <w:tc>
                <w:tcPr>
                  <w:tcW w:w="0" w:type="auto"/>
                  <w:shd w:val="clear" w:color="auto" w:fill="E0E0E0"/>
                  <w:vAlign w:val="center"/>
                  <w:hideMark/>
                </w:tcPr>
                <w:p w:rsidR="00A02A33" w:rsidRPr="00A02A33" w:rsidRDefault="00A02A33" w:rsidP="00A02A33">
                  <w:pPr>
                    <w:framePr w:hSpace="141" w:wrap="around" w:vAnchor="text" w:hAnchor="margin" w:xAlign="right" w:y="178"/>
                    <w:jc w:val="center"/>
                    <w:rPr>
                      <w:sz w:val="21"/>
                      <w:szCs w:val="21"/>
                    </w:rPr>
                  </w:pPr>
                  <w:r w:rsidRPr="00A02A33">
                    <w:rPr>
                      <w:sz w:val="21"/>
                      <w:szCs w:val="21"/>
                    </w:rPr>
                    <w:t>7</w:t>
                  </w:r>
                </w:p>
              </w:tc>
              <w:tc>
                <w:tcPr>
                  <w:tcW w:w="0" w:type="auto"/>
                  <w:shd w:val="clear" w:color="auto" w:fill="E0E0E0"/>
                  <w:vAlign w:val="center"/>
                  <w:hideMark/>
                </w:tcPr>
                <w:p w:rsidR="00A02A33" w:rsidRPr="00A02A33" w:rsidRDefault="00A02A33" w:rsidP="00A02A33">
                  <w:pPr>
                    <w:framePr w:hSpace="141" w:wrap="around" w:vAnchor="text" w:hAnchor="margin" w:xAlign="right" w:y="178"/>
                    <w:jc w:val="center"/>
                    <w:rPr>
                      <w:sz w:val="21"/>
                      <w:szCs w:val="21"/>
                    </w:rPr>
                  </w:pPr>
                  <w:r w:rsidRPr="00A02A33">
                    <w:rPr>
                      <w:sz w:val="21"/>
                      <w:szCs w:val="21"/>
                    </w:rPr>
                    <w:t>14</w:t>
                  </w:r>
                </w:p>
              </w:tc>
            </w:tr>
            <w:tr w:rsidR="00A02A33" w:rsidRPr="00A02A33" w:rsidTr="00560534">
              <w:trPr>
                <w:tblCellSpacing w:w="15" w:type="dxa"/>
                <w:jc w:val="right"/>
              </w:trPr>
              <w:tc>
                <w:tcPr>
                  <w:tcW w:w="0" w:type="auto"/>
                  <w:shd w:val="clear" w:color="auto" w:fill="E0E0E0"/>
                  <w:vAlign w:val="center"/>
                  <w:hideMark/>
                </w:tcPr>
                <w:p w:rsidR="00A02A33" w:rsidRPr="00A02A33" w:rsidRDefault="00A02A33" w:rsidP="00A02A33">
                  <w:pPr>
                    <w:framePr w:hSpace="141" w:wrap="around" w:vAnchor="text" w:hAnchor="margin" w:xAlign="right" w:y="178"/>
                    <w:jc w:val="center"/>
                    <w:rPr>
                      <w:sz w:val="21"/>
                      <w:szCs w:val="21"/>
                    </w:rPr>
                  </w:pPr>
                  <w:r w:rsidRPr="00A02A33">
                    <w:rPr>
                      <w:sz w:val="21"/>
                      <w:szCs w:val="21"/>
                    </w:rPr>
                    <w:t>11</w:t>
                  </w:r>
                </w:p>
              </w:tc>
              <w:tc>
                <w:tcPr>
                  <w:tcW w:w="0" w:type="auto"/>
                  <w:shd w:val="clear" w:color="auto" w:fill="E0E0E0"/>
                  <w:vAlign w:val="center"/>
                  <w:hideMark/>
                </w:tcPr>
                <w:p w:rsidR="00A02A33" w:rsidRPr="00A02A33" w:rsidRDefault="00A02A33" w:rsidP="00A02A33">
                  <w:pPr>
                    <w:framePr w:hSpace="141" w:wrap="around" w:vAnchor="text" w:hAnchor="margin" w:xAlign="right" w:y="178"/>
                    <w:jc w:val="center"/>
                    <w:rPr>
                      <w:sz w:val="21"/>
                      <w:szCs w:val="21"/>
                    </w:rPr>
                  </w:pPr>
                  <w:r w:rsidRPr="00A02A33">
                    <w:rPr>
                      <w:sz w:val="21"/>
                      <w:szCs w:val="21"/>
                    </w:rPr>
                    <w:t>12</w:t>
                  </w:r>
                </w:p>
              </w:tc>
            </w:tr>
          </w:tbl>
          <w:p w:rsidR="00A02A33" w:rsidRPr="00A02A33" w:rsidRDefault="00A02A33" w:rsidP="00A02A33">
            <w:pPr>
              <w:rPr>
                <w:sz w:val="21"/>
                <w:szCs w:val="21"/>
              </w:rPr>
            </w:pPr>
          </w:p>
        </w:tc>
        <w:tc>
          <w:tcPr>
            <w:tcW w:w="150" w:type="dxa"/>
            <w:vAlign w:val="center"/>
            <w:hideMark/>
          </w:tcPr>
          <w:p w:rsidR="00A02A33" w:rsidRPr="00A02A33" w:rsidRDefault="00A02A33" w:rsidP="00A02A33">
            <w:pPr>
              <w:rPr>
                <w:sz w:val="21"/>
                <w:szCs w:val="21"/>
              </w:rPr>
            </w:pPr>
            <w:r w:rsidRPr="00A02A33">
              <w:rPr>
                <w:sz w:val="21"/>
                <w:szCs w:val="21"/>
              </w:rPr>
              <w:t> </w:t>
            </w:r>
          </w:p>
        </w:tc>
        <w:tc>
          <w:tcPr>
            <w:tcW w:w="0" w:type="auto"/>
            <w:hideMark/>
          </w:tcPr>
          <w:p w:rsidR="00A02A33" w:rsidRPr="00A02A33" w:rsidRDefault="00A02A33" w:rsidP="00A02A33">
            <w:pPr>
              <w:spacing w:before="100" w:beforeAutospacing="1" w:after="100" w:afterAutospacing="1"/>
              <w:rPr>
                <w:sz w:val="21"/>
                <w:szCs w:val="21"/>
              </w:rPr>
            </w:pPr>
            <w:r w:rsidRPr="00A02A33">
              <w:rPr>
                <w:sz w:val="21"/>
                <w:szCs w:val="21"/>
              </w:rPr>
              <w:t xml:space="preserve">  </w:t>
            </w:r>
          </w:p>
          <w:tbl>
            <w:tblPr>
              <w:tblW w:w="0" w:type="auto"/>
              <w:tblCellSpacing w:w="0" w:type="dxa"/>
              <w:tblCellMar>
                <w:top w:w="15" w:type="dxa"/>
                <w:left w:w="15" w:type="dxa"/>
                <w:bottom w:w="15" w:type="dxa"/>
                <w:right w:w="15" w:type="dxa"/>
              </w:tblCellMar>
              <w:tblLook w:val="04A0"/>
            </w:tblPr>
            <w:tblGrid>
              <w:gridCol w:w="625"/>
            </w:tblGrid>
            <w:tr w:rsidR="00A02A33" w:rsidRPr="00A02A33" w:rsidTr="0056053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5"/>
                  </w:tblGrid>
                  <w:tr w:rsidR="00A02A33" w:rsidRPr="00A02A33" w:rsidTr="0056053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8"/>
                          <w:gridCol w:w="347"/>
                        </w:tblGrid>
                        <w:tr w:rsidR="00A02A33" w:rsidRPr="00A02A33" w:rsidTr="00560534">
                          <w:trPr>
                            <w:tblCellSpacing w:w="30" w:type="dxa"/>
                          </w:trPr>
                          <w:tc>
                            <w:tcPr>
                              <w:tcW w:w="0" w:type="auto"/>
                              <w:shd w:val="clear" w:color="auto" w:fill="C0D0C0"/>
                              <w:noWrap/>
                              <w:vAlign w:val="center"/>
                              <w:hideMark/>
                            </w:tcPr>
                            <w:p w:rsidR="00A02A33" w:rsidRPr="00A02A33" w:rsidRDefault="00A02A33" w:rsidP="00A02A33">
                              <w:pPr>
                                <w:framePr w:hSpace="141" w:wrap="around" w:vAnchor="text" w:hAnchor="margin" w:xAlign="right" w:y="178"/>
                                <w:rPr>
                                  <w:sz w:val="21"/>
                                  <w:szCs w:val="21"/>
                                </w:rPr>
                              </w:pPr>
                              <w:r w:rsidRPr="00A02A33">
                                <w:rPr>
                                  <w:sz w:val="21"/>
                                  <w:szCs w:val="21"/>
                                </w:rPr>
                                <w:t>   </w:t>
                              </w:r>
                            </w:p>
                          </w:tc>
                          <w:tc>
                            <w:tcPr>
                              <w:tcW w:w="0" w:type="auto"/>
                              <w:noWrap/>
                              <w:vAlign w:val="center"/>
                              <w:hideMark/>
                            </w:tcPr>
                            <w:p w:rsidR="00A02A33" w:rsidRPr="00A02A33" w:rsidRDefault="00A02A33" w:rsidP="00A02A33">
                              <w:pPr>
                                <w:framePr w:hSpace="141" w:wrap="around" w:vAnchor="text" w:hAnchor="margin" w:xAlign="right" w:y="178"/>
                                <w:rPr>
                                  <w:sz w:val="21"/>
                                  <w:szCs w:val="21"/>
                                </w:rPr>
                              </w:pPr>
                              <w:r w:rsidRPr="00A02A33">
                                <w:rPr>
                                  <w:sz w:val="21"/>
                                  <w:szCs w:val="21"/>
                                </w:rPr>
                                <w:t>V1</w:t>
                              </w:r>
                            </w:p>
                          </w:tc>
                        </w:tr>
                      </w:tbl>
                      <w:p w:rsidR="00A02A33" w:rsidRPr="00A02A33" w:rsidRDefault="00A02A33" w:rsidP="00A02A33">
                        <w:pPr>
                          <w:framePr w:hSpace="141" w:wrap="around" w:vAnchor="text" w:hAnchor="margin" w:xAlign="right" w:y="178"/>
                          <w:rPr>
                            <w:sz w:val="21"/>
                            <w:szCs w:val="21"/>
                          </w:rPr>
                        </w:pPr>
                      </w:p>
                    </w:tc>
                  </w:tr>
                </w:tbl>
                <w:p w:rsidR="00A02A33" w:rsidRPr="00A02A33" w:rsidRDefault="00A02A33" w:rsidP="00A02A33">
                  <w:pPr>
                    <w:framePr w:hSpace="141" w:wrap="around" w:vAnchor="text" w:hAnchor="margin" w:xAlign="right" w:y="178"/>
                    <w:rPr>
                      <w:sz w:val="21"/>
                      <w:szCs w:val="21"/>
                    </w:rPr>
                  </w:pPr>
                </w:p>
              </w:tc>
            </w:tr>
          </w:tbl>
          <w:p w:rsidR="00A02A33" w:rsidRPr="00A02A33" w:rsidRDefault="00A02A33" w:rsidP="00A02A33"/>
        </w:tc>
      </w:tr>
    </w:tbl>
    <w:p w:rsidR="007B6249" w:rsidRPr="00814C6D" w:rsidRDefault="007B6249" w:rsidP="00BD160C"/>
    <w:p w:rsidR="00BD160C" w:rsidRPr="00814C6D" w:rsidRDefault="00BD160C" w:rsidP="00A02A33">
      <w:pPr>
        <w:pStyle w:val="Corpodeltesto"/>
        <w:jc w:val="right"/>
        <w:rPr>
          <w:b/>
          <w:szCs w:val="20"/>
        </w:rPr>
      </w:pPr>
    </w:p>
    <w:p w:rsidR="00A02A33" w:rsidRPr="00A02A33" w:rsidRDefault="00A02A33" w:rsidP="00A02A33">
      <w:pPr>
        <w:rPr>
          <w:sz w:val="21"/>
          <w:szCs w:val="21"/>
        </w:rPr>
      </w:pPr>
      <w:r w:rsidRPr="00A02A33">
        <w:rPr>
          <w:b/>
          <w:bCs/>
          <w:sz w:val="21"/>
          <w:szCs w:val="21"/>
        </w:rPr>
        <w:t>Distribuzione di frequenza:</w:t>
      </w:r>
      <w:r w:rsidRPr="00A02A33">
        <w:rPr>
          <w:sz w:val="21"/>
          <w:szCs w:val="21"/>
        </w:rPr>
        <w:br/>
      </w:r>
      <w:r w:rsidRPr="00A02A33">
        <w:rPr>
          <w:b/>
          <w:bCs/>
          <w:sz w:val="21"/>
          <w:szCs w:val="21"/>
        </w:rPr>
        <w:t>V1</w:t>
      </w:r>
      <w:r w:rsidR="00F87C32" w:rsidRPr="00814C6D">
        <w:rPr>
          <w:b/>
          <w:bCs/>
          <w:sz w:val="21"/>
          <w:szCs w:val="21"/>
        </w:rPr>
        <w:t>(età)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624"/>
        <w:gridCol w:w="715"/>
        <w:gridCol w:w="640"/>
        <w:gridCol w:w="881"/>
      </w:tblGrid>
      <w:tr w:rsidR="00F87C32" w:rsidRPr="00814C6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2A33" w:rsidRPr="00A02A33" w:rsidRDefault="00A02A33" w:rsidP="00A02A33">
            <w:pPr>
              <w:rPr>
                <w:sz w:val="21"/>
                <w:szCs w:val="21"/>
              </w:rPr>
            </w:pPr>
            <w:r w:rsidRPr="00A02A33">
              <w:rPr>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02A33" w:rsidRPr="00A02A33" w:rsidRDefault="00A02A33" w:rsidP="00A02A33">
            <w:pPr>
              <w:rPr>
                <w:sz w:val="21"/>
                <w:szCs w:val="21"/>
              </w:rPr>
            </w:pPr>
            <w:r w:rsidRPr="00A02A33">
              <w:rPr>
                <w:sz w:val="15"/>
                <w:szCs w:val="15"/>
              </w:rPr>
              <w:t>Frequenza</w:t>
            </w:r>
            <w:r w:rsidRPr="00A02A33">
              <w:rPr>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02A33" w:rsidRPr="00A02A33" w:rsidRDefault="00A02A33" w:rsidP="00A02A33">
            <w:pPr>
              <w:rPr>
                <w:sz w:val="21"/>
                <w:szCs w:val="21"/>
              </w:rPr>
            </w:pPr>
            <w:r w:rsidRPr="00A02A33">
              <w:rPr>
                <w:sz w:val="15"/>
                <w:szCs w:val="15"/>
              </w:rPr>
              <w:t>Percent.</w:t>
            </w:r>
            <w:r w:rsidRPr="00A02A33">
              <w:rPr>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02A33" w:rsidRPr="00A02A33" w:rsidRDefault="00A02A33" w:rsidP="00A02A33">
            <w:pPr>
              <w:rPr>
                <w:sz w:val="21"/>
                <w:szCs w:val="21"/>
              </w:rPr>
            </w:pPr>
            <w:r w:rsidRPr="00A02A33">
              <w:rPr>
                <w:sz w:val="15"/>
                <w:szCs w:val="15"/>
              </w:rPr>
              <w:t>Frequenza</w:t>
            </w:r>
            <w:r w:rsidRPr="00A02A33">
              <w:rPr>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02A33" w:rsidRPr="00A02A33" w:rsidRDefault="00A02A33" w:rsidP="00A02A33">
            <w:pPr>
              <w:rPr>
                <w:sz w:val="21"/>
                <w:szCs w:val="21"/>
              </w:rPr>
            </w:pPr>
            <w:r w:rsidRPr="00A02A33">
              <w:rPr>
                <w:sz w:val="15"/>
                <w:szCs w:val="15"/>
              </w:rPr>
              <w:t>Percent.</w:t>
            </w:r>
            <w:r w:rsidRPr="00A02A33">
              <w:rPr>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02A33" w:rsidRPr="00A02A33" w:rsidRDefault="00A02A33" w:rsidP="00A02A33">
            <w:pPr>
              <w:rPr>
                <w:sz w:val="21"/>
                <w:szCs w:val="21"/>
              </w:rPr>
            </w:pPr>
            <w:r w:rsidRPr="00A02A33">
              <w:rPr>
                <w:sz w:val="15"/>
                <w:szCs w:val="15"/>
              </w:rPr>
              <w:t>Int. Fid. 95%</w:t>
            </w:r>
          </w:p>
        </w:tc>
      </w:tr>
      <w:tr w:rsidR="00F87C32" w:rsidRPr="00814C6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2A33" w:rsidRPr="00A02A33" w:rsidRDefault="00A02A33" w:rsidP="00A02A33">
            <w:pPr>
              <w:rPr>
                <w:sz w:val="21"/>
                <w:szCs w:val="21"/>
              </w:rPr>
            </w:pPr>
            <w:r w:rsidRPr="00A02A33">
              <w:rPr>
                <w:b/>
                <w:bCs/>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02A33" w:rsidRPr="00A02A33" w:rsidRDefault="00A02A33" w:rsidP="00A02A33">
            <w:pPr>
              <w:rPr>
                <w:sz w:val="21"/>
                <w:szCs w:val="21"/>
              </w:rPr>
            </w:pPr>
            <w:r w:rsidRPr="00A02A33">
              <w:rPr>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02A33" w:rsidRPr="00A02A33" w:rsidRDefault="00A02A33" w:rsidP="00A02A33">
            <w:pPr>
              <w:rPr>
                <w:sz w:val="21"/>
                <w:szCs w:val="21"/>
              </w:rPr>
            </w:pPr>
            <w:r w:rsidRPr="00A02A33">
              <w:rPr>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A02A33" w:rsidRPr="00A02A33" w:rsidRDefault="00A02A33" w:rsidP="00A02A33">
            <w:pPr>
              <w:rPr>
                <w:sz w:val="21"/>
                <w:szCs w:val="21"/>
              </w:rPr>
            </w:pPr>
            <w:r w:rsidRPr="00A02A33">
              <w:rPr>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02A33" w:rsidRPr="00A02A33" w:rsidRDefault="00A02A33" w:rsidP="00A02A33">
            <w:pPr>
              <w:rPr>
                <w:sz w:val="21"/>
                <w:szCs w:val="21"/>
              </w:rPr>
            </w:pPr>
            <w:r w:rsidRPr="00A02A33">
              <w:rPr>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A02A33" w:rsidRPr="00A02A33" w:rsidRDefault="00A02A33" w:rsidP="00A02A33">
            <w:pPr>
              <w:rPr>
                <w:sz w:val="21"/>
                <w:szCs w:val="21"/>
              </w:rPr>
            </w:pPr>
            <w:r w:rsidRPr="00A02A33">
              <w:rPr>
                <w:sz w:val="15"/>
                <w:szCs w:val="15"/>
              </w:rPr>
              <w:t>10%:57%</w:t>
            </w:r>
          </w:p>
        </w:tc>
      </w:tr>
      <w:tr w:rsidR="00F87C32" w:rsidRPr="00814C6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2A33" w:rsidRPr="00A02A33" w:rsidRDefault="00A02A33" w:rsidP="00A02A33">
            <w:pPr>
              <w:rPr>
                <w:sz w:val="21"/>
                <w:szCs w:val="21"/>
              </w:rPr>
            </w:pPr>
            <w:r w:rsidRPr="00A02A33">
              <w:rPr>
                <w:b/>
                <w:bCs/>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02A33" w:rsidRPr="00A02A33" w:rsidRDefault="00A02A33" w:rsidP="00A02A33">
            <w:pPr>
              <w:rPr>
                <w:sz w:val="21"/>
                <w:szCs w:val="21"/>
              </w:rPr>
            </w:pPr>
            <w:r w:rsidRPr="00A02A33">
              <w:rPr>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02A33" w:rsidRPr="00A02A33" w:rsidRDefault="00A02A33" w:rsidP="00A02A33">
            <w:pPr>
              <w:rPr>
                <w:sz w:val="21"/>
                <w:szCs w:val="21"/>
              </w:rPr>
            </w:pPr>
            <w:r w:rsidRPr="00A02A33">
              <w:rPr>
                <w:sz w:val="21"/>
                <w:szCs w:val="21"/>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A02A33" w:rsidRPr="00A02A33" w:rsidRDefault="00A02A33" w:rsidP="00A02A33">
            <w:pPr>
              <w:rPr>
                <w:sz w:val="21"/>
                <w:szCs w:val="21"/>
              </w:rPr>
            </w:pPr>
            <w:r w:rsidRPr="00A02A33">
              <w:rPr>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A02A33" w:rsidRPr="00A02A33" w:rsidRDefault="00A02A33" w:rsidP="00A02A33">
            <w:pPr>
              <w:rPr>
                <w:sz w:val="21"/>
                <w:szCs w:val="21"/>
              </w:rPr>
            </w:pPr>
            <w:r w:rsidRPr="00A02A33">
              <w:rPr>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02A33" w:rsidRPr="00A02A33" w:rsidRDefault="00A02A33" w:rsidP="00A02A33">
            <w:pPr>
              <w:rPr>
                <w:sz w:val="21"/>
                <w:szCs w:val="21"/>
              </w:rPr>
            </w:pPr>
            <w:r w:rsidRPr="00A02A33">
              <w:rPr>
                <w:sz w:val="15"/>
                <w:szCs w:val="15"/>
              </w:rPr>
              <w:t>43%:90%</w:t>
            </w:r>
          </w:p>
        </w:tc>
      </w:tr>
    </w:tbl>
    <w:p w:rsidR="00E2543F" w:rsidRPr="00814C6D" w:rsidRDefault="00A02A33" w:rsidP="00A02A33">
      <w:pPr>
        <w:pStyle w:val="NormaleWeb"/>
        <w:rPr>
          <w:rFonts w:ascii="Times New Roman" w:hAnsi="Times New Roman" w:cs="Times New Roman"/>
          <w:b/>
          <w:i/>
          <w:iCs/>
          <w:sz w:val="28"/>
          <w:szCs w:val="27"/>
          <w:u w:val="single"/>
        </w:rPr>
      </w:pPr>
      <w:r w:rsidRPr="00814C6D">
        <w:rPr>
          <w:rFonts w:ascii="Times New Roman" w:hAnsi="Times New Roman" w:cs="Times New Roman"/>
        </w:rPr>
        <w:br/>
      </w:r>
      <w:r w:rsidRPr="00814C6D">
        <w:rPr>
          <w:rFonts w:ascii="Times New Roman" w:hAnsi="Times New Roman" w:cs="Times New Roman"/>
          <w:b/>
          <w:bCs/>
        </w:rPr>
        <w:t>Campione</w:t>
      </w:r>
      <w:r w:rsidRPr="00814C6D">
        <w:rPr>
          <w:rFonts w:ascii="Times New Roman" w:hAnsi="Times New Roman" w:cs="Times New Roman"/>
        </w:rPr>
        <w:t>:</w:t>
      </w:r>
      <w:r w:rsidRPr="00814C6D">
        <w:rPr>
          <w:rFonts w:ascii="Times New Roman" w:hAnsi="Times New Roman" w:cs="Times New Roman"/>
        </w:rPr>
        <w:br/>
      </w:r>
      <w:r w:rsidRPr="00814C6D">
        <w:rPr>
          <w:rFonts w:ascii="Times New Roman" w:hAnsi="Times New Roman" w:cs="Times New Roman"/>
          <w:sz w:val="24"/>
          <w:szCs w:val="24"/>
        </w:rPr>
        <w:t>Numero di casi= 21</w:t>
      </w:r>
      <w:r w:rsidRPr="00814C6D">
        <w:rPr>
          <w:rFonts w:ascii="Times New Roman" w:hAnsi="Times New Roman" w:cs="Times New Roman"/>
          <w:sz w:val="24"/>
          <w:szCs w:val="24"/>
        </w:rPr>
        <w:br/>
        <w:t>Indici di tendenza centrale:</w:t>
      </w:r>
      <w:r w:rsidRPr="00814C6D">
        <w:rPr>
          <w:rFonts w:ascii="Times New Roman" w:hAnsi="Times New Roman" w:cs="Times New Roman"/>
          <w:sz w:val="24"/>
          <w:szCs w:val="24"/>
        </w:rPr>
        <w:br/>
        <w:t>  Moda = 12</w:t>
      </w:r>
      <w:r w:rsidRPr="00814C6D">
        <w:rPr>
          <w:rFonts w:ascii="Times New Roman" w:hAnsi="Times New Roman" w:cs="Times New Roman"/>
          <w:sz w:val="24"/>
          <w:szCs w:val="24"/>
        </w:rPr>
        <w:br/>
        <w:t>  Mediana = 12</w:t>
      </w:r>
      <w:r w:rsidRPr="00814C6D">
        <w:rPr>
          <w:rFonts w:ascii="Times New Roman" w:hAnsi="Times New Roman" w:cs="Times New Roman"/>
          <w:sz w:val="24"/>
          <w:szCs w:val="24"/>
        </w:rPr>
        <w:br/>
        <w:t>  Media = 11.67</w:t>
      </w:r>
      <w:r w:rsidRPr="00814C6D">
        <w:rPr>
          <w:rFonts w:ascii="Times New Roman" w:hAnsi="Times New Roman" w:cs="Times New Roman"/>
          <w:sz w:val="24"/>
          <w:szCs w:val="24"/>
        </w:rPr>
        <w:br/>
        <w:t>Indici di dispersione:</w:t>
      </w:r>
      <w:r w:rsidRPr="00814C6D">
        <w:rPr>
          <w:rFonts w:ascii="Times New Roman" w:hAnsi="Times New Roman" w:cs="Times New Roman"/>
          <w:sz w:val="24"/>
          <w:szCs w:val="24"/>
        </w:rPr>
        <w:br/>
      </w:r>
      <w:r w:rsidRPr="00814C6D">
        <w:rPr>
          <w:rFonts w:ascii="Times New Roman" w:hAnsi="Times New Roman" w:cs="Times New Roman"/>
          <w:sz w:val="24"/>
          <w:szCs w:val="24"/>
        </w:rPr>
        <w:lastRenderedPageBreak/>
        <w:t>  Squilibrio = 0.56</w:t>
      </w:r>
      <w:r w:rsidRPr="00814C6D">
        <w:rPr>
          <w:rFonts w:ascii="Times New Roman" w:hAnsi="Times New Roman" w:cs="Times New Roman"/>
          <w:sz w:val="24"/>
          <w:szCs w:val="24"/>
        </w:rPr>
        <w:br/>
        <w:t>  Campo di variazione = 1</w:t>
      </w:r>
      <w:r w:rsidRPr="00814C6D">
        <w:rPr>
          <w:rFonts w:ascii="Times New Roman" w:hAnsi="Times New Roman" w:cs="Times New Roman"/>
          <w:sz w:val="24"/>
          <w:szCs w:val="24"/>
        </w:rPr>
        <w:br/>
        <w:t>  Differenza interquartilica = 1</w:t>
      </w:r>
      <w:r w:rsidRPr="00814C6D">
        <w:rPr>
          <w:rFonts w:ascii="Times New Roman" w:hAnsi="Times New Roman" w:cs="Times New Roman"/>
          <w:sz w:val="24"/>
          <w:szCs w:val="24"/>
        </w:rPr>
        <w:br/>
        <w:t>  Scarto tipo = 0.47</w:t>
      </w:r>
    </w:p>
    <w:tbl>
      <w:tblPr>
        <w:tblpPr w:leftFromText="141" w:rightFromText="141" w:vertAnchor="text" w:horzAnchor="margin" w:tblpXSpec="right" w:tblpY="384"/>
        <w:tblW w:w="0" w:type="auto"/>
        <w:tblCellSpacing w:w="15" w:type="dxa"/>
        <w:tblCellMar>
          <w:top w:w="15" w:type="dxa"/>
          <w:left w:w="15" w:type="dxa"/>
          <w:bottom w:w="15" w:type="dxa"/>
          <w:right w:w="15" w:type="dxa"/>
        </w:tblCellMar>
        <w:tblLook w:val="04A0"/>
      </w:tblPr>
      <w:tblGrid>
        <w:gridCol w:w="4545"/>
        <w:gridCol w:w="180"/>
        <w:gridCol w:w="700"/>
      </w:tblGrid>
      <w:tr w:rsidR="009E7D1F" w:rsidRPr="009E7D1F" w:rsidTr="009E7D1F">
        <w:trPr>
          <w:tblCellSpacing w:w="15" w:type="dxa"/>
        </w:trPr>
        <w:tc>
          <w:tcPr>
            <w:tcW w:w="4500" w:type="dxa"/>
            <w:hideMark/>
          </w:tcPr>
          <w:tbl>
            <w:tblPr>
              <w:tblW w:w="0" w:type="auto"/>
              <w:jc w:val="right"/>
              <w:tblCellSpacing w:w="15" w:type="dxa"/>
              <w:tblCellMar>
                <w:left w:w="0" w:type="dxa"/>
                <w:right w:w="0" w:type="dxa"/>
              </w:tblCellMar>
              <w:tblLook w:val="04A0"/>
            </w:tblPr>
            <w:tblGrid>
              <w:gridCol w:w="430"/>
              <w:gridCol w:w="430"/>
            </w:tblGrid>
            <w:tr w:rsidR="009E7D1F" w:rsidRPr="009E7D1F" w:rsidTr="0056053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85"/>
                  </w:tblGrid>
                  <w:tr w:rsidR="009E7D1F" w:rsidRPr="009E7D1F" w:rsidTr="00560534">
                    <w:trPr>
                      <w:tblCellSpacing w:w="0" w:type="dxa"/>
                      <w:jc w:val="center"/>
                    </w:trPr>
                    <w:tc>
                      <w:tcPr>
                        <w:tcW w:w="0" w:type="auto"/>
                        <w:vAlign w:val="bottom"/>
                        <w:hideMark/>
                      </w:tcPr>
                      <w:p w:rsidR="009E7D1F" w:rsidRPr="009E7D1F" w:rsidRDefault="009E7D1F" w:rsidP="009E7D1F">
                        <w:pPr>
                          <w:framePr w:hSpace="141" w:wrap="around" w:vAnchor="text" w:hAnchor="margin" w:xAlign="right" w:y="384"/>
                          <w:jc w:val="center"/>
                          <w:rPr>
                            <w:sz w:val="21"/>
                            <w:szCs w:val="21"/>
                          </w:rPr>
                        </w:pPr>
                        <w:r w:rsidRPr="009E7D1F">
                          <w:rPr>
                            <w:sz w:val="21"/>
                            <w:szCs w:val="21"/>
                          </w:rPr>
                          <w:t>43%</w:t>
                        </w:r>
                      </w:p>
                    </w:tc>
                  </w:tr>
                  <w:tr w:rsidR="009E7D1F" w:rsidRPr="009E7D1F" w:rsidTr="00560534">
                    <w:trPr>
                      <w:trHeight w:val="1125"/>
                      <w:tblCellSpacing w:w="0" w:type="dxa"/>
                      <w:jc w:val="center"/>
                    </w:trPr>
                    <w:tc>
                      <w:tcPr>
                        <w:tcW w:w="0" w:type="auto"/>
                        <w:shd w:val="clear" w:color="auto" w:fill="C0D0C0"/>
                        <w:vAlign w:val="bottom"/>
                        <w:hideMark/>
                      </w:tcPr>
                      <w:p w:rsidR="009E7D1F" w:rsidRPr="009E7D1F" w:rsidRDefault="009E7D1F" w:rsidP="009E7D1F">
                        <w:pPr>
                          <w:framePr w:hSpace="141" w:wrap="around" w:vAnchor="text" w:hAnchor="margin" w:xAlign="right" w:y="384"/>
                          <w:jc w:val="center"/>
                          <w:rPr>
                            <w:sz w:val="21"/>
                            <w:szCs w:val="21"/>
                          </w:rPr>
                        </w:pPr>
                      </w:p>
                    </w:tc>
                  </w:tr>
                </w:tbl>
                <w:p w:rsidR="009E7D1F" w:rsidRPr="009E7D1F" w:rsidRDefault="009E7D1F" w:rsidP="009E7D1F">
                  <w:pPr>
                    <w:framePr w:hSpace="141" w:wrap="around" w:vAnchor="text" w:hAnchor="margin" w:xAlign="right" w:y="384"/>
                    <w:jc w:val="center"/>
                    <w:rPr>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85"/>
                  </w:tblGrid>
                  <w:tr w:rsidR="009E7D1F" w:rsidRPr="009E7D1F" w:rsidTr="00560534">
                    <w:trPr>
                      <w:tblCellSpacing w:w="0" w:type="dxa"/>
                      <w:jc w:val="center"/>
                    </w:trPr>
                    <w:tc>
                      <w:tcPr>
                        <w:tcW w:w="0" w:type="auto"/>
                        <w:vAlign w:val="bottom"/>
                        <w:hideMark/>
                      </w:tcPr>
                      <w:p w:rsidR="009E7D1F" w:rsidRPr="009E7D1F" w:rsidRDefault="009E7D1F" w:rsidP="009E7D1F">
                        <w:pPr>
                          <w:framePr w:hSpace="141" w:wrap="around" w:vAnchor="text" w:hAnchor="margin" w:xAlign="right" w:y="384"/>
                          <w:jc w:val="center"/>
                          <w:rPr>
                            <w:sz w:val="21"/>
                            <w:szCs w:val="21"/>
                          </w:rPr>
                        </w:pPr>
                        <w:r w:rsidRPr="009E7D1F">
                          <w:rPr>
                            <w:sz w:val="21"/>
                            <w:szCs w:val="21"/>
                          </w:rPr>
                          <w:t>57%</w:t>
                        </w:r>
                      </w:p>
                    </w:tc>
                  </w:tr>
                  <w:tr w:rsidR="009E7D1F" w:rsidRPr="009E7D1F" w:rsidTr="00560534">
                    <w:trPr>
                      <w:trHeight w:val="1500"/>
                      <w:tblCellSpacing w:w="0" w:type="dxa"/>
                      <w:jc w:val="center"/>
                    </w:trPr>
                    <w:tc>
                      <w:tcPr>
                        <w:tcW w:w="0" w:type="auto"/>
                        <w:shd w:val="clear" w:color="auto" w:fill="C0D0C0"/>
                        <w:vAlign w:val="bottom"/>
                        <w:hideMark/>
                      </w:tcPr>
                      <w:p w:rsidR="009E7D1F" w:rsidRPr="009E7D1F" w:rsidRDefault="009E7D1F" w:rsidP="009E7D1F">
                        <w:pPr>
                          <w:framePr w:hSpace="141" w:wrap="around" w:vAnchor="text" w:hAnchor="margin" w:xAlign="right" w:y="384"/>
                          <w:jc w:val="center"/>
                          <w:rPr>
                            <w:sz w:val="21"/>
                            <w:szCs w:val="21"/>
                          </w:rPr>
                        </w:pPr>
                      </w:p>
                    </w:tc>
                  </w:tr>
                </w:tbl>
                <w:p w:rsidR="009E7D1F" w:rsidRPr="009E7D1F" w:rsidRDefault="009E7D1F" w:rsidP="009E7D1F">
                  <w:pPr>
                    <w:framePr w:hSpace="141" w:wrap="around" w:vAnchor="text" w:hAnchor="margin" w:xAlign="right" w:y="384"/>
                    <w:jc w:val="center"/>
                    <w:rPr>
                      <w:sz w:val="21"/>
                      <w:szCs w:val="21"/>
                    </w:rPr>
                  </w:pPr>
                </w:p>
              </w:tc>
            </w:tr>
            <w:tr w:rsidR="009E7D1F" w:rsidRPr="009E7D1F" w:rsidTr="00560534">
              <w:trPr>
                <w:tblCellSpacing w:w="15" w:type="dxa"/>
                <w:jc w:val="right"/>
              </w:trPr>
              <w:tc>
                <w:tcPr>
                  <w:tcW w:w="0" w:type="auto"/>
                  <w:shd w:val="clear" w:color="auto" w:fill="E0E0E0"/>
                  <w:vAlign w:val="center"/>
                  <w:hideMark/>
                </w:tcPr>
                <w:p w:rsidR="009E7D1F" w:rsidRPr="009E7D1F" w:rsidRDefault="009E7D1F" w:rsidP="009E7D1F">
                  <w:pPr>
                    <w:framePr w:hSpace="141" w:wrap="around" w:vAnchor="text" w:hAnchor="margin" w:xAlign="right" w:y="384"/>
                    <w:jc w:val="center"/>
                    <w:rPr>
                      <w:sz w:val="21"/>
                      <w:szCs w:val="21"/>
                    </w:rPr>
                  </w:pPr>
                  <w:r w:rsidRPr="009E7D1F">
                    <w:rPr>
                      <w:sz w:val="21"/>
                      <w:szCs w:val="21"/>
                    </w:rPr>
                    <w:t>9</w:t>
                  </w:r>
                </w:p>
              </w:tc>
              <w:tc>
                <w:tcPr>
                  <w:tcW w:w="0" w:type="auto"/>
                  <w:shd w:val="clear" w:color="auto" w:fill="E0E0E0"/>
                  <w:vAlign w:val="center"/>
                  <w:hideMark/>
                </w:tcPr>
                <w:p w:rsidR="009E7D1F" w:rsidRPr="009E7D1F" w:rsidRDefault="009E7D1F" w:rsidP="009E7D1F">
                  <w:pPr>
                    <w:framePr w:hSpace="141" w:wrap="around" w:vAnchor="text" w:hAnchor="margin" w:xAlign="right" w:y="384"/>
                    <w:jc w:val="center"/>
                    <w:rPr>
                      <w:sz w:val="21"/>
                      <w:szCs w:val="21"/>
                    </w:rPr>
                  </w:pPr>
                  <w:r w:rsidRPr="009E7D1F">
                    <w:rPr>
                      <w:sz w:val="21"/>
                      <w:szCs w:val="21"/>
                    </w:rPr>
                    <w:t>12</w:t>
                  </w:r>
                </w:p>
              </w:tc>
            </w:tr>
            <w:tr w:rsidR="009E7D1F" w:rsidRPr="009E7D1F" w:rsidTr="00560534">
              <w:trPr>
                <w:tblCellSpacing w:w="15" w:type="dxa"/>
                <w:jc w:val="right"/>
              </w:trPr>
              <w:tc>
                <w:tcPr>
                  <w:tcW w:w="0" w:type="auto"/>
                  <w:shd w:val="clear" w:color="auto" w:fill="E0E0E0"/>
                  <w:vAlign w:val="center"/>
                  <w:hideMark/>
                </w:tcPr>
                <w:p w:rsidR="009E7D1F" w:rsidRPr="009E7D1F" w:rsidRDefault="009E7D1F" w:rsidP="009E7D1F">
                  <w:pPr>
                    <w:framePr w:hSpace="141" w:wrap="around" w:vAnchor="text" w:hAnchor="margin" w:xAlign="right" w:y="384"/>
                    <w:jc w:val="center"/>
                    <w:rPr>
                      <w:sz w:val="21"/>
                      <w:szCs w:val="21"/>
                    </w:rPr>
                  </w:pPr>
                  <w:r w:rsidRPr="009E7D1F">
                    <w:rPr>
                      <w:sz w:val="21"/>
                      <w:szCs w:val="21"/>
                    </w:rPr>
                    <w:t>F</w:t>
                  </w:r>
                </w:p>
              </w:tc>
              <w:tc>
                <w:tcPr>
                  <w:tcW w:w="0" w:type="auto"/>
                  <w:shd w:val="clear" w:color="auto" w:fill="E0E0E0"/>
                  <w:vAlign w:val="center"/>
                  <w:hideMark/>
                </w:tcPr>
                <w:p w:rsidR="009E7D1F" w:rsidRPr="009E7D1F" w:rsidRDefault="009E7D1F" w:rsidP="009E7D1F">
                  <w:pPr>
                    <w:framePr w:hSpace="141" w:wrap="around" w:vAnchor="text" w:hAnchor="margin" w:xAlign="right" w:y="384"/>
                    <w:jc w:val="center"/>
                    <w:rPr>
                      <w:sz w:val="21"/>
                      <w:szCs w:val="21"/>
                    </w:rPr>
                  </w:pPr>
                  <w:r w:rsidRPr="009E7D1F">
                    <w:rPr>
                      <w:sz w:val="21"/>
                      <w:szCs w:val="21"/>
                    </w:rPr>
                    <w:t>M</w:t>
                  </w:r>
                </w:p>
              </w:tc>
            </w:tr>
          </w:tbl>
          <w:p w:rsidR="009E7D1F" w:rsidRPr="009E7D1F" w:rsidRDefault="009E7D1F" w:rsidP="009E7D1F">
            <w:pPr>
              <w:rPr>
                <w:sz w:val="21"/>
                <w:szCs w:val="21"/>
              </w:rPr>
            </w:pPr>
          </w:p>
        </w:tc>
        <w:tc>
          <w:tcPr>
            <w:tcW w:w="150" w:type="dxa"/>
            <w:vAlign w:val="center"/>
            <w:hideMark/>
          </w:tcPr>
          <w:p w:rsidR="009E7D1F" w:rsidRPr="009E7D1F" w:rsidRDefault="009E7D1F" w:rsidP="009E7D1F">
            <w:pPr>
              <w:rPr>
                <w:sz w:val="21"/>
                <w:szCs w:val="21"/>
              </w:rPr>
            </w:pPr>
            <w:r w:rsidRPr="009E7D1F">
              <w:rPr>
                <w:sz w:val="21"/>
                <w:szCs w:val="21"/>
              </w:rPr>
              <w:t> </w:t>
            </w:r>
          </w:p>
        </w:tc>
        <w:tc>
          <w:tcPr>
            <w:tcW w:w="0" w:type="auto"/>
            <w:hideMark/>
          </w:tcPr>
          <w:p w:rsidR="009E7D1F" w:rsidRPr="009E7D1F" w:rsidRDefault="009E7D1F" w:rsidP="009E7D1F">
            <w:pPr>
              <w:spacing w:before="100" w:beforeAutospacing="1" w:after="100" w:afterAutospacing="1"/>
              <w:rPr>
                <w:sz w:val="21"/>
                <w:szCs w:val="21"/>
              </w:rPr>
            </w:pPr>
            <w:r w:rsidRPr="009E7D1F">
              <w:rPr>
                <w:sz w:val="21"/>
                <w:szCs w:val="21"/>
              </w:rPr>
              <w:t xml:space="preserve">  </w:t>
            </w:r>
          </w:p>
          <w:tbl>
            <w:tblPr>
              <w:tblW w:w="0" w:type="auto"/>
              <w:tblCellSpacing w:w="0" w:type="dxa"/>
              <w:tblCellMar>
                <w:top w:w="15" w:type="dxa"/>
                <w:left w:w="15" w:type="dxa"/>
                <w:bottom w:w="15" w:type="dxa"/>
                <w:right w:w="15" w:type="dxa"/>
              </w:tblCellMar>
              <w:tblLook w:val="04A0"/>
            </w:tblPr>
            <w:tblGrid>
              <w:gridCol w:w="625"/>
            </w:tblGrid>
            <w:tr w:rsidR="009E7D1F" w:rsidRPr="009E7D1F" w:rsidTr="0056053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5"/>
                  </w:tblGrid>
                  <w:tr w:rsidR="009E7D1F" w:rsidRPr="009E7D1F" w:rsidTr="0056053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8"/>
                          <w:gridCol w:w="347"/>
                        </w:tblGrid>
                        <w:tr w:rsidR="009E7D1F" w:rsidRPr="009E7D1F" w:rsidTr="00560534">
                          <w:trPr>
                            <w:tblCellSpacing w:w="30" w:type="dxa"/>
                          </w:trPr>
                          <w:tc>
                            <w:tcPr>
                              <w:tcW w:w="0" w:type="auto"/>
                              <w:shd w:val="clear" w:color="auto" w:fill="C0D0C0"/>
                              <w:noWrap/>
                              <w:vAlign w:val="center"/>
                              <w:hideMark/>
                            </w:tcPr>
                            <w:p w:rsidR="009E7D1F" w:rsidRPr="009E7D1F" w:rsidRDefault="009E7D1F" w:rsidP="009E7D1F">
                              <w:pPr>
                                <w:framePr w:hSpace="141" w:wrap="around" w:vAnchor="text" w:hAnchor="margin" w:xAlign="right" w:y="384"/>
                                <w:rPr>
                                  <w:sz w:val="21"/>
                                  <w:szCs w:val="21"/>
                                </w:rPr>
                              </w:pPr>
                              <w:r w:rsidRPr="009E7D1F">
                                <w:rPr>
                                  <w:sz w:val="21"/>
                                  <w:szCs w:val="21"/>
                                </w:rPr>
                                <w:t>   </w:t>
                              </w:r>
                            </w:p>
                          </w:tc>
                          <w:tc>
                            <w:tcPr>
                              <w:tcW w:w="0" w:type="auto"/>
                              <w:noWrap/>
                              <w:vAlign w:val="center"/>
                              <w:hideMark/>
                            </w:tcPr>
                            <w:p w:rsidR="009E7D1F" w:rsidRPr="009E7D1F" w:rsidRDefault="009E7D1F" w:rsidP="009E7D1F">
                              <w:pPr>
                                <w:framePr w:hSpace="141" w:wrap="around" w:vAnchor="text" w:hAnchor="margin" w:xAlign="right" w:y="384"/>
                                <w:rPr>
                                  <w:sz w:val="21"/>
                                  <w:szCs w:val="21"/>
                                </w:rPr>
                              </w:pPr>
                              <w:r w:rsidRPr="009E7D1F">
                                <w:rPr>
                                  <w:sz w:val="21"/>
                                  <w:szCs w:val="21"/>
                                </w:rPr>
                                <w:t>V2</w:t>
                              </w:r>
                            </w:p>
                          </w:tc>
                        </w:tr>
                      </w:tbl>
                      <w:p w:rsidR="009E7D1F" w:rsidRPr="009E7D1F" w:rsidRDefault="009E7D1F" w:rsidP="009E7D1F">
                        <w:pPr>
                          <w:framePr w:hSpace="141" w:wrap="around" w:vAnchor="text" w:hAnchor="margin" w:xAlign="right" w:y="384"/>
                          <w:rPr>
                            <w:sz w:val="21"/>
                            <w:szCs w:val="21"/>
                          </w:rPr>
                        </w:pPr>
                      </w:p>
                    </w:tc>
                  </w:tr>
                </w:tbl>
                <w:p w:rsidR="009E7D1F" w:rsidRPr="009E7D1F" w:rsidRDefault="009E7D1F" w:rsidP="009E7D1F">
                  <w:pPr>
                    <w:framePr w:hSpace="141" w:wrap="around" w:vAnchor="text" w:hAnchor="margin" w:xAlign="right" w:y="384"/>
                    <w:rPr>
                      <w:sz w:val="21"/>
                      <w:szCs w:val="21"/>
                    </w:rPr>
                  </w:pPr>
                </w:p>
              </w:tc>
            </w:tr>
          </w:tbl>
          <w:p w:rsidR="009E7D1F" w:rsidRPr="009E7D1F" w:rsidRDefault="009E7D1F" w:rsidP="009E7D1F"/>
        </w:tc>
      </w:tr>
    </w:tbl>
    <w:p w:rsidR="009E7D1F" w:rsidRPr="009E7D1F" w:rsidRDefault="009E7D1F" w:rsidP="009E7D1F">
      <w:pPr>
        <w:rPr>
          <w:sz w:val="21"/>
          <w:szCs w:val="21"/>
        </w:rPr>
      </w:pPr>
      <w:r w:rsidRPr="009E7D1F">
        <w:rPr>
          <w:b/>
          <w:bCs/>
          <w:sz w:val="21"/>
          <w:szCs w:val="21"/>
        </w:rPr>
        <w:t>Distribuzione di frequenza:</w:t>
      </w:r>
      <w:r w:rsidRPr="009E7D1F">
        <w:rPr>
          <w:sz w:val="21"/>
          <w:szCs w:val="21"/>
        </w:rPr>
        <w:br/>
      </w:r>
      <w:r w:rsidRPr="009E7D1F">
        <w:rPr>
          <w:b/>
          <w:bCs/>
          <w:sz w:val="21"/>
          <w:szCs w:val="21"/>
        </w:rPr>
        <w:t>V2</w:t>
      </w:r>
      <w:r w:rsidR="00F87C32" w:rsidRPr="00814C6D">
        <w:rPr>
          <w:b/>
          <w:bCs/>
          <w:sz w:val="21"/>
          <w:szCs w:val="21"/>
        </w:rPr>
        <w:t>(genere)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624"/>
        <w:gridCol w:w="715"/>
        <w:gridCol w:w="640"/>
        <w:gridCol w:w="881"/>
      </w:tblGrid>
      <w:tr w:rsidR="00F87C32" w:rsidRPr="00814C6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7D1F" w:rsidRPr="009E7D1F" w:rsidRDefault="009E7D1F" w:rsidP="009E7D1F">
            <w:pPr>
              <w:rPr>
                <w:sz w:val="21"/>
                <w:szCs w:val="21"/>
              </w:rPr>
            </w:pPr>
            <w:r w:rsidRPr="009E7D1F">
              <w:rPr>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E7D1F" w:rsidRPr="009E7D1F" w:rsidRDefault="009E7D1F" w:rsidP="009E7D1F">
            <w:pPr>
              <w:rPr>
                <w:sz w:val="21"/>
                <w:szCs w:val="21"/>
              </w:rPr>
            </w:pPr>
            <w:r w:rsidRPr="009E7D1F">
              <w:rPr>
                <w:sz w:val="15"/>
                <w:szCs w:val="15"/>
              </w:rPr>
              <w:t>Frequenza</w:t>
            </w:r>
            <w:r w:rsidRPr="009E7D1F">
              <w:rPr>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E7D1F" w:rsidRPr="009E7D1F" w:rsidRDefault="009E7D1F" w:rsidP="009E7D1F">
            <w:pPr>
              <w:rPr>
                <w:sz w:val="21"/>
                <w:szCs w:val="21"/>
              </w:rPr>
            </w:pPr>
            <w:r w:rsidRPr="009E7D1F">
              <w:rPr>
                <w:sz w:val="15"/>
                <w:szCs w:val="15"/>
              </w:rPr>
              <w:t>Percent.</w:t>
            </w:r>
            <w:r w:rsidRPr="009E7D1F">
              <w:rPr>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E7D1F" w:rsidRPr="009E7D1F" w:rsidRDefault="009E7D1F" w:rsidP="009E7D1F">
            <w:pPr>
              <w:rPr>
                <w:sz w:val="21"/>
                <w:szCs w:val="21"/>
              </w:rPr>
            </w:pPr>
            <w:r w:rsidRPr="009E7D1F">
              <w:rPr>
                <w:sz w:val="15"/>
                <w:szCs w:val="15"/>
              </w:rPr>
              <w:t>Frequenza</w:t>
            </w:r>
            <w:r w:rsidRPr="009E7D1F">
              <w:rPr>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E7D1F" w:rsidRPr="009E7D1F" w:rsidRDefault="009E7D1F" w:rsidP="009E7D1F">
            <w:pPr>
              <w:rPr>
                <w:sz w:val="21"/>
                <w:szCs w:val="21"/>
              </w:rPr>
            </w:pPr>
            <w:r w:rsidRPr="009E7D1F">
              <w:rPr>
                <w:sz w:val="15"/>
                <w:szCs w:val="15"/>
              </w:rPr>
              <w:t>Percent.</w:t>
            </w:r>
            <w:r w:rsidRPr="009E7D1F">
              <w:rPr>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E7D1F" w:rsidRPr="009E7D1F" w:rsidRDefault="009E7D1F" w:rsidP="009E7D1F">
            <w:pPr>
              <w:rPr>
                <w:sz w:val="21"/>
                <w:szCs w:val="21"/>
              </w:rPr>
            </w:pPr>
            <w:r w:rsidRPr="009E7D1F">
              <w:rPr>
                <w:sz w:val="15"/>
                <w:szCs w:val="15"/>
              </w:rPr>
              <w:t>Int. Fid. 95%</w:t>
            </w:r>
          </w:p>
        </w:tc>
      </w:tr>
      <w:tr w:rsidR="00F87C32" w:rsidRPr="00814C6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7D1F" w:rsidRPr="009E7D1F" w:rsidRDefault="009E7D1F" w:rsidP="009E7D1F">
            <w:pPr>
              <w:rPr>
                <w:sz w:val="21"/>
                <w:szCs w:val="21"/>
              </w:rPr>
            </w:pPr>
            <w:r w:rsidRPr="009E7D1F">
              <w:rPr>
                <w:b/>
                <w:bCs/>
                <w:sz w:val="21"/>
                <w:szCs w:val="21"/>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9E7D1F" w:rsidRPr="009E7D1F" w:rsidRDefault="009E7D1F" w:rsidP="009E7D1F">
            <w:pPr>
              <w:rPr>
                <w:sz w:val="21"/>
                <w:szCs w:val="21"/>
              </w:rPr>
            </w:pPr>
            <w:r w:rsidRPr="009E7D1F">
              <w:rPr>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E7D1F" w:rsidRPr="009E7D1F" w:rsidRDefault="009E7D1F" w:rsidP="009E7D1F">
            <w:pPr>
              <w:rPr>
                <w:sz w:val="21"/>
                <w:szCs w:val="21"/>
              </w:rPr>
            </w:pPr>
            <w:r w:rsidRPr="009E7D1F">
              <w:rPr>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9E7D1F" w:rsidRPr="009E7D1F" w:rsidRDefault="009E7D1F" w:rsidP="009E7D1F">
            <w:pPr>
              <w:rPr>
                <w:sz w:val="21"/>
                <w:szCs w:val="21"/>
              </w:rPr>
            </w:pPr>
            <w:r w:rsidRPr="009E7D1F">
              <w:rPr>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E7D1F" w:rsidRPr="009E7D1F" w:rsidRDefault="009E7D1F" w:rsidP="009E7D1F">
            <w:pPr>
              <w:rPr>
                <w:sz w:val="21"/>
                <w:szCs w:val="21"/>
              </w:rPr>
            </w:pPr>
            <w:r w:rsidRPr="009E7D1F">
              <w:rPr>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9E7D1F" w:rsidRPr="009E7D1F" w:rsidRDefault="009E7D1F" w:rsidP="009E7D1F">
            <w:pPr>
              <w:rPr>
                <w:sz w:val="21"/>
                <w:szCs w:val="21"/>
              </w:rPr>
            </w:pPr>
            <w:r w:rsidRPr="009E7D1F">
              <w:rPr>
                <w:sz w:val="15"/>
                <w:szCs w:val="15"/>
              </w:rPr>
              <w:t>19%:67%</w:t>
            </w:r>
          </w:p>
        </w:tc>
      </w:tr>
      <w:tr w:rsidR="00F87C32" w:rsidRPr="00814C6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7D1F" w:rsidRPr="009E7D1F" w:rsidRDefault="009E7D1F" w:rsidP="009E7D1F">
            <w:pPr>
              <w:rPr>
                <w:sz w:val="21"/>
                <w:szCs w:val="21"/>
              </w:rPr>
            </w:pPr>
            <w:r w:rsidRPr="009E7D1F">
              <w:rPr>
                <w:b/>
                <w:bCs/>
                <w:sz w:val="21"/>
                <w:szCs w:val="21"/>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9E7D1F" w:rsidRPr="009E7D1F" w:rsidRDefault="009E7D1F" w:rsidP="009E7D1F">
            <w:pPr>
              <w:rPr>
                <w:sz w:val="21"/>
                <w:szCs w:val="21"/>
              </w:rPr>
            </w:pPr>
            <w:r w:rsidRPr="009E7D1F">
              <w:rPr>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E7D1F" w:rsidRPr="009E7D1F" w:rsidRDefault="009E7D1F" w:rsidP="009E7D1F">
            <w:pPr>
              <w:rPr>
                <w:sz w:val="21"/>
                <w:szCs w:val="21"/>
              </w:rPr>
            </w:pPr>
            <w:r w:rsidRPr="009E7D1F">
              <w:rPr>
                <w:sz w:val="21"/>
                <w:szCs w:val="21"/>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9E7D1F" w:rsidRPr="009E7D1F" w:rsidRDefault="009E7D1F" w:rsidP="009E7D1F">
            <w:pPr>
              <w:rPr>
                <w:sz w:val="21"/>
                <w:szCs w:val="21"/>
              </w:rPr>
            </w:pPr>
            <w:r w:rsidRPr="009E7D1F">
              <w:rPr>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E7D1F" w:rsidRPr="009E7D1F" w:rsidRDefault="009E7D1F" w:rsidP="009E7D1F">
            <w:pPr>
              <w:rPr>
                <w:sz w:val="21"/>
                <w:szCs w:val="21"/>
              </w:rPr>
            </w:pPr>
            <w:r w:rsidRPr="009E7D1F">
              <w:rPr>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E7D1F" w:rsidRPr="009E7D1F" w:rsidRDefault="009E7D1F" w:rsidP="009E7D1F">
            <w:pPr>
              <w:rPr>
                <w:sz w:val="21"/>
                <w:szCs w:val="21"/>
              </w:rPr>
            </w:pPr>
            <w:r w:rsidRPr="009E7D1F">
              <w:rPr>
                <w:sz w:val="15"/>
                <w:szCs w:val="15"/>
              </w:rPr>
              <w:t>33%:81%</w:t>
            </w:r>
          </w:p>
        </w:tc>
      </w:tr>
    </w:tbl>
    <w:p w:rsidR="00E2543F" w:rsidRPr="00814C6D" w:rsidRDefault="009E7D1F" w:rsidP="009E7D1F">
      <w:pPr>
        <w:pStyle w:val="NormaleWeb"/>
        <w:rPr>
          <w:rFonts w:ascii="Times New Roman" w:hAnsi="Times New Roman" w:cs="Times New Roman"/>
        </w:rPr>
      </w:pPr>
      <w:r w:rsidRPr="00814C6D">
        <w:rPr>
          <w:rFonts w:ascii="Times New Roman" w:hAnsi="Times New Roman" w:cs="Times New Roman"/>
        </w:rPr>
        <w:br/>
      </w:r>
      <w:r w:rsidRPr="00814C6D">
        <w:rPr>
          <w:rFonts w:ascii="Times New Roman" w:hAnsi="Times New Roman" w:cs="Times New Roman"/>
          <w:b/>
          <w:bCs/>
          <w:sz w:val="24"/>
        </w:rPr>
        <w:t>Campione</w:t>
      </w:r>
      <w:r w:rsidRPr="00814C6D">
        <w:rPr>
          <w:rFonts w:ascii="Times New Roman" w:hAnsi="Times New Roman" w:cs="Times New Roman"/>
          <w:sz w:val="24"/>
        </w:rPr>
        <w:t>:</w:t>
      </w:r>
      <w:r w:rsidRPr="00814C6D">
        <w:rPr>
          <w:rFonts w:ascii="Times New Roman" w:hAnsi="Times New Roman" w:cs="Times New Roman"/>
          <w:sz w:val="24"/>
        </w:rPr>
        <w:br/>
        <w:t>Numero di casi= 21</w:t>
      </w:r>
      <w:r w:rsidRPr="00814C6D">
        <w:rPr>
          <w:rFonts w:ascii="Times New Roman" w:hAnsi="Times New Roman" w:cs="Times New Roman"/>
          <w:sz w:val="24"/>
        </w:rPr>
        <w:br/>
        <w:t>Indici di tendenza centrale:</w:t>
      </w:r>
      <w:r w:rsidRPr="00814C6D">
        <w:rPr>
          <w:rFonts w:ascii="Times New Roman" w:hAnsi="Times New Roman" w:cs="Times New Roman"/>
          <w:sz w:val="24"/>
        </w:rPr>
        <w:br/>
        <w:t>  Moda = M</w:t>
      </w:r>
      <w:r w:rsidRPr="00814C6D">
        <w:rPr>
          <w:rFonts w:ascii="Times New Roman" w:hAnsi="Times New Roman" w:cs="Times New Roman"/>
          <w:sz w:val="24"/>
        </w:rPr>
        <w:br/>
        <w:t>  Mediana = M</w:t>
      </w:r>
      <w:r w:rsidRPr="00814C6D">
        <w:rPr>
          <w:rFonts w:ascii="Times New Roman" w:hAnsi="Times New Roman" w:cs="Times New Roman"/>
          <w:sz w:val="24"/>
        </w:rPr>
        <w:br/>
        <w:t>Indici di dispersione:</w:t>
      </w:r>
      <w:r w:rsidRPr="00814C6D">
        <w:rPr>
          <w:rFonts w:ascii="Times New Roman" w:hAnsi="Times New Roman" w:cs="Times New Roman"/>
          <w:sz w:val="24"/>
        </w:rPr>
        <w:br/>
        <w:t>  Squilibrio = 0.51</w:t>
      </w:r>
    </w:p>
    <w:p w:rsidR="006B4246" w:rsidRPr="00814C6D" w:rsidRDefault="006B4246" w:rsidP="006B4246">
      <w:pPr>
        <w:pStyle w:val="NormaleWeb"/>
        <w:jc w:val="right"/>
        <w:rPr>
          <w:rFonts w:ascii="Times New Roman" w:hAnsi="Times New Roman" w:cs="Times New Roman"/>
          <w:b/>
          <w:i/>
          <w:iCs/>
          <w:sz w:val="28"/>
          <w:szCs w:val="27"/>
          <w:u w:val="single"/>
        </w:rPr>
      </w:pPr>
    </w:p>
    <w:p w:rsidR="006B4246" w:rsidRPr="00814C6D" w:rsidRDefault="006B4246" w:rsidP="006B4246">
      <w:pPr>
        <w:pStyle w:val="NormaleWeb"/>
        <w:jc w:val="right"/>
        <w:rPr>
          <w:rFonts w:ascii="Times New Roman" w:hAnsi="Times New Roman" w:cs="Times New Roman"/>
          <w:b/>
          <w:i/>
          <w:iCs/>
          <w:sz w:val="28"/>
          <w:szCs w:val="27"/>
          <w:u w:val="single"/>
        </w:rPr>
      </w:pPr>
    </w:p>
    <w:tbl>
      <w:tblPr>
        <w:tblpPr w:leftFromText="141" w:rightFromText="141" w:vertAnchor="text" w:horzAnchor="page" w:tblpX="6136" w:tblpY="53"/>
        <w:tblW w:w="0" w:type="auto"/>
        <w:tblCellSpacing w:w="15" w:type="dxa"/>
        <w:tblCellMar>
          <w:top w:w="15" w:type="dxa"/>
          <w:left w:w="15" w:type="dxa"/>
          <w:bottom w:w="15" w:type="dxa"/>
          <w:right w:w="15" w:type="dxa"/>
        </w:tblCellMar>
        <w:tblLook w:val="04A0"/>
      </w:tblPr>
      <w:tblGrid>
        <w:gridCol w:w="4545"/>
        <w:gridCol w:w="180"/>
        <w:gridCol w:w="700"/>
      </w:tblGrid>
      <w:tr w:rsidR="006B4246" w:rsidRPr="006B4246" w:rsidTr="006B4246">
        <w:trPr>
          <w:tblCellSpacing w:w="15" w:type="dxa"/>
        </w:trPr>
        <w:tc>
          <w:tcPr>
            <w:tcW w:w="4500" w:type="dxa"/>
            <w:hideMark/>
          </w:tcPr>
          <w:tbl>
            <w:tblPr>
              <w:tblW w:w="0" w:type="auto"/>
              <w:jc w:val="right"/>
              <w:tblCellSpacing w:w="15" w:type="dxa"/>
              <w:tblCellMar>
                <w:left w:w="0" w:type="dxa"/>
                <w:right w:w="0" w:type="dxa"/>
              </w:tblCellMar>
              <w:tblLook w:val="04A0"/>
            </w:tblPr>
            <w:tblGrid>
              <w:gridCol w:w="420"/>
              <w:gridCol w:w="415"/>
              <w:gridCol w:w="415"/>
              <w:gridCol w:w="430"/>
            </w:tblGrid>
            <w:tr w:rsidR="006B4246" w:rsidRPr="006B4246" w:rsidTr="0056053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6B4246" w:rsidRPr="006B4246" w:rsidTr="00560534">
                    <w:trPr>
                      <w:tblCellSpacing w:w="0" w:type="dxa"/>
                      <w:jc w:val="center"/>
                    </w:trPr>
                    <w:tc>
                      <w:tcPr>
                        <w:tcW w:w="0" w:type="auto"/>
                        <w:vAlign w:val="bottom"/>
                        <w:hideMark/>
                      </w:tcPr>
                      <w:p w:rsidR="006B4246" w:rsidRPr="006B4246" w:rsidRDefault="006B4246" w:rsidP="006B4246">
                        <w:pPr>
                          <w:framePr w:hSpace="141" w:wrap="around" w:vAnchor="text" w:hAnchor="page" w:x="6136" w:y="53"/>
                          <w:jc w:val="center"/>
                          <w:rPr>
                            <w:sz w:val="21"/>
                            <w:szCs w:val="21"/>
                          </w:rPr>
                        </w:pPr>
                        <w:r w:rsidRPr="006B4246">
                          <w:rPr>
                            <w:sz w:val="21"/>
                            <w:szCs w:val="21"/>
                          </w:rPr>
                          <w:t>5%</w:t>
                        </w:r>
                      </w:p>
                    </w:tc>
                  </w:tr>
                  <w:tr w:rsidR="006B4246" w:rsidRPr="006B4246" w:rsidTr="00560534">
                    <w:trPr>
                      <w:trHeight w:val="135"/>
                      <w:tblCellSpacing w:w="0" w:type="dxa"/>
                      <w:jc w:val="center"/>
                    </w:trPr>
                    <w:tc>
                      <w:tcPr>
                        <w:tcW w:w="0" w:type="auto"/>
                        <w:shd w:val="clear" w:color="auto" w:fill="C0D0C0"/>
                        <w:vAlign w:val="bottom"/>
                        <w:hideMark/>
                      </w:tcPr>
                      <w:p w:rsidR="006B4246" w:rsidRPr="006B4246" w:rsidRDefault="006B4246" w:rsidP="006B4246">
                        <w:pPr>
                          <w:framePr w:hSpace="141" w:wrap="around" w:vAnchor="text" w:hAnchor="page" w:x="6136" w:y="53"/>
                          <w:jc w:val="center"/>
                          <w:rPr>
                            <w:sz w:val="14"/>
                            <w:szCs w:val="21"/>
                          </w:rPr>
                        </w:pPr>
                      </w:p>
                    </w:tc>
                  </w:tr>
                </w:tbl>
                <w:p w:rsidR="006B4246" w:rsidRPr="006B4246" w:rsidRDefault="006B4246" w:rsidP="006B4246">
                  <w:pPr>
                    <w:framePr w:hSpace="141" w:wrap="around" w:vAnchor="text" w:hAnchor="page" w:x="6136" w:y="53"/>
                    <w:jc w:val="center"/>
                    <w:rPr>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85"/>
                  </w:tblGrid>
                  <w:tr w:rsidR="006B4246" w:rsidRPr="006B4246" w:rsidTr="00560534">
                    <w:trPr>
                      <w:tblCellSpacing w:w="0" w:type="dxa"/>
                      <w:jc w:val="center"/>
                    </w:trPr>
                    <w:tc>
                      <w:tcPr>
                        <w:tcW w:w="0" w:type="auto"/>
                        <w:vAlign w:val="bottom"/>
                        <w:hideMark/>
                      </w:tcPr>
                      <w:p w:rsidR="006B4246" w:rsidRPr="006B4246" w:rsidRDefault="006B4246" w:rsidP="006B4246">
                        <w:pPr>
                          <w:framePr w:hSpace="141" w:wrap="around" w:vAnchor="text" w:hAnchor="page" w:x="6136" w:y="53"/>
                          <w:jc w:val="center"/>
                          <w:rPr>
                            <w:sz w:val="21"/>
                            <w:szCs w:val="21"/>
                          </w:rPr>
                        </w:pPr>
                        <w:r w:rsidRPr="006B4246">
                          <w:rPr>
                            <w:sz w:val="21"/>
                            <w:szCs w:val="21"/>
                          </w:rPr>
                          <w:t>19%</w:t>
                        </w:r>
                      </w:p>
                    </w:tc>
                  </w:tr>
                  <w:tr w:rsidR="006B4246" w:rsidRPr="006B4246" w:rsidTr="00560534">
                    <w:trPr>
                      <w:trHeight w:val="495"/>
                      <w:tblCellSpacing w:w="0" w:type="dxa"/>
                      <w:jc w:val="center"/>
                    </w:trPr>
                    <w:tc>
                      <w:tcPr>
                        <w:tcW w:w="0" w:type="auto"/>
                        <w:shd w:val="clear" w:color="auto" w:fill="C0D0C0"/>
                        <w:vAlign w:val="bottom"/>
                        <w:hideMark/>
                      </w:tcPr>
                      <w:p w:rsidR="006B4246" w:rsidRPr="006B4246" w:rsidRDefault="006B4246" w:rsidP="006B4246">
                        <w:pPr>
                          <w:framePr w:hSpace="141" w:wrap="around" w:vAnchor="text" w:hAnchor="page" w:x="6136" w:y="53"/>
                          <w:jc w:val="center"/>
                          <w:rPr>
                            <w:sz w:val="21"/>
                            <w:szCs w:val="21"/>
                          </w:rPr>
                        </w:pPr>
                      </w:p>
                    </w:tc>
                  </w:tr>
                </w:tbl>
                <w:p w:rsidR="006B4246" w:rsidRPr="006B4246" w:rsidRDefault="006B4246" w:rsidP="006B4246">
                  <w:pPr>
                    <w:framePr w:hSpace="141" w:wrap="around" w:vAnchor="text" w:hAnchor="page" w:x="6136" w:y="53"/>
                    <w:jc w:val="center"/>
                    <w:rPr>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85"/>
                  </w:tblGrid>
                  <w:tr w:rsidR="006B4246" w:rsidRPr="006B4246" w:rsidTr="00560534">
                    <w:trPr>
                      <w:tblCellSpacing w:w="0" w:type="dxa"/>
                      <w:jc w:val="center"/>
                    </w:trPr>
                    <w:tc>
                      <w:tcPr>
                        <w:tcW w:w="0" w:type="auto"/>
                        <w:vAlign w:val="bottom"/>
                        <w:hideMark/>
                      </w:tcPr>
                      <w:p w:rsidR="006B4246" w:rsidRPr="006B4246" w:rsidRDefault="006B4246" w:rsidP="006B4246">
                        <w:pPr>
                          <w:framePr w:hSpace="141" w:wrap="around" w:vAnchor="text" w:hAnchor="page" w:x="6136" w:y="53"/>
                          <w:jc w:val="center"/>
                          <w:rPr>
                            <w:sz w:val="21"/>
                            <w:szCs w:val="21"/>
                          </w:rPr>
                        </w:pPr>
                        <w:r w:rsidRPr="006B4246">
                          <w:rPr>
                            <w:sz w:val="21"/>
                            <w:szCs w:val="21"/>
                          </w:rPr>
                          <w:t>57%</w:t>
                        </w:r>
                      </w:p>
                    </w:tc>
                  </w:tr>
                  <w:tr w:rsidR="006B4246" w:rsidRPr="006B4246" w:rsidTr="00560534">
                    <w:trPr>
                      <w:trHeight w:val="1500"/>
                      <w:tblCellSpacing w:w="0" w:type="dxa"/>
                      <w:jc w:val="center"/>
                    </w:trPr>
                    <w:tc>
                      <w:tcPr>
                        <w:tcW w:w="0" w:type="auto"/>
                        <w:shd w:val="clear" w:color="auto" w:fill="C0D0C0"/>
                        <w:vAlign w:val="bottom"/>
                        <w:hideMark/>
                      </w:tcPr>
                      <w:p w:rsidR="006B4246" w:rsidRPr="006B4246" w:rsidRDefault="006B4246" w:rsidP="006B4246">
                        <w:pPr>
                          <w:framePr w:hSpace="141" w:wrap="around" w:vAnchor="text" w:hAnchor="page" w:x="6136" w:y="53"/>
                          <w:jc w:val="center"/>
                          <w:rPr>
                            <w:sz w:val="21"/>
                            <w:szCs w:val="21"/>
                          </w:rPr>
                        </w:pPr>
                      </w:p>
                    </w:tc>
                  </w:tr>
                </w:tbl>
                <w:p w:rsidR="006B4246" w:rsidRPr="006B4246" w:rsidRDefault="006B4246" w:rsidP="006B4246">
                  <w:pPr>
                    <w:framePr w:hSpace="141" w:wrap="around" w:vAnchor="text" w:hAnchor="page" w:x="6136" w:y="53"/>
                    <w:jc w:val="center"/>
                    <w:rPr>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85"/>
                  </w:tblGrid>
                  <w:tr w:rsidR="006B4246" w:rsidRPr="006B4246" w:rsidTr="00560534">
                    <w:trPr>
                      <w:tblCellSpacing w:w="0" w:type="dxa"/>
                      <w:jc w:val="center"/>
                    </w:trPr>
                    <w:tc>
                      <w:tcPr>
                        <w:tcW w:w="0" w:type="auto"/>
                        <w:vAlign w:val="bottom"/>
                        <w:hideMark/>
                      </w:tcPr>
                      <w:p w:rsidR="006B4246" w:rsidRPr="006B4246" w:rsidRDefault="006B4246" w:rsidP="006B4246">
                        <w:pPr>
                          <w:framePr w:hSpace="141" w:wrap="around" w:vAnchor="text" w:hAnchor="page" w:x="6136" w:y="53"/>
                          <w:jc w:val="center"/>
                          <w:rPr>
                            <w:sz w:val="21"/>
                            <w:szCs w:val="21"/>
                          </w:rPr>
                        </w:pPr>
                        <w:r w:rsidRPr="006B4246">
                          <w:rPr>
                            <w:sz w:val="21"/>
                            <w:szCs w:val="21"/>
                          </w:rPr>
                          <w:t>19%</w:t>
                        </w:r>
                      </w:p>
                    </w:tc>
                  </w:tr>
                  <w:tr w:rsidR="006B4246" w:rsidRPr="006B4246" w:rsidTr="00560534">
                    <w:trPr>
                      <w:trHeight w:val="495"/>
                      <w:tblCellSpacing w:w="0" w:type="dxa"/>
                      <w:jc w:val="center"/>
                    </w:trPr>
                    <w:tc>
                      <w:tcPr>
                        <w:tcW w:w="0" w:type="auto"/>
                        <w:shd w:val="clear" w:color="auto" w:fill="C0D0C0"/>
                        <w:vAlign w:val="bottom"/>
                        <w:hideMark/>
                      </w:tcPr>
                      <w:p w:rsidR="006B4246" w:rsidRPr="006B4246" w:rsidRDefault="006B4246" w:rsidP="006B4246">
                        <w:pPr>
                          <w:framePr w:hSpace="141" w:wrap="around" w:vAnchor="text" w:hAnchor="page" w:x="6136" w:y="53"/>
                          <w:jc w:val="center"/>
                          <w:rPr>
                            <w:sz w:val="21"/>
                            <w:szCs w:val="21"/>
                          </w:rPr>
                        </w:pPr>
                      </w:p>
                    </w:tc>
                  </w:tr>
                </w:tbl>
                <w:p w:rsidR="006B4246" w:rsidRPr="006B4246" w:rsidRDefault="006B4246" w:rsidP="006B4246">
                  <w:pPr>
                    <w:framePr w:hSpace="141" w:wrap="around" w:vAnchor="text" w:hAnchor="page" w:x="6136" w:y="53"/>
                    <w:jc w:val="center"/>
                    <w:rPr>
                      <w:sz w:val="21"/>
                      <w:szCs w:val="21"/>
                    </w:rPr>
                  </w:pPr>
                </w:p>
              </w:tc>
            </w:tr>
            <w:tr w:rsidR="006B4246" w:rsidRPr="006B4246" w:rsidTr="00560534">
              <w:trPr>
                <w:tblCellSpacing w:w="15" w:type="dxa"/>
                <w:jc w:val="right"/>
              </w:trPr>
              <w:tc>
                <w:tcPr>
                  <w:tcW w:w="0" w:type="auto"/>
                  <w:shd w:val="clear" w:color="auto" w:fill="E0E0E0"/>
                  <w:vAlign w:val="center"/>
                  <w:hideMark/>
                </w:tcPr>
                <w:p w:rsidR="006B4246" w:rsidRPr="006B4246" w:rsidRDefault="006B4246" w:rsidP="006B4246">
                  <w:pPr>
                    <w:framePr w:hSpace="141" w:wrap="around" w:vAnchor="text" w:hAnchor="page" w:x="6136" w:y="53"/>
                    <w:jc w:val="center"/>
                    <w:rPr>
                      <w:sz w:val="21"/>
                      <w:szCs w:val="21"/>
                    </w:rPr>
                  </w:pPr>
                  <w:r w:rsidRPr="006B4246">
                    <w:rPr>
                      <w:sz w:val="21"/>
                      <w:szCs w:val="21"/>
                    </w:rPr>
                    <w:t>1</w:t>
                  </w:r>
                </w:p>
              </w:tc>
              <w:tc>
                <w:tcPr>
                  <w:tcW w:w="0" w:type="auto"/>
                  <w:shd w:val="clear" w:color="auto" w:fill="E0E0E0"/>
                  <w:vAlign w:val="center"/>
                  <w:hideMark/>
                </w:tcPr>
                <w:p w:rsidR="006B4246" w:rsidRPr="006B4246" w:rsidRDefault="006B4246" w:rsidP="006B4246">
                  <w:pPr>
                    <w:framePr w:hSpace="141" w:wrap="around" w:vAnchor="text" w:hAnchor="page" w:x="6136" w:y="53"/>
                    <w:jc w:val="center"/>
                    <w:rPr>
                      <w:sz w:val="21"/>
                      <w:szCs w:val="21"/>
                    </w:rPr>
                  </w:pPr>
                  <w:r w:rsidRPr="006B4246">
                    <w:rPr>
                      <w:sz w:val="21"/>
                      <w:szCs w:val="21"/>
                    </w:rPr>
                    <w:t>4</w:t>
                  </w:r>
                </w:p>
              </w:tc>
              <w:tc>
                <w:tcPr>
                  <w:tcW w:w="0" w:type="auto"/>
                  <w:shd w:val="clear" w:color="auto" w:fill="E0E0E0"/>
                  <w:vAlign w:val="center"/>
                  <w:hideMark/>
                </w:tcPr>
                <w:p w:rsidR="006B4246" w:rsidRPr="006B4246" w:rsidRDefault="006B4246" w:rsidP="006B4246">
                  <w:pPr>
                    <w:framePr w:hSpace="141" w:wrap="around" w:vAnchor="text" w:hAnchor="page" w:x="6136" w:y="53"/>
                    <w:jc w:val="center"/>
                    <w:rPr>
                      <w:sz w:val="21"/>
                      <w:szCs w:val="21"/>
                    </w:rPr>
                  </w:pPr>
                  <w:r w:rsidRPr="006B4246">
                    <w:rPr>
                      <w:sz w:val="21"/>
                      <w:szCs w:val="21"/>
                    </w:rPr>
                    <w:t>12</w:t>
                  </w:r>
                </w:p>
              </w:tc>
              <w:tc>
                <w:tcPr>
                  <w:tcW w:w="0" w:type="auto"/>
                  <w:shd w:val="clear" w:color="auto" w:fill="E0E0E0"/>
                  <w:vAlign w:val="center"/>
                  <w:hideMark/>
                </w:tcPr>
                <w:p w:rsidR="006B4246" w:rsidRPr="006B4246" w:rsidRDefault="006B4246" w:rsidP="006B4246">
                  <w:pPr>
                    <w:framePr w:hSpace="141" w:wrap="around" w:vAnchor="text" w:hAnchor="page" w:x="6136" w:y="53"/>
                    <w:jc w:val="center"/>
                    <w:rPr>
                      <w:sz w:val="21"/>
                      <w:szCs w:val="21"/>
                    </w:rPr>
                  </w:pPr>
                  <w:r w:rsidRPr="006B4246">
                    <w:rPr>
                      <w:sz w:val="21"/>
                      <w:szCs w:val="21"/>
                    </w:rPr>
                    <w:t>4</w:t>
                  </w:r>
                </w:p>
              </w:tc>
            </w:tr>
            <w:tr w:rsidR="006B4246" w:rsidRPr="006B4246" w:rsidTr="00560534">
              <w:trPr>
                <w:tblCellSpacing w:w="15" w:type="dxa"/>
                <w:jc w:val="right"/>
              </w:trPr>
              <w:tc>
                <w:tcPr>
                  <w:tcW w:w="0" w:type="auto"/>
                  <w:shd w:val="clear" w:color="auto" w:fill="E0E0E0"/>
                  <w:vAlign w:val="center"/>
                  <w:hideMark/>
                </w:tcPr>
                <w:p w:rsidR="006B4246" w:rsidRPr="006B4246" w:rsidRDefault="006B4246" w:rsidP="006B4246">
                  <w:pPr>
                    <w:framePr w:hSpace="141" w:wrap="around" w:vAnchor="text" w:hAnchor="page" w:x="6136" w:y="53"/>
                    <w:jc w:val="center"/>
                    <w:rPr>
                      <w:sz w:val="21"/>
                      <w:szCs w:val="21"/>
                    </w:rPr>
                  </w:pPr>
                  <w:r w:rsidRPr="006B4246">
                    <w:rPr>
                      <w:sz w:val="21"/>
                      <w:szCs w:val="21"/>
                    </w:rPr>
                    <w:t>2</w:t>
                  </w:r>
                </w:p>
              </w:tc>
              <w:tc>
                <w:tcPr>
                  <w:tcW w:w="0" w:type="auto"/>
                  <w:shd w:val="clear" w:color="auto" w:fill="E0E0E0"/>
                  <w:vAlign w:val="center"/>
                  <w:hideMark/>
                </w:tcPr>
                <w:p w:rsidR="006B4246" w:rsidRPr="006B4246" w:rsidRDefault="006B4246" w:rsidP="006B4246">
                  <w:pPr>
                    <w:framePr w:hSpace="141" w:wrap="around" w:vAnchor="text" w:hAnchor="page" w:x="6136" w:y="53"/>
                    <w:jc w:val="center"/>
                    <w:rPr>
                      <w:sz w:val="21"/>
                      <w:szCs w:val="21"/>
                    </w:rPr>
                  </w:pPr>
                  <w:r w:rsidRPr="006B4246">
                    <w:rPr>
                      <w:sz w:val="21"/>
                      <w:szCs w:val="21"/>
                    </w:rPr>
                    <w:t>3</w:t>
                  </w:r>
                </w:p>
              </w:tc>
              <w:tc>
                <w:tcPr>
                  <w:tcW w:w="0" w:type="auto"/>
                  <w:shd w:val="clear" w:color="auto" w:fill="E0E0E0"/>
                  <w:vAlign w:val="center"/>
                  <w:hideMark/>
                </w:tcPr>
                <w:p w:rsidR="006B4246" w:rsidRPr="006B4246" w:rsidRDefault="006B4246" w:rsidP="006B4246">
                  <w:pPr>
                    <w:framePr w:hSpace="141" w:wrap="around" w:vAnchor="text" w:hAnchor="page" w:x="6136" w:y="53"/>
                    <w:jc w:val="center"/>
                    <w:rPr>
                      <w:sz w:val="21"/>
                      <w:szCs w:val="21"/>
                    </w:rPr>
                  </w:pPr>
                  <w:r w:rsidRPr="006B4246">
                    <w:rPr>
                      <w:sz w:val="21"/>
                      <w:szCs w:val="21"/>
                    </w:rPr>
                    <w:t>4</w:t>
                  </w:r>
                </w:p>
              </w:tc>
              <w:tc>
                <w:tcPr>
                  <w:tcW w:w="0" w:type="auto"/>
                  <w:shd w:val="clear" w:color="auto" w:fill="E0E0E0"/>
                  <w:vAlign w:val="center"/>
                  <w:hideMark/>
                </w:tcPr>
                <w:p w:rsidR="006B4246" w:rsidRPr="006B4246" w:rsidRDefault="006B4246" w:rsidP="006B4246">
                  <w:pPr>
                    <w:framePr w:hSpace="141" w:wrap="around" w:vAnchor="text" w:hAnchor="page" w:x="6136" w:y="53"/>
                    <w:jc w:val="center"/>
                    <w:rPr>
                      <w:sz w:val="21"/>
                      <w:szCs w:val="21"/>
                    </w:rPr>
                  </w:pPr>
                  <w:r w:rsidRPr="006B4246">
                    <w:rPr>
                      <w:sz w:val="21"/>
                      <w:szCs w:val="21"/>
                    </w:rPr>
                    <w:t>5</w:t>
                  </w:r>
                </w:p>
              </w:tc>
            </w:tr>
          </w:tbl>
          <w:p w:rsidR="006B4246" w:rsidRPr="006B4246" w:rsidRDefault="006B4246" w:rsidP="006B4246">
            <w:pPr>
              <w:rPr>
                <w:sz w:val="21"/>
                <w:szCs w:val="21"/>
              </w:rPr>
            </w:pPr>
          </w:p>
        </w:tc>
        <w:tc>
          <w:tcPr>
            <w:tcW w:w="150" w:type="dxa"/>
            <w:vAlign w:val="center"/>
            <w:hideMark/>
          </w:tcPr>
          <w:p w:rsidR="006B4246" w:rsidRPr="006B4246" w:rsidRDefault="006B4246" w:rsidP="006B4246">
            <w:pPr>
              <w:rPr>
                <w:sz w:val="21"/>
                <w:szCs w:val="21"/>
              </w:rPr>
            </w:pPr>
            <w:r w:rsidRPr="006B4246">
              <w:rPr>
                <w:sz w:val="21"/>
                <w:szCs w:val="21"/>
              </w:rPr>
              <w:t> </w:t>
            </w:r>
          </w:p>
        </w:tc>
        <w:tc>
          <w:tcPr>
            <w:tcW w:w="0" w:type="auto"/>
            <w:hideMark/>
          </w:tcPr>
          <w:p w:rsidR="006B4246" w:rsidRPr="006B4246" w:rsidRDefault="006B4246" w:rsidP="006B4246">
            <w:pPr>
              <w:spacing w:before="100" w:beforeAutospacing="1" w:after="100" w:afterAutospacing="1"/>
              <w:rPr>
                <w:sz w:val="21"/>
                <w:szCs w:val="21"/>
              </w:rPr>
            </w:pPr>
            <w:r w:rsidRPr="006B4246">
              <w:rPr>
                <w:sz w:val="21"/>
                <w:szCs w:val="21"/>
              </w:rPr>
              <w:t xml:space="preserve">  </w:t>
            </w:r>
          </w:p>
          <w:tbl>
            <w:tblPr>
              <w:tblW w:w="0" w:type="auto"/>
              <w:tblCellSpacing w:w="0" w:type="dxa"/>
              <w:tblCellMar>
                <w:top w:w="15" w:type="dxa"/>
                <w:left w:w="15" w:type="dxa"/>
                <w:bottom w:w="15" w:type="dxa"/>
                <w:right w:w="15" w:type="dxa"/>
              </w:tblCellMar>
              <w:tblLook w:val="04A0"/>
            </w:tblPr>
            <w:tblGrid>
              <w:gridCol w:w="625"/>
            </w:tblGrid>
            <w:tr w:rsidR="006B4246" w:rsidRPr="006B4246" w:rsidTr="0056053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5"/>
                  </w:tblGrid>
                  <w:tr w:rsidR="006B4246" w:rsidRPr="006B4246" w:rsidTr="0056053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8"/>
                          <w:gridCol w:w="347"/>
                        </w:tblGrid>
                        <w:tr w:rsidR="006B4246" w:rsidRPr="006B4246" w:rsidTr="00560534">
                          <w:trPr>
                            <w:tblCellSpacing w:w="30" w:type="dxa"/>
                          </w:trPr>
                          <w:tc>
                            <w:tcPr>
                              <w:tcW w:w="0" w:type="auto"/>
                              <w:shd w:val="clear" w:color="auto" w:fill="C0D0C0"/>
                              <w:noWrap/>
                              <w:vAlign w:val="center"/>
                              <w:hideMark/>
                            </w:tcPr>
                            <w:p w:rsidR="006B4246" w:rsidRPr="006B4246" w:rsidRDefault="006B4246" w:rsidP="006B4246">
                              <w:pPr>
                                <w:framePr w:hSpace="141" w:wrap="around" w:vAnchor="text" w:hAnchor="page" w:x="6136" w:y="53"/>
                                <w:rPr>
                                  <w:sz w:val="21"/>
                                  <w:szCs w:val="21"/>
                                </w:rPr>
                              </w:pPr>
                              <w:r w:rsidRPr="006B4246">
                                <w:rPr>
                                  <w:sz w:val="21"/>
                                  <w:szCs w:val="21"/>
                                </w:rPr>
                                <w:t>   </w:t>
                              </w:r>
                            </w:p>
                          </w:tc>
                          <w:tc>
                            <w:tcPr>
                              <w:tcW w:w="0" w:type="auto"/>
                              <w:noWrap/>
                              <w:vAlign w:val="center"/>
                              <w:hideMark/>
                            </w:tcPr>
                            <w:p w:rsidR="006B4246" w:rsidRPr="006B4246" w:rsidRDefault="006B4246" w:rsidP="006B4246">
                              <w:pPr>
                                <w:framePr w:hSpace="141" w:wrap="around" w:vAnchor="text" w:hAnchor="page" w:x="6136" w:y="53"/>
                                <w:rPr>
                                  <w:sz w:val="21"/>
                                  <w:szCs w:val="21"/>
                                </w:rPr>
                              </w:pPr>
                              <w:r w:rsidRPr="006B4246">
                                <w:rPr>
                                  <w:sz w:val="21"/>
                                  <w:szCs w:val="21"/>
                                </w:rPr>
                                <w:t>V3</w:t>
                              </w:r>
                            </w:p>
                          </w:tc>
                        </w:tr>
                      </w:tbl>
                      <w:p w:rsidR="006B4246" w:rsidRPr="006B4246" w:rsidRDefault="006B4246" w:rsidP="006B4246">
                        <w:pPr>
                          <w:framePr w:hSpace="141" w:wrap="around" w:vAnchor="text" w:hAnchor="page" w:x="6136" w:y="53"/>
                          <w:rPr>
                            <w:sz w:val="21"/>
                            <w:szCs w:val="21"/>
                          </w:rPr>
                        </w:pPr>
                      </w:p>
                    </w:tc>
                  </w:tr>
                </w:tbl>
                <w:p w:rsidR="006B4246" w:rsidRPr="006B4246" w:rsidRDefault="006B4246" w:rsidP="006B4246">
                  <w:pPr>
                    <w:framePr w:hSpace="141" w:wrap="around" w:vAnchor="text" w:hAnchor="page" w:x="6136" w:y="53"/>
                    <w:rPr>
                      <w:sz w:val="21"/>
                      <w:szCs w:val="21"/>
                    </w:rPr>
                  </w:pPr>
                </w:p>
              </w:tc>
            </w:tr>
          </w:tbl>
          <w:p w:rsidR="006B4246" w:rsidRPr="006B4246" w:rsidRDefault="006B4246" w:rsidP="006B4246"/>
        </w:tc>
      </w:tr>
    </w:tbl>
    <w:p w:rsidR="006B4246" w:rsidRPr="006B4246" w:rsidRDefault="006B4246" w:rsidP="006B4246">
      <w:pPr>
        <w:rPr>
          <w:sz w:val="21"/>
          <w:szCs w:val="21"/>
        </w:rPr>
      </w:pPr>
      <w:r w:rsidRPr="006B4246">
        <w:rPr>
          <w:b/>
          <w:bCs/>
          <w:sz w:val="21"/>
          <w:szCs w:val="21"/>
        </w:rPr>
        <w:t>Distribuzione di frequenza:</w:t>
      </w:r>
      <w:r w:rsidRPr="006B4246">
        <w:rPr>
          <w:sz w:val="21"/>
          <w:szCs w:val="21"/>
        </w:rPr>
        <w:br/>
      </w:r>
      <w:r w:rsidRPr="006B4246">
        <w:rPr>
          <w:b/>
          <w:bCs/>
          <w:sz w:val="21"/>
          <w:szCs w:val="21"/>
        </w:rPr>
        <w:t>V3</w:t>
      </w:r>
      <w:r w:rsidR="00F87C32" w:rsidRPr="00814C6D">
        <w:rPr>
          <w:b/>
          <w:bCs/>
          <w:sz w:val="21"/>
          <w:szCs w:val="21"/>
        </w:rPr>
        <w:t>(componenti famiglia)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624"/>
        <w:gridCol w:w="715"/>
        <w:gridCol w:w="640"/>
        <w:gridCol w:w="897"/>
      </w:tblGrid>
      <w:tr w:rsidR="006B4246" w:rsidRPr="006B42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4246" w:rsidRPr="006B4246" w:rsidRDefault="006B4246" w:rsidP="006B4246">
            <w:pPr>
              <w:rPr>
                <w:sz w:val="21"/>
                <w:szCs w:val="21"/>
              </w:rPr>
            </w:pPr>
            <w:r w:rsidRPr="006B4246">
              <w:rPr>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B4246" w:rsidRPr="006B4246" w:rsidRDefault="006B4246" w:rsidP="006B4246">
            <w:pPr>
              <w:rPr>
                <w:sz w:val="21"/>
                <w:szCs w:val="21"/>
              </w:rPr>
            </w:pPr>
            <w:r w:rsidRPr="006B4246">
              <w:rPr>
                <w:sz w:val="15"/>
                <w:szCs w:val="15"/>
              </w:rPr>
              <w:t>Frequenza</w:t>
            </w:r>
            <w:r w:rsidRPr="006B4246">
              <w:rPr>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B4246" w:rsidRPr="006B4246" w:rsidRDefault="006B4246" w:rsidP="006B4246">
            <w:pPr>
              <w:rPr>
                <w:sz w:val="21"/>
                <w:szCs w:val="21"/>
              </w:rPr>
            </w:pPr>
            <w:r w:rsidRPr="006B4246">
              <w:rPr>
                <w:sz w:val="15"/>
                <w:szCs w:val="15"/>
              </w:rPr>
              <w:t>Percent.</w:t>
            </w:r>
            <w:r w:rsidRPr="006B4246">
              <w:rPr>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B4246" w:rsidRPr="006B4246" w:rsidRDefault="006B4246" w:rsidP="006B4246">
            <w:pPr>
              <w:rPr>
                <w:sz w:val="21"/>
                <w:szCs w:val="21"/>
              </w:rPr>
            </w:pPr>
            <w:r w:rsidRPr="006B4246">
              <w:rPr>
                <w:sz w:val="15"/>
                <w:szCs w:val="15"/>
              </w:rPr>
              <w:t>Frequenza</w:t>
            </w:r>
            <w:r w:rsidRPr="006B4246">
              <w:rPr>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B4246" w:rsidRPr="006B4246" w:rsidRDefault="006B4246" w:rsidP="006B4246">
            <w:pPr>
              <w:rPr>
                <w:sz w:val="21"/>
                <w:szCs w:val="21"/>
              </w:rPr>
            </w:pPr>
            <w:r w:rsidRPr="006B4246">
              <w:rPr>
                <w:sz w:val="15"/>
                <w:szCs w:val="15"/>
              </w:rPr>
              <w:t>Percent.</w:t>
            </w:r>
            <w:r w:rsidRPr="006B4246">
              <w:rPr>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B4246" w:rsidRPr="006B4246" w:rsidRDefault="006B4246" w:rsidP="006B4246">
            <w:pPr>
              <w:rPr>
                <w:sz w:val="21"/>
                <w:szCs w:val="21"/>
              </w:rPr>
            </w:pPr>
            <w:r w:rsidRPr="006B4246">
              <w:rPr>
                <w:sz w:val="15"/>
                <w:szCs w:val="15"/>
              </w:rPr>
              <w:t>Int. Fid. 95%</w:t>
            </w:r>
          </w:p>
        </w:tc>
      </w:tr>
      <w:tr w:rsidR="006B4246" w:rsidRPr="006B42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4246" w:rsidRPr="006B4246" w:rsidRDefault="006B4246" w:rsidP="006B4246">
            <w:pPr>
              <w:rPr>
                <w:sz w:val="21"/>
                <w:szCs w:val="21"/>
              </w:rPr>
            </w:pPr>
            <w:r w:rsidRPr="006B4246">
              <w:rPr>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B4246" w:rsidRPr="006B4246" w:rsidRDefault="006B4246" w:rsidP="006B4246">
            <w:pPr>
              <w:rPr>
                <w:sz w:val="21"/>
                <w:szCs w:val="21"/>
              </w:rPr>
            </w:pPr>
            <w:r w:rsidRPr="006B4246">
              <w:rPr>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B4246" w:rsidRPr="006B4246" w:rsidRDefault="006B4246" w:rsidP="006B4246">
            <w:pPr>
              <w:rPr>
                <w:sz w:val="21"/>
                <w:szCs w:val="21"/>
              </w:rPr>
            </w:pPr>
            <w:r w:rsidRPr="006B4246">
              <w:rPr>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B4246" w:rsidRPr="006B4246" w:rsidRDefault="006B4246" w:rsidP="006B4246">
            <w:pPr>
              <w:rPr>
                <w:sz w:val="21"/>
                <w:szCs w:val="21"/>
              </w:rPr>
            </w:pPr>
            <w:r w:rsidRPr="006B4246">
              <w:rPr>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B4246" w:rsidRPr="006B4246" w:rsidRDefault="006B4246" w:rsidP="006B4246">
            <w:pPr>
              <w:rPr>
                <w:sz w:val="21"/>
                <w:szCs w:val="21"/>
              </w:rPr>
            </w:pPr>
            <w:r w:rsidRPr="006B4246">
              <w:rPr>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B4246" w:rsidRPr="006B4246" w:rsidRDefault="006B4246" w:rsidP="006B4246">
            <w:pPr>
              <w:rPr>
                <w:sz w:val="21"/>
                <w:szCs w:val="21"/>
              </w:rPr>
            </w:pPr>
            <w:r w:rsidRPr="006B4246">
              <w:rPr>
                <w:sz w:val="15"/>
                <w:szCs w:val="15"/>
              </w:rPr>
              <w:t>0%:19%</w:t>
            </w:r>
          </w:p>
        </w:tc>
      </w:tr>
      <w:tr w:rsidR="006B4246" w:rsidRPr="006B42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4246" w:rsidRPr="006B4246" w:rsidRDefault="006B4246" w:rsidP="006B4246">
            <w:pPr>
              <w:rPr>
                <w:sz w:val="21"/>
                <w:szCs w:val="21"/>
              </w:rPr>
            </w:pPr>
            <w:r w:rsidRPr="006B4246">
              <w:rPr>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B4246" w:rsidRPr="006B4246" w:rsidRDefault="006B4246" w:rsidP="006B4246">
            <w:pPr>
              <w:rPr>
                <w:sz w:val="21"/>
                <w:szCs w:val="21"/>
              </w:rPr>
            </w:pPr>
            <w:r w:rsidRPr="006B4246">
              <w:rPr>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B4246" w:rsidRPr="006B4246" w:rsidRDefault="006B4246" w:rsidP="006B4246">
            <w:pPr>
              <w:rPr>
                <w:sz w:val="21"/>
                <w:szCs w:val="21"/>
              </w:rPr>
            </w:pPr>
            <w:r w:rsidRPr="006B4246">
              <w:rPr>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6B4246" w:rsidRPr="006B4246" w:rsidRDefault="006B4246" w:rsidP="006B4246">
            <w:pPr>
              <w:rPr>
                <w:sz w:val="21"/>
                <w:szCs w:val="21"/>
              </w:rPr>
            </w:pPr>
            <w:r w:rsidRPr="006B4246">
              <w:rPr>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B4246" w:rsidRPr="006B4246" w:rsidRDefault="006B4246" w:rsidP="006B4246">
            <w:pPr>
              <w:rPr>
                <w:sz w:val="21"/>
                <w:szCs w:val="21"/>
              </w:rPr>
            </w:pPr>
            <w:r w:rsidRPr="006B4246">
              <w:rPr>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6B4246" w:rsidRPr="006B4246" w:rsidRDefault="006B4246" w:rsidP="006B4246">
            <w:pPr>
              <w:rPr>
                <w:sz w:val="21"/>
                <w:szCs w:val="21"/>
              </w:rPr>
            </w:pPr>
            <w:r w:rsidRPr="006B4246">
              <w:rPr>
                <w:sz w:val="15"/>
                <w:szCs w:val="15"/>
              </w:rPr>
              <w:t>0%:38%</w:t>
            </w:r>
          </w:p>
        </w:tc>
      </w:tr>
      <w:tr w:rsidR="006B4246" w:rsidRPr="006B42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4246" w:rsidRPr="006B4246" w:rsidRDefault="006B4246" w:rsidP="006B4246">
            <w:pPr>
              <w:rPr>
                <w:sz w:val="21"/>
                <w:szCs w:val="21"/>
              </w:rPr>
            </w:pPr>
            <w:r w:rsidRPr="006B4246">
              <w:rPr>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B4246" w:rsidRPr="006B4246" w:rsidRDefault="006B4246" w:rsidP="006B4246">
            <w:pPr>
              <w:rPr>
                <w:sz w:val="21"/>
                <w:szCs w:val="21"/>
              </w:rPr>
            </w:pPr>
            <w:r w:rsidRPr="006B4246">
              <w:rPr>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B4246" w:rsidRPr="006B4246" w:rsidRDefault="006B4246" w:rsidP="006B4246">
            <w:pPr>
              <w:rPr>
                <w:sz w:val="21"/>
                <w:szCs w:val="21"/>
              </w:rPr>
            </w:pPr>
            <w:r w:rsidRPr="006B4246">
              <w:rPr>
                <w:sz w:val="21"/>
                <w:szCs w:val="21"/>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6B4246" w:rsidRPr="006B4246" w:rsidRDefault="006B4246" w:rsidP="006B4246">
            <w:pPr>
              <w:rPr>
                <w:sz w:val="21"/>
                <w:szCs w:val="21"/>
              </w:rPr>
            </w:pPr>
            <w:r w:rsidRPr="006B4246">
              <w:rPr>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6B4246" w:rsidRPr="006B4246" w:rsidRDefault="006B4246" w:rsidP="006B4246">
            <w:pPr>
              <w:rPr>
                <w:sz w:val="21"/>
                <w:szCs w:val="21"/>
              </w:rPr>
            </w:pPr>
            <w:r w:rsidRPr="006B4246">
              <w:rPr>
                <w:sz w:val="21"/>
                <w:szCs w:val="21"/>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6B4246" w:rsidRPr="006B4246" w:rsidRDefault="006B4246" w:rsidP="006B4246">
            <w:pPr>
              <w:rPr>
                <w:sz w:val="21"/>
                <w:szCs w:val="21"/>
              </w:rPr>
            </w:pPr>
            <w:r w:rsidRPr="006B4246">
              <w:rPr>
                <w:sz w:val="15"/>
                <w:szCs w:val="15"/>
              </w:rPr>
              <w:t>33%:81%</w:t>
            </w:r>
          </w:p>
        </w:tc>
      </w:tr>
      <w:tr w:rsidR="006B4246" w:rsidRPr="006B42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4246" w:rsidRPr="006B4246" w:rsidRDefault="006B4246" w:rsidP="006B4246">
            <w:pPr>
              <w:rPr>
                <w:sz w:val="21"/>
                <w:szCs w:val="21"/>
              </w:rPr>
            </w:pPr>
            <w:r w:rsidRPr="006B4246">
              <w:rPr>
                <w:b/>
                <w:bCs/>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B4246" w:rsidRPr="006B4246" w:rsidRDefault="006B4246" w:rsidP="006B4246">
            <w:pPr>
              <w:rPr>
                <w:sz w:val="21"/>
                <w:szCs w:val="21"/>
              </w:rPr>
            </w:pPr>
            <w:r w:rsidRPr="006B4246">
              <w:rPr>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B4246" w:rsidRPr="006B4246" w:rsidRDefault="006B4246" w:rsidP="006B4246">
            <w:pPr>
              <w:rPr>
                <w:sz w:val="21"/>
                <w:szCs w:val="21"/>
              </w:rPr>
            </w:pPr>
            <w:r w:rsidRPr="006B4246">
              <w:rPr>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6B4246" w:rsidRPr="006B4246" w:rsidRDefault="006B4246" w:rsidP="006B4246">
            <w:pPr>
              <w:rPr>
                <w:sz w:val="21"/>
                <w:szCs w:val="21"/>
              </w:rPr>
            </w:pPr>
            <w:r w:rsidRPr="006B4246">
              <w:rPr>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6B4246" w:rsidRPr="006B4246" w:rsidRDefault="006B4246" w:rsidP="006B4246">
            <w:pPr>
              <w:rPr>
                <w:sz w:val="21"/>
                <w:szCs w:val="21"/>
              </w:rPr>
            </w:pPr>
            <w:r w:rsidRPr="006B4246">
              <w:rPr>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B4246" w:rsidRPr="006B4246" w:rsidRDefault="006B4246" w:rsidP="006B4246">
            <w:pPr>
              <w:rPr>
                <w:sz w:val="21"/>
                <w:szCs w:val="21"/>
              </w:rPr>
            </w:pPr>
            <w:r w:rsidRPr="006B4246">
              <w:rPr>
                <w:sz w:val="15"/>
                <w:szCs w:val="15"/>
              </w:rPr>
              <w:t>0%:38%</w:t>
            </w:r>
          </w:p>
        </w:tc>
      </w:tr>
    </w:tbl>
    <w:p w:rsidR="00A02A33" w:rsidRPr="00814C6D" w:rsidRDefault="006B4246" w:rsidP="006B4246">
      <w:pPr>
        <w:pStyle w:val="NormaleWeb"/>
        <w:rPr>
          <w:rFonts w:ascii="Times New Roman" w:hAnsi="Times New Roman" w:cs="Times New Roman"/>
          <w:b/>
          <w:i/>
          <w:iCs/>
          <w:sz w:val="36"/>
          <w:szCs w:val="27"/>
          <w:u w:val="single"/>
        </w:rPr>
      </w:pPr>
      <w:r w:rsidRPr="00814C6D">
        <w:rPr>
          <w:rFonts w:ascii="Times New Roman" w:hAnsi="Times New Roman" w:cs="Times New Roman"/>
        </w:rPr>
        <w:br/>
      </w:r>
      <w:r w:rsidRPr="00814C6D">
        <w:rPr>
          <w:rFonts w:ascii="Times New Roman" w:hAnsi="Times New Roman" w:cs="Times New Roman"/>
          <w:b/>
          <w:bCs/>
        </w:rPr>
        <w:t>Campione</w:t>
      </w:r>
      <w:r w:rsidRPr="00814C6D">
        <w:rPr>
          <w:rFonts w:ascii="Times New Roman" w:hAnsi="Times New Roman" w:cs="Times New Roman"/>
        </w:rPr>
        <w:t>:</w:t>
      </w:r>
      <w:r w:rsidRPr="00814C6D">
        <w:rPr>
          <w:rFonts w:ascii="Times New Roman" w:hAnsi="Times New Roman" w:cs="Times New Roman"/>
        </w:rPr>
        <w:br/>
      </w:r>
      <w:r w:rsidRPr="00814C6D">
        <w:rPr>
          <w:rFonts w:ascii="Times New Roman" w:hAnsi="Times New Roman" w:cs="Times New Roman"/>
          <w:sz w:val="24"/>
        </w:rPr>
        <w:t>Numero di casi= 21</w:t>
      </w:r>
      <w:r w:rsidRPr="00814C6D">
        <w:rPr>
          <w:rFonts w:ascii="Times New Roman" w:hAnsi="Times New Roman" w:cs="Times New Roman"/>
          <w:sz w:val="24"/>
        </w:rPr>
        <w:br/>
        <w:t>Indici di tendenza centrale:</w:t>
      </w:r>
      <w:r w:rsidRPr="00814C6D">
        <w:rPr>
          <w:rFonts w:ascii="Times New Roman" w:hAnsi="Times New Roman" w:cs="Times New Roman"/>
          <w:sz w:val="24"/>
        </w:rPr>
        <w:br/>
        <w:t>  Moda = 4</w:t>
      </w:r>
      <w:r w:rsidRPr="00814C6D">
        <w:rPr>
          <w:rFonts w:ascii="Times New Roman" w:hAnsi="Times New Roman" w:cs="Times New Roman"/>
          <w:sz w:val="24"/>
        </w:rPr>
        <w:br/>
        <w:t>  Mediana = 4</w:t>
      </w:r>
      <w:r w:rsidRPr="00814C6D">
        <w:rPr>
          <w:rFonts w:ascii="Times New Roman" w:hAnsi="Times New Roman" w:cs="Times New Roman"/>
          <w:sz w:val="24"/>
        </w:rPr>
        <w:br/>
        <w:t>  Media = 3.9</w:t>
      </w:r>
      <w:r w:rsidRPr="00814C6D">
        <w:rPr>
          <w:rFonts w:ascii="Times New Roman" w:hAnsi="Times New Roman" w:cs="Times New Roman"/>
          <w:sz w:val="24"/>
        </w:rPr>
        <w:br/>
        <w:t>Indici di dispersione:</w:t>
      </w:r>
      <w:r w:rsidRPr="00814C6D">
        <w:rPr>
          <w:rFonts w:ascii="Times New Roman" w:hAnsi="Times New Roman" w:cs="Times New Roman"/>
          <w:sz w:val="24"/>
        </w:rPr>
        <w:br/>
        <w:t>  Squilibrio = 0.4</w:t>
      </w:r>
      <w:r w:rsidRPr="00814C6D">
        <w:rPr>
          <w:rFonts w:ascii="Times New Roman" w:hAnsi="Times New Roman" w:cs="Times New Roman"/>
          <w:sz w:val="24"/>
        </w:rPr>
        <w:br/>
        <w:t>  Campo di variazione = 3</w:t>
      </w:r>
      <w:r w:rsidRPr="00814C6D">
        <w:rPr>
          <w:rFonts w:ascii="Times New Roman" w:hAnsi="Times New Roman" w:cs="Times New Roman"/>
          <w:sz w:val="24"/>
        </w:rPr>
        <w:br/>
        <w:t>  Differenza interquartilica = 0</w:t>
      </w:r>
      <w:r w:rsidRPr="00814C6D">
        <w:rPr>
          <w:rFonts w:ascii="Times New Roman" w:hAnsi="Times New Roman" w:cs="Times New Roman"/>
          <w:sz w:val="24"/>
        </w:rPr>
        <w:br/>
        <w:t>  Scarto tipo = 0.75</w:t>
      </w:r>
    </w:p>
    <w:p w:rsidR="00A02A33" w:rsidRPr="00814C6D" w:rsidRDefault="00A02A33" w:rsidP="00D737B8">
      <w:pPr>
        <w:pStyle w:val="NormaleWeb"/>
        <w:rPr>
          <w:rFonts w:ascii="Times New Roman" w:hAnsi="Times New Roman" w:cs="Times New Roman"/>
          <w:b/>
          <w:i/>
          <w:iCs/>
          <w:sz w:val="28"/>
          <w:szCs w:val="27"/>
          <w:u w:val="single"/>
        </w:rPr>
      </w:pPr>
    </w:p>
    <w:p w:rsidR="00D737B8" w:rsidRPr="00814C6D" w:rsidRDefault="00D737B8" w:rsidP="00D737B8">
      <w:pPr>
        <w:pStyle w:val="NormaleWeb"/>
        <w:rPr>
          <w:rFonts w:ascii="Times New Roman" w:hAnsi="Times New Roman" w:cs="Times New Roman"/>
          <w:b/>
          <w:i/>
          <w:iCs/>
          <w:sz w:val="28"/>
          <w:szCs w:val="27"/>
          <w:u w:val="single"/>
        </w:rPr>
      </w:pPr>
    </w:p>
    <w:p w:rsidR="00D737B8" w:rsidRPr="00814C6D" w:rsidRDefault="00D737B8" w:rsidP="00D737B8">
      <w:pPr>
        <w:jc w:val="both"/>
      </w:pPr>
      <w:r w:rsidRPr="00814C6D">
        <w:lastRenderedPageBreak/>
        <w:t>In seguito all’analisi monovariata, procederemo utilizzando l’analisi bivariata dei dati mettendo in relazione tra di loro le variabili, per cercare di scoprire se ne esiste una relazione che possa confermare la nostra ipotesi. Questa procedura avviene attraverso l’utilizzo della tabella a doppia entrata.</w:t>
      </w:r>
    </w:p>
    <w:p w:rsidR="00D737B8" w:rsidRPr="00814C6D" w:rsidRDefault="00D737B8" w:rsidP="00D737B8">
      <w:pPr>
        <w:jc w:val="both"/>
      </w:pPr>
    </w:p>
    <w:p w:rsidR="00D737B8" w:rsidRPr="00814C6D" w:rsidRDefault="00D737B8" w:rsidP="00D737B8">
      <w:pPr>
        <w:pStyle w:val="NormaleWeb"/>
        <w:spacing w:before="0" w:beforeAutospacing="0" w:after="0" w:afterAutospacing="0"/>
        <w:jc w:val="both"/>
        <w:rPr>
          <w:rFonts w:ascii="Times New Roman" w:hAnsi="Times New Roman" w:cs="Times New Roman"/>
          <w:color w:val="000000"/>
          <w:sz w:val="24"/>
          <w:szCs w:val="24"/>
        </w:rPr>
      </w:pPr>
      <w:r w:rsidRPr="00814C6D">
        <w:rPr>
          <w:rFonts w:ascii="Times New Roman" w:hAnsi="Times New Roman" w:cs="Times New Roman"/>
          <w:b/>
          <w:color w:val="000000"/>
          <w:sz w:val="24"/>
          <w:szCs w:val="24"/>
        </w:rPr>
        <w:t>La tabella a doppia entrata</w:t>
      </w:r>
      <w:r w:rsidRPr="00814C6D">
        <w:rPr>
          <w:rFonts w:ascii="Times New Roman" w:hAnsi="Times New Roman" w:cs="Times New Roman"/>
          <w:color w:val="000000"/>
          <w:sz w:val="24"/>
          <w:szCs w:val="24"/>
        </w:rPr>
        <w:t xml:space="preserve"> riporta la distribuzione congiunta delle due variabili. I dati del campione ci danno, per ogni cella:</w:t>
      </w:r>
    </w:p>
    <w:p w:rsidR="00D737B8" w:rsidRPr="00814C6D" w:rsidRDefault="00D737B8" w:rsidP="00D737B8">
      <w:pPr>
        <w:numPr>
          <w:ilvl w:val="0"/>
          <w:numId w:val="21"/>
        </w:numPr>
        <w:jc w:val="both"/>
        <w:rPr>
          <w:color w:val="000000"/>
        </w:rPr>
      </w:pPr>
      <w:r w:rsidRPr="00814C6D">
        <w:rPr>
          <w:color w:val="000000"/>
        </w:rPr>
        <w:t xml:space="preserve">La </w:t>
      </w:r>
      <w:r w:rsidRPr="00814C6D">
        <w:rPr>
          <w:b/>
          <w:color w:val="000000"/>
        </w:rPr>
        <w:t>frequenza osservata O</w:t>
      </w:r>
      <w:r w:rsidRPr="00814C6D">
        <w:rPr>
          <w:b/>
          <w:color w:val="000000"/>
          <w:vertAlign w:val="subscript"/>
        </w:rPr>
        <w:t>i</w:t>
      </w:r>
      <w:r w:rsidRPr="00814C6D">
        <w:rPr>
          <w:color w:val="000000"/>
        </w:rPr>
        <w:t xml:space="preserve"> ossia il numero di casi che hanno quei dati valori sulle variabili considerate. </w:t>
      </w:r>
    </w:p>
    <w:p w:rsidR="00D737B8" w:rsidRPr="00814C6D" w:rsidRDefault="00D737B8" w:rsidP="00D737B8">
      <w:pPr>
        <w:numPr>
          <w:ilvl w:val="0"/>
          <w:numId w:val="21"/>
        </w:numPr>
        <w:jc w:val="both"/>
        <w:rPr>
          <w:color w:val="000000"/>
        </w:rPr>
      </w:pPr>
      <w:r w:rsidRPr="00814C6D">
        <w:rPr>
          <w:color w:val="000000"/>
        </w:rPr>
        <w:t xml:space="preserve">La </w:t>
      </w:r>
      <w:r w:rsidRPr="00814C6D">
        <w:rPr>
          <w:b/>
          <w:color w:val="000000"/>
        </w:rPr>
        <w:t>frequenza attesa A</w:t>
      </w:r>
      <w:r w:rsidRPr="00814C6D">
        <w:rPr>
          <w:b/>
          <w:color w:val="000000"/>
          <w:vertAlign w:val="subscript"/>
        </w:rPr>
        <w:t>i</w:t>
      </w:r>
      <w:r w:rsidRPr="00814C6D">
        <w:rPr>
          <w:color w:val="000000"/>
        </w:rPr>
        <w:t>, ossia la frequenza che avremmo osservato nella cella se non vi fosse relazione tra le due variabili. In caso contrario potrebbero essere presenti 'addensamenti' di casi in alcune celle della tabella, dovuti ad 'attrazione' tra determinate modalità delle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 :</w:t>
      </w:r>
    </w:p>
    <w:p w:rsidR="00D737B8" w:rsidRPr="00814C6D" w:rsidRDefault="00D737B8" w:rsidP="00D737B8">
      <w:pPr>
        <w:ind w:left="360"/>
        <w:jc w:val="both"/>
        <w:rPr>
          <w:color w:val="000000"/>
        </w:rPr>
      </w:pPr>
      <w:r w:rsidRPr="00814C6D">
        <w:rPr>
          <w:color w:val="000000"/>
        </w:rPr>
        <w:t>A</w:t>
      </w:r>
      <w:r w:rsidRPr="00814C6D">
        <w:rPr>
          <w:color w:val="000000"/>
          <w:vertAlign w:val="subscript"/>
        </w:rPr>
        <w:t>i</w:t>
      </w:r>
      <w:r w:rsidRPr="00814C6D">
        <w:rPr>
          <w:color w:val="000000"/>
        </w:rPr>
        <w:t xml:space="preserve"> : marginale di riga = marginale di colonna : totale dei casi</w:t>
      </w:r>
    </w:p>
    <w:p w:rsidR="00D737B8" w:rsidRPr="00814C6D" w:rsidRDefault="00D737B8" w:rsidP="00D737B8">
      <w:pPr>
        <w:ind w:left="360" w:firstLine="348"/>
        <w:jc w:val="both"/>
        <w:rPr>
          <w:color w:val="000000"/>
        </w:rPr>
      </w:pPr>
      <w:r w:rsidRPr="00814C6D">
        <w:rPr>
          <w:color w:val="000000"/>
        </w:rPr>
        <w:t xml:space="preserve">da cui deriva che: </w:t>
      </w:r>
    </w:p>
    <w:p w:rsidR="00D737B8" w:rsidRPr="00814C6D" w:rsidRDefault="00D737B8" w:rsidP="00D737B8">
      <w:pPr>
        <w:ind w:firstLine="360"/>
        <w:jc w:val="both"/>
        <w:rPr>
          <w:color w:val="000000"/>
        </w:rPr>
      </w:pPr>
      <w:r w:rsidRPr="00814C6D">
        <w:rPr>
          <w:color w:val="000000"/>
        </w:rPr>
        <w:t>A</w:t>
      </w:r>
      <w:r w:rsidRPr="00814C6D">
        <w:rPr>
          <w:color w:val="000000"/>
          <w:vertAlign w:val="subscript"/>
        </w:rPr>
        <w:t xml:space="preserve">i </w:t>
      </w:r>
      <w:r w:rsidRPr="00814C6D">
        <w:rPr>
          <w:color w:val="000000"/>
        </w:rPr>
        <w:t>= (marginale di riga * marginale di colonna)/numero di casi</w:t>
      </w:r>
    </w:p>
    <w:p w:rsidR="00A02A33" w:rsidRPr="00814C6D" w:rsidRDefault="00D737B8" w:rsidP="00D737B8">
      <w:pPr>
        <w:pStyle w:val="NormaleWeb"/>
        <w:rPr>
          <w:rFonts w:ascii="Times New Roman" w:hAnsi="Times New Roman" w:cs="Times New Roman"/>
          <w:b/>
          <w:i/>
          <w:iCs/>
          <w:sz w:val="24"/>
          <w:szCs w:val="24"/>
          <w:u w:val="single"/>
        </w:rPr>
      </w:pPr>
      <w:r w:rsidRPr="00814C6D">
        <w:rPr>
          <w:rFonts w:ascii="Times New Roman" w:hAnsi="Times New Roman" w:cs="Times New Roman"/>
          <w:color w:val="000000"/>
          <w:sz w:val="24"/>
          <w:szCs w:val="24"/>
        </w:rPr>
        <w:t>Ovviamente quanto più le frequenze osservate si discostano dalle frequenze attese tanto più è probabile che vi sia attrazione tra le singole modalità delle due variabili e quindi vi sia una relazione tra le variabili stesse. Questo indice non va utilizzato se la frequenza attesa è inferiore a 1, dato che il valore diventa artificialmente alto perché il denominatore è inferiore a 1. Se ciò si verifica è utile accorpare i casi per evitare di avere frequenze marginali troppo basse (che portano a frequenze attese basse), oppure escludere le modalità corrispondenti dall'elaborazione.</w:t>
      </w:r>
    </w:p>
    <w:p w:rsidR="00A02A33" w:rsidRPr="00814C6D" w:rsidRDefault="00F87C32" w:rsidP="00C2515A">
      <w:pPr>
        <w:pStyle w:val="NormaleWeb"/>
        <w:numPr>
          <w:ilvl w:val="0"/>
          <w:numId w:val="23"/>
        </w:numPr>
        <w:rPr>
          <w:rFonts w:ascii="Times New Roman" w:hAnsi="Times New Roman" w:cs="Times New Roman"/>
          <w:b/>
          <w:i/>
          <w:iCs/>
          <w:sz w:val="24"/>
          <w:szCs w:val="24"/>
          <w:u w:val="single"/>
        </w:rPr>
      </w:pPr>
      <w:r w:rsidRPr="00814C6D">
        <w:rPr>
          <w:rFonts w:ascii="Times New Roman" w:hAnsi="Times New Roman" w:cs="Times New Roman"/>
          <w:b/>
          <w:iCs/>
          <w:sz w:val="24"/>
          <w:szCs w:val="24"/>
        </w:rPr>
        <w:t>(V12)</w:t>
      </w:r>
      <w:r w:rsidR="00C2515A" w:rsidRPr="00814C6D">
        <w:rPr>
          <w:rFonts w:ascii="Times New Roman" w:hAnsi="Times New Roman" w:cs="Times New Roman"/>
          <w:b/>
          <w:iCs/>
          <w:sz w:val="24"/>
          <w:szCs w:val="24"/>
        </w:rPr>
        <w:t>Pensi sia giusto ricorrere alla violenza nel caso in cui ci sia una discussione tra 2 o più persone?</w:t>
      </w:r>
      <w:r w:rsidRPr="00814C6D">
        <w:rPr>
          <w:rFonts w:ascii="Times New Roman" w:hAnsi="Times New Roman" w:cs="Times New Roman"/>
          <w:b/>
          <w:iCs/>
          <w:sz w:val="24"/>
          <w:szCs w:val="24"/>
        </w:rPr>
        <w:t>(V14)</w:t>
      </w:r>
      <w:r w:rsidRPr="00814C6D">
        <w:rPr>
          <w:rFonts w:ascii="Times New Roman" w:hAnsi="Times New Roman" w:cs="Times New Roman"/>
          <w:b/>
          <w:iCs/>
          <w:sz w:val="24"/>
          <w:szCs w:val="27"/>
        </w:rPr>
        <w:t>Se fossi vittima di un atto di bullismo come reagiresti?</w:t>
      </w:r>
    </w:p>
    <w:p w:rsidR="001C10B2" w:rsidRDefault="001C10B2" w:rsidP="001C10B2">
      <w:pPr>
        <w:pStyle w:val="NormaleWeb"/>
      </w:pPr>
      <w:r>
        <w:rPr>
          <w:b/>
          <w:bCs/>
        </w:rPr>
        <w:t>Tabella a doppia entrata:</w:t>
      </w:r>
      <w:r>
        <w:rPr>
          <w:b/>
          <w:bCs/>
        </w:rPr>
        <w:br/>
        <w:t>V12 x 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452"/>
        <w:gridCol w:w="207"/>
        <w:gridCol w:w="896"/>
      </w:tblGrid>
      <w:tr w:rsidR="001C10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10B2" w:rsidRDefault="001C10B2">
            <w:pPr>
              <w:rPr>
                <w:rFonts w:ascii="Arial" w:hAnsi="Arial" w:cs="Arial"/>
                <w:sz w:val="21"/>
                <w:szCs w:val="21"/>
              </w:rPr>
            </w:pPr>
            <w:r>
              <w:rPr>
                <w:rFonts w:ascii="Arial" w:hAnsi="Arial" w:cs="Arial"/>
                <w:sz w:val="21"/>
                <w:szCs w:val="21"/>
              </w:rPr>
              <w:t>V14-&gt;</w:t>
            </w:r>
            <w:r>
              <w:rPr>
                <w:rFonts w:ascii="Arial" w:hAnsi="Arial" w:cs="Arial"/>
                <w:sz w:val="21"/>
                <w:szCs w:val="21"/>
              </w:rPr>
              <w:br/>
              <w:t>V12</w:t>
            </w:r>
          </w:p>
        </w:tc>
        <w:tc>
          <w:tcPr>
            <w:tcW w:w="0" w:type="auto"/>
            <w:tcBorders>
              <w:top w:val="outset" w:sz="6" w:space="0" w:color="auto"/>
              <w:left w:val="outset" w:sz="6" w:space="0" w:color="auto"/>
              <w:bottom w:val="outset" w:sz="6" w:space="0" w:color="auto"/>
              <w:right w:val="outset" w:sz="6" w:space="0" w:color="auto"/>
            </w:tcBorders>
            <w:vAlign w:val="center"/>
            <w:hideMark/>
          </w:tcPr>
          <w:p w:rsidR="001C10B2" w:rsidRDefault="001C10B2">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C10B2" w:rsidRDefault="001C10B2">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C10B2" w:rsidRDefault="001C10B2">
            <w:pPr>
              <w:rPr>
                <w:rFonts w:ascii="Arial" w:hAnsi="Arial" w:cs="Arial"/>
                <w:sz w:val="21"/>
                <w:szCs w:val="21"/>
              </w:rPr>
            </w:pPr>
            <w:r>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C10B2" w:rsidRDefault="001C10B2">
            <w:pPr>
              <w:rPr>
                <w:rFonts w:ascii="Arial" w:hAnsi="Arial" w:cs="Arial"/>
                <w:sz w:val="18"/>
                <w:szCs w:val="18"/>
              </w:rPr>
            </w:pPr>
            <w:r>
              <w:rPr>
                <w:rFonts w:ascii="Arial" w:hAnsi="Arial" w:cs="Arial"/>
                <w:sz w:val="18"/>
                <w:szCs w:val="18"/>
              </w:rPr>
              <w:t xml:space="preserve">Marginale </w:t>
            </w:r>
            <w:r>
              <w:rPr>
                <w:rFonts w:ascii="Arial" w:hAnsi="Arial" w:cs="Arial"/>
                <w:sz w:val="18"/>
                <w:szCs w:val="18"/>
              </w:rPr>
              <w:br/>
              <w:t>di riga</w:t>
            </w:r>
          </w:p>
        </w:tc>
      </w:tr>
      <w:tr w:rsidR="001C10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10B2" w:rsidRDefault="001C10B2">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C10B2" w:rsidRDefault="001C10B2">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0.6</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C10B2" w:rsidRDefault="001C10B2">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0.3</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C10B2" w:rsidRDefault="001C10B2">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C10B2" w:rsidRDefault="001C10B2">
            <w:pPr>
              <w:rPr>
                <w:rFonts w:ascii="Arial" w:hAnsi="Arial" w:cs="Arial"/>
                <w:sz w:val="21"/>
                <w:szCs w:val="21"/>
              </w:rPr>
            </w:pPr>
            <w:r>
              <w:rPr>
                <w:rFonts w:ascii="Arial" w:hAnsi="Arial" w:cs="Arial"/>
                <w:sz w:val="21"/>
                <w:szCs w:val="21"/>
              </w:rPr>
              <w:t>1</w:t>
            </w:r>
          </w:p>
        </w:tc>
      </w:tr>
      <w:tr w:rsidR="001C10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10B2" w:rsidRDefault="001C10B2">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C10B2" w:rsidRDefault="001C10B2">
            <w:pPr>
              <w:rPr>
                <w:rFonts w:ascii="Arial" w:hAnsi="Arial" w:cs="Arial"/>
                <w:sz w:val="21"/>
                <w:szCs w:val="21"/>
              </w:rPr>
            </w:pPr>
            <w:r>
              <w:rPr>
                <w:rFonts w:ascii="Arial" w:hAnsi="Arial" w:cs="Arial"/>
                <w:sz w:val="21"/>
                <w:szCs w:val="21"/>
              </w:rPr>
              <w:t>13</w:t>
            </w:r>
            <w:r>
              <w:rPr>
                <w:rFonts w:ascii="Arial" w:hAnsi="Arial" w:cs="Arial"/>
                <w:sz w:val="21"/>
                <w:szCs w:val="21"/>
              </w:rPr>
              <w:br/>
            </w:r>
            <w:r>
              <w:rPr>
                <w:rFonts w:ascii="Arial" w:hAnsi="Arial" w:cs="Arial"/>
                <w:i/>
                <w:iCs/>
                <w:sz w:val="21"/>
                <w:szCs w:val="21"/>
              </w:rPr>
              <w:t>12.4</w:t>
            </w:r>
            <w:r>
              <w:rPr>
                <w:rFonts w:ascii="Arial"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C10B2" w:rsidRDefault="001C10B2">
            <w:pPr>
              <w:rPr>
                <w:rFonts w:ascii="Arial" w:hAnsi="Arial" w:cs="Arial"/>
                <w:sz w:val="21"/>
                <w:szCs w:val="21"/>
              </w:rPr>
            </w:pPr>
            <w:r>
              <w:rPr>
                <w:rFonts w:ascii="Arial" w:hAnsi="Arial" w:cs="Arial"/>
                <w:sz w:val="21"/>
                <w:szCs w:val="21"/>
              </w:rPr>
              <w:t>6</w:t>
            </w:r>
            <w:r>
              <w:rPr>
                <w:rFonts w:ascii="Arial" w:hAnsi="Arial" w:cs="Arial"/>
                <w:sz w:val="21"/>
                <w:szCs w:val="21"/>
              </w:rPr>
              <w:br/>
            </w:r>
            <w:r>
              <w:rPr>
                <w:rFonts w:ascii="Arial" w:hAnsi="Arial" w:cs="Arial"/>
                <w:i/>
                <w:iCs/>
                <w:sz w:val="21"/>
                <w:szCs w:val="21"/>
              </w:rPr>
              <w:t>6.7</w:t>
            </w:r>
            <w:r>
              <w:rPr>
                <w:rFonts w:ascii="Arial"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C10B2" w:rsidRDefault="001C10B2">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1</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C10B2" w:rsidRDefault="001C10B2">
            <w:pPr>
              <w:rPr>
                <w:rFonts w:ascii="Arial" w:hAnsi="Arial" w:cs="Arial"/>
                <w:sz w:val="21"/>
                <w:szCs w:val="21"/>
              </w:rPr>
            </w:pPr>
            <w:r>
              <w:rPr>
                <w:rFonts w:ascii="Arial" w:hAnsi="Arial" w:cs="Arial"/>
                <w:sz w:val="21"/>
                <w:szCs w:val="21"/>
              </w:rPr>
              <w:t>20</w:t>
            </w:r>
          </w:p>
        </w:tc>
      </w:tr>
      <w:tr w:rsidR="001C10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10B2" w:rsidRDefault="001C10B2">
            <w:pPr>
              <w:rPr>
                <w:rFonts w:ascii="Arial" w:hAnsi="Arial" w:cs="Arial"/>
                <w:sz w:val="18"/>
                <w:szCs w:val="18"/>
              </w:rPr>
            </w:pPr>
            <w:r>
              <w:rPr>
                <w:rFonts w:ascii="Arial" w:hAnsi="Arial" w:cs="Arial"/>
                <w:sz w:val="18"/>
                <w:szCs w:val="18"/>
              </w:rPr>
              <w:t xml:space="preserve">Marginale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C10B2" w:rsidRDefault="001C10B2">
            <w:pPr>
              <w:rPr>
                <w:rFonts w:ascii="Arial" w:hAnsi="Arial" w:cs="Arial"/>
                <w:sz w:val="21"/>
                <w:szCs w:val="21"/>
              </w:rPr>
            </w:pPr>
            <w:r>
              <w:rPr>
                <w:rFonts w:ascii="Arial"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C10B2" w:rsidRDefault="001C10B2">
            <w:pPr>
              <w:rPr>
                <w:rFonts w:ascii="Arial" w:hAnsi="Arial" w:cs="Arial"/>
                <w:sz w:val="21"/>
                <w:szCs w:val="21"/>
              </w:rPr>
            </w:pPr>
            <w:r>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C10B2" w:rsidRDefault="001C10B2">
            <w:pPr>
              <w:rPr>
                <w:rFonts w:ascii="Arial" w:hAnsi="Arial" w:cs="Arial"/>
                <w:sz w:val="21"/>
                <w:szCs w:val="21"/>
              </w:rPr>
            </w:pPr>
            <w:r>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C10B2" w:rsidRDefault="001C10B2">
            <w:pPr>
              <w:rPr>
                <w:rFonts w:ascii="Arial" w:hAnsi="Arial" w:cs="Arial"/>
                <w:sz w:val="21"/>
                <w:szCs w:val="21"/>
              </w:rPr>
            </w:pPr>
            <w:r>
              <w:rPr>
                <w:rFonts w:ascii="Arial" w:hAnsi="Arial" w:cs="Arial"/>
                <w:sz w:val="21"/>
                <w:szCs w:val="21"/>
              </w:rPr>
              <w:t>21</w:t>
            </w:r>
          </w:p>
        </w:tc>
      </w:tr>
    </w:tbl>
    <w:p w:rsidR="00C2515A" w:rsidRPr="00814C6D" w:rsidRDefault="00C2515A" w:rsidP="00C2515A">
      <w:pPr>
        <w:pStyle w:val="NormaleWeb"/>
        <w:rPr>
          <w:rFonts w:ascii="Times New Roman" w:hAnsi="Times New Roman" w:cs="Times New Roman"/>
          <w:sz w:val="24"/>
          <w:szCs w:val="24"/>
        </w:rPr>
      </w:pPr>
      <w:r w:rsidRPr="00814C6D">
        <w:rPr>
          <w:rFonts w:ascii="Times New Roman" w:hAnsi="Times New Roman" w:cs="Times New Roman"/>
          <w:sz w:val="24"/>
          <w:szCs w:val="24"/>
        </w:rPr>
        <w:t xml:space="preserve">Il valore di X quadro non è significativo dato che vi sono frequenze attese minori di 1. </w:t>
      </w:r>
    </w:p>
    <w:p w:rsidR="00C2515A" w:rsidRPr="00814C6D" w:rsidRDefault="00C2515A" w:rsidP="00C2515A">
      <w:pPr>
        <w:pStyle w:val="NormaleWeb"/>
        <w:rPr>
          <w:rFonts w:ascii="Times New Roman" w:hAnsi="Times New Roman" w:cs="Times New Roman"/>
          <w:sz w:val="24"/>
          <w:szCs w:val="24"/>
        </w:rPr>
      </w:pPr>
      <w:r w:rsidRPr="00814C6D">
        <w:rPr>
          <w:rFonts w:ascii="Times New Roman" w:hAnsi="Times New Roman" w:cs="Times New Roman"/>
          <w:sz w:val="24"/>
          <w:szCs w:val="24"/>
        </w:rPr>
        <w:t xml:space="preserve">Nelle celle della tabella sono indicati: </w:t>
      </w:r>
    </w:p>
    <w:p w:rsidR="00C2515A" w:rsidRPr="00814C6D" w:rsidRDefault="00C2515A" w:rsidP="00C2515A">
      <w:pPr>
        <w:numPr>
          <w:ilvl w:val="0"/>
          <w:numId w:val="22"/>
        </w:numPr>
        <w:spacing w:before="100" w:beforeAutospacing="1" w:after="100" w:afterAutospacing="1"/>
      </w:pPr>
      <w:r w:rsidRPr="00814C6D">
        <w:t xml:space="preserve">la frequenza osservata O </w:t>
      </w:r>
    </w:p>
    <w:p w:rsidR="00C2515A" w:rsidRPr="00814C6D" w:rsidRDefault="00C2515A" w:rsidP="00C2515A">
      <w:pPr>
        <w:numPr>
          <w:ilvl w:val="0"/>
          <w:numId w:val="22"/>
        </w:numPr>
        <w:spacing w:before="100" w:beforeAutospacing="1" w:after="100" w:afterAutospacing="1"/>
      </w:pPr>
      <w:r w:rsidRPr="00814C6D">
        <w:t xml:space="preserve">la frequenza attesa A </w:t>
      </w:r>
    </w:p>
    <w:p w:rsidR="00C2515A" w:rsidRPr="00814C6D" w:rsidRDefault="00C2515A" w:rsidP="00C2515A">
      <w:pPr>
        <w:numPr>
          <w:ilvl w:val="0"/>
          <w:numId w:val="22"/>
        </w:numPr>
        <w:spacing w:before="100" w:beforeAutospacing="1" w:after="100" w:afterAutospacing="1"/>
      </w:pPr>
      <w:r w:rsidRPr="00814C6D">
        <w:lastRenderedPageBreak/>
        <w:t>il residuo standardizzato di cella, ossia lo scarto tra frequenza osservata e attesa rapportato alla radice quadrata della frequenza attesa (O-A)/radq(A)</w:t>
      </w:r>
    </w:p>
    <w:p w:rsidR="00C2515A" w:rsidRPr="00814C6D" w:rsidRDefault="00C2515A" w:rsidP="00C2515A">
      <w:pPr>
        <w:spacing w:before="100" w:beforeAutospacing="1" w:after="100" w:afterAutospacing="1"/>
        <w:rPr>
          <w:szCs w:val="20"/>
        </w:rPr>
      </w:pPr>
      <w:r w:rsidRPr="00814C6D">
        <w:rPr>
          <w:szCs w:val="20"/>
        </w:rPr>
        <w:t>Quindi la relazione non esiste in quanto il valore di X quadro non è significativo</w:t>
      </w:r>
    </w:p>
    <w:p w:rsidR="00C2515A" w:rsidRPr="00814C6D" w:rsidRDefault="00C2515A" w:rsidP="00C2515A">
      <w:pPr>
        <w:spacing w:before="100" w:beforeAutospacing="1" w:after="100" w:afterAutospacing="1"/>
        <w:rPr>
          <w:szCs w:val="20"/>
        </w:rPr>
      </w:pPr>
    </w:p>
    <w:p w:rsidR="00C2515A" w:rsidRPr="00814C6D" w:rsidRDefault="00F87C32" w:rsidP="00C2515A">
      <w:pPr>
        <w:pStyle w:val="Paragrafoelenco"/>
        <w:numPr>
          <w:ilvl w:val="0"/>
          <w:numId w:val="23"/>
        </w:numPr>
        <w:spacing w:before="100" w:beforeAutospacing="1" w:after="100" w:afterAutospacing="1"/>
        <w:rPr>
          <w:b/>
          <w:i/>
          <w:iCs/>
          <w:sz w:val="28"/>
          <w:szCs w:val="27"/>
          <w:u w:val="single"/>
        </w:rPr>
      </w:pPr>
      <w:r w:rsidRPr="00814C6D">
        <w:rPr>
          <w:b/>
          <w:szCs w:val="21"/>
        </w:rPr>
        <w:t>(V12)</w:t>
      </w:r>
      <w:r w:rsidRPr="00814C6D">
        <w:rPr>
          <w:b/>
          <w:iCs/>
        </w:rPr>
        <w:t>Pensi sia giusto ricorrere alla violenza nel caso in cui ci sia una discussione tra 2 o più persone?</w:t>
      </w:r>
      <w:r w:rsidRPr="00814C6D">
        <w:rPr>
          <w:b/>
          <w:szCs w:val="21"/>
        </w:rPr>
        <w:t>(V5)</w:t>
      </w:r>
      <w:r w:rsidRPr="00814C6D">
        <w:rPr>
          <w:b/>
          <w:szCs w:val="28"/>
        </w:rPr>
        <w:t>Pensi che i tuoi genitori ti lasciano abbastanza libertà(nella scelta del cibo,nel vestire, nelle attività da scegliere)</w:t>
      </w:r>
    </w:p>
    <w:p w:rsidR="00560534" w:rsidRDefault="00560534" w:rsidP="00560534">
      <w:pPr>
        <w:pStyle w:val="NormaleWeb"/>
      </w:pPr>
      <w:r>
        <w:rPr>
          <w:b/>
          <w:bCs/>
        </w:rPr>
        <w:t>Tabella a doppia entrata:</w:t>
      </w:r>
      <w:r>
        <w:rPr>
          <w:b/>
          <w:bCs/>
        </w:rPr>
        <w:br/>
        <w:t>V12 x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382"/>
        <w:gridCol w:w="499"/>
        <w:gridCol w:w="896"/>
      </w:tblGrid>
      <w:tr w:rsidR="005605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t>V5-&gt;</w:t>
            </w:r>
            <w:r>
              <w:rPr>
                <w:rFonts w:ascii="Arial" w:hAnsi="Arial" w:cs="Arial"/>
                <w:sz w:val="21"/>
                <w:szCs w:val="21"/>
              </w:rPr>
              <w:br/>
              <w:t>V12</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18"/>
                <w:szCs w:val="18"/>
              </w:rPr>
            </w:pPr>
            <w:r>
              <w:rPr>
                <w:rFonts w:ascii="Arial" w:hAnsi="Arial" w:cs="Arial"/>
                <w:sz w:val="18"/>
                <w:szCs w:val="18"/>
              </w:rPr>
              <w:t xml:space="preserve">Marginale </w:t>
            </w:r>
            <w:r>
              <w:rPr>
                <w:rFonts w:ascii="Arial" w:hAnsi="Arial" w:cs="Arial"/>
                <w:sz w:val="18"/>
                <w:szCs w:val="18"/>
              </w:rPr>
              <w:br/>
              <w:t>di riga</w:t>
            </w:r>
          </w:p>
        </w:tc>
      </w:tr>
      <w:tr w:rsidR="005605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0.2</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0.8</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t>1</w:t>
            </w:r>
          </w:p>
        </w:tc>
      </w:tr>
      <w:tr w:rsidR="005605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t>5</w:t>
            </w:r>
            <w:r>
              <w:rPr>
                <w:rFonts w:ascii="Arial" w:hAnsi="Arial" w:cs="Arial"/>
                <w:sz w:val="21"/>
                <w:szCs w:val="21"/>
              </w:rPr>
              <w:br/>
            </w:r>
            <w:r>
              <w:rPr>
                <w:rFonts w:ascii="Arial" w:hAnsi="Arial" w:cs="Arial"/>
                <w:i/>
                <w:iCs/>
                <w:sz w:val="21"/>
                <w:szCs w:val="21"/>
              </w:rPr>
              <w:t>4.8</w:t>
            </w:r>
            <w:r>
              <w:rPr>
                <w:rFonts w:ascii="Arial"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t>15</w:t>
            </w:r>
            <w:r>
              <w:rPr>
                <w:rFonts w:ascii="Arial" w:hAnsi="Arial" w:cs="Arial"/>
                <w:sz w:val="21"/>
                <w:szCs w:val="21"/>
              </w:rPr>
              <w:br/>
            </w:r>
            <w:r>
              <w:rPr>
                <w:rFonts w:ascii="Arial" w:hAnsi="Arial" w:cs="Arial"/>
                <w:i/>
                <w:iCs/>
                <w:sz w:val="21"/>
                <w:szCs w:val="21"/>
              </w:rPr>
              <w:t>15.2</w:t>
            </w:r>
            <w:r>
              <w:rPr>
                <w:rFonts w:ascii="Arial"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t>20</w:t>
            </w:r>
          </w:p>
        </w:tc>
      </w:tr>
      <w:tr w:rsidR="005605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18"/>
                <w:szCs w:val="18"/>
              </w:rPr>
            </w:pPr>
            <w:r>
              <w:rPr>
                <w:rFonts w:ascii="Arial" w:hAnsi="Arial" w:cs="Arial"/>
                <w:sz w:val="18"/>
                <w:szCs w:val="18"/>
              </w:rPr>
              <w:t xml:space="preserve">Marginale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t>21</w:t>
            </w:r>
          </w:p>
        </w:tc>
      </w:tr>
    </w:tbl>
    <w:p w:rsidR="00F87C32" w:rsidRPr="00814C6D" w:rsidRDefault="00F87C32" w:rsidP="00F87C32">
      <w:pPr>
        <w:pStyle w:val="NormaleWeb"/>
        <w:rPr>
          <w:rFonts w:ascii="Times New Roman" w:hAnsi="Times New Roman" w:cs="Times New Roman"/>
          <w:sz w:val="24"/>
          <w:szCs w:val="24"/>
        </w:rPr>
      </w:pPr>
      <w:r w:rsidRPr="00814C6D">
        <w:rPr>
          <w:rFonts w:ascii="Times New Roman" w:hAnsi="Times New Roman" w:cs="Times New Roman"/>
          <w:sz w:val="24"/>
          <w:szCs w:val="24"/>
        </w:rPr>
        <w:t xml:space="preserve">Il valore di X quadro non è significativo dato che vi sono frequenze attese minori di 1. </w:t>
      </w:r>
    </w:p>
    <w:p w:rsidR="00F87C32" w:rsidRPr="00814C6D" w:rsidRDefault="00F87C32" w:rsidP="00F87C32">
      <w:pPr>
        <w:pStyle w:val="NormaleWeb"/>
        <w:rPr>
          <w:rFonts w:ascii="Times New Roman" w:hAnsi="Times New Roman" w:cs="Times New Roman"/>
          <w:sz w:val="24"/>
          <w:szCs w:val="24"/>
        </w:rPr>
      </w:pPr>
      <w:r w:rsidRPr="00814C6D">
        <w:rPr>
          <w:rFonts w:ascii="Times New Roman" w:hAnsi="Times New Roman" w:cs="Times New Roman"/>
          <w:sz w:val="24"/>
          <w:szCs w:val="24"/>
        </w:rPr>
        <w:t>Probabilità esatta (dal test di Fisher) = 0.762</w:t>
      </w:r>
    </w:p>
    <w:p w:rsidR="00F87C32" w:rsidRPr="00814C6D" w:rsidRDefault="00F87C32" w:rsidP="00F87C32">
      <w:pPr>
        <w:pStyle w:val="NormaleWeb"/>
        <w:rPr>
          <w:rFonts w:ascii="Times New Roman" w:hAnsi="Times New Roman" w:cs="Times New Roman"/>
          <w:sz w:val="24"/>
          <w:szCs w:val="24"/>
        </w:rPr>
      </w:pPr>
      <w:r w:rsidRPr="00814C6D">
        <w:rPr>
          <w:rFonts w:ascii="Times New Roman" w:hAnsi="Times New Roman" w:cs="Times New Roman"/>
          <w:sz w:val="24"/>
          <w:szCs w:val="24"/>
        </w:rPr>
        <w:t xml:space="preserve">Nelle celle della tabella sono indicati: </w:t>
      </w:r>
    </w:p>
    <w:p w:rsidR="00F87C32" w:rsidRPr="00814C6D" w:rsidRDefault="00F87C32" w:rsidP="00F87C32">
      <w:pPr>
        <w:numPr>
          <w:ilvl w:val="0"/>
          <w:numId w:val="24"/>
        </w:numPr>
        <w:spacing w:before="100" w:beforeAutospacing="1" w:after="100" w:afterAutospacing="1"/>
      </w:pPr>
      <w:r w:rsidRPr="00814C6D">
        <w:t xml:space="preserve">la frequenza osservata O </w:t>
      </w:r>
    </w:p>
    <w:p w:rsidR="00F87C32" w:rsidRPr="00814C6D" w:rsidRDefault="00F87C32" w:rsidP="00F87C32">
      <w:pPr>
        <w:numPr>
          <w:ilvl w:val="0"/>
          <w:numId w:val="24"/>
        </w:numPr>
        <w:spacing w:before="100" w:beforeAutospacing="1" w:after="100" w:afterAutospacing="1"/>
      </w:pPr>
      <w:r w:rsidRPr="00814C6D">
        <w:t xml:space="preserve">la frequenza attesa A </w:t>
      </w:r>
    </w:p>
    <w:p w:rsidR="00F87C32" w:rsidRPr="00814C6D" w:rsidRDefault="00F87C32" w:rsidP="00F87C32">
      <w:pPr>
        <w:numPr>
          <w:ilvl w:val="0"/>
          <w:numId w:val="24"/>
        </w:numPr>
        <w:spacing w:before="100" w:beforeAutospacing="1" w:after="100" w:afterAutospacing="1"/>
      </w:pPr>
      <w:r w:rsidRPr="00814C6D">
        <w:t>il residuo standardizzato di cella, ossia lo scarto tra frequenza osservata e attesa rapportato alla radice quadrata della frequenza attesa (O-A)/radq(A)</w:t>
      </w:r>
    </w:p>
    <w:p w:rsidR="00814C6D" w:rsidRPr="00814C6D" w:rsidRDefault="00814C6D" w:rsidP="00814C6D">
      <w:pPr>
        <w:spacing w:before="100" w:beforeAutospacing="1" w:after="100" w:afterAutospacing="1"/>
      </w:pPr>
      <w:r w:rsidRPr="00814C6D">
        <w:t>Quindi la relazione non esiste in quanto il valore di X quadro non è significativo</w:t>
      </w:r>
    </w:p>
    <w:p w:rsidR="00F87C32" w:rsidRPr="00814C6D" w:rsidRDefault="00F87C32" w:rsidP="00F87C32">
      <w:pPr>
        <w:spacing w:before="100" w:beforeAutospacing="1" w:after="100" w:afterAutospacing="1"/>
        <w:ind w:left="360"/>
        <w:rPr>
          <w:b/>
          <w:iCs/>
          <w:sz w:val="28"/>
          <w:szCs w:val="27"/>
        </w:rPr>
      </w:pPr>
    </w:p>
    <w:p w:rsidR="00F87C32" w:rsidRPr="00814C6D" w:rsidRDefault="00F87C32" w:rsidP="00F87C32">
      <w:pPr>
        <w:pStyle w:val="Paragrafoelenco"/>
        <w:numPr>
          <w:ilvl w:val="0"/>
          <w:numId w:val="23"/>
        </w:numPr>
        <w:spacing w:before="100" w:beforeAutospacing="1" w:after="100" w:afterAutospacing="1"/>
        <w:rPr>
          <w:b/>
          <w:iCs/>
          <w:szCs w:val="27"/>
        </w:rPr>
      </w:pPr>
      <w:r w:rsidRPr="00814C6D">
        <w:rPr>
          <w:b/>
          <w:iCs/>
          <w:szCs w:val="27"/>
        </w:rPr>
        <w:t>(V12)</w:t>
      </w:r>
      <w:r w:rsidRPr="00814C6D">
        <w:rPr>
          <w:b/>
          <w:iCs/>
        </w:rPr>
        <w:t>Pensi sia giusto ricorrere alla violenza nel caso in cui ci sia una discussione tra 2 o più persone?</w:t>
      </w:r>
      <w:r w:rsidR="00D4310C" w:rsidRPr="00814C6D">
        <w:rPr>
          <w:b/>
          <w:iCs/>
          <w:szCs w:val="27"/>
        </w:rPr>
        <w:t>(V6</w:t>
      </w:r>
      <w:r w:rsidRPr="00814C6D">
        <w:rPr>
          <w:b/>
          <w:iCs/>
          <w:szCs w:val="27"/>
        </w:rPr>
        <w:t>)</w:t>
      </w:r>
      <w:r w:rsidR="00D4310C" w:rsidRPr="00814C6D">
        <w:rPr>
          <w:b/>
          <w:szCs w:val="28"/>
        </w:rPr>
        <w:t>Quando prendi un brutto voto a scuola i tuoi genitori</w:t>
      </w:r>
    </w:p>
    <w:p w:rsidR="00D4310C" w:rsidRPr="00814C6D" w:rsidRDefault="00D4310C" w:rsidP="00D4310C">
      <w:pPr>
        <w:spacing w:before="100" w:beforeAutospacing="1" w:after="100" w:afterAutospacing="1"/>
        <w:ind w:left="360"/>
        <w:rPr>
          <w:b/>
          <w:iCs/>
          <w:szCs w:val="27"/>
        </w:rPr>
      </w:pPr>
    </w:p>
    <w:p w:rsidR="00560534" w:rsidRDefault="00560534" w:rsidP="00560534">
      <w:pPr>
        <w:pStyle w:val="NormaleWeb"/>
      </w:pPr>
      <w:r>
        <w:rPr>
          <w:b/>
          <w:bCs/>
        </w:rPr>
        <w:t>Tabella a doppia entrata:</w:t>
      </w:r>
      <w:r>
        <w:rPr>
          <w:b/>
          <w:bCs/>
        </w:rPr>
        <w:br/>
        <w:t>V12 x 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382"/>
        <w:gridCol w:w="207"/>
        <w:gridCol w:w="499"/>
        <w:gridCol w:w="896"/>
      </w:tblGrid>
      <w:tr w:rsidR="005605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t>V6-&gt;</w:t>
            </w:r>
            <w:r>
              <w:rPr>
                <w:rFonts w:ascii="Arial" w:hAnsi="Arial" w:cs="Arial"/>
                <w:sz w:val="21"/>
                <w:szCs w:val="21"/>
              </w:rPr>
              <w:br/>
              <w:t>V12</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18"/>
                <w:szCs w:val="18"/>
              </w:rPr>
            </w:pPr>
            <w:r>
              <w:rPr>
                <w:rFonts w:ascii="Arial" w:hAnsi="Arial" w:cs="Arial"/>
                <w:sz w:val="18"/>
                <w:szCs w:val="18"/>
              </w:rPr>
              <w:t xml:space="preserve">Marginale </w:t>
            </w:r>
            <w:r>
              <w:rPr>
                <w:rFonts w:ascii="Arial" w:hAnsi="Arial" w:cs="Arial"/>
                <w:sz w:val="18"/>
                <w:szCs w:val="18"/>
              </w:rPr>
              <w:br/>
              <w:t>di riga</w:t>
            </w:r>
          </w:p>
        </w:tc>
      </w:tr>
      <w:tr w:rsidR="005605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lastRenderedPageBreak/>
              <w:t>0.2</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lastRenderedPageBreak/>
              <w:t>0</w:t>
            </w:r>
            <w:r>
              <w:rPr>
                <w:rFonts w:ascii="Arial" w:hAnsi="Arial" w:cs="Arial"/>
                <w:sz w:val="21"/>
                <w:szCs w:val="21"/>
              </w:rPr>
              <w:br/>
            </w:r>
            <w:r>
              <w:rPr>
                <w:rFonts w:ascii="Arial" w:hAnsi="Arial" w:cs="Arial"/>
                <w:i/>
                <w:iCs/>
                <w:color w:val="FF0000"/>
                <w:sz w:val="21"/>
                <w:szCs w:val="21"/>
              </w:rPr>
              <w:lastRenderedPageBreak/>
              <w:t>0</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lastRenderedPageBreak/>
              <w:t>1</w:t>
            </w:r>
            <w:r>
              <w:rPr>
                <w:rFonts w:ascii="Arial" w:hAnsi="Arial" w:cs="Arial"/>
                <w:sz w:val="21"/>
                <w:szCs w:val="21"/>
              </w:rPr>
              <w:br/>
            </w:r>
            <w:r>
              <w:rPr>
                <w:rFonts w:ascii="Arial" w:hAnsi="Arial" w:cs="Arial"/>
                <w:i/>
                <w:iCs/>
                <w:color w:val="FF0000"/>
                <w:sz w:val="21"/>
                <w:szCs w:val="21"/>
              </w:rPr>
              <w:lastRenderedPageBreak/>
              <w:t>0.7</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lastRenderedPageBreak/>
              <w:t>1</w:t>
            </w:r>
          </w:p>
        </w:tc>
      </w:tr>
      <w:tr w:rsidR="005605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b/>
                <w:bCs/>
                <w:sz w:val="21"/>
                <w:szCs w:val="21"/>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t>5</w:t>
            </w:r>
            <w:r>
              <w:rPr>
                <w:rFonts w:ascii="Arial" w:hAnsi="Arial" w:cs="Arial"/>
                <w:sz w:val="21"/>
                <w:szCs w:val="21"/>
              </w:rPr>
              <w:br/>
            </w:r>
            <w:r>
              <w:rPr>
                <w:rFonts w:ascii="Arial" w:hAnsi="Arial" w:cs="Arial"/>
                <w:i/>
                <w:iCs/>
                <w:sz w:val="21"/>
                <w:szCs w:val="21"/>
              </w:rPr>
              <w:t>4.8</w:t>
            </w:r>
            <w:r>
              <w:rPr>
                <w:rFonts w:ascii="Arial"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1</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t>14</w:t>
            </w:r>
            <w:r>
              <w:rPr>
                <w:rFonts w:ascii="Arial" w:hAnsi="Arial" w:cs="Arial"/>
                <w:sz w:val="21"/>
                <w:szCs w:val="21"/>
              </w:rPr>
              <w:br/>
            </w:r>
            <w:r>
              <w:rPr>
                <w:rFonts w:ascii="Arial" w:hAnsi="Arial" w:cs="Arial"/>
                <w:i/>
                <w:iCs/>
                <w:sz w:val="21"/>
                <w:szCs w:val="21"/>
              </w:rPr>
              <w:t>14.3</w:t>
            </w:r>
            <w:r>
              <w:rPr>
                <w:rFonts w:ascii="Arial"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t>20</w:t>
            </w:r>
          </w:p>
        </w:tc>
      </w:tr>
      <w:tr w:rsidR="005605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18"/>
                <w:szCs w:val="18"/>
              </w:rPr>
            </w:pPr>
            <w:r>
              <w:rPr>
                <w:rFonts w:ascii="Arial" w:hAnsi="Arial" w:cs="Arial"/>
                <w:sz w:val="18"/>
                <w:szCs w:val="18"/>
              </w:rPr>
              <w:t xml:space="preserve">Marginale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t>21</w:t>
            </w:r>
          </w:p>
        </w:tc>
      </w:tr>
    </w:tbl>
    <w:p w:rsidR="00D4310C" w:rsidRPr="00814C6D" w:rsidRDefault="00D4310C" w:rsidP="00D4310C">
      <w:pPr>
        <w:pStyle w:val="NormaleWeb"/>
        <w:rPr>
          <w:rFonts w:ascii="Times New Roman" w:hAnsi="Times New Roman" w:cs="Times New Roman"/>
          <w:sz w:val="24"/>
          <w:szCs w:val="24"/>
        </w:rPr>
      </w:pPr>
      <w:r w:rsidRPr="00814C6D">
        <w:rPr>
          <w:rFonts w:ascii="Times New Roman" w:hAnsi="Times New Roman" w:cs="Times New Roman"/>
          <w:sz w:val="24"/>
          <w:szCs w:val="24"/>
        </w:rPr>
        <w:t xml:space="preserve">Il valore di X quadro non è significativo dato che vi sono frequenze attese minori di 1. </w:t>
      </w:r>
    </w:p>
    <w:p w:rsidR="00D4310C" w:rsidRPr="00814C6D" w:rsidRDefault="00D4310C" w:rsidP="00D4310C">
      <w:pPr>
        <w:pStyle w:val="NormaleWeb"/>
        <w:rPr>
          <w:rFonts w:ascii="Times New Roman" w:hAnsi="Times New Roman" w:cs="Times New Roman"/>
          <w:sz w:val="24"/>
          <w:szCs w:val="24"/>
        </w:rPr>
      </w:pPr>
      <w:r w:rsidRPr="00814C6D">
        <w:rPr>
          <w:rFonts w:ascii="Times New Roman" w:hAnsi="Times New Roman" w:cs="Times New Roman"/>
          <w:sz w:val="24"/>
          <w:szCs w:val="24"/>
        </w:rPr>
        <w:t xml:space="preserve">Nelle celle della tabella sono indicati: </w:t>
      </w:r>
    </w:p>
    <w:p w:rsidR="00D4310C" w:rsidRPr="00814C6D" w:rsidRDefault="00D4310C" w:rsidP="00D4310C">
      <w:pPr>
        <w:numPr>
          <w:ilvl w:val="0"/>
          <w:numId w:val="25"/>
        </w:numPr>
        <w:spacing w:before="100" w:beforeAutospacing="1" w:after="100" w:afterAutospacing="1"/>
      </w:pPr>
      <w:r w:rsidRPr="00814C6D">
        <w:t xml:space="preserve">la frequenza osservata O </w:t>
      </w:r>
    </w:p>
    <w:p w:rsidR="00D4310C" w:rsidRPr="00814C6D" w:rsidRDefault="00D4310C" w:rsidP="00D4310C">
      <w:pPr>
        <w:numPr>
          <w:ilvl w:val="0"/>
          <w:numId w:val="25"/>
        </w:numPr>
        <w:spacing w:before="100" w:beforeAutospacing="1" w:after="100" w:afterAutospacing="1"/>
      </w:pPr>
      <w:r w:rsidRPr="00814C6D">
        <w:t xml:space="preserve">la frequenza attesa A </w:t>
      </w:r>
    </w:p>
    <w:p w:rsidR="00D4310C" w:rsidRPr="00814C6D" w:rsidRDefault="00D4310C" w:rsidP="00D4310C">
      <w:pPr>
        <w:numPr>
          <w:ilvl w:val="0"/>
          <w:numId w:val="25"/>
        </w:numPr>
        <w:spacing w:before="100" w:beforeAutospacing="1" w:after="100" w:afterAutospacing="1"/>
      </w:pPr>
      <w:r w:rsidRPr="00814C6D">
        <w:t>il residuo standardizzato di cella, ossia lo scarto tra frequenza osservata e attesa rapportato alla radice quadrata della frequenza attesa (O-A)/radq(A)</w:t>
      </w:r>
    </w:p>
    <w:p w:rsidR="00814C6D" w:rsidRPr="00814C6D" w:rsidRDefault="00814C6D" w:rsidP="00814C6D">
      <w:pPr>
        <w:spacing w:before="100" w:beforeAutospacing="1" w:after="100" w:afterAutospacing="1"/>
        <w:rPr>
          <w:szCs w:val="20"/>
        </w:rPr>
      </w:pPr>
      <w:r w:rsidRPr="00814C6D">
        <w:t>Quindi la relazione non esiste in quanto il valore di X quadro non è significativo</w:t>
      </w:r>
    </w:p>
    <w:p w:rsidR="00814C6D" w:rsidRPr="00814C6D" w:rsidRDefault="00814C6D" w:rsidP="00814C6D">
      <w:pPr>
        <w:pStyle w:val="Paragrafoelenco"/>
        <w:numPr>
          <w:ilvl w:val="0"/>
          <w:numId w:val="23"/>
        </w:numPr>
        <w:spacing w:before="100" w:beforeAutospacing="1" w:after="100" w:afterAutospacing="1"/>
        <w:rPr>
          <w:b/>
          <w:szCs w:val="21"/>
        </w:rPr>
      </w:pPr>
      <w:r w:rsidRPr="00814C6D">
        <w:rPr>
          <w:b/>
          <w:szCs w:val="21"/>
        </w:rPr>
        <w:t>(V12)</w:t>
      </w:r>
      <w:r w:rsidRPr="00814C6D">
        <w:rPr>
          <w:b/>
          <w:iCs/>
        </w:rPr>
        <w:t>Pensi sia giusto ricorrere alla violenza nel caso in cui ci sia una discussione tra 2 o più persone?</w:t>
      </w:r>
      <w:r w:rsidRPr="00814C6D">
        <w:rPr>
          <w:b/>
          <w:szCs w:val="21"/>
        </w:rPr>
        <w:t>(V10)</w:t>
      </w:r>
      <w:r w:rsidRPr="00814C6D">
        <w:rPr>
          <w:b/>
        </w:rPr>
        <w:t>Come reagisci davanti ad una situazione di litigio  tra i tuoi genitori?</w:t>
      </w:r>
    </w:p>
    <w:p w:rsidR="00560534" w:rsidRDefault="00560534" w:rsidP="00560534">
      <w:pPr>
        <w:pStyle w:val="NormaleWeb"/>
      </w:pPr>
      <w:r>
        <w:rPr>
          <w:b/>
          <w:bCs/>
        </w:rPr>
        <w:t>Tabella a doppia entrata:</w:t>
      </w:r>
      <w:r>
        <w:rPr>
          <w:b/>
          <w:bCs/>
        </w:rPr>
        <w:br/>
        <w:t>V12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382"/>
        <w:gridCol w:w="452"/>
        <w:gridCol w:w="382"/>
        <w:gridCol w:w="207"/>
        <w:gridCol w:w="896"/>
      </w:tblGrid>
      <w:tr w:rsidR="005605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t>V10-&gt;</w:t>
            </w:r>
            <w:r>
              <w:rPr>
                <w:rFonts w:ascii="Arial" w:hAnsi="Arial" w:cs="Arial"/>
                <w:sz w:val="21"/>
                <w:szCs w:val="21"/>
              </w:rPr>
              <w:br/>
              <w:t>V12</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18"/>
                <w:szCs w:val="18"/>
              </w:rPr>
            </w:pPr>
            <w:r>
              <w:rPr>
                <w:rFonts w:ascii="Arial" w:hAnsi="Arial" w:cs="Arial"/>
                <w:sz w:val="18"/>
                <w:szCs w:val="18"/>
              </w:rPr>
              <w:t xml:space="preserve">Marginale </w:t>
            </w:r>
            <w:r>
              <w:rPr>
                <w:rFonts w:ascii="Arial" w:hAnsi="Arial" w:cs="Arial"/>
                <w:sz w:val="18"/>
                <w:szCs w:val="18"/>
              </w:rPr>
              <w:br/>
              <w:t>di riga</w:t>
            </w:r>
          </w:p>
        </w:tc>
      </w:tr>
      <w:tr w:rsidR="005605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0.4</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0.3</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0.3</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t>1</w:t>
            </w:r>
          </w:p>
        </w:tc>
      </w:tr>
      <w:tr w:rsidR="005605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t>8</w:t>
            </w:r>
            <w:r>
              <w:rPr>
                <w:rFonts w:ascii="Arial" w:hAnsi="Arial" w:cs="Arial"/>
                <w:sz w:val="21"/>
                <w:szCs w:val="21"/>
              </w:rPr>
              <w:br/>
            </w:r>
            <w:r>
              <w:rPr>
                <w:rFonts w:ascii="Arial" w:hAnsi="Arial" w:cs="Arial"/>
                <w:i/>
                <w:iCs/>
                <w:sz w:val="21"/>
                <w:szCs w:val="21"/>
              </w:rPr>
              <w:t>7.6</w:t>
            </w:r>
            <w:r>
              <w:rPr>
                <w:rFonts w:ascii="Arial"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t>5</w:t>
            </w:r>
            <w:r>
              <w:rPr>
                <w:rFonts w:ascii="Arial" w:hAnsi="Arial" w:cs="Arial"/>
                <w:sz w:val="21"/>
                <w:szCs w:val="21"/>
              </w:rPr>
              <w:br/>
            </w:r>
            <w:r>
              <w:rPr>
                <w:rFonts w:ascii="Arial" w:hAnsi="Arial" w:cs="Arial"/>
                <w:i/>
                <w:iCs/>
                <w:sz w:val="21"/>
                <w:szCs w:val="21"/>
              </w:rPr>
              <w:t>5.7</w:t>
            </w:r>
            <w:r>
              <w:rPr>
                <w:rFonts w:ascii="Arial"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t>6</w:t>
            </w:r>
            <w:r>
              <w:rPr>
                <w:rFonts w:ascii="Arial" w:hAnsi="Arial" w:cs="Arial"/>
                <w:sz w:val="21"/>
                <w:szCs w:val="21"/>
              </w:rPr>
              <w:br/>
            </w:r>
            <w:r>
              <w:rPr>
                <w:rFonts w:ascii="Arial" w:hAnsi="Arial" w:cs="Arial"/>
                <w:i/>
                <w:iCs/>
                <w:sz w:val="21"/>
                <w:szCs w:val="21"/>
              </w:rPr>
              <w:t>5.7</w:t>
            </w:r>
            <w:r>
              <w:rPr>
                <w:rFonts w:ascii="Arial"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1</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t>20</w:t>
            </w:r>
          </w:p>
        </w:tc>
      </w:tr>
      <w:tr w:rsidR="005605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18"/>
                <w:szCs w:val="18"/>
              </w:rPr>
            </w:pPr>
            <w:r>
              <w:rPr>
                <w:rFonts w:ascii="Arial" w:hAnsi="Arial" w:cs="Arial"/>
                <w:sz w:val="18"/>
                <w:szCs w:val="18"/>
              </w:rPr>
              <w:t xml:space="preserve">Marginale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t>21</w:t>
            </w:r>
          </w:p>
        </w:tc>
      </w:tr>
    </w:tbl>
    <w:p w:rsidR="00814C6D" w:rsidRPr="00814C6D" w:rsidRDefault="00814C6D" w:rsidP="00814C6D">
      <w:pPr>
        <w:pStyle w:val="NormaleWeb"/>
        <w:rPr>
          <w:rFonts w:ascii="Times New Roman" w:hAnsi="Times New Roman" w:cs="Times New Roman"/>
          <w:sz w:val="24"/>
          <w:szCs w:val="24"/>
        </w:rPr>
      </w:pPr>
      <w:r w:rsidRPr="00814C6D">
        <w:rPr>
          <w:rFonts w:ascii="Times New Roman" w:hAnsi="Times New Roman" w:cs="Times New Roman"/>
          <w:sz w:val="24"/>
          <w:szCs w:val="24"/>
        </w:rPr>
        <w:t xml:space="preserve">Il valore di X quadro non è significativo dato che vi sono frequenze attese minori di 1. </w:t>
      </w:r>
    </w:p>
    <w:p w:rsidR="00814C6D" w:rsidRPr="00814C6D" w:rsidRDefault="00814C6D" w:rsidP="00814C6D">
      <w:pPr>
        <w:pStyle w:val="NormaleWeb"/>
        <w:rPr>
          <w:rFonts w:ascii="Times New Roman" w:hAnsi="Times New Roman" w:cs="Times New Roman"/>
          <w:sz w:val="24"/>
          <w:szCs w:val="24"/>
        </w:rPr>
      </w:pPr>
      <w:r w:rsidRPr="00814C6D">
        <w:rPr>
          <w:rFonts w:ascii="Times New Roman" w:hAnsi="Times New Roman" w:cs="Times New Roman"/>
          <w:sz w:val="24"/>
          <w:szCs w:val="24"/>
        </w:rPr>
        <w:t xml:space="preserve">Nelle celle della tabella sono indicati: </w:t>
      </w:r>
    </w:p>
    <w:p w:rsidR="00814C6D" w:rsidRPr="00814C6D" w:rsidRDefault="00814C6D" w:rsidP="00814C6D">
      <w:pPr>
        <w:numPr>
          <w:ilvl w:val="0"/>
          <w:numId w:val="26"/>
        </w:numPr>
        <w:spacing w:before="100" w:beforeAutospacing="1" w:after="100" w:afterAutospacing="1"/>
      </w:pPr>
      <w:r w:rsidRPr="00814C6D">
        <w:t xml:space="preserve">la frequenza osservata O </w:t>
      </w:r>
    </w:p>
    <w:p w:rsidR="00814C6D" w:rsidRPr="00814C6D" w:rsidRDefault="00814C6D" w:rsidP="00814C6D">
      <w:pPr>
        <w:numPr>
          <w:ilvl w:val="0"/>
          <w:numId w:val="26"/>
        </w:numPr>
        <w:spacing w:before="100" w:beforeAutospacing="1" w:after="100" w:afterAutospacing="1"/>
      </w:pPr>
      <w:r w:rsidRPr="00814C6D">
        <w:t xml:space="preserve">la frequenza attesa A </w:t>
      </w:r>
    </w:p>
    <w:p w:rsidR="00814C6D" w:rsidRPr="00814C6D" w:rsidRDefault="00814C6D" w:rsidP="00814C6D">
      <w:pPr>
        <w:numPr>
          <w:ilvl w:val="0"/>
          <w:numId w:val="26"/>
        </w:numPr>
        <w:spacing w:before="100" w:beforeAutospacing="1" w:after="100" w:afterAutospacing="1"/>
      </w:pPr>
      <w:r w:rsidRPr="00814C6D">
        <w:t>il residuo standardizzato di cella, ossia lo scarto tra frequenza osservata e attesa rapportato alla radice quadrata della frequenza attesa (O-A)/radq(A)</w:t>
      </w:r>
    </w:p>
    <w:p w:rsidR="00814C6D" w:rsidRDefault="00814C6D" w:rsidP="00814C6D">
      <w:pPr>
        <w:spacing w:before="100" w:beforeAutospacing="1" w:after="100" w:afterAutospacing="1"/>
      </w:pPr>
      <w:r w:rsidRPr="00814C6D">
        <w:t>Quindi la relazione non esiste in quanto il valore di X quadro non è significativo</w:t>
      </w:r>
    </w:p>
    <w:p w:rsidR="00560534" w:rsidRDefault="00560534" w:rsidP="00560534">
      <w:pPr>
        <w:pStyle w:val="Paragrafoelenco"/>
        <w:numPr>
          <w:ilvl w:val="0"/>
          <w:numId w:val="23"/>
        </w:numPr>
        <w:spacing w:before="100" w:beforeAutospacing="1" w:after="100" w:afterAutospacing="1"/>
        <w:rPr>
          <w:b/>
        </w:rPr>
      </w:pPr>
      <w:r w:rsidRPr="00560534">
        <w:rPr>
          <w:b/>
        </w:rPr>
        <w:t>(V12)</w:t>
      </w:r>
      <w:r w:rsidRPr="00560534">
        <w:rPr>
          <w:b/>
          <w:iCs/>
        </w:rPr>
        <w:t>Pensi sia giusto ricorrere alla violenza nel caso in cui ci sia una discussione tra 2 o più persone?(V9)</w:t>
      </w:r>
      <w:r w:rsidRPr="00560534">
        <w:rPr>
          <w:b/>
        </w:rPr>
        <w:t>Hai mai visto i tuoi genitori litigare?</w:t>
      </w:r>
    </w:p>
    <w:p w:rsidR="00560534" w:rsidRDefault="00560534" w:rsidP="00560534">
      <w:pPr>
        <w:pStyle w:val="NormaleWeb"/>
      </w:pPr>
      <w:r>
        <w:rPr>
          <w:b/>
          <w:bCs/>
        </w:rPr>
        <w:lastRenderedPageBreak/>
        <w:t>Tabella a doppia entrata:</w:t>
      </w:r>
      <w:r>
        <w:rPr>
          <w:b/>
          <w:bCs/>
        </w:rPr>
        <w:br/>
        <w:t>V12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382"/>
        <w:gridCol w:w="499"/>
        <w:gridCol w:w="896"/>
      </w:tblGrid>
      <w:tr w:rsidR="005605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t>V9-&gt;</w:t>
            </w:r>
            <w:r>
              <w:rPr>
                <w:rFonts w:ascii="Arial" w:hAnsi="Arial" w:cs="Arial"/>
                <w:sz w:val="21"/>
                <w:szCs w:val="21"/>
              </w:rPr>
              <w:br/>
              <w:t>V12</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18"/>
                <w:szCs w:val="18"/>
              </w:rPr>
            </w:pPr>
            <w:r>
              <w:rPr>
                <w:rFonts w:ascii="Arial" w:hAnsi="Arial" w:cs="Arial"/>
                <w:sz w:val="18"/>
                <w:szCs w:val="18"/>
              </w:rPr>
              <w:t xml:space="preserve">Marginale </w:t>
            </w:r>
            <w:r>
              <w:rPr>
                <w:rFonts w:ascii="Arial" w:hAnsi="Arial" w:cs="Arial"/>
                <w:sz w:val="18"/>
                <w:szCs w:val="18"/>
              </w:rPr>
              <w:br/>
              <w:t>di riga</w:t>
            </w:r>
          </w:p>
        </w:tc>
      </w:tr>
      <w:tr w:rsidR="005605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0.2</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0.8</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t>1</w:t>
            </w:r>
          </w:p>
        </w:tc>
      </w:tr>
      <w:tr w:rsidR="005605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t>4</w:t>
            </w:r>
            <w:r>
              <w:rPr>
                <w:rFonts w:ascii="Arial" w:hAnsi="Arial" w:cs="Arial"/>
                <w:sz w:val="21"/>
                <w:szCs w:val="21"/>
              </w:rPr>
              <w:br/>
            </w:r>
            <w:r>
              <w:rPr>
                <w:rFonts w:ascii="Arial" w:hAnsi="Arial" w:cs="Arial"/>
                <w:i/>
                <w:iCs/>
                <w:sz w:val="21"/>
                <w:szCs w:val="21"/>
              </w:rPr>
              <w:t>3.8</w:t>
            </w:r>
            <w:r>
              <w:rPr>
                <w:rFonts w:ascii="Arial"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t>16</w:t>
            </w:r>
            <w:r>
              <w:rPr>
                <w:rFonts w:ascii="Arial" w:hAnsi="Arial" w:cs="Arial"/>
                <w:sz w:val="21"/>
                <w:szCs w:val="21"/>
              </w:rPr>
              <w:br/>
            </w:r>
            <w:r>
              <w:rPr>
                <w:rFonts w:ascii="Arial" w:hAnsi="Arial" w:cs="Arial"/>
                <w:i/>
                <w:iCs/>
                <w:sz w:val="21"/>
                <w:szCs w:val="21"/>
              </w:rPr>
              <w:t>16.2</w:t>
            </w:r>
            <w:r>
              <w:rPr>
                <w:rFonts w:ascii="Arial"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t>20</w:t>
            </w:r>
          </w:p>
        </w:tc>
      </w:tr>
      <w:tr w:rsidR="005605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18"/>
                <w:szCs w:val="18"/>
              </w:rPr>
            </w:pPr>
            <w:r>
              <w:rPr>
                <w:rFonts w:ascii="Arial" w:hAnsi="Arial" w:cs="Arial"/>
                <w:sz w:val="18"/>
                <w:szCs w:val="18"/>
              </w:rPr>
              <w:t xml:space="preserve">Marginale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t>21</w:t>
            </w:r>
          </w:p>
        </w:tc>
      </w:tr>
    </w:tbl>
    <w:p w:rsidR="00560534" w:rsidRPr="00560534" w:rsidRDefault="00560534" w:rsidP="00560534">
      <w:pPr>
        <w:pStyle w:val="NormaleWeb"/>
        <w:rPr>
          <w:rFonts w:ascii="Times New Roman" w:hAnsi="Times New Roman" w:cs="Times New Roman"/>
          <w:sz w:val="24"/>
          <w:szCs w:val="24"/>
        </w:rPr>
      </w:pPr>
      <w:r w:rsidRPr="00560534">
        <w:rPr>
          <w:rFonts w:ascii="Times New Roman" w:hAnsi="Times New Roman" w:cs="Times New Roman"/>
          <w:sz w:val="24"/>
          <w:szCs w:val="24"/>
        </w:rPr>
        <w:t xml:space="preserve">Il valore di X quadro non è significativo dato che vi sono frequenze attese minori di 1. </w:t>
      </w:r>
    </w:p>
    <w:p w:rsidR="00560534" w:rsidRPr="00560534" w:rsidRDefault="00560534" w:rsidP="00560534">
      <w:pPr>
        <w:pStyle w:val="NormaleWeb"/>
        <w:rPr>
          <w:rFonts w:ascii="Times New Roman" w:hAnsi="Times New Roman" w:cs="Times New Roman"/>
          <w:sz w:val="24"/>
          <w:szCs w:val="24"/>
        </w:rPr>
      </w:pPr>
      <w:r w:rsidRPr="00560534">
        <w:rPr>
          <w:rFonts w:ascii="Times New Roman" w:hAnsi="Times New Roman" w:cs="Times New Roman"/>
          <w:sz w:val="24"/>
          <w:szCs w:val="24"/>
        </w:rPr>
        <w:t>Probabilità esatta (dal test di Fisher) = 0.81</w:t>
      </w:r>
    </w:p>
    <w:p w:rsidR="00560534" w:rsidRPr="00560534" w:rsidRDefault="00560534" w:rsidP="00560534">
      <w:pPr>
        <w:pStyle w:val="NormaleWeb"/>
        <w:rPr>
          <w:rFonts w:ascii="Times New Roman" w:hAnsi="Times New Roman" w:cs="Times New Roman"/>
          <w:sz w:val="24"/>
          <w:szCs w:val="24"/>
        </w:rPr>
      </w:pPr>
      <w:r w:rsidRPr="00560534">
        <w:rPr>
          <w:rFonts w:ascii="Times New Roman" w:hAnsi="Times New Roman" w:cs="Times New Roman"/>
          <w:sz w:val="24"/>
          <w:szCs w:val="24"/>
        </w:rPr>
        <w:t xml:space="preserve">Nelle celle della tabella sono indicati: </w:t>
      </w:r>
    </w:p>
    <w:p w:rsidR="00560534" w:rsidRPr="00560534" w:rsidRDefault="00560534" w:rsidP="00560534">
      <w:pPr>
        <w:numPr>
          <w:ilvl w:val="0"/>
          <w:numId w:val="28"/>
        </w:numPr>
        <w:spacing w:before="100" w:beforeAutospacing="1" w:after="100" w:afterAutospacing="1"/>
      </w:pPr>
      <w:r w:rsidRPr="00560534">
        <w:t xml:space="preserve">la frequenza osservata O </w:t>
      </w:r>
    </w:p>
    <w:p w:rsidR="00560534" w:rsidRPr="00560534" w:rsidRDefault="00560534" w:rsidP="00560534">
      <w:pPr>
        <w:numPr>
          <w:ilvl w:val="0"/>
          <w:numId w:val="28"/>
        </w:numPr>
        <w:spacing w:before="100" w:beforeAutospacing="1" w:after="100" w:afterAutospacing="1"/>
      </w:pPr>
      <w:r w:rsidRPr="00560534">
        <w:t xml:space="preserve">la frequenza attesa A </w:t>
      </w:r>
    </w:p>
    <w:p w:rsidR="00560534" w:rsidRPr="00560534" w:rsidRDefault="00560534" w:rsidP="00560534">
      <w:pPr>
        <w:numPr>
          <w:ilvl w:val="0"/>
          <w:numId w:val="28"/>
        </w:numPr>
        <w:spacing w:before="100" w:beforeAutospacing="1" w:after="100" w:afterAutospacing="1"/>
      </w:pPr>
      <w:r w:rsidRPr="00560534">
        <w:t>il residuo standardizzato di cella, ossia lo scarto tra frequenza osservata e attesa rapportato alla radice quadrata della frequenza attesa (O-A)/radq(A)</w:t>
      </w:r>
    </w:p>
    <w:p w:rsidR="00560534" w:rsidRPr="00560534" w:rsidRDefault="00560534" w:rsidP="00560534">
      <w:pPr>
        <w:spacing w:before="100" w:beforeAutospacing="1" w:after="100" w:afterAutospacing="1"/>
      </w:pPr>
      <w:r w:rsidRPr="00560534">
        <w:t>Quindi la relazione non esiste in quanto il valore di X quadro non è significativo</w:t>
      </w:r>
    </w:p>
    <w:p w:rsidR="00560534" w:rsidRDefault="00560534" w:rsidP="00560534">
      <w:pPr>
        <w:pStyle w:val="Paragrafoelenco"/>
        <w:numPr>
          <w:ilvl w:val="0"/>
          <w:numId w:val="23"/>
        </w:numPr>
        <w:spacing w:before="100" w:beforeAutospacing="1" w:after="100" w:afterAutospacing="1"/>
        <w:rPr>
          <w:b/>
        </w:rPr>
      </w:pPr>
      <w:r w:rsidRPr="00560534">
        <w:rPr>
          <w:b/>
        </w:rPr>
        <w:t>(V12)</w:t>
      </w:r>
      <w:r w:rsidRPr="00560534">
        <w:rPr>
          <w:b/>
          <w:iCs/>
        </w:rPr>
        <w:t>Pensi sia giusto ricorrere alla violenza nel caso in cui ci sia una discussione tra 2 o più persone?</w:t>
      </w:r>
      <w:r w:rsidRPr="00560534">
        <w:rPr>
          <w:b/>
        </w:rPr>
        <w:t>(V4)Passi molto tempo con i tuoi genitori?</w:t>
      </w:r>
    </w:p>
    <w:p w:rsidR="00560534" w:rsidRDefault="00560534" w:rsidP="00560534">
      <w:pPr>
        <w:spacing w:before="100" w:beforeAutospacing="1" w:after="100" w:afterAutospacing="1"/>
        <w:rPr>
          <w:b/>
        </w:rPr>
      </w:pPr>
    </w:p>
    <w:p w:rsidR="00560534" w:rsidRDefault="00560534" w:rsidP="00560534">
      <w:pPr>
        <w:pStyle w:val="NormaleWeb"/>
      </w:pPr>
      <w:r>
        <w:rPr>
          <w:b/>
          <w:bCs/>
        </w:rPr>
        <w:t>Tabella a doppia entrata:</w:t>
      </w:r>
      <w:r>
        <w:rPr>
          <w:b/>
          <w:bCs/>
        </w:rPr>
        <w:br/>
        <w:t>V12 x 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382"/>
        <w:gridCol w:w="896"/>
      </w:tblGrid>
      <w:tr w:rsidR="005605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t>V4-&gt;</w:t>
            </w:r>
            <w:r>
              <w:rPr>
                <w:rFonts w:ascii="Arial" w:hAnsi="Arial" w:cs="Arial"/>
                <w:sz w:val="21"/>
                <w:szCs w:val="21"/>
              </w:rPr>
              <w:br/>
              <w:t>V12</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18"/>
                <w:szCs w:val="18"/>
              </w:rPr>
            </w:pPr>
            <w:r>
              <w:rPr>
                <w:rFonts w:ascii="Arial" w:hAnsi="Arial" w:cs="Arial"/>
                <w:sz w:val="18"/>
                <w:szCs w:val="18"/>
              </w:rPr>
              <w:t xml:space="preserve">Marginale </w:t>
            </w:r>
            <w:r>
              <w:rPr>
                <w:rFonts w:ascii="Arial" w:hAnsi="Arial" w:cs="Arial"/>
                <w:sz w:val="18"/>
                <w:szCs w:val="18"/>
              </w:rPr>
              <w:br/>
              <w:t>di riga</w:t>
            </w:r>
          </w:p>
        </w:tc>
      </w:tr>
      <w:tr w:rsidR="005605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0.9</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0.1</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t>1</w:t>
            </w:r>
          </w:p>
        </w:tc>
      </w:tr>
      <w:tr w:rsidR="005605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t>17</w:t>
            </w:r>
            <w:r>
              <w:rPr>
                <w:rFonts w:ascii="Arial" w:hAnsi="Arial" w:cs="Arial"/>
                <w:sz w:val="21"/>
                <w:szCs w:val="21"/>
              </w:rPr>
              <w:br/>
            </w:r>
            <w:r>
              <w:rPr>
                <w:rFonts w:ascii="Arial" w:hAnsi="Arial" w:cs="Arial"/>
                <w:i/>
                <w:iCs/>
                <w:sz w:val="21"/>
                <w:szCs w:val="21"/>
              </w:rPr>
              <w:t>17.1</w:t>
            </w:r>
            <w:r>
              <w:rPr>
                <w:rFonts w:ascii="Arial"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t>3</w:t>
            </w:r>
            <w:r>
              <w:rPr>
                <w:rFonts w:ascii="Arial" w:hAnsi="Arial" w:cs="Arial"/>
                <w:sz w:val="21"/>
                <w:szCs w:val="21"/>
              </w:rPr>
              <w:br/>
            </w:r>
            <w:r>
              <w:rPr>
                <w:rFonts w:ascii="Arial" w:hAnsi="Arial" w:cs="Arial"/>
                <w:i/>
                <w:iCs/>
                <w:sz w:val="21"/>
                <w:szCs w:val="21"/>
              </w:rPr>
              <w:t>2.9</w:t>
            </w:r>
            <w:r>
              <w:rPr>
                <w:rFonts w:ascii="Arial"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t>20</w:t>
            </w:r>
          </w:p>
        </w:tc>
      </w:tr>
      <w:tr w:rsidR="005605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18"/>
                <w:szCs w:val="18"/>
              </w:rPr>
            </w:pPr>
            <w:r>
              <w:rPr>
                <w:rFonts w:ascii="Arial" w:hAnsi="Arial" w:cs="Arial"/>
                <w:sz w:val="18"/>
                <w:szCs w:val="18"/>
              </w:rPr>
              <w:t xml:space="preserve">Marginale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60534" w:rsidRDefault="00560534">
            <w:pPr>
              <w:rPr>
                <w:rFonts w:ascii="Arial" w:hAnsi="Arial" w:cs="Arial"/>
                <w:sz w:val="21"/>
                <w:szCs w:val="21"/>
              </w:rPr>
            </w:pPr>
            <w:r>
              <w:rPr>
                <w:rFonts w:ascii="Arial" w:hAnsi="Arial" w:cs="Arial"/>
                <w:sz w:val="21"/>
                <w:szCs w:val="21"/>
              </w:rPr>
              <w:t>21</w:t>
            </w:r>
          </w:p>
        </w:tc>
      </w:tr>
    </w:tbl>
    <w:p w:rsidR="00560534" w:rsidRPr="00560534" w:rsidRDefault="00560534" w:rsidP="00560534">
      <w:pPr>
        <w:pStyle w:val="NormaleWeb"/>
        <w:rPr>
          <w:rFonts w:ascii="Times New Roman" w:hAnsi="Times New Roman" w:cs="Times New Roman"/>
          <w:sz w:val="24"/>
          <w:szCs w:val="24"/>
        </w:rPr>
      </w:pPr>
      <w:r w:rsidRPr="00560534">
        <w:rPr>
          <w:rFonts w:ascii="Times New Roman" w:hAnsi="Times New Roman" w:cs="Times New Roman"/>
          <w:sz w:val="24"/>
          <w:szCs w:val="24"/>
        </w:rPr>
        <w:t xml:space="preserve">Il valore di X quadro non è significativo dato che vi sono frequenze attese minori di 1. </w:t>
      </w:r>
    </w:p>
    <w:p w:rsidR="00560534" w:rsidRPr="00560534" w:rsidRDefault="00560534" w:rsidP="00560534">
      <w:pPr>
        <w:pStyle w:val="NormaleWeb"/>
        <w:rPr>
          <w:rFonts w:ascii="Times New Roman" w:hAnsi="Times New Roman" w:cs="Times New Roman"/>
          <w:sz w:val="24"/>
          <w:szCs w:val="24"/>
        </w:rPr>
      </w:pPr>
      <w:r w:rsidRPr="00560534">
        <w:rPr>
          <w:rFonts w:ascii="Times New Roman" w:hAnsi="Times New Roman" w:cs="Times New Roman"/>
          <w:sz w:val="24"/>
          <w:szCs w:val="24"/>
        </w:rPr>
        <w:t>Probabilità esatta (dal test di Fisher) = 0.857</w:t>
      </w:r>
    </w:p>
    <w:p w:rsidR="00560534" w:rsidRPr="00560534" w:rsidRDefault="00560534" w:rsidP="00560534">
      <w:pPr>
        <w:pStyle w:val="NormaleWeb"/>
        <w:rPr>
          <w:rFonts w:ascii="Times New Roman" w:hAnsi="Times New Roman" w:cs="Times New Roman"/>
          <w:sz w:val="24"/>
          <w:szCs w:val="24"/>
        </w:rPr>
      </w:pPr>
      <w:r w:rsidRPr="00560534">
        <w:rPr>
          <w:rFonts w:ascii="Times New Roman" w:hAnsi="Times New Roman" w:cs="Times New Roman"/>
          <w:sz w:val="24"/>
          <w:szCs w:val="24"/>
        </w:rPr>
        <w:t xml:space="preserve">Nelle celle della tabella sono indicati: </w:t>
      </w:r>
    </w:p>
    <w:p w:rsidR="00560534" w:rsidRPr="00560534" w:rsidRDefault="00560534" w:rsidP="00560534">
      <w:pPr>
        <w:numPr>
          <w:ilvl w:val="0"/>
          <w:numId w:val="29"/>
        </w:numPr>
        <w:spacing w:before="100" w:beforeAutospacing="1" w:after="100" w:afterAutospacing="1"/>
      </w:pPr>
      <w:r w:rsidRPr="00560534">
        <w:lastRenderedPageBreak/>
        <w:t xml:space="preserve">la frequenza osservata O </w:t>
      </w:r>
    </w:p>
    <w:p w:rsidR="00560534" w:rsidRPr="00560534" w:rsidRDefault="00560534" w:rsidP="00560534">
      <w:pPr>
        <w:numPr>
          <w:ilvl w:val="0"/>
          <w:numId w:val="29"/>
        </w:numPr>
        <w:spacing w:before="100" w:beforeAutospacing="1" w:after="100" w:afterAutospacing="1"/>
      </w:pPr>
      <w:r w:rsidRPr="00560534">
        <w:t xml:space="preserve">la frequenza attesa A </w:t>
      </w:r>
    </w:p>
    <w:p w:rsidR="00560534" w:rsidRPr="00560534" w:rsidRDefault="00560534" w:rsidP="00560534">
      <w:pPr>
        <w:numPr>
          <w:ilvl w:val="0"/>
          <w:numId w:val="29"/>
        </w:numPr>
        <w:spacing w:before="100" w:beforeAutospacing="1" w:after="100" w:afterAutospacing="1"/>
      </w:pPr>
      <w:r w:rsidRPr="00560534">
        <w:t>il residuo standardizzato di cella, ossia lo scarto tra frequenza osservata e attesa rapportato alla radice quadrata della frequenza attesa (O-A)/radq(A)</w:t>
      </w:r>
    </w:p>
    <w:p w:rsidR="00560534" w:rsidRDefault="00560534" w:rsidP="00560534">
      <w:pPr>
        <w:spacing w:before="100" w:beforeAutospacing="1" w:after="100" w:afterAutospacing="1"/>
      </w:pPr>
      <w:r w:rsidRPr="00560534">
        <w:t>Quindi la relazione non esiste in quanto il valore di X quadro non è significativo</w:t>
      </w:r>
    </w:p>
    <w:p w:rsidR="00560534" w:rsidRPr="00E073C4" w:rsidRDefault="00E073C4" w:rsidP="00E073C4">
      <w:pPr>
        <w:pStyle w:val="Paragrafoelenco"/>
        <w:numPr>
          <w:ilvl w:val="0"/>
          <w:numId w:val="23"/>
        </w:numPr>
        <w:spacing w:before="100" w:beforeAutospacing="1" w:after="100" w:afterAutospacing="1"/>
        <w:rPr>
          <w:b/>
        </w:rPr>
      </w:pPr>
      <w:r w:rsidRPr="00E073C4">
        <w:rPr>
          <w:b/>
        </w:rPr>
        <w:t>(V13)</w:t>
      </w:r>
      <w:r w:rsidRPr="00E073C4">
        <w:rPr>
          <w:b/>
          <w:iCs/>
        </w:rPr>
        <w:t>Parlando dell’argomento bullismo, ti senti più bullo o vittima</w:t>
      </w:r>
      <w:r w:rsidRPr="00E073C4">
        <w:rPr>
          <w:b/>
        </w:rPr>
        <w:t>?(V14)</w:t>
      </w:r>
      <w:r w:rsidRPr="00E073C4">
        <w:rPr>
          <w:b/>
          <w:iCs/>
        </w:rPr>
        <w:t>Se fossi vittima di un atto di bullismo come reagiresti?</w:t>
      </w:r>
    </w:p>
    <w:p w:rsidR="00E073C4" w:rsidRDefault="00E073C4" w:rsidP="00E073C4">
      <w:pPr>
        <w:pStyle w:val="NormaleWeb"/>
      </w:pPr>
      <w:r>
        <w:rPr>
          <w:b/>
          <w:bCs/>
        </w:rPr>
        <w:t>Tabella a doppia entrata:</w:t>
      </w:r>
      <w:r>
        <w:rPr>
          <w:b/>
          <w:bCs/>
        </w:rPr>
        <w:br/>
        <w:t>V13 x 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382"/>
        <w:gridCol w:w="896"/>
      </w:tblGrid>
      <w:tr w:rsidR="00E073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73C4" w:rsidRDefault="00E073C4">
            <w:pPr>
              <w:rPr>
                <w:rFonts w:ascii="Arial" w:hAnsi="Arial" w:cs="Arial"/>
                <w:sz w:val="21"/>
                <w:szCs w:val="21"/>
              </w:rPr>
            </w:pPr>
            <w:r>
              <w:rPr>
                <w:rFonts w:ascii="Arial" w:hAnsi="Arial" w:cs="Arial"/>
                <w:sz w:val="21"/>
                <w:szCs w:val="21"/>
              </w:rPr>
              <w:t>V4-&gt;</w:t>
            </w:r>
            <w:r>
              <w:rPr>
                <w:rFonts w:ascii="Arial" w:hAnsi="Arial" w:cs="Arial"/>
                <w:sz w:val="21"/>
                <w:szCs w:val="21"/>
              </w:rPr>
              <w:br/>
              <w:t>V13</w:t>
            </w:r>
          </w:p>
        </w:tc>
        <w:tc>
          <w:tcPr>
            <w:tcW w:w="0" w:type="auto"/>
            <w:tcBorders>
              <w:top w:val="outset" w:sz="6" w:space="0" w:color="auto"/>
              <w:left w:val="outset" w:sz="6" w:space="0" w:color="auto"/>
              <w:bottom w:val="outset" w:sz="6" w:space="0" w:color="auto"/>
              <w:right w:val="outset" w:sz="6" w:space="0" w:color="auto"/>
            </w:tcBorders>
            <w:vAlign w:val="center"/>
            <w:hideMark/>
          </w:tcPr>
          <w:p w:rsidR="00E073C4" w:rsidRDefault="00E073C4">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073C4" w:rsidRDefault="00E073C4">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073C4" w:rsidRDefault="00E073C4">
            <w:pPr>
              <w:rPr>
                <w:rFonts w:ascii="Arial" w:hAnsi="Arial" w:cs="Arial"/>
                <w:sz w:val="18"/>
                <w:szCs w:val="18"/>
              </w:rPr>
            </w:pPr>
            <w:r>
              <w:rPr>
                <w:rFonts w:ascii="Arial" w:hAnsi="Arial" w:cs="Arial"/>
                <w:sz w:val="18"/>
                <w:szCs w:val="18"/>
              </w:rPr>
              <w:t xml:space="preserve">Marginale </w:t>
            </w:r>
            <w:r>
              <w:rPr>
                <w:rFonts w:ascii="Arial" w:hAnsi="Arial" w:cs="Arial"/>
                <w:sz w:val="18"/>
                <w:szCs w:val="18"/>
              </w:rPr>
              <w:br/>
              <w:t>di riga</w:t>
            </w:r>
          </w:p>
        </w:tc>
      </w:tr>
      <w:tr w:rsidR="00E073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73C4" w:rsidRDefault="00E073C4">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073C4" w:rsidRDefault="00E073C4">
            <w:pPr>
              <w:rPr>
                <w:rFonts w:ascii="Arial" w:hAnsi="Arial" w:cs="Arial"/>
                <w:sz w:val="21"/>
                <w:szCs w:val="21"/>
              </w:rPr>
            </w:pPr>
            <w:r>
              <w:rPr>
                <w:rFonts w:ascii="Arial" w:hAnsi="Arial" w:cs="Arial"/>
                <w:sz w:val="21"/>
                <w:szCs w:val="21"/>
              </w:rPr>
              <w:t>17</w:t>
            </w:r>
            <w:r>
              <w:rPr>
                <w:rFonts w:ascii="Arial" w:hAnsi="Arial" w:cs="Arial"/>
                <w:sz w:val="21"/>
                <w:szCs w:val="21"/>
              </w:rPr>
              <w:br/>
            </w:r>
            <w:r>
              <w:rPr>
                <w:rFonts w:ascii="Arial" w:hAnsi="Arial" w:cs="Arial"/>
                <w:i/>
                <w:iCs/>
                <w:sz w:val="21"/>
                <w:szCs w:val="21"/>
              </w:rPr>
              <w:t>17.1</w:t>
            </w:r>
            <w:r>
              <w:rPr>
                <w:rFonts w:ascii="Arial"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073C4" w:rsidRDefault="00E073C4">
            <w:pPr>
              <w:rPr>
                <w:rFonts w:ascii="Arial" w:hAnsi="Arial" w:cs="Arial"/>
                <w:sz w:val="21"/>
                <w:szCs w:val="21"/>
              </w:rPr>
            </w:pPr>
            <w:r>
              <w:rPr>
                <w:rFonts w:ascii="Arial" w:hAnsi="Arial" w:cs="Arial"/>
                <w:sz w:val="21"/>
                <w:szCs w:val="21"/>
              </w:rPr>
              <w:t>3</w:t>
            </w:r>
            <w:r>
              <w:rPr>
                <w:rFonts w:ascii="Arial" w:hAnsi="Arial" w:cs="Arial"/>
                <w:sz w:val="21"/>
                <w:szCs w:val="21"/>
              </w:rPr>
              <w:br/>
            </w:r>
            <w:r>
              <w:rPr>
                <w:rFonts w:ascii="Arial" w:hAnsi="Arial" w:cs="Arial"/>
                <w:i/>
                <w:iCs/>
                <w:sz w:val="21"/>
                <w:szCs w:val="21"/>
              </w:rPr>
              <w:t>2.9</w:t>
            </w:r>
            <w:r>
              <w:rPr>
                <w:rFonts w:ascii="Arial"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073C4" w:rsidRDefault="00E073C4">
            <w:pPr>
              <w:rPr>
                <w:rFonts w:ascii="Arial" w:hAnsi="Arial" w:cs="Arial"/>
                <w:sz w:val="21"/>
                <w:szCs w:val="21"/>
              </w:rPr>
            </w:pPr>
            <w:r>
              <w:rPr>
                <w:rFonts w:ascii="Arial" w:hAnsi="Arial" w:cs="Arial"/>
                <w:sz w:val="21"/>
                <w:szCs w:val="21"/>
              </w:rPr>
              <w:t>20</w:t>
            </w:r>
          </w:p>
        </w:tc>
      </w:tr>
      <w:tr w:rsidR="00E073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73C4" w:rsidRDefault="00E073C4">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073C4" w:rsidRDefault="00E073C4">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0.9</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073C4" w:rsidRDefault="00E073C4">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0.1</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073C4" w:rsidRDefault="00E073C4">
            <w:pPr>
              <w:rPr>
                <w:rFonts w:ascii="Arial" w:hAnsi="Arial" w:cs="Arial"/>
                <w:sz w:val="21"/>
                <w:szCs w:val="21"/>
              </w:rPr>
            </w:pPr>
            <w:r>
              <w:rPr>
                <w:rFonts w:ascii="Arial" w:hAnsi="Arial" w:cs="Arial"/>
                <w:sz w:val="21"/>
                <w:szCs w:val="21"/>
              </w:rPr>
              <w:t>1</w:t>
            </w:r>
          </w:p>
        </w:tc>
      </w:tr>
      <w:tr w:rsidR="00E073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73C4" w:rsidRDefault="00E073C4">
            <w:pPr>
              <w:rPr>
                <w:rFonts w:ascii="Arial" w:hAnsi="Arial" w:cs="Arial"/>
                <w:sz w:val="18"/>
                <w:szCs w:val="18"/>
              </w:rPr>
            </w:pPr>
            <w:r>
              <w:rPr>
                <w:rFonts w:ascii="Arial" w:hAnsi="Arial" w:cs="Arial"/>
                <w:sz w:val="18"/>
                <w:szCs w:val="18"/>
              </w:rPr>
              <w:t xml:space="preserve">Marginale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073C4" w:rsidRDefault="00E073C4">
            <w:pPr>
              <w:rPr>
                <w:rFonts w:ascii="Arial" w:hAnsi="Arial" w:cs="Arial"/>
                <w:sz w:val="21"/>
                <w:szCs w:val="21"/>
              </w:rPr>
            </w:pPr>
            <w:r>
              <w:rPr>
                <w:rFonts w:ascii="Arial"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E073C4" w:rsidRDefault="00E073C4">
            <w:pPr>
              <w:rPr>
                <w:rFonts w:ascii="Arial" w:hAnsi="Arial" w:cs="Arial"/>
                <w:sz w:val="21"/>
                <w:szCs w:val="21"/>
              </w:rPr>
            </w:pPr>
            <w:r>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073C4" w:rsidRDefault="00E073C4">
            <w:pPr>
              <w:rPr>
                <w:rFonts w:ascii="Arial" w:hAnsi="Arial" w:cs="Arial"/>
                <w:sz w:val="21"/>
                <w:szCs w:val="21"/>
              </w:rPr>
            </w:pPr>
            <w:r>
              <w:rPr>
                <w:rFonts w:ascii="Arial" w:hAnsi="Arial" w:cs="Arial"/>
                <w:sz w:val="21"/>
                <w:szCs w:val="21"/>
              </w:rPr>
              <w:t>21</w:t>
            </w:r>
          </w:p>
        </w:tc>
      </w:tr>
    </w:tbl>
    <w:p w:rsidR="00E073C4" w:rsidRPr="00E073C4" w:rsidRDefault="00E073C4" w:rsidP="00E073C4">
      <w:pPr>
        <w:pStyle w:val="NormaleWeb"/>
        <w:rPr>
          <w:rFonts w:ascii="Times New Roman" w:hAnsi="Times New Roman" w:cs="Times New Roman"/>
          <w:sz w:val="24"/>
          <w:szCs w:val="24"/>
        </w:rPr>
      </w:pPr>
      <w:r w:rsidRPr="00E073C4">
        <w:rPr>
          <w:rFonts w:ascii="Times New Roman" w:hAnsi="Times New Roman" w:cs="Times New Roman"/>
          <w:sz w:val="24"/>
          <w:szCs w:val="24"/>
        </w:rPr>
        <w:t xml:space="preserve">Il valore di X quadro non è significativo dato che vi sono frequenze attese minori di 1. </w:t>
      </w:r>
    </w:p>
    <w:p w:rsidR="00E073C4" w:rsidRPr="00E073C4" w:rsidRDefault="00E073C4" w:rsidP="00E073C4">
      <w:pPr>
        <w:pStyle w:val="NormaleWeb"/>
        <w:rPr>
          <w:rFonts w:ascii="Times New Roman" w:hAnsi="Times New Roman" w:cs="Times New Roman"/>
          <w:sz w:val="24"/>
          <w:szCs w:val="24"/>
        </w:rPr>
      </w:pPr>
      <w:r w:rsidRPr="00E073C4">
        <w:rPr>
          <w:rFonts w:ascii="Times New Roman" w:hAnsi="Times New Roman" w:cs="Times New Roman"/>
          <w:sz w:val="24"/>
          <w:szCs w:val="24"/>
        </w:rPr>
        <w:t>Probabilità esatta (dal test di Fisher) = 0.857</w:t>
      </w:r>
    </w:p>
    <w:p w:rsidR="00E073C4" w:rsidRPr="00E073C4" w:rsidRDefault="00E073C4" w:rsidP="00E073C4">
      <w:pPr>
        <w:pStyle w:val="NormaleWeb"/>
        <w:rPr>
          <w:rFonts w:ascii="Times New Roman" w:hAnsi="Times New Roman" w:cs="Times New Roman"/>
          <w:sz w:val="24"/>
          <w:szCs w:val="24"/>
        </w:rPr>
      </w:pPr>
      <w:r w:rsidRPr="00E073C4">
        <w:rPr>
          <w:rFonts w:ascii="Times New Roman" w:hAnsi="Times New Roman" w:cs="Times New Roman"/>
          <w:sz w:val="24"/>
          <w:szCs w:val="24"/>
        </w:rPr>
        <w:t xml:space="preserve">Nelle celle della tabella sono indicati: </w:t>
      </w:r>
    </w:p>
    <w:p w:rsidR="00E073C4" w:rsidRPr="00E073C4" w:rsidRDefault="00E073C4" w:rsidP="00E073C4">
      <w:pPr>
        <w:numPr>
          <w:ilvl w:val="0"/>
          <w:numId w:val="30"/>
        </w:numPr>
        <w:spacing w:before="100" w:beforeAutospacing="1" w:after="100" w:afterAutospacing="1"/>
      </w:pPr>
      <w:r w:rsidRPr="00E073C4">
        <w:t xml:space="preserve">la frequenza osservata O </w:t>
      </w:r>
    </w:p>
    <w:p w:rsidR="00E073C4" w:rsidRPr="00E073C4" w:rsidRDefault="00E073C4" w:rsidP="00E073C4">
      <w:pPr>
        <w:numPr>
          <w:ilvl w:val="0"/>
          <w:numId w:val="30"/>
        </w:numPr>
        <w:spacing w:before="100" w:beforeAutospacing="1" w:after="100" w:afterAutospacing="1"/>
      </w:pPr>
      <w:r w:rsidRPr="00E073C4">
        <w:t xml:space="preserve">la frequenza attesa A </w:t>
      </w:r>
    </w:p>
    <w:p w:rsidR="00E073C4" w:rsidRPr="00E073C4" w:rsidRDefault="00E073C4" w:rsidP="00E073C4">
      <w:pPr>
        <w:numPr>
          <w:ilvl w:val="0"/>
          <w:numId w:val="30"/>
        </w:numPr>
        <w:spacing w:before="100" w:beforeAutospacing="1" w:after="100" w:afterAutospacing="1"/>
      </w:pPr>
      <w:r w:rsidRPr="00E073C4">
        <w:t>il residuo standardizzato di cella, ossia lo scarto tra frequenza osservata e attesa rapportato alla radice quadrata della frequenza attesa (O-A)/radq(A)</w:t>
      </w:r>
    </w:p>
    <w:p w:rsidR="00E073C4" w:rsidRPr="00E073C4" w:rsidRDefault="00E073C4" w:rsidP="00E073C4">
      <w:pPr>
        <w:spacing w:before="100" w:beforeAutospacing="1" w:after="100" w:afterAutospacing="1"/>
      </w:pPr>
      <w:r w:rsidRPr="00E073C4">
        <w:t>Quindi la relazione non esiste in quanto il valore di X quadro non è significativo</w:t>
      </w:r>
    </w:p>
    <w:p w:rsidR="00560534" w:rsidRPr="00560534" w:rsidRDefault="00560534" w:rsidP="00560534">
      <w:pPr>
        <w:spacing w:before="100" w:beforeAutospacing="1" w:after="100" w:afterAutospacing="1"/>
        <w:rPr>
          <w:b/>
        </w:rPr>
      </w:pPr>
    </w:p>
    <w:p w:rsidR="00D4310C" w:rsidRDefault="00D01C8F" w:rsidP="00D01C8F">
      <w:pPr>
        <w:pStyle w:val="Paragrafoelenco"/>
        <w:numPr>
          <w:ilvl w:val="0"/>
          <w:numId w:val="23"/>
        </w:numPr>
        <w:spacing w:before="100" w:beforeAutospacing="1" w:after="100" w:afterAutospacing="1"/>
        <w:rPr>
          <w:b/>
          <w:iCs/>
          <w:szCs w:val="27"/>
        </w:rPr>
      </w:pPr>
      <w:r w:rsidRPr="00D01C8F">
        <w:rPr>
          <w:b/>
          <w:iCs/>
          <w:szCs w:val="27"/>
        </w:rPr>
        <w:t>(V13)</w:t>
      </w:r>
      <w:r w:rsidRPr="00D01C8F">
        <w:rPr>
          <w:b/>
          <w:iCs/>
        </w:rPr>
        <w:t>Parlando dell’argomento bullismo, ti senti più bullo o vittima</w:t>
      </w:r>
      <w:r w:rsidRPr="00D01C8F">
        <w:rPr>
          <w:b/>
        </w:rPr>
        <w:t>?(</w:t>
      </w:r>
      <w:r w:rsidRPr="00D01C8F">
        <w:rPr>
          <w:b/>
          <w:iCs/>
          <w:szCs w:val="27"/>
        </w:rPr>
        <w:t>V2)</w:t>
      </w:r>
      <w:r>
        <w:rPr>
          <w:b/>
          <w:iCs/>
          <w:szCs w:val="27"/>
        </w:rPr>
        <w:t>Genere</w:t>
      </w:r>
    </w:p>
    <w:p w:rsidR="00D01C8F" w:rsidRDefault="00D01C8F" w:rsidP="00D01C8F">
      <w:pPr>
        <w:pStyle w:val="NormaleWeb"/>
      </w:pPr>
      <w:r>
        <w:rPr>
          <w:b/>
          <w:bCs/>
        </w:rPr>
        <w:t>Tabella a doppia entrata:</w:t>
      </w:r>
      <w:r>
        <w:rPr>
          <w:b/>
          <w:bCs/>
        </w:rPr>
        <w:br/>
        <w:t>V13 x 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382"/>
        <w:gridCol w:w="499"/>
        <w:gridCol w:w="896"/>
      </w:tblGrid>
      <w:tr w:rsidR="00D01C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1C8F" w:rsidRDefault="00D01C8F">
            <w:pPr>
              <w:rPr>
                <w:rFonts w:ascii="Arial" w:hAnsi="Arial" w:cs="Arial"/>
                <w:sz w:val="21"/>
                <w:szCs w:val="21"/>
              </w:rPr>
            </w:pPr>
            <w:r>
              <w:rPr>
                <w:rFonts w:ascii="Arial" w:hAnsi="Arial" w:cs="Arial"/>
                <w:sz w:val="21"/>
                <w:szCs w:val="21"/>
              </w:rPr>
              <w:t>V2-&gt;</w:t>
            </w:r>
            <w:r>
              <w:rPr>
                <w:rFonts w:ascii="Arial" w:hAnsi="Arial" w:cs="Arial"/>
                <w:sz w:val="21"/>
                <w:szCs w:val="21"/>
              </w:rPr>
              <w:br/>
              <w:t>V13</w:t>
            </w:r>
          </w:p>
        </w:tc>
        <w:tc>
          <w:tcPr>
            <w:tcW w:w="0" w:type="auto"/>
            <w:tcBorders>
              <w:top w:val="outset" w:sz="6" w:space="0" w:color="auto"/>
              <w:left w:val="outset" w:sz="6" w:space="0" w:color="auto"/>
              <w:bottom w:val="outset" w:sz="6" w:space="0" w:color="auto"/>
              <w:right w:val="outset" w:sz="6" w:space="0" w:color="auto"/>
            </w:tcBorders>
            <w:vAlign w:val="center"/>
            <w:hideMark/>
          </w:tcPr>
          <w:p w:rsidR="00D01C8F" w:rsidRDefault="00D01C8F">
            <w:pPr>
              <w:rPr>
                <w:rFonts w:ascii="Arial" w:hAnsi="Arial" w:cs="Arial"/>
                <w:sz w:val="21"/>
                <w:szCs w:val="21"/>
              </w:rPr>
            </w:pPr>
            <w:r>
              <w:rPr>
                <w:rFonts w:ascii="Arial" w:hAnsi="Arial" w:cs="Arial"/>
                <w:b/>
                <w:bCs/>
                <w:sz w:val="21"/>
                <w:szCs w:val="21"/>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D01C8F" w:rsidRDefault="00D01C8F">
            <w:pPr>
              <w:rPr>
                <w:rFonts w:ascii="Arial" w:hAnsi="Arial" w:cs="Arial"/>
                <w:sz w:val="21"/>
                <w:szCs w:val="21"/>
              </w:rPr>
            </w:pPr>
            <w:r>
              <w:rPr>
                <w:rFonts w:ascii="Arial" w:hAnsi="Arial" w:cs="Arial"/>
                <w:b/>
                <w:bCs/>
                <w:sz w:val="21"/>
                <w:szCs w:val="21"/>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D01C8F" w:rsidRDefault="00D01C8F">
            <w:pPr>
              <w:rPr>
                <w:rFonts w:ascii="Arial" w:hAnsi="Arial" w:cs="Arial"/>
                <w:sz w:val="18"/>
                <w:szCs w:val="18"/>
              </w:rPr>
            </w:pPr>
            <w:r>
              <w:rPr>
                <w:rFonts w:ascii="Arial" w:hAnsi="Arial" w:cs="Arial"/>
                <w:sz w:val="18"/>
                <w:szCs w:val="18"/>
              </w:rPr>
              <w:t xml:space="preserve">Marginale </w:t>
            </w:r>
            <w:r>
              <w:rPr>
                <w:rFonts w:ascii="Arial" w:hAnsi="Arial" w:cs="Arial"/>
                <w:sz w:val="18"/>
                <w:szCs w:val="18"/>
              </w:rPr>
              <w:br/>
              <w:t>di riga</w:t>
            </w:r>
          </w:p>
        </w:tc>
      </w:tr>
      <w:tr w:rsidR="00D01C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1C8F" w:rsidRDefault="00D01C8F">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01C8F" w:rsidRDefault="00D01C8F">
            <w:pPr>
              <w:rPr>
                <w:rFonts w:ascii="Arial" w:hAnsi="Arial" w:cs="Arial"/>
                <w:sz w:val="21"/>
                <w:szCs w:val="21"/>
              </w:rPr>
            </w:pPr>
            <w:r>
              <w:rPr>
                <w:rFonts w:ascii="Arial" w:hAnsi="Arial" w:cs="Arial"/>
                <w:sz w:val="21"/>
                <w:szCs w:val="21"/>
              </w:rPr>
              <w:t>9</w:t>
            </w:r>
            <w:r>
              <w:rPr>
                <w:rFonts w:ascii="Arial" w:hAnsi="Arial" w:cs="Arial"/>
                <w:sz w:val="21"/>
                <w:szCs w:val="21"/>
              </w:rPr>
              <w:br/>
            </w:r>
            <w:r>
              <w:rPr>
                <w:rFonts w:ascii="Arial" w:hAnsi="Arial" w:cs="Arial"/>
                <w:i/>
                <w:iCs/>
                <w:sz w:val="21"/>
                <w:szCs w:val="21"/>
              </w:rPr>
              <w:t>8.6</w:t>
            </w:r>
            <w:r>
              <w:rPr>
                <w:rFonts w:ascii="Arial"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01C8F" w:rsidRDefault="00D01C8F">
            <w:pPr>
              <w:rPr>
                <w:rFonts w:ascii="Arial" w:hAnsi="Arial" w:cs="Arial"/>
                <w:sz w:val="21"/>
                <w:szCs w:val="21"/>
              </w:rPr>
            </w:pPr>
            <w:r>
              <w:rPr>
                <w:rFonts w:ascii="Arial" w:hAnsi="Arial" w:cs="Arial"/>
                <w:sz w:val="21"/>
                <w:szCs w:val="21"/>
              </w:rPr>
              <w:t>11</w:t>
            </w:r>
            <w:r>
              <w:rPr>
                <w:rFonts w:ascii="Arial" w:hAnsi="Arial" w:cs="Arial"/>
                <w:sz w:val="21"/>
                <w:szCs w:val="21"/>
              </w:rPr>
              <w:br/>
            </w:r>
            <w:r>
              <w:rPr>
                <w:rFonts w:ascii="Arial" w:hAnsi="Arial" w:cs="Arial"/>
                <w:i/>
                <w:iCs/>
                <w:sz w:val="21"/>
                <w:szCs w:val="21"/>
              </w:rPr>
              <w:t>11.4</w:t>
            </w:r>
            <w:r>
              <w:rPr>
                <w:rFonts w:ascii="Arial"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01C8F" w:rsidRDefault="00D01C8F">
            <w:pPr>
              <w:rPr>
                <w:rFonts w:ascii="Arial" w:hAnsi="Arial" w:cs="Arial"/>
                <w:sz w:val="21"/>
                <w:szCs w:val="21"/>
              </w:rPr>
            </w:pPr>
            <w:r>
              <w:rPr>
                <w:rFonts w:ascii="Arial" w:hAnsi="Arial" w:cs="Arial"/>
                <w:sz w:val="21"/>
                <w:szCs w:val="21"/>
              </w:rPr>
              <w:t>20</w:t>
            </w:r>
          </w:p>
        </w:tc>
      </w:tr>
      <w:tr w:rsidR="00D01C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1C8F" w:rsidRDefault="00D01C8F">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01C8F" w:rsidRDefault="00D01C8F">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0.4</w:t>
            </w:r>
            <w:r>
              <w:rPr>
                <w:rFonts w:ascii="Arial" w:hAnsi="Arial" w:cs="Arial"/>
                <w:sz w:val="21"/>
                <w:szCs w:val="21"/>
              </w:rPr>
              <w:br/>
            </w:r>
            <w:r>
              <w:rPr>
                <w:rFonts w:ascii="Arial" w:hAnsi="Arial" w:cs="Arial"/>
                <w:sz w:val="21"/>
                <w:szCs w:val="21"/>
              </w:rPr>
              <w:lastRenderedPageBreak/>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01C8F" w:rsidRDefault="00D01C8F">
            <w:pPr>
              <w:rPr>
                <w:rFonts w:ascii="Arial" w:hAnsi="Arial" w:cs="Arial"/>
                <w:sz w:val="21"/>
                <w:szCs w:val="21"/>
              </w:rPr>
            </w:pPr>
            <w:r>
              <w:rPr>
                <w:rFonts w:ascii="Arial" w:hAnsi="Arial" w:cs="Arial"/>
                <w:sz w:val="21"/>
                <w:szCs w:val="21"/>
              </w:rPr>
              <w:lastRenderedPageBreak/>
              <w:t>1</w:t>
            </w:r>
            <w:r>
              <w:rPr>
                <w:rFonts w:ascii="Arial" w:hAnsi="Arial" w:cs="Arial"/>
                <w:sz w:val="21"/>
                <w:szCs w:val="21"/>
              </w:rPr>
              <w:br/>
            </w:r>
            <w:r>
              <w:rPr>
                <w:rFonts w:ascii="Arial" w:hAnsi="Arial" w:cs="Arial"/>
                <w:i/>
                <w:iCs/>
                <w:color w:val="FF0000"/>
                <w:sz w:val="21"/>
                <w:szCs w:val="21"/>
              </w:rPr>
              <w:t>0.6</w:t>
            </w:r>
            <w:r>
              <w:rPr>
                <w:rFonts w:ascii="Arial" w:hAnsi="Arial" w:cs="Arial"/>
                <w:sz w:val="21"/>
                <w:szCs w:val="21"/>
              </w:rPr>
              <w:br/>
            </w:r>
            <w:r>
              <w:rPr>
                <w:rFonts w:ascii="Arial" w:hAnsi="Arial" w:cs="Arial"/>
                <w:sz w:val="21"/>
                <w:szCs w:val="21"/>
              </w:rPr>
              <w:lastRenderedPageBreak/>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01C8F" w:rsidRDefault="00D01C8F">
            <w:pPr>
              <w:rPr>
                <w:rFonts w:ascii="Arial" w:hAnsi="Arial" w:cs="Arial"/>
                <w:sz w:val="21"/>
                <w:szCs w:val="21"/>
              </w:rPr>
            </w:pPr>
            <w:r>
              <w:rPr>
                <w:rFonts w:ascii="Arial" w:hAnsi="Arial" w:cs="Arial"/>
                <w:sz w:val="21"/>
                <w:szCs w:val="21"/>
              </w:rPr>
              <w:lastRenderedPageBreak/>
              <w:t>1</w:t>
            </w:r>
          </w:p>
        </w:tc>
      </w:tr>
      <w:tr w:rsidR="00D01C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1C8F" w:rsidRDefault="00D01C8F">
            <w:pPr>
              <w:rPr>
                <w:rFonts w:ascii="Arial" w:hAnsi="Arial" w:cs="Arial"/>
                <w:sz w:val="18"/>
                <w:szCs w:val="18"/>
              </w:rPr>
            </w:pPr>
            <w:r>
              <w:rPr>
                <w:rFonts w:ascii="Arial" w:hAnsi="Arial" w:cs="Arial"/>
                <w:sz w:val="18"/>
                <w:szCs w:val="18"/>
              </w:rPr>
              <w:lastRenderedPageBreak/>
              <w:t xml:space="preserve">Marginale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01C8F" w:rsidRDefault="00D01C8F">
            <w:pPr>
              <w:rPr>
                <w:rFonts w:ascii="Arial" w:hAnsi="Arial" w:cs="Arial"/>
                <w:sz w:val="21"/>
                <w:szCs w:val="21"/>
              </w:rPr>
            </w:pPr>
            <w:r>
              <w:rPr>
                <w:rFonts w:ascii="Arial"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01C8F" w:rsidRDefault="00D01C8F">
            <w:pPr>
              <w:rPr>
                <w:rFonts w:ascii="Arial" w:hAnsi="Arial" w:cs="Arial"/>
                <w:sz w:val="21"/>
                <w:szCs w:val="21"/>
              </w:rPr>
            </w:pPr>
            <w:r>
              <w:rPr>
                <w:rFonts w:ascii="Arial"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01C8F" w:rsidRDefault="00D01C8F">
            <w:pPr>
              <w:rPr>
                <w:rFonts w:ascii="Arial" w:hAnsi="Arial" w:cs="Arial"/>
                <w:sz w:val="21"/>
                <w:szCs w:val="21"/>
              </w:rPr>
            </w:pPr>
            <w:r>
              <w:rPr>
                <w:rFonts w:ascii="Arial" w:hAnsi="Arial" w:cs="Arial"/>
                <w:sz w:val="21"/>
                <w:szCs w:val="21"/>
              </w:rPr>
              <w:t>21</w:t>
            </w:r>
          </w:p>
        </w:tc>
      </w:tr>
    </w:tbl>
    <w:p w:rsidR="00D01C8F" w:rsidRPr="00D01C8F" w:rsidRDefault="00D01C8F" w:rsidP="00D01C8F">
      <w:pPr>
        <w:pStyle w:val="NormaleWeb"/>
        <w:rPr>
          <w:rFonts w:ascii="Times New Roman" w:hAnsi="Times New Roman" w:cs="Times New Roman"/>
          <w:sz w:val="24"/>
          <w:szCs w:val="24"/>
        </w:rPr>
      </w:pPr>
      <w:r w:rsidRPr="00D01C8F">
        <w:rPr>
          <w:rFonts w:ascii="Times New Roman" w:hAnsi="Times New Roman" w:cs="Times New Roman"/>
          <w:sz w:val="24"/>
          <w:szCs w:val="24"/>
        </w:rPr>
        <w:t xml:space="preserve">Il valore di X quadro non è significativo dato che vi sono frequenze attese minori di 1. </w:t>
      </w:r>
    </w:p>
    <w:p w:rsidR="00D01C8F" w:rsidRPr="00D01C8F" w:rsidRDefault="00D01C8F" w:rsidP="00D01C8F">
      <w:pPr>
        <w:pStyle w:val="NormaleWeb"/>
        <w:rPr>
          <w:rFonts w:ascii="Times New Roman" w:hAnsi="Times New Roman" w:cs="Times New Roman"/>
          <w:sz w:val="24"/>
          <w:szCs w:val="24"/>
        </w:rPr>
      </w:pPr>
      <w:r w:rsidRPr="00D01C8F">
        <w:rPr>
          <w:rFonts w:ascii="Times New Roman" w:hAnsi="Times New Roman" w:cs="Times New Roman"/>
          <w:sz w:val="24"/>
          <w:szCs w:val="24"/>
        </w:rPr>
        <w:t>Probabilità esatta (dal test di Fisher) = 0.571</w:t>
      </w:r>
    </w:p>
    <w:p w:rsidR="00D01C8F" w:rsidRPr="00D01C8F" w:rsidRDefault="00D01C8F" w:rsidP="00D01C8F">
      <w:pPr>
        <w:pStyle w:val="NormaleWeb"/>
        <w:rPr>
          <w:rFonts w:ascii="Times New Roman" w:hAnsi="Times New Roman" w:cs="Times New Roman"/>
          <w:sz w:val="24"/>
          <w:szCs w:val="24"/>
        </w:rPr>
      </w:pPr>
      <w:r w:rsidRPr="00D01C8F">
        <w:rPr>
          <w:rFonts w:ascii="Times New Roman" w:hAnsi="Times New Roman" w:cs="Times New Roman"/>
          <w:sz w:val="24"/>
          <w:szCs w:val="24"/>
        </w:rPr>
        <w:t xml:space="preserve">Nelle celle della tabella sono indicati: </w:t>
      </w:r>
    </w:p>
    <w:p w:rsidR="00D01C8F" w:rsidRPr="00D01C8F" w:rsidRDefault="00D01C8F" w:rsidP="00D01C8F">
      <w:pPr>
        <w:numPr>
          <w:ilvl w:val="0"/>
          <w:numId w:val="31"/>
        </w:numPr>
        <w:spacing w:before="100" w:beforeAutospacing="1" w:after="100" w:afterAutospacing="1"/>
      </w:pPr>
      <w:r w:rsidRPr="00D01C8F">
        <w:t xml:space="preserve">la frequenza osservata O </w:t>
      </w:r>
    </w:p>
    <w:p w:rsidR="00D01C8F" w:rsidRPr="00D01C8F" w:rsidRDefault="00D01C8F" w:rsidP="00D01C8F">
      <w:pPr>
        <w:numPr>
          <w:ilvl w:val="0"/>
          <w:numId w:val="31"/>
        </w:numPr>
        <w:spacing w:before="100" w:beforeAutospacing="1" w:after="100" w:afterAutospacing="1"/>
      </w:pPr>
      <w:r w:rsidRPr="00D01C8F">
        <w:t xml:space="preserve">la frequenza attesa A </w:t>
      </w:r>
    </w:p>
    <w:p w:rsidR="00D01C8F" w:rsidRPr="00D01C8F" w:rsidRDefault="00D01C8F" w:rsidP="00D01C8F">
      <w:pPr>
        <w:numPr>
          <w:ilvl w:val="0"/>
          <w:numId w:val="31"/>
        </w:numPr>
        <w:spacing w:before="100" w:beforeAutospacing="1" w:after="100" w:afterAutospacing="1"/>
      </w:pPr>
      <w:r w:rsidRPr="00D01C8F">
        <w:t>il residuo standardizzato di cella, ossia lo scarto tra frequenza osservata e attesa rapportato alla radice quadrata della frequenza attesa (O-A)/radq(A)</w:t>
      </w:r>
    </w:p>
    <w:p w:rsidR="00D01C8F" w:rsidRPr="00D01C8F" w:rsidRDefault="00D01C8F" w:rsidP="00D01C8F">
      <w:pPr>
        <w:spacing w:before="100" w:beforeAutospacing="1" w:after="100" w:afterAutospacing="1"/>
        <w:rPr>
          <w:b/>
          <w:iCs/>
        </w:rPr>
      </w:pPr>
      <w:r w:rsidRPr="00D01C8F">
        <w:t>Quindi la relazione non esiste in quanto il valore di X quadro non è significativo</w:t>
      </w:r>
    </w:p>
    <w:p w:rsidR="00A02A33" w:rsidRPr="00D01C8F" w:rsidRDefault="00D01C8F" w:rsidP="00D01C8F">
      <w:pPr>
        <w:pStyle w:val="NormaleWeb"/>
        <w:numPr>
          <w:ilvl w:val="0"/>
          <w:numId w:val="23"/>
        </w:numPr>
        <w:rPr>
          <w:rFonts w:ascii="Times New Roman" w:hAnsi="Times New Roman" w:cs="Times New Roman"/>
          <w:b/>
          <w:i/>
          <w:iCs/>
          <w:sz w:val="36"/>
          <w:szCs w:val="27"/>
          <w:u w:val="single"/>
        </w:rPr>
      </w:pPr>
      <w:r w:rsidRPr="00D01C8F">
        <w:rPr>
          <w:rFonts w:ascii="Times New Roman" w:hAnsi="Times New Roman" w:cs="Times New Roman"/>
          <w:b/>
          <w:iCs/>
          <w:sz w:val="24"/>
          <w:szCs w:val="27"/>
        </w:rPr>
        <w:t>(V13)</w:t>
      </w:r>
      <w:r w:rsidRPr="00D01C8F">
        <w:rPr>
          <w:rFonts w:ascii="Times New Roman" w:hAnsi="Times New Roman" w:cs="Times New Roman"/>
          <w:b/>
          <w:iCs/>
          <w:sz w:val="24"/>
        </w:rPr>
        <w:t>Parlando dell’argomento bullismo, ti senti più bullo o vittima</w:t>
      </w:r>
      <w:r w:rsidRPr="00D01C8F">
        <w:rPr>
          <w:rFonts w:ascii="Times New Roman" w:hAnsi="Times New Roman" w:cs="Times New Roman"/>
          <w:b/>
          <w:sz w:val="24"/>
        </w:rPr>
        <w:t>?(V1)Età</w:t>
      </w:r>
    </w:p>
    <w:p w:rsidR="00D01C8F" w:rsidRDefault="00D01C8F" w:rsidP="00D01C8F">
      <w:pPr>
        <w:pStyle w:val="NormaleWeb"/>
      </w:pPr>
      <w:r>
        <w:rPr>
          <w:b/>
          <w:bCs/>
        </w:rPr>
        <w:t>Tabella a doppia entrata:</w:t>
      </w:r>
      <w:r>
        <w:rPr>
          <w:b/>
          <w:bCs/>
        </w:rPr>
        <w:br/>
        <w:t>V13 x 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382"/>
        <w:gridCol w:w="499"/>
        <w:gridCol w:w="896"/>
      </w:tblGrid>
      <w:tr w:rsidR="00D01C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1C8F" w:rsidRDefault="00D01C8F">
            <w:pPr>
              <w:rPr>
                <w:rFonts w:ascii="Arial" w:hAnsi="Arial" w:cs="Arial"/>
                <w:sz w:val="21"/>
                <w:szCs w:val="21"/>
              </w:rPr>
            </w:pPr>
            <w:r>
              <w:rPr>
                <w:rFonts w:ascii="Arial" w:hAnsi="Arial" w:cs="Arial"/>
                <w:sz w:val="21"/>
                <w:szCs w:val="21"/>
              </w:rPr>
              <w:t>V1-&gt;</w:t>
            </w:r>
            <w:r>
              <w:rPr>
                <w:rFonts w:ascii="Arial" w:hAnsi="Arial" w:cs="Arial"/>
                <w:sz w:val="21"/>
                <w:szCs w:val="21"/>
              </w:rPr>
              <w:br/>
              <w:t>V13</w:t>
            </w:r>
          </w:p>
        </w:tc>
        <w:tc>
          <w:tcPr>
            <w:tcW w:w="0" w:type="auto"/>
            <w:tcBorders>
              <w:top w:val="outset" w:sz="6" w:space="0" w:color="auto"/>
              <w:left w:val="outset" w:sz="6" w:space="0" w:color="auto"/>
              <w:bottom w:val="outset" w:sz="6" w:space="0" w:color="auto"/>
              <w:right w:val="outset" w:sz="6" w:space="0" w:color="auto"/>
            </w:tcBorders>
            <w:vAlign w:val="center"/>
            <w:hideMark/>
          </w:tcPr>
          <w:p w:rsidR="00D01C8F" w:rsidRDefault="00D01C8F">
            <w:pPr>
              <w:rPr>
                <w:rFonts w:ascii="Arial" w:hAnsi="Arial" w:cs="Arial"/>
                <w:sz w:val="21"/>
                <w:szCs w:val="21"/>
              </w:rPr>
            </w:pPr>
            <w:r>
              <w:rPr>
                <w:rFonts w:ascii="Arial" w:hAnsi="Arial" w:cs="Arial"/>
                <w:b/>
                <w:bCs/>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01C8F" w:rsidRDefault="00D01C8F">
            <w:pPr>
              <w:rPr>
                <w:rFonts w:ascii="Arial" w:hAnsi="Arial" w:cs="Arial"/>
                <w:sz w:val="21"/>
                <w:szCs w:val="21"/>
              </w:rPr>
            </w:pPr>
            <w:r>
              <w:rPr>
                <w:rFonts w:ascii="Arial" w:hAnsi="Arial" w:cs="Arial"/>
                <w:b/>
                <w:bCs/>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01C8F" w:rsidRDefault="00D01C8F">
            <w:pPr>
              <w:rPr>
                <w:rFonts w:ascii="Arial" w:hAnsi="Arial" w:cs="Arial"/>
                <w:sz w:val="18"/>
                <w:szCs w:val="18"/>
              </w:rPr>
            </w:pPr>
            <w:r>
              <w:rPr>
                <w:rFonts w:ascii="Arial" w:hAnsi="Arial" w:cs="Arial"/>
                <w:sz w:val="18"/>
                <w:szCs w:val="18"/>
              </w:rPr>
              <w:t xml:space="preserve">Marginale </w:t>
            </w:r>
            <w:r>
              <w:rPr>
                <w:rFonts w:ascii="Arial" w:hAnsi="Arial" w:cs="Arial"/>
                <w:sz w:val="18"/>
                <w:szCs w:val="18"/>
              </w:rPr>
              <w:br/>
              <w:t>di riga</w:t>
            </w:r>
          </w:p>
        </w:tc>
      </w:tr>
      <w:tr w:rsidR="00D01C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1C8F" w:rsidRDefault="00D01C8F">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01C8F" w:rsidRDefault="00D01C8F">
            <w:pPr>
              <w:rPr>
                <w:rFonts w:ascii="Arial" w:hAnsi="Arial" w:cs="Arial"/>
                <w:sz w:val="21"/>
                <w:szCs w:val="21"/>
              </w:rPr>
            </w:pPr>
            <w:r>
              <w:rPr>
                <w:rFonts w:ascii="Arial" w:hAnsi="Arial" w:cs="Arial"/>
                <w:sz w:val="21"/>
                <w:szCs w:val="21"/>
              </w:rPr>
              <w:t>7</w:t>
            </w:r>
            <w:r>
              <w:rPr>
                <w:rFonts w:ascii="Arial" w:hAnsi="Arial" w:cs="Arial"/>
                <w:sz w:val="21"/>
                <w:szCs w:val="21"/>
              </w:rPr>
              <w:br/>
            </w:r>
            <w:r>
              <w:rPr>
                <w:rFonts w:ascii="Arial" w:hAnsi="Arial" w:cs="Arial"/>
                <w:i/>
                <w:iCs/>
                <w:sz w:val="21"/>
                <w:szCs w:val="21"/>
              </w:rPr>
              <w:t>6.7</w:t>
            </w:r>
            <w:r>
              <w:rPr>
                <w:rFonts w:ascii="Arial"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01C8F" w:rsidRDefault="00D01C8F">
            <w:pPr>
              <w:rPr>
                <w:rFonts w:ascii="Arial" w:hAnsi="Arial" w:cs="Arial"/>
                <w:sz w:val="21"/>
                <w:szCs w:val="21"/>
              </w:rPr>
            </w:pPr>
            <w:r>
              <w:rPr>
                <w:rFonts w:ascii="Arial" w:hAnsi="Arial" w:cs="Arial"/>
                <w:sz w:val="21"/>
                <w:szCs w:val="21"/>
              </w:rPr>
              <w:t>13</w:t>
            </w:r>
            <w:r>
              <w:rPr>
                <w:rFonts w:ascii="Arial" w:hAnsi="Arial" w:cs="Arial"/>
                <w:sz w:val="21"/>
                <w:szCs w:val="21"/>
              </w:rPr>
              <w:br/>
            </w:r>
            <w:r>
              <w:rPr>
                <w:rFonts w:ascii="Arial" w:hAnsi="Arial" w:cs="Arial"/>
                <w:i/>
                <w:iCs/>
                <w:sz w:val="21"/>
                <w:szCs w:val="21"/>
              </w:rPr>
              <w:t>13.3</w:t>
            </w:r>
            <w:r>
              <w:rPr>
                <w:rFonts w:ascii="Arial"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01C8F" w:rsidRDefault="00D01C8F">
            <w:pPr>
              <w:rPr>
                <w:rFonts w:ascii="Arial" w:hAnsi="Arial" w:cs="Arial"/>
                <w:sz w:val="21"/>
                <w:szCs w:val="21"/>
              </w:rPr>
            </w:pPr>
            <w:r>
              <w:rPr>
                <w:rFonts w:ascii="Arial" w:hAnsi="Arial" w:cs="Arial"/>
                <w:sz w:val="21"/>
                <w:szCs w:val="21"/>
              </w:rPr>
              <w:t>20</w:t>
            </w:r>
          </w:p>
        </w:tc>
      </w:tr>
      <w:tr w:rsidR="00D01C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1C8F" w:rsidRDefault="00D01C8F">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01C8F" w:rsidRDefault="00D01C8F">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0.3</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01C8F" w:rsidRDefault="00D01C8F">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0.7</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01C8F" w:rsidRDefault="00D01C8F">
            <w:pPr>
              <w:rPr>
                <w:rFonts w:ascii="Arial" w:hAnsi="Arial" w:cs="Arial"/>
                <w:sz w:val="21"/>
                <w:szCs w:val="21"/>
              </w:rPr>
            </w:pPr>
            <w:r>
              <w:rPr>
                <w:rFonts w:ascii="Arial" w:hAnsi="Arial" w:cs="Arial"/>
                <w:sz w:val="21"/>
                <w:szCs w:val="21"/>
              </w:rPr>
              <w:t>1</w:t>
            </w:r>
          </w:p>
        </w:tc>
      </w:tr>
      <w:tr w:rsidR="00D01C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1C8F" w:rsidRDefault="00D01C8F">
            <w:pPr>
              <w:rPr>
                <w:rFonts w:ascii="Arial" w:hAnsi="Arial" w:cs="Arial"/>
                <w:sz w:val="18"/>
                <w:szCs w:val="18"/>
              </w:rPr>
            </w:pPr>
            <w:r>
              <w:rPr>
                <w:rFonts w:ascii="Arial" w:hAnsi="Arial" w:cs="Arial"/>
                <w:sz w:val="18"/>
                <w:szCs w:val="18"/>
              </w:rPr>
              <w:t xml:space="preserve">Marginale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01C8F" w:rsidRDefault="00D01C8F">
            <w:pPr>
              <w:rPr>
                <w:rFonts w:ascii="Arial" w:hAnsi="Arial" w:cs="Arial"/>
                <w:sz w:val="21"/>
                <w:szCs w:val="21"/>
              </w:rPr>
            </w:pPr>
            <w:r>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01C8F" w:rsidRDefault="00D01C8F">
            <w:pPr>
              <w:rPr>
                <w:rFonts w:ascii="Arial" w:hAnsi="Arial" w:cs="Arial"/>
                <w:sz w:val="21"/>
                <w:szCs w:val="21"/>
              </w:rPr>
            </w:pPr>
            <w:r>
              <w:rPr>
                <w:rFonts w:ascii="Arial"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D01C8F" w:rsidRDefault="00D01C8F">
            <w:pPr>
              <w:rPr>
                <w:rFonts w:ascii="Arial" w:hAnsi="Arial" w:cs="Arial"/>
                <w:sz w:val="21"/>
                <w:szCs w:val="21"/>
              </w:rPr>
            </w:pPr>
            <w:r>
              <w:rPr>
                <w:rFonts w:ascii="Arial" w:hAnsi="Arial" w:cs="Arial"/>
                <w:sz w:val="21"/>
                <w:szCs w:val="21"/>
              </w:rPr>
              <w:t>21</w:t>
            </w:r>
          </w:p>
        </w:tc>
      </w:tr>
    </w:tbl>
    <w:p w:rsidR="00D01C8F" w:rsidRPr="00D01C8F" w:rsidRDefault="00D01C8F" w:rsidP="00D01C8F">
      <w:pPr>
        <w:pStyle w:val="NormaleWeb"/>
        <w:rPr>
          <w:rFonts w:ascii="Times New Roman" w:hAnsi="Times New Roman" w:cs="Times New Roman"/>
          <w:sz w:val="24"/>
          <w:szCs w:val="24"/>
        </w:rPr>
      </w:pPr>
      <w:r w:rsidRPr="00D01C8F">
        <w:rPr>
          <w:rFonts w:ascii="Times New Roman" w:hAnsi="Times New Roman" w:cs="Times New Roman"/>
          <w:sz w:val="24"/>
          <w:szCs w:val="24"/>
        </w:rPr>
        <w:t xml:space="preserve">Il valore di X quadro non è significativo dato che vi sono frequenze attese minori di 1. </w:t>
      </w:r>
    </w:p>
    <w:p w:rsidR="00D01C8F" w:rsidRPr="00D01C8F" w:rsidRDefault="00D01C8F" w:rsidP="00D01C8F">
      <w:pPr>
        <w:pStyle w:val="NormaleWeb"/>
        <w:rPr>
          <w:rFonts w:ascii="Times New Roman" w:hAnsi="Times New Roman" w:cs="Times New Roman"/>
          <w:sz w:val="24"/>
          <w:szCs w:val="24"/>
        </w:rPr>
      </w:pPr>
      <w:r w:rsidRPr="00D01C8F">
        <w:rPr>
          <w:rFonts w:ascii="Times New Roman" w:hAnsi="Times New Roman" w:cs="Times New Roman"/>
          <w:sz w:val="24"/>
          <w:szCs w:val="24"/>
        </w:rPr>
        <w:t>Probabilità esatta (dal test di Fisher) = 0.667</w:t>
      </w:r>
    </w:p>
    <w:p w:rsidR="00D01C8F" w:rsidRPr="00D01C8F" w:rsidRDefault="00D01C8F" w:rsidP="00D01C8F">
      <w:pPr>
        <w:pStyle w:val="NormaleWeb"/>
        <w:rPr>
          <w:rFonts w:ascii="Times New Roman" w:hAnsi="Times New Roman" w:cs="Times New Roman"/>
          <w:sz w:val="24"/>
          <w:szCs w:val="24"/>
        </w:rPr>
      </w:pPr>
      <w:r w:rsidRPr="00D01C8F">
        <w:rPr>
          <w:rFonts w:ascii="Times New Roman" w:hAnsi="Times New Roman" w:cs="Times New Roman"/>
          <w:sz w:val="24"/>
          <w:szCs w:val="24"/>
        </w:rPr>
        <w:t xml:space="preserve">Nelle celle della tabella sono indicati: </w:t>
      </w:r>
    </w:p>
    <w:p w:rsidR="00D01C8F" w:rsidRPr="00D01C8F" w:rsidRDefault="00D01C8F" w:rsidP="00D01C8F">
      <w:pPr>
        <w:numPr>
          <w:ilvl w:val="0"/>
          <w:numId w:val="32"/>
        </w:numPr>
        <w:spacing w:before="100" w:beforeAutospacing="1" w:after="100" w:afterAutospacing="1"/>
      </w:pPr>
      <w:r w:rsidRPr="00D01C8F">
        <w:t xml:space="preserve">la frequenza osservata O </w:t>
      </w:r>
    </w:p>
    <w:p w:rsidR="00D01C8F" w:rsidRPr="00D01C8F" w:rsidRDefault="00D01C8F" w:rsidP="00D01C8F">
      <w:pPr>
        <w:numPr>
          <w:ilvl w:val="0"/>
          <w:numId w:val="32"/>
        </w:numPr>
        <w:spacing w:before="100" w:beforeAutospacing="1" w:after="100" w:afterAutospacing="1"/>
      </w:pPr>
      <w:r w:rsidRPr="00D01C8F">
        <w:t xml:space="preserve">la frequenza attesa A </w:t>
      </w:r>
    </w:p>
    <w:p w:rsidR="00D01C8F" w:rsidRPr="00D01C8F" w:rsidRDefault="00D01C8F" w:rsidP="00D01C8F">
      <w:pPr>
        <w:numPr>
          <w:ilvl w:val="0"/>
          <w:numId w:val="32"/>
        </w:numPr>
        <w:spacing w:before="100" w:beforeAutospacing="1" w:after="100" w:afterAutospacing="1"/>
      </w:pPr>
      <w:r w:rsidRPr="00D01C8F">
        <w:t>il residuo standardizzato di cella, ossia lo scarto tra frequenza osservata e attesa rapportato alla radice quadrata della frequenza attesa (O-A)/radq(A)</w:t>
      </w:r>
    </w:p>
    <w:p w:rsidR="00D01C8F" w:rsidRPr="00D01C8F" w:rsidRDefault="00D01C8F" w:rsidP="00D01C8F">
      <w:pPr>
        <w:spacing w:before="100" w:beforeAutospacing="1" w:after="100" w:afterAutospacing="1"/>
        <w:rPr>
          <w:b/>
          <w:iCs/>
        </w:rPr>
      </w:pPr>
      <w:r w:rsidRPr="00D01C8F">
        <w:t>Quindi la relazione non esiste in quanto il valore di X quadro non è significativo</w:t>
      </w:r>
    </w:p>
    <w:p w:rsidR="00D737B8" w:rsidRDefault="00D737B8" w:rsidP="00D01C8F">
      <w:pPr>
        <w:pStyle w:val="NormaleWeb"/>
        <w:rPr>
          <w:rFonts w:ascii="Times New Roman" w:hAnsi="Times New Roman" w:cs="Times New Roman"/>
          <w:b/>
          <w:i/>
          <w:iCs/>
          <w:sz w:val="28"/>
          <w:szCs w:val="27"/>
          <w:u w:val="single"/>
        </w:rPr>
      </w:pPr>
    </w:p>
    <w:p w:rsidR="00D17ECE" w:rsidRDefault="00D17ECE" w:rsidP="00D01C8F">
      <w:pPr>
        <w:tabs>
          <w:tab w:val="left" w:pos="5850"/>
        </w:tabs>
        <w:jc w:val="both"/>
        <w:rPr>
          <w:b/>
        </w:rPr>
      </w:pPr>
      <w:r>
        <w:rPr>
          <w:b/>
        </w:rPr>
        <w:t>INTERPRETAZIONE DEI RISULTATI</w:t>
      </w:r>
    </w:p>
    <w:p w:rsidR="00D17ECE" w:rsidRPr="00D17ECE" w:rsidRDefault="00D17ECE" w:rsidP="00D17ECE">
      <w:pPr>
        <w:pStyle w:val="NormaleWeb"/>
        <w:jc w:val="both"/>
        <w:rPr>
          <w:rFonts w:ascii="Times New Roman" w:hAnsi="Times New Roman" w:cs="Times New Roman"/>
          <w:bCs/>
          <w:iCs/>
          <w:sz w:val="24"/>
          <w:szCs w:val="24"/>
        </w:rPr>
      </w:pPr>
      <w:r w:rsidRPr="00D17ECE">
        <w:rPr>
          <w:rFonts w:ascii="Times New Roman" w:hAnsi="Times New Roman" w:cs="Times New Roman"/>
          <w:bCs/>
          <w:iCs/>
          <w:sz w:val="24"/>
          <w:szCs w:val="24"/>
        </w:rPr>
        <w:lastRenderedPageBreak/>
        <w:t>Il campione su cui sono stati raccolti i dati è composto i</w:t>
      </w:r>
      <w:r>
        <w:rPr>
          <w:rFonts w:ascii="Times New Roman" w:hAnsi="Times New Roman" w:cs="Times New Roman"/>
          <w:bCs/>
          <w:iCs/>
          <w:sz w:val="24"/>
          <w:szCs w:val="24"/>
        </w:rPr>
        <w:t>n maggioranza da maschi (il 57</w:t>
      </w:r>
      <w:r w:rsidRPr="00D17ECE">
        <w:rPr>
          <w:rFonts w:ascii="Times New Roman" w:hAnsi="Times New Roman" w:cs="Times New Roman"/>
          <w:bCs/>
          <w:iCs/>
          <w:sz w:val="24"/>
          <w:szCs w:val="24"/>
        </w:rPr>
        <w:t>% del totale). L’andamento mediano relat</w:t>
      </w:r>
      <w:r>
        <w:rPr>
          <w:rFonts w:ascii="Times New Roman" w:hAnsi="Times New Roman" w:cs="Times New Roman"/>
          <w:bCs/>
          <w:iCs/>
          <w:sz w:val="24"/>
          <w:szCs w:val="24"/>
        </w:rPr>
        <w:t xml:space="preserve">ivo alle età è di 12 anni e il </w:t>
      </w:r>
      <w:r w:rsidRPr="00D17ECE">
        <w:rPr>
          <w:rFonts w:ascii="Times New Roman" w:hAnsi="Times New Roman" w:cs="Times New Roman"/>
          <w:bCs/>
          <w:iCs/>
          <w:sz w:val="24"/>
          <w:szCs w:val="24"/>
        </w:rPr>
        <w:t>5</w:t>
      </w:r>
      <w:r>
        <w:rPr>
          <w:rFonts w:ascii="Times New Roman" w:hAnsi="Times New Roman" w:cs="Times New Roman"/>
          <w:bCs/>
          <w:iCs/>
          <w:sz w:val="24"/>
          <w:szCs w:val="24"/>
        </w:rPr>
        <w:t>7</w:t>
      </w:r>
      <w:r w:rsidRPr="00D17ECE">
        <w:rPr>
          <w:rFonts w:ascii="Times New Roman" w:hAnsi="Times New Roman" w:cs="Times New Roman"/>
          <w:bCs/>
          <w:iCs/>
          <w:sz w:val="24"/>
          <w:szCs w:val="24"/>
        </w:rPr>
        <w:t>%  del campio</w:t>
      </w:r>
      <w:r>
        <w:rPr>
          <w:rFonts w:ascii="Times New Roman" w:hAnsi="Times New Roman" w:cs="Times New Roman"/>
          <w:bCs/>
          <w:iCs/>
          <w:sz w:val="24"/>
          <w:szCs w:val="24"/>
        </w:rPr>
        <w:t>ne ha una famiglia composta da 4</w:t>
      </w:r>
      <w:r w:rsidRPr="00D17ECE">
        <w:rPr>
          <w:rFonts w:ascii="Times New Roman" w:hAnsi="Times New Roman" w:cs="Times New Roman"/>
          <w:bCs/>
          <w:iCs/>
          <w:sz w:val="24"/>
          <w:szCs w:val="24"/>
        </w:rPr>
        <w:t xml:space="preserve"> persone.</w:t>
      </w:r>
    </w:p>
    <w:p w:rsidR="00D17ECE" w:rsidRPr="00D17ECE" w:rsidRDefault="00D17ECE" w:rsidP="00D17ECE">
      <w:pPr>
        <w:jc w:val="both"/>
        <w:rPr>
          <w:iCs/>
        </w:rPr>
      </w:pPr>
      <w:r w:rsidRPr="00D17ECE">
        <w:rPr>
          <w:iCs/>
        </w:rPr>
        <w:t>Dall’analisi dei dati emersi, risulta abbastanza significativa la relazione che intercorre tra gli atteggiamenti aggressivi che  alcuni ragazzi possono avere e l’ipotetica situazione di disagio che gli stessi hanno nel contesto famigliare.</w:t>
      </w:r>
    </w:p>
    <w:p w:rsidR="00D17ECE" w:rsidRDefault="00D17ECE" w:rsidP="00D01C8F">
      <w:pPr>
        <w:tabs>
          <w:tab w:val="left" w:pos="5850"/>
        </w:tabs>
        <w:jc w:val="both"/>
        <w:rPr>
          <w:b/>
        </w:rPr>
      </w:pPr>
    </w:p>
    <w:p w:rsidR="00D01C8F" w:rsidRPr="00D01C8F" w:rsidRDefault="00D01C8F" w:rsidP="00D01C8F">
      <w:pPr>
        <w:tabs>
          <w:tab w:val="left" w:pos="5850"/>
        </w:tabs>
        <w:jc w:val="both"/>
        <w:rPr>
          <w:b/>
        </w:rPr>
      </w:pPr>
      <w:r>
        <w:rPr>
          <w:b/>
        </w:rPr>
        <w:t>AUTORIFLESSIONE SULL’ESPERIENZA COMPIUTA</w:t>
      </w:r>
    </w:p>
    <w:p w:rsidR="00D01C8F" w:rsidRPr="00B945CE" w:rsidRDefault="00D01C8F" w:rsidP="00D01C8F">
      <w:pPr>
        <w:tabs>
          <w:tab w:val="left" w:pos="5850"/>
        </w:tabs>
        <w:jc w:val="both"/>
        <w:rPr>
          <w:rFonts w:ascii="Comic Sans MS" w:hAnsi="Comic Sans MS"/>
        </w:rPr>
      </w:pPr>
    </w:p>
    <w:p w:rsidR="00D01C8F" w:rsidRPr="00D01C8F" w:rsidRDefault="00D01C8F" w:rsidP="00D01C8F">
      <w:pPr>
        <w:tabs>
          <w:tab w:val="left" w:pos="5850"/>
        </w:tabs>
        <w:jc w:val="both"/>
      </w:pPr>
      <w:r w:rsidRPr="00D01C8F">
        <w:t>Questo lavoro di ricerca empirica ci ha permesso di arricchire le nostre conoscenze riguardo ad un argomento di grande interesse e che purtroppo è sempre più frequente nella vita degli adolescenti di oggi.</w:t>
      </w:r>
    </w:p>
    <w:p w:rsidR="00D01C8F" w:rsidRPr="00D01C8F" w:rsidRDefault="00D01C8F" w:rsidP="00D01C8F">
      <w:pPr>
        <w:tabs>
          <w:tab w:val="left" w:pos="5850"/>
        </w:tabs>
        <w:jc w:val="both"/>
      </w:pPr>
    </w:p>
    <w:p w:rsidR="00D01C8F" w:rsidRDefault="00D01C8F" w:rsidP="00D01C8F">
      <w:pPr>
        <w:tabs>
          <w:tab w:val="left" w:pos="5850"/>
        </w:tabs>
        <w:jc w:val="both"/>
        <w:rPr>
          <w:rFonts w:ascii="Comic Sans MS" w:hAnsi="Comic Sans MS" w:cs="Arial"/>
          <w:kern w:val="1"/>
        </w:rPr>
      </w:pPr>
      <w:r w:rsidRPr="00D01C8F">
        <w:rPr>
          <w:kern w:val="1"/>
        </w:rPr>
        <w:t>Effettuare questa ricerca empirica ci è stato molto d'aiuto per mettere in pratica le conoscenze apprese durante lo studio del manuale di ricerca educativa. Confrontando la nostra ricerca con quelle degli altri studenti; abbiamo notato che nella maggior parte dei casi sono state seguite le istruzioni del manuale.</w:t>
      </w:r>
    </w:p>
    <w:p w:rsidR="00D737B8" w:rsidRDefault="00D737B8" w:rsidP="00D01C8F">
      <w:pPr>
        <w:pStyle w:val="NormaleWeb"/>
        <w:rPr>
          <w:rFonts w:ascii="Times New Roman" w:hAnsi="Times New Roman" w:cs="Times New Roman"/>
          <w:b/>
          <w:i/>
          <w:iCs/>
          <w:sz w:val="28"/>
          <w:szCs w:val="27"/>
          <w:u w:val="single"/>
        </w:rPr>
      </w:pPr>
    </w:p>
    <w:p w:rsidR="00D737B8" w:rsidRDefault="00D737B8" w:rsidP="007D547E">
      <w:pPr>
        <w:pStyle w:val="NormaleWeb"/>
        <w:jc w:val="center"/>
        <w:rPr>
          <w:rFonts w:ascii="Times New Roman" w:hAnsi="Times New Roman" w:cs="Times New Roman"/>
          <w:b/>
          <w:i/>
          <w:iCs/>
          <w:sz w:val="28"/>
          <w:szCs w:val="27"/>
          <w:u w:val="single"/>
        </w:rPr>
      </w:pPr>
    </w:p>
    <w:p w:rsidR="007D547E" w:rsidRDefault="001811AF" w:rsidP="00D17ECE">
      <w:pPr>
        <w:pStyle w:val="NormaleWeb"/>
        <w:jc w:val="center"/>
        <w:rPr>
          <w:rFonts w:ascii="Times New Roman" w:hAnsi="Times New Roman" w:cs="Times New Roman"/>
          <w:b/>
          <w:i/>
          <w:iCs/>
          <w:sz w:val="28"/>
          <w:szCs w:val="27"/>
          <w:u w:val="single"/>
        </w:rPr>
      </w:pPr>
      <w:r w:rsidRPr="007D547E">
        <w:rPr>
          <w:rFonts w:ascii="Times New Roman" w:hAnsi="Times New Roman" w:cs="Times New Roman"/>
          <w:b/>
          <w:i/>
          <w:iCs/>
          <w:sz w:val="28"/>
          <w:szCs w:val="27"/>
          <w:u w:val="single"/>
        </w:rPr>
        <w:t>QUESTIONARIO:</w:t>
      </w:r>
    </w:p>
    <w:p w:rsidR="007B6249" w:rsidRPr="007B6249" w:rsidRDefault="007B6249" w:rsidP="007D547E">
      <w:pPr>
        <w:pStyle w:val="NormaleWeb"/>
        <w:jc w:val="center"/>
        <w:rPr>
          <w:rFonts w:ascii="Times New Roman" w:hAnsi="Times New Roman" w:cs="Times New Roman"/>
          <w:iCs/>
          <w:sz w:val="28"/>
          <w:szCs w:val="27"/>
        </w:rPr>
      </w:pPr>
      <w:r>
        <w:rPr>
          <w:rFonts w:ascii="Times New Roman" w:hAnsi="Times New Roman" w:cs="Times New Roman"/>
          <w:iCs/>
          <w:sz w:val="28"/>
          <w:szCs w:val="27"/>
        </w:rPr>
        <w:t>Stiamo conducendo un indagine. Ti andrebbe di collaborare compilando questo questionario? E’ del tutto anonimo quindi ti chiediamo di rispondere nel modo più completo e sincero possibile. Grazie per la collaborazione.</w:t>
      </w:r>
    </w:p>
    <w:p w:rsidR="009211EF" w:rsidRDefault="009211EF" w:rsidP="009211EF">
      <w:pPr>
        <w:rPr>
          <w:b/>
          <w:i/>
          <w:sz w:val="32"/>
          <w:szCs w:val="32"/>
          <w:u w:val="single"/>
        </w:rPr>
      </w:pPr>
      <w:r w:rsidRPr="00ED2DF5">
        <w:rPr>
          <w:b/>
          <w:i/>
          <w:sz w:val="32"/>
          <w:szCs w:val="32"/>
          <w:u w:val="single"/>
        </w:rPr>
        <w:t>Dati  anagrafici</w:t>
      </w:r>
    </w:p>
    <w:p w:rsidR="009211EF" w:rsidRDefault="009211EF" w:rsidP="009211EF">
      <w:pPr>
        <w:pStyle w:val="Paragrafoelenco"/>
        <w:numPr>
          <w:ilvl w:val="0"/>
          <w:numId w:val="12"/>
        </w:numPr>
        <w:spacing w:after="200" w:line="276" w:lineRule="auto"/>
        <w:rPr>
          <w:sz w:val="28"/>
          <w:szCs w:val="28"/>
        </w:rPr>
      </w:pPr>
      <w:r>
        <w:rPr>
          <w:sz w:val="28"/>
          <w:szCs w:val="28"/>
        </w:rPr>
        <w:t>Età   _________</w:t>
      </w:r>
    </w:p>
    <w:p w:rsidR="009211EF" w:rsidRDefault="009211EF" w:rsidP="009211EF">
      <w:pPr>
        <w:pStyle w:val="Paragrafoelenco"/>
        <w:rPr>
          <w:sz w:val="28"/>
          <w:szCs w:val="28"/>
        </w:rPr>
      </w:pPr>
    </w:p>
    <w:p w:rsidR="009211EF" w:rsidRDefault="009211EF" w:rsidP="009211EF">
      <w:pPr>
        <w:pStyle w:val="Paragrafoelenco"/>
        <w:numPr>
          <w:ilvl w:val="0"/>
          <w:numId w:val="12"/>
        </w:numPr>
        <w:spacing w:after="200" w:line="276" w:lineRule="auto"/>
        <w:rPr>
          <w:sz w:val="28"/>
          <w:szCs w:val="28"/>
        </w:rPr>
      </w:pPr>
      <w:r>
        <w:rPr>
          <w:sz w:val="28"/>
          <w:szCs w:val="28"/>
        </w:rPr>
        <w:t>Sesso                     F               M</w:t>
      </w:r>
    </w:p>
    <w:p w:rsidR="009211EF" w:rsidRDefault="009211EF" w:rsidP="009211EF">
      <w:pPr>
        <w:pStyle w:val="Paragrafoelenco"/>
        <w:rPr>
          <w:sz w:val="28"/>
          <w:szCs w:val="28"/>
        </w:rPr>
      </w:pPr>
    </w:p>
    <w:p w:rsidR="009211EF" w:rsidRPr="00ED2DF5" w:rsidRDefault="009211EF" w:rsidP="009211EF">
      <w:pPr>
        <w:pStyle w:val="Paragrafoelenco"/>
        <w:numPr>
          <w:ilvl w:val="0"/>
          <w:numId w:val="12"/>
        </w:numPr>
        <w:spacing w:after="200" w:line="276" w:lineRule="auto"/>
        <w:rPr>
          <w:sz w:val="28"/>
          <w:szCs w:val="28"/>
        </w:rPr>
      </w:pPr>
      <w:r>
        <w:rPr>
          <w:sz w:val="28"/>
          <w:szCs w:val="28"/>
        </w:rPr>
        <w:t>Da quante persone è composta la tua famiglia compreso te (genitori fratelli sorelle)         ___________________</w:t>
      </w:r>
    </w:p>
    <w:p w:rsidR="009211EF" w:rsidRDefault="009211EF" w:rsidP="009211EF">
      <w:pPr>
        <w:rPr>
          <w:sz w:val="28"/>
          <w:szCs w:val="28"/>
        </w:rPr>
      </w:pPr>
    </w:p>
    <w:p w:rsidR="009211EF" w:rsidRDefault="009211EF" w:rsidP="009211EF">
      <w:pPr>
        <w:rPr>
          <w:b/>
          <w:i/>
          <w:sz w:val="32"/>
          <w:szCs w:val="32"/>
          <w:u w:val="single"/>
        </w:rPr>
      </w:pPr>
      <w:r w:rsidRPr="00ED2DF5">
        <w:rPr>
          <w:b/>
          <w:i/>
          <w:sz w:val="32"/>
          <w:szCs w:val="32"/>
          <w:u w:val="single"/>
        </w:rPr>
        <w:t>Comportamenti e abitudini</w:t>
      </w:r>
    </w:p>
    <w:p w:rsidR="009211EF" w:rsidRPr="00ED2DF5" w:rsidRDefault="009211EF" w:rsidP="009211EF">
      <w:pPr>
        <w:pStyle w:val="Paragrafoelenco"/>
        <w:numPr>
          <w:ilvl w:val="0"/>
          <w:numId w:val="12"/>
        </w:numPr>
        <w:spacing w:after="200" w:line="276" w:lineRule="auto"/>
        <w:rPr>
          <w:b/>
          <w:sz w:val="32"/>
          <w:szCs w:val="32"/>
        </w:rPr>
      </w:pPr>
      <w:r w:rsidRPr="00ED2DF5">
        <w:rPr>
          <w:b/>
          <w:sz w:val="28"/>
          <w:szCs w:val="28"/>
        </w:rPr>
        <w:t>Passi molto tempo con i tuoi genitori?</w:t>
      </w:r>
    </w:p>
    <w:p w:rsidR="009211EF" w:rsidRDefault="009211EF" w:rsidP="009211EF">
      <w:pPr>
        <w:pStyle w:val="Paragrafoelenco"/>
        <w:ind w:left="644"/>
        <w:rPr>
          <w:b/>
          <w:sz w:val="28"/>
          <w:szCs w:val="28"/>
        </w:rPr>
      </w:pPr>
    </w:p>
    <w:p w:rsidR="009211EF" w:rsidRDefault="009211EF" w:rsidP="009211EF">
      <w:pPr>
        <w:pStyle w:val="Paragrafoelenco"/>
        <w:ind w:left="644"/>
        <w:rPr>
          <w:sz w:val="28"/>
          <w:szCs w:val="28"/>
        </w:rPr>
      </w:pPr>
      <w:r w:rsidRPr="00ED2DF5">
        <w:rPr>
          <w:sz w:val="28"/>
          <w:szCs w:val="28"/>
        </w:rPr>
        <w:t>SI                      NO</w:t>
      </w:r>
    </w:p>
    <w:p w:rsidR="009211EF" w:rsidRDefault="009211EF" w:rsidP="009211EF">
      <w:pPr>
        <w:pStyle w:val="Paragrafoelenco"/>
        <w:ind w:left="644"/>
        <w:rPr>
          <w:sz w:val="28"/>
          <w:szCs w:val="28"/>
        </w:rPr>
      </w:pPr>
    </w:p>
    <w:p w:rsidR="009211EF" w:rsidRDefault="009211EF" w:rsidP="009211EF">
      <w:pPr>
        <w:pStyle w:val="Paragrafoelenco"/>
        <w:ind w:left="644"/>
        <w:rPr>
          <w:sz w:val="28"/>
          <w:szCs w:val="28"/>
        </w:rPr>
      </w:pPr>
    </w:p>
    <w:p w:rsidR="009211EF" w:rsidRPr="003E5CE7" w:rsidRDefault="009211EF" w:rsidP="009211EF">
      <w:pPr>
        <w:pStyle w:val="Paragrafoelenco"/>
        <w:numPr>
          <w:ilvl w:val="0"/>
          <w:numId w:val="12"/>
        </w:numPr>
        <w:spacing w:after="200" w:line="276" w:lineRule="auto"/>
        <w:rPr>
          <w:b/>
          <w:sz w:val="28"/>
          <w:szCs w:val="28"/>
        </w:rPr>
      </w:pPr>
      <w:r w:rsidRPr="003E5CE7">
        <w:rPr>
          <w:b/>
          <w:sz w:val="28"/>
          <w:szCs w:val="28"/>
        </w:rPr>
        <w:t>Pensi che i tuoi genitori ti lasciano abbastanza libertà(nella scelta del cibo,nel vestire, nelle attività da scegliere)</w:t>
      </w:r>
    </w:p>
    <w:p w:rsidR="009211EF" w:rsidRDefault="009211EF" w:rsidP="009211EF">
      <w:pPr>
        <w:pStyle w:val="Paragrafoelenco"/>
        <w:ind w:left="644"/>
        <w:rPr>
          <w:sz w:val="32"/>
          <w:szCs w:val="32"/>
        </w:rPr>
      </w:pPr>
    </w:p>
    <w:p w:rsidR="009211EF" w:rsidRPr="003E5CE7" w:rsidRDefault="009211EF" w:rsidP="009211EF">
      <w:pPr>
        <w:pStyle w:val="Paragrafoelenco"/>
        <w:numPr>
          <w:ilvl w:val="0"/>
          <w:numId w:val="13"/>
        </w:numPr>
        <w:spacing w:after="200" w:line="276" w:lineRule="auto"/>
        <w:rPr>
          <w:sz w:val="28"/>
          <w:szCs w:val="28"/>
        </w:rPr>
      </w:pPr>
      <w:r>
        <w:rPr>
          <w:sz w:val="28"/>
          <w:szCs w:val="28"/>
        </w:rPr>
        <w:t>Molto</w:t>
      </w:r>
    </w:p>
    <w:p w:rsidR="009211EF" w:rsidRPr="003E5CE7" w:rsidRDefault="009211EF" w:rsidP="009211EF">
      <w:pPr>
        <w:pStyle w:val="Paragrafoelenco"/>
        <w:numPr>
          <w:ilvl w:val="0"/>
          <w:numId w:val="13"/>
        </w:numPr>
        <w:spacing w:after="200" w:line="276" w:lineRule="auto"/>
        <w:rPr>
          <w:sz w:val="28"/>
          <w:szCs w:val="28"/>
        </w:rPr>
      </w:pPr>
      <w:r>
        <w:rPr>
          <w:sz w:val="28"/>
          <w:szCs w:val="28"/>
        </w:rPr>
        <w:t>Abbastanza</w:t>
      </w:r>
    </w:p>
    <w:p w:rsidR="009211EF" w:rsidRPr="003E5CE7" w:rsidRDefault="009211EF" w:rsidP="009211EF">
      <w:pPr>
        <w:pStyle w:val="Paragrafoelenco"/>
        <w:numPr>
          <w:ilvl w:val="0"/>
          <w:numId w:val="13"/>
        </w:numPr>
        <w:spacing w:after="200" w:line="276" w:lineRule="auto"/>
        <w:rPr>
          <w:sz w:val="28"/>
          <w:szCs w:val="28"/>
        </w:rPr>
      </w:pPr>
      <w:r>
        <w:rPr>
          <w:sz w:val="28"/>
          <w:szCs w:val="28"/>
        </w:rPr>
        <w:t>Poca</w:t>
      </w:r>
    </w:p>
    <w:p w:rsidR="009211EF" w:rsidRDefault="009211EF" w:rsidP="009211EF">
      <w:pPr>
        <w:pStyle w:val="Paragrafoelenco"/>
        <w:ind w:left="644"/>
        <w:rPr>
          <w:b/>
          <w:sz w:val="32"/>
          <w:szCs w:val="32"/>
        </w:rPr>
      </w:pPr>
    </w:p>
    <w:p w:rsidR="009211EF" w:rsidRPr="003E5CE7" w:rsidRDefault="009211EF" w:rsidP="009211EF">
      <w:pPr>
        <w:pStyle w:val="Paragrafoelenco"/>
        <w:numPr>
          <w:ilvl w:val="0"/>
          <w:numId w:val="12"/>
        </w:numPr>
        <w:spacing w:after="200" w:line="276" w:lineRule="auto"/>
        <w:rPr>
          <w:b/>
          <w:sz w:val="32"/>
          <w:szCs w:val="32"/>
        </w:rPr>
      </w:pPr>
      <w:r>
        <w:rPr>
          <w:b/>
          <w:sz w:val="28"/>
          <w:szCs w:val="28"/>
        </w:rPr>
        <w:t>Quando prendi un brutto voto a scuola i tuoi genitori</w:t>
      </w:r>
    </w:p>
    <w:p w:rsidR="009211EF" w:rsidRDefault="009211EF" w:rsidP="009211EF">
      <w:pPr>
        <w:pStyle w:val="Paragrafoelenco"/>
        <w:ind w:left="644"/>
        <w:rPr>
          <w:b/>
          <w:sz w:val="28"/>
          <w:szCs w:val="28"/>
        </w:rPr>
      </w:pPr>
    </w:p>
    <w:p w:rsidR="009211EF" w:rsidRPr="003E5CE7" w:rsidRDefault="009211EF" w:rsidP="009211EF">
      <w:pPr>
        <w:pStyle w:val="Paragrafoelenco"/>
        <w:numPr>
          <w:ilvl w:val="0"/>
          <w:numId w:val="14"/>
        </w:numPr>
        <w:spacing w:after="200" w:line="276" w:lineRule="auto"/>
        <w:rPr>
          <w:sz w:val="32"/>
          <w:szCs w:val="32"/>
        </w:rPr>
      </w:pPr>
      <w:r w:rsidRPr="003E5CE7">
        <w:rPr>
          <w:sz w:val="28"/>
          <w:szCs w:val="28"/>
        </w:rPr>
        <w:t>Ti puniscono</w:t>
      </w:r>
    </w:p>
    <w:p w:rsidR="009211EF" w:rsidRPr="003E5CE7" w:rsidRDefault="009211EF" w:rsidP="009211EF">
      <w:pPr>
        <w:pStyle w:val="Paragrafoelenco"/>
        <w:numPr>
          <w:ilvl w:val="0"/>
          <w:numId w:val="14"/>
        </w:numPr>
        <w:spacing w:after="200" w:line="276" w:lineRule="auto"/>
        <w:rPr>
          <w:sz w:val="32"/>
          <w:szCs w:val="32"/>
        </w:rPr>
      </w:pPr>
      <w:r>
        <w:rPr>
          <w:sz w:val="28"/>
          <w:szCs w:val="28"/>
        </w:rPr>
        <w:t>Non ti dicono niente</w:t>
      </w:r>
    </w:p>
    <w:p w:rsidR="009211EF" w:rsidRPr="003E5CE7" w:rsidRDefault="009211EF" w:rsidP="009211EF">
      <w:pPr>
        <w:pStyle w:val="Paragrafoelenco"/>
        <w:numPr>
          <w:ilvl w:val="0"/>
          <w:numId w:val="14"/>
        </w:numPr>
        <w:spacing w:after="200" w:line="276" w:lineRule="auto"/>
        <w:rPr>
          <w:sz w:val="32"/>
          <w:szCs w:val="32"/>
        </w:rPr>
      </w:pPr>
      <w:r>
        <w:rPr>
          <w:sz w:val="28"/>
          <w:szCs w:val="28"/>
        </w:rPr>
        <w:t>Reagiscono in modo aggressivo</w:t>
      </w:r>
    </w:p>
    <w:p w:rsidR="009211EF" w:rsidRPr="003E5CE7" w:rsidRDefault="009211EF" w:rsidP="009211EF">
      <w:pPr>
        <w:pStyle w:val="Paragrafoelenco"/>
        <w:numPr>
          <w:ilvl w:val="0"/>
          <w:numId w:val="14"/>
        </w:numPr>
        <w:spacing w:after="200" w:line="276" w:lineRule="auto"/>
        <w:rPr>
          <w:sz w:val="32"/>
          <w:szCs w:val="32"/>
        </w:rPr>
      </w:pPr>
      <w:r>
        <w:rPr>
          <w:sz w:val="28"/>
          <w:szCs w:val="28"/>
        </w:rPr>
        <w:t>Ti incoraggiano a studiare di più</w:t>
      </w:r>
    </w:p>
    <w:p w:rsidR="009211EF" w:rsidRDefault="009211EF" w:rsidP="009211EF">
      <w:pPr>
        <w:rPr>
          <w:sz w:val="32"/>
          <w:szCs w:val="32"/>
        </w:rPr>
      </w:pPr>
    </w:p>
    <w:p w:rsidR="009211EF" w:rsidRPr="003E5CE7" w:rsidRDefault="009211EF" w:rsidP="009211EF">
      <w:pPr>
        <w:pStyle w:val="Paragrafoelenco"/>
        <w:numPr>
          <w:ilvl w:val="0"/>
          <w:numId w:val="12"/>
        </w:numPr>
        <w:spacing w:after="200" w:line="276" w:lineRule="auto"/>
        <w:rPr>
          <w:sz w:val="32"/>
          <w:szCs w:val="32"/>
        </w:rPr>
      </w:pPr>
      <w:r>
        <w:rPr>
          <w:b/>
          <w:sz w:val="28"/>
          <w:szCs w:val="28"/>
        </w:rPr>
        <w:t>I tuoi genitori ti seguono nei compiti?</w:t>
      </w:r>
    </w:p>
    <w:p w:rsidR="009211EF" w:rsidRDefault="009211EF" w:rsidP="009211EF">
      <w:pPr>
        <w:pStyle w:val="Paragrafoelenco"/>
        <w:ind w:left="644"/>
        <w:rPr>
          <w:b/>
          <w:sz w:val="28"/>
          <w:szCs w:val="28"/>
        </w:rPr>
      </w:pPr>
    </w:p>
    <w:p w:rsidR="009211EF" w:rsidRPr="003E5CE7" w:rsidRDefault="009211EF" w:rsidP="009211EF">
      <w:pPr>
        <w:pStyle w:val="Paragrafoelenco"/>
        <w:numPr>
          <w:ilvl w:val="0"/>
          <w:numId w:val="15"/>
        </w:numPr>
        <w:spacing w:after="200" w:line="276" w:lineRule="auto"/>
        <w:rPr>
          <w:sz w:val="32"/>
          <w:szCs w:val="32"/>
        </w:rPr>
      </w:pPr>
      <w:r>
        <w:rPr>
          <w:sz w:val="28"/>
          <w:szCs w:val="28"/>
        </w:rPr>
        <w:t>Sempre</w:t>
      </w:r>
    </w:p>
    <w:p w:rsidR="009211EF" w:rsidRPr="003E5CE7" w:rsidRDefault="009211EF" w:rsidP="009211EF">
      <w:pPr>
        <w:pStyle w:val="Paragrafoelenco"/>
        <w:numPr>
          <w:ilvl w:val="0"/>
          <w:numId w:val="15"/>
        </w:numPr>
        <w:spacing w:after="200" w:line="276" w:lineRule="auto"/>
        <w:rPr>
          <w:sz w:val="32"/>
          <w:szCs w:val="32"/>
        </w:rPr>
      </w:pPr>
      <w:r>
        <w:rPr>
          <w:sz w:val="28"/>
          <w:szCs w:val="28"/>
        </w:rPr>
        <w:t>Qualche volta</w:t>
      </w:r>
    </w:p>
    <w:p w:rsidR="009211EF" w:rsidRPr="003E5CE7" w:rsidRDefault="009211EF" w:rsidP="009211EF">
      <w:pPr>
        <w:pStyle w:val="Paragrafoelenco"/>
        <w:numPr>
          <w:ilvl w:val="0"/>
          <w:numId w:val="15"/>
        </w:numPr>
        <w:spacing w:after="200" w:line="276" w:lineRule="auto"/>
        <w:rPr>
          <w:sz w:val="32"/>
          <w:szCs w:val="32"/>
        </w:rPr>
      </w:pPr>
      <w:r>
        <w:rPr>
          <w:sz w:val="28"/>
          <w:szCs w:val="28"/>
        </w:rPr>
        <w:t>Quasi mai</w:t>
      </w:r>
    </w:p>
    <w:p w:rsidR="009211EF" w:rsidRDefault="009211EF" w:rsidP="009211EF">
      <w:pPr>
        <w:pStyle w:val="Paragrafoelenco"/>
        <w:numPr>
          <w:ilvl w:val="0"/>
          <w:numId w:val="12"/>
        </w:numPr>
        <w:spacing w:after="200" w:line="276" w:lineRule="auto"/>
        <w:rPr>
          <w:b/>
          <w:sz w:val="28"/>
          <w:szCs w:val="28"/>
        </w:rPr>
      </w:pPr>
      <w:r>
        <w:rPr>
          <w:sz w:val="32"/>
          <w:szCs w:val="32"/>
        </w:rPr>
        <w:t xml:space="preserve"> </w:t>
      </w:r>
      <w:r w:rsidRPr="003E5CE7">
        <w:rPr>
          <w:b/>
          <w:sz w:val="28"/>
          <w:szCs w:val="28"/>
        </w:rPr>
        <w:t xml:space="preserve">Sei soddisfatto di come i tuoi </w:t>
      </w:r>
      <w:r>
        <w:rPr>
          <w:b/>
          <w:sz w:val="28"/>
          <w:szCs w:val="28"/>
        </w:rPr>
        <w:t>genitori si interessano alla tua esperienza scolastica?</w:t>
      </w:r>
    </w:p>
    <w:p w:rsidR="009211EF" w:rsidRDefault="009211EF" w:rsidP="009211EF">
      <w:pPr>
        <w:pStyle w:val="Paragrafoelenco"/>
        <w:ind w:left="644"/>
        <w:rPr>
          <w:b/>
          <w:sz w:val="28"/>
          <w:szCs w:val="28"/>
        </w:rPr>
      </w:pPr>
    </w:p>
    <w:p w:rsidR="009211EF" w:rsidRDefault="009211EF" w:rsidP="009211EF">
      <w:pPr>
        <w:pStyle w:val="Paragrafoelenco"/>
        <w:numPr>
          <w:ilvl w:val="0"/>
          <w:numId w:val="16"/>
        </w:numPr>
        <w:spacing w:after="200" w:line="276" w:lineRule="auto"/>
        <w:rPr>
          <w:sz w:val="28"/>
          <w:szCs w:val="28"/>
        </w:rPr>
      </w:pPr>
      <w:r>
        <w:rPr>
          <w:sz w:val="28"/>
          <w:szCs w:val="28"/>
        </w:rPr>
        <w:t>Molto</w:t>
      </w:r>
    </w:p>
    <w:p w:rsidR="009211EF" w:rsidRDefault="009211EF" w:rsidP="009211EF">
      <w:pPr>
        <w:pStyle w:val="Paragrafoelenco"/>
        <w:numPr>
          <w:ilvl w:val="0"/>
          <w:numId w:val="16"/>
        </w:numPr>
        <w:spacing w:after="200" w:line="276" w:lineRule="auto"/>
        <w:rPr>
          <w:sz w:val="28"/>
          <w:szCs w:val="28"/>
        </w:rPr>
      </w:pPr>
      <w:r>
        <w:rPr>
          <w:sz w:val="28"/>
          <w:szCs w:val="28"/>
        </w:rPr>
        <w:t>Poco</w:t>
      </w:r>
    </w:p>
    <w:p w:rsidR="009211EF" w:rsidRDefault="009211EF" w:rsidP="009211EF">
      <w:pPr>
        <w:pStyle w:val="Paragrafoelenco"/>
        <w:numPr>
          <w:ilvl w:val="0"/>
          <w:numId w:val="16"/>
        </w:numPr>
        <w:spacing w:after="200" w:line="276" w:lineRule="auto"/>
        <w:rPr>
          <w:sz w:val="28"/>
          <w:szCs w:val="28"/>
        </w:rPr>
      </w:pPr>
      <w:r>
        <w:rPr>
          <w:sz w:val="28"/>
          <w:szCs w:val="28"/>
        </w:rPr>
        <w:t>Abbastanza</w:t>
      </w:r>
    </w:p>
    <w:p w:rsidR="009211EF" w:rsidRDefault="009211EF" w:rsidP="009211EF">
      <w:pPr>
        <w:pStyle w:val="Paragrafoelenco"/>
        <w:ind w:left="1364"/>
        <w:rPr>
          <w:sz w:val="28"/>
          <w:szCs w:val="28"/>
        </w:rPr>
      </w:pPr>
    </w:p>
    <w:p w:rsidR="009211EF" w:rsidRDefault="009211EF" w:rsidP="009211EF">
      <w:pPr>
        <w:pStyle w:val="Paragrafoelenco"/>
        <w:numPr>
          <w:ilvl w:val="0"/>
          <w:numId w:val="12"/>
        </w:numPr>
        <w:spacing w:after="200" w:line="276" w:lineRule="auto"/>
        <w:rPr>
          <w:b/>
          <w:sz w:val="28"/>
          <w:szCs w:val="28"/>
        </w:rPr>
      </w:pPr>
      <w:r w:rsidRPr="003E5CE7">
        <w:rPr>
          <w:b/>
          <w:sz w:val="28"/>
          <w:szCs w:val="28"/>
        </w:rPr>
        <w:t>Litigano spesso i tuoi genitori</w:t>
      </w:r>
    </w:p>
    <w:p w:rsidR="009211EF" w:rsidRDefault="009211EF" w:rsidP="009211EF">
      <w:pPr>
        <w:pStyle w:val="Paragrafoelenco"/>
        <w:ind w:left="644"/>
        <w:rPr>
          <w:b/>
          <w:sz w:val="28"/>
          <w:szCs w:val="28"/>
        </w:rPr>
      </w:pPr>
    </w:p>
    <w:p w:rsidR="009211EF" w:rsidRDefault="009211EF" w:rsidP="009211EF">
      <w:pPr>
        <w:pStyle w:val="Paragrafoelenco"/>
        <w:ind w:left="644"/>
        <w:rPr>
          <w:sz w:val="28"/>
          <w:szCs w:val="28"/>
        </w:rPr>
      </w:pPr>
      <w:r>
        <w:rPr>
          <w:sz w:val="28"/>
          <w:szCs w:val="28"/>
        </w:rPr>
        <w:t>SI                   NO</w:t>
      </w:r>
    </w:p>
    <w:p w:rsidR="009211EF" w:rsidRDefault="009211EF" w:rsidP="009211EF">
      <w:pPr>
        <w:pStyle w:val="Paragrafoelenco"/>
        <w:ind w:left="644"/>
        <w:rPr>
          <w:sz w:val="28"/>
          <w:szCs w:val="28"/>
        </w:rPr>
      </w:pPr>
    </w:p>
    <w:p w:rsidR="009211EF" w:rsidRPr="006F5744" w:rsidRDefault="009211EF" w:rsidP="009211EF">
      <w:pPr>
        <w:pStyle w:val="Paragrafoelenco"/>
        <w:numPr>
          <w:ilvl w:val="0"/>
          <w:numId w:val="12"/>
        </w:numPr>
        <w:spacing w:after="200" w:line="276" w:lineRule="auto"/>
        <w:rPr>
          <w:sz w:val="28"/>
          <w:szCs w:val="28"/>
        </w:rPr>
      </w:pPr>
      <w:r>
        <w:rPr>
          <w:b/>
          <w:sz w:val="28"/>
          <w:szCs w:val="28"/>
        </w:rPr>
        <w:t xml:space="preserve"> Come reagisci davanti a una situazione di litigio tra i tuoi genitori?</w:t>
      </w:r>
    </w:p>
    <w:p w:rsidR="009211EF" w:rsidRDefault="009211EF" w:rsidP="009211EF">
      <w:pPr>
        <w:pStyle w:val="Paragrafoelenco"/>
        <w:rPr>
          <w:sz w:val="28"/>
          <w:szCs w:val="28"/>
        </w:rPr>
      </w:pPr>
    </w:p>
    <w:p w:rsidR="009211EF" w:rsidRDefault="009211EF" w:rsidP="009211EF">
      <w:pPr>
        <w:pStyle w:val="Paragrafoelenco"/>
        <w:numPr>
          <w:ilvl w:val="0"/>
          <w:numId w:val="17"/>
        </w:numPr>
        <w:spacing w:after="200" w:line="276" w:lineRule="auto"/>
        <w:rPr>
          <w:sz w:val="28"/>
          <w:szCs w:val="28"/>
        </w:rPr>
      </w:pPr>
      <w:r>
        <w:rPr>
          <w:sz w:val="28"/>
          <w:szCs w:val="28"/>
        </w:rPr>
        <w:t>Ti chiudi in camera tua</w:t>
      </w:r>
    </w:p>
    <w:p w:rsidR="009211EF" w:rsidRDefault="009211EF" w:rsidP="009211EF">
      <w:pPr>
        <w:pStyle w:val="Paragrafoelenco"/>
        <w:numPr>
          <w:ilvl w:val="0"/>
          <w:numId w:val="17"/>
        </w:numPr>
        <w:spacing w:after="200" w:line="276" w:lineRule="auto"/>
        <w:rPr>
          <w:sz w:val="28"/>
          <w:szCs w:val="28"/>
        </w:rPr>
      </w:pPr>
      <w:r>
        <w:rPr>
          <w:sz w:val="28"/>
          <w:szCs w:val="28"/>
        </w:rPr>
        <w:t>Cerchi di parlare con loro</w:t>
      </w:r>
    </w:p>
    <w:p w:rsidR="009211EF" w:rsidRDefault="009211EF" w:rsidP="009211EF">
      <w:pPr>
        <w:pStyle w:val="Paragrafoelenco"/>
        <w:numPr>
          <w:ilvl w:val="0"/>
          <w:numId w:val="17"/>
        </w:numPr>
        <w:spacing w:after="200" w:line="276" w:lineRule="auto"/>
        <w:rPr>
          <w:sz w:val="28"/>
          <w:szCs w:val="28"/>
        </w:rPr>
      </w:pPr>
      <w:r>
        <w:rPr>
          <w:sz w:val="28"/>
          <w:szCs w:val="28"/>
        </w:rPr>
        <w:t>Non fai niente</w:t>
      </w:r>
    </w:p>
    <w:p w:rsidR="009211EF" w:rsidRDefault="009211EF" w:rsidP="009211EF">
      <w:pPr>
        <w:pStyle w:val="Paragrafoelenco"/>
        <w:numPr>
          <w:ilvl w:val="0"/>
          <w:numId w:val="17"/>
        </w:numPr>
        <w:spacing w:after="200" w:line="276" w:lineRule="auto"/>
        <w:rPr>
          <w:sz w:val="28"/>
          <w:szCs w:val="28"/>
        </w:rPr>
      </w:pPr>
      <w:r>
        <w:rPr>
          <w:sz w:val="28"/>
          <w:szCs w:val="28"/>
        </w:rPr>
        <w:t>Prendi le parti di uno o dell’ altro</w:t>
      </w:r>
    </w:p>
    <w:p w:rsidR="009211EF" w:rsidRDefault="009211EF" w:rsidP="009211EF">
      <w:pPr>
        <w:pStyle w:val="Paragrafoelenco"/>
        <w:ind w:left="1440"/>
        <w:rPr>
          <w:sz w:val="28"/>
          <w:szCs w:val="28"/>
        </w:rPr>
      </w:pPr>
    </w:p>
    <w:p w:rsidR="009211EF" w:rsidRPr="006F5744" w:rsidRDefault="009211EF" w:rsidP="009211EF">
      <w:pPr>
        <w:pStyle w:val="Paragrafoelenco"/>
        <w:numPr>
          <w:ilvl w:val="0"/>
          <w:numId w:val="12"/>
        </w:numPr>
        <w:spacing w:after="200" w:line="276" w:lineRule="auto"/>
        <w:rPr>
          <w:sz w:val="28"/>
          <w:szCs w:val="28"/>
        </w:rPr>
      </w:pPr>
      <w:r>
        <w:rPr>
          <w:sz w:val="28"/>
          <w:szCs w:val="28"/>
        </w:rPr>
        <w:t xml:space="preserve"> </w:t>
      </w:r>
      <w:r>
        <w:rPr>
          <w:b/>
          <w:sz w:val="28"/>
          <w:szCs w:val="28"/>
        </w:rPr>
        <w:t>Come ti trovi con i tuoi compagni di classe?</w:t>
      </w:r>
    </w:p>
    <w:p w:rsidR="009211EF" w:rsidRDefault="009211EF" w:rsidP="009211EF">
      <w:pPr>
        <w:pStyle w:val="Paragrafoelenco"/>
        <w:ind w:left="644"/>
        <w:rPr>
          <w:b/>
          <w:sz w:val="28"/>
          <w:szCs w:val="28"/>
        </w:rPr>
      </w:pPr>
    </w:p>
    <w:p w:rsidR="009211EF" w:rsidRDefault="009211EF" w:rsidP="009211EF">
      <w:pPr>
        <w:pStyle w:val="Paragrafoelenco"/>
        <w:numPr>
          <w:ilvl w:val="0"/>
          <w:numId w:val="18"/>
        </w:numPr>
        <w:spacing w:after="200" w:line="276" w:lineRule="auto"/>
        <w:rPr>
          <w:sz w:val="28"/>
          <w:szCs w:val="28"/>
        </w:rPr>
      </w:pPr>
      <w:r>
        <w:rPr>
          <w:sz w:val="28"/>
          <w:szCs w:val="28"/>
        </w:rPr>
        <w:lastRenderedPageBreak/>
        <w:t>Bene</w:t>
      </w:r>
    </w:p>
    <w:p w:rsidR="009211EF" w:rsidRDefault="009211EF" w:rsidP="009211EF">
      <w:pPr>
        <w:pStyle w:val="Paragrafoelenco"/>
        <w:numPr>
          <w:ilvl w:val="0"/>
          <w:numId w:val="18"/>
        </w:numPr>
        <w:spacing w:after="200" w:line="276" w:lineRule="auto"/>
        <w:rPr>
          <w:sz w:val="28"/>
          <w:szCs w:val="28"/>
        </w:rPr>
      </w:pPr>
      <w:r>
        <w:rPr>
          <w:sz w:val="28"/>
          <w:szCs w:val="28"/>
        </w:rPr>
        <w:t>Abbastanza bene</w:t>
      </w:r>
    </w:p>
    <w:p w:rsidR="009211EF" w:rsidRDefault="009211EF" w:rsidP="009211EF">
      <w:pPr>
        <w:pStyle w:val="Paragrafoelenco"/>
        <w:numPr>
          <w:ilvl w:val="0"/>
          <w:numId w:val="18"/>
        </w:numPr>
        <w:spacing w:after="200" w:line="276" w:lineRule="auto"/>
        <w:rPr>
          <w:sz w:val="28"/>
          <w:szCs w:val="28"/>
        </w:rPr>
      </w:pPr>
      <w:r>
        <w:rPr>
          <w:sz w:val="28"/>
          <w:szCs w:val="28"/>
        </w:rPr>
        <w:t>Né bene né male</w:t>
      </w:r>
    </w:p>
    <w:p w:rsidR="009211EF" w:rsidRDefault="009211EF" w:rsidP="009211EF">
      <w:pPr>
        <w:pStyle w:val="Paragrafoelenco"/>
        <w:numPr>
          <w:ilvl w:val="0"/>
          <w:numId w:val="18"/>
        </w:numPr>
        <w:spacing w:after="200" w:line="276" w:lineRule="auto"/>
        <w:rPr>
          <w:sz w:val="28"/>
          <w:szCs w:val="28"/>
        </w:rPr>
      </w:pPr>
      <w:r>
        <w:rPr>
          <w:sz w:val="28"/>
          <w:szCs w:val="28"/>
        </w:rPr>
        <w:t>Molto bene</w:t>
      </w:r>
    </w:p>
    <w:p w:rsidR="009211EF" w:rsidRDefault="009211EF" w:rsidP="009211EF">
      <w:pPr>
        <w:pStyle w:val="Paragrafoelenco"/>
        <w:numPr>
          <w:ilvl w:val="0"/>
          <w:numId w:val="18"/>
        </w:numPr>
        <w:spacing w:after="200" w:line="276" w:lineRule="auto"/>
        <w:rPr>
          <w:sz w:val="28"/>
          <w:szCs w:val="28"/>
        </w:rPr>
      </w:pPr>
      <w:r>
        <w:rPr>
          <w:sz w:val="28"/>
          <w:szCs w:val="28"/>
        </w:rPr>
        <w:t>Abbastanza male</w:t>
      </w:r>
    </w:p>
    <w:p w:rsidR="009211EF" w:rsidRDefault="009211EF" w:rsidP="009211EF">
      <w:pPr>
        <w:pStyle w:val="Paragrafoelenco"/>
        <w:numPr>
          <w:ilvl w:val="0"/>
          <w:numId w:val="18"/>
        </w:numPr>
        <w:spacing w:after="200" w:line="276" w:lineRule="auto"/>
        <w:rPr>
          <w:sz w:val="28"/>
          <w:szCs w:val="28"/>
        </w:rPr>
      </w:pPr>
      <w:r>
        <w:rPr>
          <w:sz w:val="28"/>
          <w:szCs w:val="28"/>
        </w:rPr>
        <w:t>Male</w:t>
      </w:r>
    </w:p>
    <w:p w:rsidR="009211EF" w:rsidRDefault="009211EF" w:rsidP="009211EF">
      <w:pPr>
        <w:pStyle w:val="Paragrafoelenco"/>
        <w:ind w:left="1364"/>
        <w:rPr>
          <w:sz w:val="28"/>
          <w:szCs w:val="28"/>
        </w:rPr>
      </w:pPr>
    </w:p>
    <w:p w:rsidR="009211EF" w:rsidRPr="006F5744" w:rsidRDefault="009211EF" w:rsidP="009211EF">
      <w:pPr>
        <w:pStyle w:val="Paragrafoelenco"/>
        <w:numPr>
          <w:ilvl w:val="0"/>
          <w:numId w:val="12"/>
        </w:numPr>
        <w:spacing w:after="200" w:line="276" w:lineRule="auto"/>
        <w:rPr>
          <w:sz w:val="28"/>
          <w:szCs w:val="28"/>
        </w:rPr>
      </w:pPr>
      <w:r>
        <w:rPr>
          <w:b/>
          <w:sz w:val="28"/>
          <w:szCs w:val="28"/>
        </w:rPr>
        <w:t xml:space="preserve"> Pensi sia giusto ricorrere alla violenza nel caso in cui ci sia una discussione tra due o più persone?</w:t>
      </w:r>
    </w:p>
    <w:p w:rsidR="009211EF" w:rsidRDefault="009211EF" w:rsidP="009211EF">
      <w:pPr>
        <w:pStyle w:val="Paragrafoelenco"/>
        <w:ind w:left="644"/>
        <w:rPr>
          <w:b/>
          <w:sz w:val="28"/>
          <w:szCs w:val="28"/>
        </w:rPr>
      </w:pPr>
    </w:p>
    <w:p w:rsidR="009211EF" w:rsidRDefault="009211EF" w:rsidP="009211EF">
      <w:pPr>
        <w:pStyle w:val="Paragrafoelenco"/>
        <w:ind w:left="644"/>
        <w:rPr>
          <w:sz w:val="28"/>
          <w:szCs w:val="28"/>
        </w:rPr>
      </w:pPr>
      <w:r>
        <w:rPr>
          <w:sz w:val="28"/>
          <w:szCs w:val="28"/>
        </w:rPr>
        <w:t xml:space="preserve">         </w:t>
      </w:r>
      <w:r w:rsidRPr="006F5744">
        <w:rPr>
          <w:sz w:val="28"/>
          <w:szCs w:val="28"/>
        </w:rPr>
        <w:t>SI</w:t>
      </w:r>
      <w:r>
        <w:rPr>
          <w:sz w:val="28"/>
          <w:szCs w:val="28"/>
        </w:rPr>
        <w:t xml:space="preserve">                   NO</w:t>
      </w:r>
    </w:p>
    <w:p w:rsidR="009211EF" w:rsidRDefault="009211EF" w:rsidP="009211EF">
      <w:pPr>
        <w:pStyle w:val="Paragrafoelenco"/>
        <w:ind w:left="644"/>
        <w:rPr>
          <w:sz w:val="28"/>
          <w:szCs w:val="28"/>
        </w:rPr>
      </w:pPr>
    </w:p>
    <w:p w:rsidR="009211EF" w:rsidRDefault="009211EF" w:rsidP="009211EF">
      <w:pPr>
        <w:pStyle w:val="Paragrafoelenco"/>
        <w:ind w:left="644"/>
        <w:rPr>
          <w:sz w:val="28"/>
          <w:szCs w:val="28"/>
        </w:rPr>
      </w:pPr>
    </w:p>
    <w:p w:rsidR="009211EF" w:rsidRPr="006F5744" w:rsidRDefault="009211EF" w:rsidP="009211EF">
      <w:pPr>
        <w:pStyle w:val="Paragrafoelenco"/>
        <w:numPr>
          <w:ilvl w:val="0"/>
          <w:numId w:val="12"/>
        </w:numPr>
        <w:spacing w:after="200" w:line="276" w:lineRule="auto"/>
        <w:rPr>
          <w:sz w:val="28"/>
          <w:szCs w:val="28"/>
        </w:rPr>
      </w:pPr>
      <w:r>
        <w:rPr>
          <w:b/>
          <w:sz w:val="28"/>
          <w:szCs w:val="28"/>
        </w:rPr>
        <w:t>Parlando dell’argomento bullismo, ti senti più</w:t>
      </w:r>
    </w:p>
    <w:p w:rsidR="009211EF" w:rsidRDefault="009211EF" w:rsidP="009211EF">
      <w:pPr>
        <w:pStyle w:val="Paragrafoelenco"/>
        <w:ind w:left="644"/>
        <w:rPr>
          <w:b/>
          <w:sz w:val="28"/>
          <w:szCs w:val="28"/>
        </w:rPr>
      </w:pPr>
    </w:p>
    <w:p w:rsidR="009211EF" w:rsidRDefault="009211EF" w:rsidP="009211EF">
      <w:pPr>
        <w:pStyle w:val="Paragrafoelenco"/>
        <w:ind w:left="1364"/>
        <w:rPr>
          <w:sz w:val="28"/>
          <w:szCs w:val="28"/>
        </w:rPr>
      </w:pPr>
      <w:r>
        <w:rPr>
          <w:sz w:val="28"/>
          <w:szCs w:val="28"/>
        </w:rPr>
        <w:t>BULLO                     VITTIMA</w:t>
      </w:r>
    </w:p>
    <w:p w:rsidR="009211EF" w:rsidRDefault="009211EF" w:rsidP="009211EF">
      <w:pPr>
        <w:pStyle w:val="Paragrafoelenco"/>
        <w:ind w:left="1364"/>
        <w:rPr>
          <w:sz w:val="28"/>
          <w:szCs w:val="28"/>
        </w:rPr>
      </w:pPr>
    </w:p>
    <w:p w:rsidR="009211EF" w:rsidRDefault="009211EF" w:rsidP="009211EF">
      <w:pPr>
        <w:pStyle w:val="Paragrafoelenco"/>
        <w:ind w:left="1364"/>
        <w:rPr>
          <w:sz w:val="28"/>
          <w:szCs w:val="28"/>
        </w:rPr>
      </w:pPr>
    </w:p>
    <w:p w:rsidR="009211EF" w:rsidRPr="006F5744" w:rsidRDefault="009211EF" w:rsidP="009211EF">
      <w:pPr>
        <w:pStyle w:val="Paragrafoelenco"/>
        <w:numPr>
          <w:ilvl w:val="0"/>
          <w:numId w:val="12"/>
        </w:numPr>
        <w:spacing w:after="200" w:line="276" w:lineRule="auto"/>
        <w:rPr>
          <w:sz w:val="28"/>
          <w:szCs w:val="28"/>
        </w:rPr>
      </w:pPr>
      <w:r>
        <w:rPr>
          <w:sz w:val="28"/>
          <w:szCs w:val="28"/>
        </w:rPr>
        <w:t xml:space="preserve"> </w:t>
      </w:r>
      <w:r>
        <w:rPr>
          <w:b/>
          <w:sz w:val="28"/>
          <w:szCs w:val="28"/>
        </w:rPr>
        <w:t>Se fossi vittima di un atto di bullismo come reagiresti?</w:t>
      </w:r>
    </w:p>
    <w:p w:rsidR="009211EF" w:rsidRDefault="009211EF" w:rsidP="009211EF">
      <w:pPr>
        <w:pStyle w:val="Paragrafoelenco"/>
        <w:ind w:left="644"/>
        <w:rPr>
          <w:b/>
          <w:sz w:val="28"/>
          <w:szCs w:val="28"/>
        </w:rPr>
      </w:pPr>
    </w:p>
    <w:p w:rsidR="009211EF" w:rsidRDefault="009211EF" w:rsidP="009211EF">
      <w:pPr>
        <w:pStyle w:val="Paragrafoelenco"/>
        <w:numPr>
          <w:ilvl w:val="0"/>
          <w:numId w:val="19"/>
        </w:numPr>
        <w:spacing w:after="200" w:line="276" w:lineRule="auto"/>
        <w:rPr>
          <w:sz w:val="28"/>
          <w:szCs w:val="28"/>
        </w:rPr>
      </w:pPr>
      <w:r>
        <w:rPr>
          <w:sz w:val="28"/>
          <w:szCs w:val="28"/>
        </w:rPr>
        <w:t>Impossibile sono io il bullo</w:t>
      </w:r>
    </w:p>
    <w:p w:rsidR="009211EF" w:rsidRDefault="009211EF" w:rsidP="009211EF">
      <w:pPr>
        <w:pStyle w:val="Paragrafoelenco"/>
        <w:numPr>
          <w:ilvl w:val="0"/>
          <w:numId w:val="19"/>
        </w:numPr>
        <w:spacing w:after="200" w:line="276" w:lineRule="auto"/>
        <w:rPr>
          <w:sz w:val="28"/>
          <w:szCs w:val="28"/>
        </w:rPr>
      </w:pPr>
      <w:r>
        <w:rPr>
          <w:sz w:val="28"/>
          <w:szCs w:val="28"/>
        </w:rPr>
        <w:t>Chiedi aiuto alla tua famiglia</w:t>
      </w:r>
    </w:p>
    <w:p w:rsidR="009211EF" w:rsidRDefault="009211EF" w:rsidP="009211EF">
      <w:pPr>
        <w:pStyle w:val="Paragrafoelenco"/>
        <w:numPr>
          <w:ilvl w:val="0"/>
          <w:numId w:val="19"/>
        </w:numPr>
        <w:spacing w:after="200" w:line="276" w:lineRule="auto"/>
        <w:rPr>
          <w:sz w:val="28"/>
          <w:szCs w:val="28"/>
        </w:rPr>
      </w:pPr>
      <w:r>
        <w:rPr>
          <w:sz w:val="28"/>
          <w:szCs w:val="28"/>
        </w:rPr>
        <w:t>Ricorri alla violenza</w:t>
      </w:r>
    </w:p>
    <w:p w:rsidR="009211EF" w:rsidRDefault="009211EF" w:rsidP="009211EF">
      <w:pPr>
        <w:pStyle w:val="Paragrafoelenco"/>
        <w:numPr>
          <w:ilvl w:val="0"/>
          <w:numId w:val="19"/>
        </w:numPr>
        <w:spacing w:after="200" w:line="276" w:lineRule="auto"/>
        <w:rPr>
          <w:sz w:val="28"/>
          <w:szCs w:val="28"/>
        </w:rPr>
      </w:pPr>
      <w:r>
        <w:rPr>
          <w:sz w:val="28"/>
          <w:szCs w:val="28"/>
        </w:rPr>
        <w:t>Non lo dici a nessuno</w:t>
      </w:r>
    </w:p>
    <w:p w:rsidR="009211EF" w:rsidRDefault="009211EF" w:rsidP="009211EF">
      <w:pPr>
        <w:pStyle w:val="Paragrafoelenco"/>
        <w:ind w:left="644"/>
        <w:rPr>
          <w:sz w:val="28"/>
          <w:szCs w:val="28"/>
        </w:rPr>
      </w:pPr>
    </w:p>
    <w:p w:rsidR="009211EF" w:rsidRDefault="009211EF" w:rsidP="009211EF">
      <w:pPr>
        <w:pStyle w:val="Paragrafoelenco"/>
        <w:ind w:left="644"/>
        <w:rPr>
          <w:sz w:val="28"/>
          <w:szCs w:val="28"/>
        </w:rPr>
      </w:pPr>
    </w:p>
    <w:p w:rsidR="009211EF" w:rsidRPr="00E21D39" w:rsidRDefault="009211EF" w:rsidP="009211EF">
      <w:pPr>
        <w:pStyle w:val="Paragrafoelenco"/>
        <w:numPr>
          <w:ilvl w:val="0"/>
          <w:numId w:val="12"/>
        </w:numPr>
        <w:spacing w:after="200" w:line="276" w:lineRule="auto"/>
        <w:rPr>
          <w:sz w:val="28"/>
          <w:szCs w:val="28"/>
        </w:rPr>
      </w:pPr>
      <w:r>
        <w:rPr>
          <w:b/>
          <w:sz w:val="28"/>
          <w:szCs w:val="28"/>
        </w:rPr>
        <w:t xml:space="preserve"> Se un insegnante ti riprende durante una lezione tu</w:t>
      </w:r>
    </w:p>
    <w:p w:rsidR="009211EF" w:rsidRDefault="009211EF" w:rsidP="009211EF">
      <w:pPr>
        <w:pStyle w:val="Paragrafoelenco"/>
        <w:rPr>
          <w:sz w:val="28"/>
          <w:szCs w:val="28"/>
        </w:rPr>
      </w:pPr>
    </w:p>
    <w:p w:rsidR="009211EF" w:rsidRDefault="009211EF" w:rsidP="009211EF">
      <w:pPr>
        <w:pStyle w:val="Paragrafoelenco"/>
        <w:numPr>
          <w:ilvl w:val="0"/>
          <w:numId w:val="20"/>
        </w:numPr>
        <w:spacing w:after="200" w:line="276" w:lineRule="auto"/>
        <w:rPr>
          <w:sz w:val="28"/>
          <w:szCs w:val="28"/>
        </w:rPr>
      </w:pPr>
      <w:r>
        <w:rPr>
          <w:sz w:val="28"/>
          <w:szCs w:val="28"/>
        </w:rPr>
        <w:t>Rispondi male</w:t>
      </w:r>
    </w:p>
    <w:p w:rsidR="009211EF" w:rsidRDefault="009211EF" w:rsidP="009211EF">
      <w:pPr>
        <w:pStyle w:val="Paragrafoelenco"/>
        <w:numPr>
          <w:ilvl w:val="0"/>
          <w:numId w:val="20"/>
        </w:numPr>
        <w:spacing w:after="200" w:line="276" w:lineRule="auto"/>
        <w:rPr>
          <w:sz w:val="28"/>
          <w:szCs w:val="28"/>
        </w:rPr>
      </w:pPr>
      <w:r>
        <w:rPr>
          <w:sz w:val="28"/>
          <w:szCs w:val="28"/>
        </w:rPr>
        <w:t>Stai zitto sapendo di avere torto</w:t>
      </w:r>
    </w:p>
    <w:p w:rsidR="009211EF" w:rsidRDefault="009211EF" w:rsidP="009211EF">
      <w:pPr>
        <w:pStyle w:val="Paragrafoelenco"/>
        <w:numPr>
          <w:ilvl w:val="0"/>
          <w:numId w:val="20"/>
        </w:numPr>
        <w:spacing w:after="200" w:line="276" w:lineRule="auto"/>
        <w:rPr>
          <w:sz w:val="28"/>
          <w:szCs w:val="28"/>
        </w:rPr>
      </w:pPr>
      <w:r>
        <w:rPr>
          <w:sz w:val="28"/>
          <w:szCs w:val="28"/>
        </w:rPr>
        <w:t>Fai finta di niente e continui a disturbare</w:t>
      </w:r>
    </w:p>
    <w:p w:rsidR="009211EF" w:rsidRPr="00E21D39" w:rsidRDefault="009211EF" w:rsidP="009211EF">
      <w:pPr>
        <w:pStyle w:val="Paragrafoelenco"/>
        <w:numPr>
          <w:ilvl w:val="0"/>
          <w:numId w:val="20"/>
        </w:numPr>
        <w:spacing w:after="200" w:line="276" w:lineRule="auto"/>
        <w:rPr>
          <w:sz w:val="28"/>
          <w:szCs w:val="28"/>
        </w:rPr>
      </w:pPr>
      <w:r>
        <w:rPr>
          <w:sz w:val="28"/>
          <w:szCs w:val="28"/>
        </w:rPr>
        <w:t>Chiedi scusa e non disturbi più</w:t>
      </w:r>
    </w:p>
    <w:p w:rsidR="009211EF" w:rsidRDefault="009211EF" w:rsidP="009211EF">
      <w:pPr>
        <w:pStyle w:val="Paragrafoelenco"/>
        <w:ind w:left="1364"/>
        <w:rPr>
          <w:sz w:val="28"/>
          <w:szCs w:val="28"/>
        </w:rPr>
      </w:pPr>
    </w:p>
    <w:p w:rsidR="001C10B2" w:rsidRDefault="001C10B2" w:rsidP="009211EF">
      <w:pPr>
        <w:pStyle w:val="Paragrafoelenco"/>
        <w:ind w:left="1364"/>
        <w:rPr>
          <w:sz w:val="28"/>
          <w:szCs w:val="28"/>
        </w:rPr>
      </w:pPr>
    </w:p>
    <w:p w:rsidR="001C10B2" w:rsidRDefault="001C10B2" w:rsidP="009211EF">
      <w:pPr>
        <w:pStyle w:val="Paragrafoelenco"/>
        <w:ind w:left="1364"/>
        <w:rPr>
          <w:sz w:val="28"/>
          <w:szCs w:val="28"/>
        </w:rPr>
      </w:pPr>
    </w:p>
    <w:p w:rsidR="001C10B2" w:rsidRPr="006F5744" w:rsidRDefault="001C10B2" w:rsidP="001C10B2">
      <w:pPr>
        <w:pStyle w:val="Paragrafoelenco"/>
        <w:ind w:left="1364"/>
        <w:jc w:val="both"/>
        <w:rPr>
          <w:sz w:val="28"/>
          <w:szCs w:val="28"/>
        </w:rPr>
      </w:pPr>
    </w:p>
    <w:p w:rsidR="009211EF" w:rsidRPr="006F5744" w:rsidRDefault="009211EF" w:rsidP="009211EF">
      <w:pPr>
        <w:pStyle w:val="Paragrafoelenco"/>
        <w:rPr>
          <w:sz w:val="28"/>
          <w:szCs w:val="28"/>
        </w:rPr>
      </w:pPr>
    </w:p>
    <w:p w:rsidR="009211EF" w:rsidRPr="006F5744" w:rsidRDefault="009211EF" w:rsidP="009211EF">
      <w:pPr>
        <w:rPr>
          <w:sz w:val="28"/>
          <w:szCs w:val="28"/>
        </w:rPr>
      </w:pPr>
    </w:p>
    <w:p w:rsidR="009211EF" w:rsidRPr="003E5CE7" w:rsidRDefault="009211EF" w:rsidP="009211EF">
      <w:pPr>
        <w:pStyle w:val="Paragrafoelenco"/>
        <w:ind w:left="644"/>
        <w:rPr>
          <w:b/>
          <w:sz w:val="28"/>
          <w:szCs w:val="28"/>
        </w:rPr>
      </w:pPr>
    </w:p>
    <w:p w:rsidR="009211EF" w:rsidRPr="00ED2DF5" w:rsidRDefault="009211EF" w:rsidP="009211EF">
      <w:pPr>
        <w:pStyle w:val="Paragrafoelenco"/>
        <w:ind w:left="644"/>
        <w:rPr>
          <w:sz w:val="32"/>
          <w:szCs w:val="32"/>
        </w:rPr>
      </w:pPr>
    </w:p>
    <w:tbl>
      <w:tblPr>
        <w:tblW w:w="9940" w:type="dxa"/>
        <w:tblInd w:w="55" w:type="dxa"/>
        <w:tblCellMar>
          <w:left w:w="70" w:type="dxa"/>
          <w:right w:w="70" w:type="dxa"/>
        </w:tblCellMar>
        <w:tblLook w:val="04A0"/>
      </w:tblPr>
      <w:tblGrid>
        <w:gridCol w:w="938"/>
        <w:gridCol w:w="640"/>
        <w:gridCol w:w="580"/>
        <w:gridCol w:w="640"/>
        <w:gridCol w:w="580"/>
        <w:gridCol w:w="560"/>
        <w:gridCol w:w="520"/>
        <w:gridCol w:w="520"/>
        <w:gridCol w:w="560"/>
        <w:gridCol w:w="540"/>
        <w:gridCol w:w="640"/>
        <w:gridCol w:w="640"/>
        <w:gridCol w:w="660"/>
        <w:gridCol w:w="620"/>
        <w:gridCol w:w="680"/>
        <w:gridCol w:w="680"/>
      </w:tblGrid>
      <w:tr w:rsidR="00D17ECE" w:rsidTr="00D17ECE">
        <w:trPr>
          <w:trHeight w:val="300"/>
        </w:trPr>
        <w:tc>
          <w:tcPr>
            <w:tcW w:w="880" w:type="dxa"/>
            <w:tcBorders>
              <w:top w:val="nil"/>
              <w:left w:val="nil"/>
              <w:bottom w:val="nil"/>
              <w:right w:val="nil"/>
            </w:tcBorders>
            <w:shd w:val="clear" w:color="auto" w:fill="auto"/>
            <w:noWrap/>
            <w:vAlign w:val="bottom"/>
            <w:hideMark/>
          </w:tcPr>
          <w:p w:rsidR="00D17ECE" w:rsidRDefault="00D17ECE">
            <w:pPr>
              <w:rPr>
                <w:rFonts w:ascii="Calibri" w:hAnsi="Calibri"/>
                <w:color w:val="000000"/>
              </w:rPr>
            </w:pPr>
            <w:r>
              <w:rPr>
                <w:rFonts w:ascii="Calibri" w:hAnsi="Calibri"/>
                <w:color w:val="000000"/>
                <w:sz w:val="22"/>
                <w:szCs w:val="22"/>
              </w:rPr>
              <w:lastRenderedPageBreak/>
              <w:t>Soggetto</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V1</w:t>
            </w:r>
          </w:p>
        </w:tc>
        <w:tc>
          <w:tcPr>
            <w:tcW w:w="5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V2</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V3</w:t>
            </w:r>
          </w:p>
        </w:tc>
        <w:tc>
          <w:tcPr>
            <w:tcW w:w="5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V4</w:t>
            </w:r>
          </w:p>
        </w:tc>
        <w:tc>
          <w:tcPr>
            <w:tcW w:w="5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V5</w:t>
            </w:r>
          </w:p>
        </w:tc>
        <w:tc>
          <w:tcPr>
            <w:tcW w:w="5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V6</w:t>
            </w:r>
          </w:p>
        </w:tc>
        <w:tc>
          <w:tcPr>
            <w:tcW w:w="5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V7</w:t>
            </w:r>
          </w:p>
        </w:tc>
        <w:tc>
          <w:tcPr>
            <w:tcW w:w="5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V8</w:t>
            </w:r>
          </w:p>
        </w:tc>
        <w:tc>
          <w:tcPr>
            <w:tcW w:w="5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V9</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V10</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V11</w:t>
            </w:r>
          </w:p>
        </w:tc>
        <w:tc>
          <w:tcPr>
            <w:tcW w:w="6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V12</w:t>
            </w:r>
          </w:p>
        </w:tc>
        <w:tc>
          <w:tcPr>
            <w:tcW w:w="6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V13</w:t>
            </w:r>
          </w:p>
        </w:tc>
        <w:tc>
          <w:tcPr>
            <w:tcW w:w="6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V14</w:t>
            </w:r>
          </w:p>
        </w:tc>
        <w:tc>
          <w:tcPr>
            <w:tcW w:w="6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V15</w:t>
            </w:r>
          </w:p>
        </w:tc>
      </w:tr>
      <w:tr w:rsidR="00D17ECE" w:rsidTr="00D17ECE">
        <w:trPr>
          <w:trHeight w:val="375"/>
        </w:trPr>
        <w:tc>
          <w:tcPr>
            <w:tcW w:w="880" w:type="dxa"/>
            <w:tcBorders>
              <w:top w:val="nil"/>
              <w:left w:val="nil"/>
              <w:bottom w:val="nil"/>
              <w:right w:val="nil"/>
            </w:tcBorders>
            <w:shd w:val="clear" w:color="auto" w:fill="auto"/>
            <w:noWrap/>
            <w:vAlign w:val="bottom"/>
            <w:hideMark/>
          </w:tcPr>
          <w:p w:rsidR="00D17ECE" w:rsidRDefault="00D17ECE">
            <w:pPr>
              <w:jc w:val="right"/>
              <w:rPr>
                <w:rFonts w:ascii="Calibri" w:hAnsi="Calibri"/>
                <w:color w:val="000000"/>
              </w:rPr>
            </w:pPr>
            <w:r>
              <w:rPr>
                <w:rFonts w:ascii="Calibri" w:hAnsi="Calibri"/>
                <w:color w:val="000000"/>
                <w:sz w:val="22"/>
                <w:szCs w:val="22"/>
              </w:rPr>
              <w:t>1</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12</w:t>
            </w:r>
          </w:p>
        </w:tc>
        <w:tc>
          <w:tcPr>
            <w:tcW w:w="5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F</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5</w:t>
            </w:r>
          </w:p>
        </w:tc>
        <w:tc>
          <w:tcPr>
            <w:tcW w:w="5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5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5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4</w:t>
            </w:r>
          </w:p>
        </w:tc>
        <w:tc>
          <w:tcPr>
            <w:tcW w:w="5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5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5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3</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6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6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4</w:t>
            </w:r>
          </w:p>
        </w:tc>
      </w:tr>
      <w:tr w:rsidR="00D17ECE" w:rsidTr="00D17ECE">
        <w:trPr>
          <w:trHeight w:val="300"/>
        </w:trPr>
        <w:tc>
          <w:tcPr>
            <w:tcW w:w="880" w:type="dxa"/>
            <w:tcBorders>
              <w:top w:val="nil"/>
              <w:left w:val="nil"/>
              <w:bottom w:val="nil"/>
              <w:right w:val="nil"/>
            </w:tcBorders>
            <w:shd w:val="clear" w:color="auto" w:fill="auto"/>
            <w:noWrap/>
            <w:vAlign w:val="bottom"/>
            <w:hideMark/>
          </w:tcPr>
          <w:p w:rsidR="00D17ECE" w:rsidRDefault="00D17ECE">
            <w:pPr>
              <w:jc w:val="right"/>
              <w:rPr>
                <w:rFonts w:ascii="Calibri" w:hAnsi="Calibri"/>
                <w:color w:val="000000"/>
              </w:rPr>
            </w:pPr>
            <w:r>
              <w:rPr>
                <w:rFonts w:ascii="Calibri" w:hAnsi="Calibri"/>
                <w:color w:val="000000"/>
                <w:sz w:val="22"/>
                <w:szCs w:val="22"/>
              </w:rPr>
              <w:t>2</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12</w:t>
            </w:r>
          </w:p>
        </w:tc>
        <w:tc>
          <w:tcPr>
            <w:tcW w:w="5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F</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4</w:t>
            </w:r>
          </w:p>
        </w:tc>
        <w:tc>
          <w:tcPr>
            <w:tcW w:w="5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5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5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5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5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3</w:t>
            </w:r>
          </w:p>
        </w:tc>
        <w:tc>
          <w:tcPr>
            <w:tcW w:w="5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3</w:t>
            </w:r>
          </w:p>
        </w:tc>
        <w:tc>
          <w:tcPr>
            <w:tcW w:w="6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6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3</w:t>
            </w:r>
          </w:p>
        </w:tc>
        <w:tc>
          <w:tcPr>
            <w:tcW w:w="6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r>
      <w:tr w:rsidR="00D17ECE" w:rsidTr="00D17ECE">
        <w:trPr>
          <w:trHeight w:val="300"/>
        </w:trPr>
        <w:tc>
          <w:tcPr>
            <w:tcW w:w="880" w:type="dxa"/>
            <w:tcBorders>
              <w:top w:val="nil"/>
              <w:left w:val="nil"/>
              <w:bottom w:val="nil"/>
              <w:right w:val="nil"/>
            </w:tcBorders>
            <w:shd w:val="clear" w:color="auto" w:fill="auto"/>
            <w:noWrap/>
            <w:vAlign w:val="bottom"/>
            <w:hideMark/>
          </w:tcPr>
          <w:p w:rsidR="00D17ECE" w:rsidRDefault="00D17ECE">
            <w:pPr>
              <w:jc w:val="right"/>
              <w:rPr>
                <w:rFonts w:ascii="Calibri" w:hAnsi="Calibri"/>
                <w:color w:val="000000"/>
              </w:rPr>
            </w:pPr>
            <w:r>
              <w:rPr>
                <w:rFonts w:ascii="Calibri" w:hAnsi="Calibri"/>
                <w:color w:val="000000"/>
                <w:sz w:val="22"/>
                <w:szCs w:val="22"/>
              </w:rPr>
              <w:t>3</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11</w:t>
            </w:r>
          </w:p>
        </w:tc>
        <w:tc>
          <w:tcPr>
            <w:tcW w:w="5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M</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4</w:t>
            </w:r>
          </w:p>
        </w:tc>
        <w:tc>
          <w:tcPr>
            <w:tcW w:w="5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5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5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4</w:t>
            </w:r>
          </w:p>
        </w:tc>
        <w:tc>
          <w:tcPr>
            <w:tcW w:w="5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5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5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6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3</w:t>
            </w:r>
          </w:p>
        </w:tc>
        <w:tc>
          <w:tcPr>
            <w:tcW w:w="6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r>
      <w:tr w:rsidR="00D17ECE" w:rsidTr="00D17ECE">
        <w:trPr>
          <w:trHeight w:val="300"/>
        </w:trPr>
        <w:tc>
          <w:tcPr>
            <w:tcW w:w="880" w:type="dxa"/>
            <w:tcBorders>
              <w:top w:val="nil"/>
              <w:left w:val="nil"/>
              <w:bottom w:val="nil"/>
              <w:right w:val="nil"/>
            </w:tcBorders>
            <w:shd w:val="clear" w:color="auto" w:fill="auto"/>
            <w:noWrap/>
            <w:vAlign w:val="bottom"/>
            <w:hideMark/>
          </w:tcPr>
          <w:p w:rsidR="00D17ECE" w:rsidRDefault="00D17ECE">
            <w:pPr>
              <w:jc w:val="right"/>
              <w:rPr>
                <w:rFonts w:ascii="Calibri" w:hAnsi="Calibri"/>
                <w:color w:val="000000"/>
              </w:rPr>
            </w:pPr>
            <w:r>
              <w:rPr>
                <w:rFonts w:ascii="Calibri" w:hAnsi="Calibri"/>
                <w:color w:val="000000"/>
                <w:sz w:val="22"/>
                <w:szCs w:val="22"/>
              </w:rPr>
              <w:t>4</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12</w:t>
            </w:r>
          </w:p>
        </w:tc>
        <w:tc>
          <w:tcPr>
            <w:tcW w:w="5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F</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3</w:t>
            </w:r>
          </w:p>
        </w:tc>
        <w:tc>
          <w:tcPr>
            <w:tcW w:w="5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5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5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4</w:t>
            </w:r>
          </w:p>
        </w:tc>
        <w:tc>
          <w:tcPr>
            <w:tcW w:w="5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5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3</w:t>
            </w:r>
          </w:p>
        </w:tc>
        <w:tc>
          <w:tcPr>
            <w:tcW w:w="5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6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4</w:t>
            </w:r>
          </w:p>
        </w:tc>
      </w:tr>
      <w:tr w:rsidR="00D17ECE" w:rsidTr="00D17ECE">
        <w:trPr>
          <w:trHeight w:val="300"/>
        </w:trPr>
        <w:tc>
          <w:tcPr>
            <w:tcW w:w="880" w:type="dxa"/>
            <w:tcBorders>
              <w:top w:val="nil"/>
              <w:left w:val="nil"/>
              <w:bottom w:val="nil"/>
              <w:right w:val="nil"/>
            </w:tcBorders>
            <w:shd w:val="clear" w:color="auto" w:fill="auto"/>
            <w:noWrap/>
            <w:vAlign w:val="bottom"/>
            <w:hideMark/>
          </w:tcPr>
          <w:p w:rsidR="00D17ECE" w:rsidRDefault="00D17ECE">
            <w:pPr>
              <w:jc w:val="right"/>
              <w:rPr>
                <w:rFonts w:ascii="Calibri" w:hAnsi="Calibri"/>
                <w:color w:val="000000"/>
              </w:rPr>
            </w:pPr>
            <w:r>
              <w:rPr>
                <w:rFonts w:ascii="Calibri" w:hAnsi="Calibri"/>
                <w:color w:val="000000"/>
                <w:sz w:val="22"/>
                <w:szCs w:val="22"/>
              </w:rPr>
              <w:t>5</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12</w:t>
            </w:r>
          </w:p>
        </w:tc>
        <w:tc>
          <w:tcPr>
            <w:tcW w:w="5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M</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4</w:t>
            </w:r>
          </w:p>
        </w:tc>
        <w:tc>
          <w:tcPr>
            <w:tcW w:w="5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5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5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5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5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5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6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6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3</w:t>
            </w:r>
          </w:p>
        </w:tc>
        <w:tc>
          <w:tcPr>
            <w:tcW w:w="6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4</w:t>
            </w:r>
          </w:p>
        </w:tc>
      </w:tr>
      <w:tr w:rsidR="00D17ECE" w:rsidTr="00D17ECE">
        <w:trPr>
          <w:trHeight w:val="300"/>
        </w:trPr>
        <w:tc>
          <w:tcPr>
            <w:tcW w:w="880" w:type="dxa"/>
            <w:tcBorders>
              <w:top w:val="nil"/>
              <w:left w:val="nil"/>
              <w:bottom w:val="nil"/>
              <w:right w:val="nil"/>
            </w:tcBorders>
            <w:shd w:val="clear" w:color="auto" w:fill="auto"/>
            <w:noWrap/>
            <w:vAlign w:val="bottom"/>
            <w:hideMark/>
          </w:tcPr>
          <w:p w:rsidR="00D17ECE" w:rsidRDefault="00D17ECE">
            <w:pPr>
              <w:jc w:val="right"/>
              <w:rPr>
                <w:rFonts w:ascii="Calibri" w:hAnsi="Calibri"/>
                <w:color w:val="000000"/>
              </w:rPr>
            </w:pPr>
            <w:r>
              <w:rPr>
                <w:rFonts w:ascii="Calibri" w:hAnsi="Calibri"/>
                <w:color w:val="000000"/>
                <w:sz w:val="22"/>
                <w:szCs w:val="22"/>
              </w:rPr>
              <w:t>6</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12</w:t>
            </w:r>
          </w:p>
        </w:tc>
        <w:tc>
          <w:tcPr>
            <w:tcW w:w="5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F</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4</w:t>
            </w:r>
          </w:p>
        </w:tc>
        <w:tc>
          <w:tcPr>
            <w:tcW w:w="5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5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5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5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3</w:t>
            </w:r>
          </w:p>
        </w:tc>
        <w:tc>
          <w:tcPr>
            <w:tcW w:w="5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3</w:t>
            </w:r>
          </w:p>
        </w:tc>
        <w:tc>
          <w:tcPr>
            <w:tcW w:w="5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3</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3</w:t>
            </w:r>
          </w:p>
        </w:tc>
        <w:tc>
          <w:tcPr>
            <w:tcW w:w="6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6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r>
      <w:tr w:rsidR="00D17ECE" w:rsidTr="00D17ECE">
        <w:trPr>
          <w:trHeight w:val="300"/>
        </w:trPr>
        <w:tc>
          <w:tcPr>
            <w:tcW w:w="880" w:type="dxa"/>
            <w:tcBorders>
              <w:top w:val="nil"/>
              <w:left w:val="nil"/>
              <w:bottom w:val="nil"/>
              <w:right w:val="nil"/>
            </w:tcBorders>
            <w:shd w:val="clear" w:color="auto" w:fill="auto"/>
            <w:noWrap/>
            <w:vAlign w:val="bottom"/>
            <w:hideMark/>
          </w:tcPr>
          <w:p w:rsidR="00D17ECE" w:rsidRDefault="00D17ECE">
            <w:pPr>
              <w:jc w:val="right"/>
              <w:rPr>
                <w:rFonts w:ascii="Calibri" w:hAnsi="Calibri"/>
                <w:color w:val="000000"/>
              </w:rPr>
            </w:pPr>
            <w:r>
              <w:rPr>
                <w:rFonts w:ascii="Calibri" w:hAnsi="Calibri"/>
                <w:color w:val="000000"/>
                <w:sz w:val="22"/>
                <w:szCs w:val="22"/>
              </w:rPr>
              <w:t>7</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12</w:t>
            </w:r>
          </w:p>
        </w:tc>
        <w:tc>
          <w:tcPr>
            <w:tcW w:w="5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M</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5</w:t>
            </w:r>
          </w:p>
        </w:tc>
        <w:tc>
          <w:tcPr>
            <w:tcW w:w="5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5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5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4</w:t>
            </w:r>
          </w:p>
        </w:tc>
        <w:tc>
          <w:tcPr>
            <w:tcW w:w="5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5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5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3</w:t>
            </w:r>
          </w:p>
        </w:tc>
        <w:tc>
          <w:tcPr>
            <w:tcW w:w="6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6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3</w:t>
            </w:r>
          </w:p>
        </w:tc>
        <w:tc>
          <w:tcPr>
            <w:tcW w:w="6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r>
      <w:tr w:rsidR="00D17ECE" w:rsidTr="00D17ECE">
        <w:trPr>
          <w:trHeight w:val="300"/>
        </w:trPr>
        <w:tc>
          <w:tcPr>
            <w:tcW w:w="880" w:type="dxa"/>
            <w:tcBorders>
              <w:top w:val="nil"/>
              <w:left w:val="nil"/>
              <w:bottom w:val="nil"/>
              <w:right w:val="nil"/>
            </w:tcBorders>
            <w:shd w:val="clear" w:color="auto" w:fill="auto"/>
            <w:noWrap/>
            <w:vAlign w:val="bottom"/>
            <w:hideMark/>
          </w:tcPr>
          <w:p w:rsidR="00D17ECE" w:rsidRDefault="00D17ECE">
            <w:pPr>
              <w:jc w:val="right"/>
              <w:rPr>
                <w:rFonts w:ascii="Calibri" w:hAnsi="Calibri"/>
                <w:color w:val="000000"/>
              </w:rPr>
            </w:pPr>
            <w:r>
              <w:rPr>
                <w:rFonts w:ascii="Calibri" w:hAnsi="Calibri"/>
                <w:color w:val="000000"/>
                <w:sz w:val="22"/>
                <w:szCs w:val="22"/>
              </w:rPr>
              <w:t>8</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11</w:t>
            </w:r>
          </w:p>
        </w:tc>
        <w:tc>
          <w:tcPr>
            <w:tcW w:w="5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F</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4</w:t>
            </w:r>
          </w:p>
        </w:tc>
        <w:tc>
          <w:tcPr>
            <w:tcW w:w="5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5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5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5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5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3</w:t>
            </w:r>
          </w:p>
        </w:tc>
        <w:tc>
          <w:tcPr>
            <w:tcW w:w="5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6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6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r>
      <w:tr w:rsidR="00D17ECE" w:rsidTr="00D17ECE">
        <w:trPr>
          <w:trHeight w:val="300"/>
        </w:trPr>
        <w:tc>
          <w:tcPr>
            <w:tcW w:w="880" w:type="dxa"/>
            <w:tcBorders>
              <w:top w:val="nil"/>
              <w:left w:val="nil"/>
              <w:bottom w:val="nil"/>
              <w:right w:val="nil"/>
            </w:tcBorders>
            <w:shd w:val="clear" w:color="auto" w:fill="auto"/>
            <w:noWrap/>
            <w:vAlign w:val="bottom"/>
            <w:hideMark/>
          </w:tcPr>
          <w:p w:rsidR="00D17ECE" w:rsidRDefault="00D17ECE">
            <w:pPr>
              <w:jc w:val="right"/>
              <w:rPr>
                <w:rFonts w:ascii="Calibri" w:hAnsi="Calibri"/>
                <w:color w:val="000000"/>
              </w:rPr>
            </w:pPr>
            <w:r>
              <w:rPr>
                <w:rFonts w:ascii="Calibri" w:hAnsi="Calibri"/>
                <w:color w:val="000000"/>
                <w:sz w:val="22"/>
                <w:szCs w:val="22"/>
              </w:rPr>
              <w:t>9</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12</w:t>
            </w:r>
          </w:p>
        </w:tc>
        <w:tc>
          <w:tcPr>
            <w:tcW w:w="5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M</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3</w:t>
            </w:r>
          </w:p>
        </w:tc>
        <w:tc>
          <w:tcPr>
            <w:tcW w:w="5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5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5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4</w:t>
            </w:r>
          </w:p>
        </w:tc>
        <w:tc>
          <w:tcPr>
            <w:tcW w:w="5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5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5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3</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6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4</w:t>
            </w:r>
          </w:p>
        </w:tc>
      </w:tr>
      <w:tr w:rsidR="00D17ECE" w:rsidTr="00D17ECE">
        <w:trPr>
          <w:trHeight w:val="300"/>
        </w:trPr>
        <w:tc>
          <w:tcPr>
            <w:tcW w:w="880" w:type="dxa"/>
            <w:tcBorders>
              <w:top w:val="nil"/>
              <w:left w:val="nil"/>
              <w:bottom w:val="nil"/>
              <w:right w:val="nil"/>
            </w:tcBorders>
            <w:shd w:val="clear" w:color="auto" w:fill="auto"/>
            <w:noWrap/>
            <w:vAlign w:val="bottom"/>
            <w:hideMark/>
          </w:tcPr>
          <w:p w:rsidR="00D17ECE" w:rsidRDefault="00D17ECE">
            <w:pPr>
              <w:jc w:val="right"/>
              <w:rPr>
                <w:rFonts w:ascii="Calibri" w:hAnsi="Calibri"/>
                <w:color w:val="000000"/>
              </w:rPr>
            </w:pPr>
            <w:r>
              <w:rPr>
                <w:rFonts w:ascii="Calibri" w:hAnsi="Calibri"/>
                <w:color w:val="000000"/>
                <w:sz w:val="22"/>
                <w:szCs w:val="22"/>
              </w:rPr>
              <w:t>10</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11</w:t>
            </w:r>
          </w:p>
        </w:tc>
        <w:tc>
          <w:tcPr>
            <w:tcW w:w="5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M</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4</w:t>
            </w:r>
          </w:p>
        </w:tc>
        <w:tc>
          <w:tcPr>
            <w:tcW w:w="5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5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5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4</w:t>
            </w:r>
          </w:p>
        </w:tc>
        <w:tc>
          <w:tcPr>
            <w:tcW w:w="5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5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3</w:t>
            </w:r>
          </w:p>
        </w:tc>
        <w:tc>
          <w:tcPr>
            <w:tcW w:w="5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3</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6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6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r>
      <w:tr w:rsidR="00D17ECE" w:rsidTr="00D17ECE">
        <w:trPr>
          <w:trHeight w:val="300"/>
        </w:trPr>
        <w:tc>
          <w:tcPr>
            <w:tcW w:w="880" w:type="dxa"/>
            <w:tcBorders>
              <w:top w:val="nil"/>
              <w:left w:val="nil"/>
              <w:bottom w:val="nil"/>
              <w:right w:val="nil"/>
            </w:tcBorders>
            <w:shd w:val="clear" w:color="auto" w:fill="auto"/>
            <w:noWrap/>
            <w:vAlign w:val="bottom"/>
            <w:hideMark/>
          </w:tcPr>
          <w:p w:rsidR="00D17ECE" w:rsidRDefault="00D17ECE">
            <w:pPr>
              <w:jc w:val="right"/>
              <w:rPr>
                <w:rFonts w:ascii="Calibri" w:hAnsi="Calibri"/>
                <w:color w:val="000000"/>
              </w:rPr>
            </w:pPr>
            <w:r>
              <w:rPr>
                <w:rFonts w:ascii="Calibri" w:hAnsi="Calibri"/>
                <w:color w:val="000000"/>
                <w:sz w:val="22"/>
                <w:szCs w:val="22"/>
              </w:rPr>
              <w:t>11</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11</w:t>
            </w:r>
          </w:p>
        </w:tc>
        <w:tc>
          <w:tcPr>
            <w:tcW w:w="5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F</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4</w:t>
            </w:r>
          </w:p>
        </w:tc>
        <w:tc>
          <w:tcPr>
            <w:tcW w:w="5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5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5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5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5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5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6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6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r>
      <w:tr w:rsidR="00D17ECE" w:rsidTr="00D17ECE">
        <w:trPr>
          <w:trHeight w:val="300"/>
        </w:trPr>
        <w:tc>
          <w:tcPr>
            <w:tcW w:w="880" w:type="dxa"/>
            <w:tcBorders>
              <w:top w:val="nil"/>
              <w:left w:val="nil"/>
              <w:bottom w:val="nil"/>
              <w:right w:val="nil"/>
            </w:tcBorders>
            <w:shd w:val="clear" w:color="auto" w:fill="auto"/>
            <w:noWrap/>
            <w:vAlign w:val="bottom"/>
            <w:hideMark/>
          </w:tcPr>
          <w:p w:rsidR="00D17ECE" w:rsidRDefault="00D17ECE">
            <w:pPr>
              <w:jc w:val="right"/>
              <w:rPr>
                <w:rFonts w:ascii="Calibri" w:hAnsi="Calibri"/>
                <w:color w:val="000000"/>
              </w:rPr>
            </w:pPr>
            <w:r>
              <w:rPr>
                <w:rFonts w:ascii="Calibri" w:hAnsi="Calibri"/>
                <w:color w:val="000000"/>
                <w:sz w:val="22"/>
                <w:szCs w:val="22"/>
              </w:rPr>
              <w:t>12</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12</w:t>
            </w:r>
          </w:p>
        </w:tc>
        <w:tc>
          <w:tcPr>
            <w:tcW w:w="5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M</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4</w:t>
            </w:r>
          </w:p>
        </w:tc>
        <w:tc>
          <w:tcPr>
            <w:tcW w:w="5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5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5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4</w:t>
            </w:r>
          </w:p>
        </w:tc>
        <w:tc>
          <w:tcPr>
            <w:tcW w:w="5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3</w:t>
            </w:r>
          </w:p>
        </w:tc>
        <w:tc>
          <w:tcPr>
            <w:tcW w:w="5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5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3</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6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6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3</w:t>
            </w:r>
          </w:p>
        </w:tc>
      </w:tr>
      <w:tr w:rsidR="00D17ECE" w:rsidTr="00D17ECE">
        <w:trPr>
          <w:trHeight w:val="300"/>
        </w:trPr>
        <w:tc>
          <w:tcPr>
            <w:tcW w:w="880" w:type="dxa"/>
            <w:tcBorders>
              <w:top w:val="nil"/>
              <w:left w:val="nil"/>
              <w:bottom w:val="nil"/>
              <w:right w:val="nil"/>
            </w:tcBorders>
            <w:shd w:val="clear" w:color="auto" w:fill="auto"/>
            <w:noWrap/>
            <w:vAlign w:val="bottom"/>
            <w:hideMark/>
          </w:tcPr>
          <w:p w:rsidR="00D17ECE" w:rsidRDefault="00D17ECE">
            <w:pPr>
              <w:jc w:val="right"/>
              <w:rPr>
                <w:rFonts w:ascii="Calibri" w:hAnsi="Calibri"/>
                <w:color w:val="000000"/>
              </w:rPr>
            </w:pPr>
            <w:r>
              <w:rPr>
                <w:rFonts w:ascii="Calibri" w:hAnsi="Calibri"/>
                <w:color w:val="000000"/>
                <w:sz w:val="22"/>
                <w:szCs w:val="22"/>
              </w:rPr>
              <w:t>13</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12</w:t>
            </w:r>
          </w:p>
        </w:tc>
        <w:tc>
          <w:tcPr>
            <w:tcW w:w="5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F</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5</w:t>
            </w:r>
          </w:p>
        </w:tc>
        <w:tc>
          <w:tcPr>
            <w:tcW w:w="5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5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5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5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5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3</w:t>
            </w:r>
          </w:p>
        </w:tc>
        <w:tc>
          <w:tcPr>
            <w:tcW w:w="5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4</w:t>
            </w:r>
          </w:p>
        </w:tc>
        <w:tc>
          <w:tcPr>
            <w:tcW w:w="6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6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3</w:t>
            </w:r>
          </w:p>
        </w:tc>
        <w:tc>
          <w:tcPr>
            <w:tcW w:w="6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r>
      <w:tr w:rsidR="00D17ECE" w:rsidTr="00D17ECE">
        <w:trPr>
          <w:trHeight w:val="300"/>
        </w:trPr>
        <w:tc>
          <w:tcPr>
            <w:tcW w:w="880" w:type="dxa"/>
            <w:tcBorders>
              <w:top w:val="nil"/>
              <w:left w:val="nil"/>
              <w:bottom w:val="nil"/>
              <w:right w:val="nil"/>
            </w:tcBorders>
            <w:shd w:val="clear" w:color="auto" w:fill="auto"/>
            <w:noWrap/>
            <w:vAlign w:val="bottom"/>
            <w:hideMark/>
          </w:tcPr>
          <w:p w:rsidR="00D17ECE" w:rsidRDefault="00D17ECE">
            <w:pPr>
              <w:jc w:val="right"/>
              <w:rPr>
                <w:rFonts w:ascii="Calibri" w:hAnsi="Calibri"/>
                <w:color w:val="000000"/>
              </w:rPr>
            </w:pPr>
            <w:r>
              <w:rPr>
                <w:rFonts w:ascii="Calibri" w:hAnsi="Calibri"/>
                <w:color w:val="000000"/>
                <w:sz w:val="22"/>
                <w:szCs w:val="22"/>
              </w:rPr>
              <w:t>14</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11</w:t>
            </w:r>
          </w:p>
        </w:tc>
        <w:tc>
          <w:tcPr>
            <w:tcW w:w="5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M</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3</w:t>
            </w:r>
          </w:p>
        </w:tc>
        <w:tc>
          <w:tcPr>
            <w:tcW w:w="5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5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5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4</w:t>
            </w:r>
          </w:p>
        </w:tc>
        <w:tc>
          <w:tcPr>
            <w:tcW w:w="5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5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5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6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6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4</w:t>
            </w:r>
          </w:p>
        </w:tc>
      </w:tr>
      <w:tr w:rsidR="00D17ECE" w:rsidTr="00D17ECE">
        <w:trPr>
          <w:trHeight w:val="300"/>
        </w:trPr>
        <w:tc>
          <w:tcPr>
            <w:tcW w:w="880" w:type="dxa"/>
            <w:tcBorders>
              <w:top w:val="nil"/>
              <w:left w:val="nil"/>
              <w:bottom w:val="nil"/>
              <w:right w:val="nil"/>
            </w:tcBorders>
            <w:shd w:val="clear" w:color="auto" w:fill="auto"/>
            <w:noWrap/>
            <w:vAlign w:val="bottom"/>
            <w:hideMark/>
          </w:tcPr>
          <w:p w:rsidR="00D17ECE" w:rsidRDefault="00D17ECE">
            <w:pPr>
              <w:jc w:val="right"/>
              <w:rPr>
                <w:rFonts w:ascii="Calibri" w:hAnsi="Calibri"/>
                <w:color w:val="000000"/>
              </w:rPr>
            </w:pPr>
            <w:r>
              <w:rPr>
                <w:rFonts w:ascii="Calibri" w:hAnsi="Calibri"/>
                <w:color w:val="000000"/>
                <w:sz w:val="22"/>
                <w:szCs w:val="22"/>
              </w:rPr>
              <w:t>15</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11</w:t>
            </w:r>
          </w:p>
        </w:tc>
        <w:tc>
          <w:tcPr>
            <w:tcW w:w="5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F</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4</w:t>
            </w:r>
          </w:p>
        </w:tc>
        <w:tc>
          <w:tcPr>
            <w:tcW w:w="5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5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5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4</w:t>
            </w:r>
          </w:p>
        </w:tc>
        <w:tc>
          <w:tcPr>
            <w:tcW w:w="5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3</w:t>
            </w:r>
          </w:p>
        </w:tc>
        <w:tc>
          <w:tcPr>
            <w:tcW w:w="5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5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6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r>
      <w:tr w:rsidR="00D17ECE" w:rsidTr="00D17ECE">
        <w:trPr>
          <w:trHeight w:val="300"/>
        </w:trPr>
        <w:tc>
          <w:tcPr>
            <w:tcW w:w="880" w:type="dxa"/>
            <w:tcBorders>
              <w:top w:val="nil"/>
              <w:left w:val="nil"/>
              <w:bottom w:val="nil"/>
              <w:right w:val="nil"/>
            </w:tcBorders>
            <w:shd w:val="clear" w:color="auto" w:fill="auto"/>
            <w:noWrap/>
            <w:vAlign w:val="bottom"/>
            <w:hideMark/>
          </w:tcPr>
          <w:p w:rsidR="00D17ECE" w:rsidRDefault="00D17ECE">
            <w:pPr>
              <w:jc w:val="right"/>
              <w:rPr>
                <w:rFonts w:ascii="Calibri" w:hAnsi="Calibri"/>
                <w:color w:val="000000"/>
              </w:rPr>
            </w:pPr>
            <w:r>
              <w:rPr>
                <w:rFonts w:ascii="Calibri" w:hAnsi="Calibri"/>
                <w:color w:val="000000"/>
                <w:sz w:val="22"/>
                <w:szCs w:val="22"/>
              </w:rPr>
              <w:t>16</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12</w:t>
            </w:r>
          </w:p>
        </w:tc>
        <w:tc>
          <w:tcPr>
            <w:tcW w:w="5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M</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5</w:t>
            </w:r>
          </w:p>
        </w:tc>
        <w:tc>
          <w:tcPr>
            <w:tcW w:w="5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5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5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4</w:t>
            </w:r>
          </w:p>
        </w:tc>
        <w:tc>
          <w:tcPr>
            <w:tcW w:w="5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5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3</w:t>
            </w:r>
          </w:p>
        </w:tc>
        <w:tc>
          <w:tcPr>
            <w:tcW w:w="5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6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6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3</w:t>
            </w:r>
          </w:p>
        </w:tc>
        <w:tc>
          <w:tcPr>
            <w:tcW w:w="6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r>
      <w:tr w:rsidR="00D17ECE" w:rsidTr="00D17ECE">
        <w:trPr>
          <w:trHeight w:val="300"/>
        </w:trPr>
        <w:tc>
          <w:tcPr>
            <w:tcW w:w="880" w:type="dxa"/>
            <w:tcBorders>
              <w:top w:val="nil"/>
              <w:left w:val="nil"/>
              <w:bottom w:val="nil"/>
              <w:right w:val="nil"/>
            </w:tcBorders>
            <w:shd w:val="clear" w:color="auto" w:fill="auto"/>
            <w:noWrap/>
            <w:vAlign w:val="bottom"/>
            <w:hideMark/>
          </w:tcPr>
          <w:p w:rsidR="00D17ECE" w:rsidRDefault="00D17ECE">
            <w:pPr>
              <w:jc w:val="right"/>
              <w:rPr>
                <w:rFonts w:ascii="Calibri" w:hAnsi="Calibri"/>
                <w:color w:val="000000"/>
              </w:rPr>
            </w:pPr>
            <w:r>
              <w:rPr>
                <w:rFonts w:ascii="Calibri" w:hAnsi="Calibri"/>
                <w:color w:val="000000"/>
                <w:sz w:val="22"/>
                <w:szCs w:val="22"/>
              </w:rPr>
              <w:t>17</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12</w:t>
            </w:r>
          </w:p>
        </w:tc>
        <w:tc>
          <w:tcPr>
            <w:tcW w:w="5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F</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3</w:t>
            </w:r>
          </w:p>
        </w:tc>
        <w:tc>
          <w:tcPr>
            <w:tcW w:w="5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5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5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4</w:t>
            </w:r>
          </w:p>
        </w:tc>
        <w:tc>
          <w:tcPr>
            <w:tcW w:w="5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5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5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6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6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r>
      <w:tr w:rsidR="00D17ECE" w:rsidTr="00D17ECE">
        <w:trPr>
          <w:trHeight w:val="300"/>
        </w:trPr>
        <w:tc>
          <w:tcPr>
            <w:tcW w:w="880" w:type="dxa"/>
            <w:tcBorders>
              <w:top w:val="nil"/>
              <w:left w:val="nil"/>
              <w:bottom w:val="nil"/>
              <w:right w:val="nil"/>
            </w:tcBorders>
            <w:shd w:val="clear" w:color="auto" w:fill="auto"/>
            <w:noWrap/>
            <w:vAlign w:val="bottom"/>
            <w:hideMark/>
          </w:tcPr>
          <w:p w:rsidR="00D17ECE" w:rsidRDefault="00D17ECE">
            <w:pPr>
              <w:jc w:val="right"/>
              <w:rPr>
                <w:rFonts w:ascii="Calibri" w:hAnsi="Calibri"/>
                <w:color w:val="000000"/>
              </w:rPr>
            </w:pPr>
            <w:r>
              <w:rPr>
                <w:rFonts w:ascii="Calibri" w:hAnsi="Calibri"/>
                <w:color w:val="000000"/>
                <w:sz w:val="22"/>
                <w:szCs w:val="22"/>
              </w:rPr>
              <w:t>18</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12</w:t>
            </w:r>
          </w:p>
        </w:tc>
        <w:tc>
          <w:tcPr>
            <w:tcW w:w="5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M</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4</w:t>
            </w:r>
          </w:p>
        </w:tc>
        <w:tc>
          <w:tcPr>
            <w:tcW w:w="5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5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5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4</w:t>
            </w:r>
          </w:p>
        </w:tc>
        <w:tc>
          <w:tcPr>
            <w:tcW w:w="5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5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3</w:t>
            </w:r>
          </w:p>
        </w:tc>
        <w:tc>
          <w:tcPr>
            <w:tcW w:w="5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5</w:t>
            </w:r>
          </w:p>
        </w:tc>
        <w:tc>
          <w:tcPr>
            <w:tcW w:w="6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6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4</w:t>
            </w:r>
          </w:p>
        </w:tc>
        <w:tc>
          <w:tcPr>
            <w:tcW w:w="6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r>
      <w:tr w:rsidR="00D17ECE" w:rsidTr="00D17ECE">
        <w:trPr>
          <w:trHeight w:val="300"/>
        </w:trPr>
        <w:tc>
          <w:tcPr>
            <w:tcW w:w="880" w:type="dxa"/>
            <w:tcBorders>
              <w:top w:val="nil"/>
              <w:left w:val="nil"/>
              <w:bottom w:val="nil"/>
              <w:right w:val="nil"/>
            </w:tcBorders>
            <w:shd w:val="clear" w:color="auto" w:fill="auto"/>
            <w:noWrap/>
            <w:vAlign w:val="bottom"/>
            <w:hideMark/>
          </w:tcPr>
          <w:p w:rsidR="00D17ECE" w:rsidRDefault="00D17ECE">
            <w:pPr>
              <w:jc w:val="right"/>
              <w:rPr>
                <w:rFonts w:ascii="Calibri" w:hAnsi="Calibri"/>
                <w:color w:val="000000"/>
              </w:rPr>
            </w:pPr>
            <w:r>
              <w:rPr>
                <w:rFonts w:ascii="Calibri" w:hAnsi="Calibri"/>
                <w:color w:val="000000"/>
                <w:sz w:val="22"/>
                <w:szCs w:val="22"/>
              </w:rPr>
              <w:t>19</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12</w:t>
            </w:r>
          </w:p>
        </w:tc>
        <w:tc>
          <w:tcPr>
            <w:tcW w:w="5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M</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4</w:t>
            </w:r>
          </w:p>
        </w:tc>
        <w:tc>
          <w:tcPr>
            <w:tcW w:w="5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5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5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4</w:t>
            </w:r>
          </w:p>
        </w:tc>
        <w:tc>
          <w:tcPr>
            <w:tcW w:w="5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5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3</w:t>
            </w:r>
          </w:p>
        </w:tc>
        <w:tc>
          <w:tcPr>
            <w:tcW w:w="5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4</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6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6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3</w:t>
            </w:r>
          </w:p>
        </w:tc>
        <w:tc>
          <w:tcPr>
            <w:tcW w:w="6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r>
      <w:tr w:rsidR="00D17ECE" w:rsidTr="00D17ECE">
        <w:trPr>
          <w:trHeight w:val="300"/>
        </w:trPr>
        <w:tc>
          <w:tcPr>
            <w:tcW w:w="880" w:type="dxa"/>
            <w:tcBorders>
              <w:top w:val="nil"/>
              <w:left w:val="nil"/>
              <w:bottom w:val="nil"/>
              <w:right w:val="nil"/>
            </w:tcBorders>
            <w:shd w:val="clear" w:color="auto" w:fill="auto"/>
            <w:noWrap/>
            <w:vAlign w:val="bottom"/>
            <w:hideMark/>
          </w:tcPr>
          <w:p w:rsidR="00D17ECE" w:rsidRDefault="00D17ECE">
            <w:pPr>
              <w:jc w:val="right"/>
              <w:rPr>
                <w:rFonts w:ascii="Calibri" w:hAnsi="Calibri"/>
                <w:color w:val="000000"/>
              </w:rPr>
            </w:pPr>
            <w:r>
              <w:rPr>
                <w:rFonts w:ascii="Calibri" w:hAnsi="Calibri"/>
                <w:color w:val="000000"/>
                <w:sz w:val="22"/>
                <w:szCs w:val="22"/>
              </w:rPr>
              <w:t>20</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11</w:t>
            </w:r>
          </w:p>
        </w:tc>
        <w:tc>
          <w:tcPr>
            <w:tcW w:w="5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M</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5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5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5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4</w:t>
            </w:r>
          </w:p>
        </w:tc>
        <w:tc>
          <w:tcPr>
            <w:tcW w:w="5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3</w:t>
            </w:r>
          </w:p>
        </w:tc>
        <w:tc>
          <w:tcPr>
            <w:tcW w:w="5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5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4</w:t>
            </w:r>
          </w:p>
        </w:tc>
        <w:tc>
          <w:tcPr>
            <w:tcW w:w="6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6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r>
      <w:tr w:rsidR="00D17ECE" w:rsidTr="00D17ECE">
        <w:trPr>
          <w:trHeight w:val="300"/>
        </w:trPr>
        <w:tc>
          <w:tcPr>
            <w:tcW w:w="880" w:type="dxa"/>
            <w:tcBorders>
              <w:top w:val="nil"/>
              <w:left w:val="nil"/>
              <w:bottom w:val="nil"/>
              <w:right w:val="nil"/>
            </w:tcBorders>
            <w:shd w:val="clear" w:color="auto" w:fill="auto"/>
            <w:noWrap/>
            <w:vAlign w:val="bottom"/>
            <w:hideMark/>
          </w:tcPr>
          <w:p w:rsidR="00D17ECE" w:rsidRDefault="00D17ECE">
            <w:pPr>
              <w:jc w:val="right"/>
              <w:rPr>
                <w:rFonts w:ascii="Calibri" w:hAnsi="Calibri"/>
                <w:color w:val="000000"/>
              </w:rPr>
            </w:pPr>
            <w:r>
              <w:rPr>
                <w:rFonts w:ascii="Calibri" w:hAnsi="Calibri"/>
                <w:color w:val="000000"/>
                <w:sz w:val="22"/>
                <w:szCs w:val="22"/>
              </w:rPr>
              <w:t>21</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12</w:t>
            </w:r>
          </w:p>
        </w:tc>
        <w:tc>
          <w:tcPr>
            <w:tcW w:w="5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M</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4</w:t>
            </w:r>
          </w:p>
        </w:tc>
        <w:tc>
          <w:tcPr>
            <w:tcW w:w="5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5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5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4</w:t>
            </w:r>
          </w:p>
        </w:tc>
        <w:tc>
          <w:tcPr>
            <w:tcW w:w="5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5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5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3</w:t>
            </w:r>
          </w:p>
        </w:tc>
        <w:tc>
          <w:tcPr>
            <w:tcW w:w="64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66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2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1</w:t>
            </w:r>
          </w:p>
        </w:tc>
        <w:tc>
          <w:tcPr>
            <w:tcW w:w="6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c>
          <w:tcPr>
            <w:tcW w:w="680" w:type="dxa"/>
            <w:tcBorders>
              <w:top w:val="nil"/>
              <w:left w:val="nil"/>
              <w:bottom w:val="nil"/>
              <w:right w:val="nil"/>
            </w:tcBorders>
            <w:shd w:val="clear" w:color="auto" w:fill="auto"/>
            <w:noWrap/>
            <w:vAlign w:val="bottom"/>
            <w:hideMark/>
          </w:tcPr>
          <w:p w:rsidR="00D17ECE" w:rsidRDefault="00D17ECE">
            <w:pPr>
              <w:jc w:val="center"/>
              <w:rPr>
                <w:rFonts w:ascii="Calibri" w:hAnsi="Calibri"/>
                <w:color w:val="000000"/>
              </w:rPr>
            </w:pPr>
            <w:r>
              <w:rPr>
                <w:rFonts w:ascii="Calibri" w:hAnsi="Calibri"/>
                <w:color w:val="000000"/>
                <w:sz w:val="22"/>
                <w:szCs w:val="22"/>
              </w:rPr>
              <w:t>2</w:t>
            </w:r>
          </w:p>
        </w:tc>
      </w:tr>
    </w:tbl>
    <w:p w:rsidR="00DC4896" w:rsidRPr="00D17ECE" w:rsidRDefault="00DC4896">
      <w:pPr>
        <w:rPr>
          <w:sz w:val="20"/>
          <w:szCs w:val="20"/>
        </w:rPr>
      </w:pPr>
    </w:p>
    <w:sectPr w:rsidR="00DC4896" w:rsidRPr="00D17ECE" w:rsidSect="00E03FB7">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0F26" w:rsidRDefault="00490F26" w:rsidP="00233592">
      <w:r>
        <w:separator/>
      </w:r>
    </w:p>
  </w:endnote>
  <w:endnote w:type="continuationSeparator" w:id="1">
    <w:p w:rsidR="00490F26" w:rsidRDefault="00490F26" w:rsidP="002335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0F26" w:rsidRDefault="00490F26" w:rsidP="00233592">
      <w:r>
        <w:separator/>
      </w:r>
    </w:p>
  </w:footnote>
  <w:footnote w:type="continuationSeparator" w:id="1">
    <w:p w:rsidR="00490F26" w:rsidRDefault="00490F26" w:rsidP="0023359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55A39"/>
    <w:multiLevelType w:val="multilevel"/>
    <w:tmpl w:val="ABE897D6"/>
    <w:lvl w:ilvl="0">
      <w:start w:val="1"/>
      <w:numFmt w:val="decimal"/>
      <w:lvlText w:val="%1."/>
      <w:lvlJc w:val="left"/>
      <w:pPr>
        <w:ind w:left="1484" w:hanging="360"/>
      </w:pPr>
      <w:rPr>
        <w:rFonts w:hint="default"/>
      </w:rPr>
    </w:lvl>
    <w:lvl w:ilvl="1">
      <w:start w:val="1"/>
      <w:numFmt w:val="lowerLetter"/>
      <w:lvlText w:val="%2)"/>
      <w:lvlJc w:val="left"/>
      <w:pPr>
        <w:ind w:left="1844" w:hanging="360"/>
      </w:pPr>
    </w:lvl>
    <w:lvl w:ilvl="2">
      <w:start w:val="1"/>
      <w:numFmt w:val="lowerRoman"/>
      <w:lvlText w:val="%3)"/>
      <w:lvlJc w:val="left"/>
      <w:pPr>
        <w:ind w:left="2204" w:hanging="360"/>
      </w:pPr>
    </w:lvl>
    <w:lvl w:ilvl="3">
      <w:start w:val="1"/>
      <w:numFmt w:val="decimal"/>
      <w:lvlText w:val="(%4)"/>
      <w:lvlJc w:val="left"/>
      <w:pPr>
        <w:ind w:left="2564" w:hanging="360"/>
      </w:pPr>
    </w:lvl>
    <w:lvl w:ilvl="4">
      <w:start w:val="1"/>
      <w:numFmt w:val="lowerLetter"/>
      <w:lvlText w:val="(%5)"/>
      <w:lvlJc w:val="left"/>
      <w:pPr>
        <w:ind w:left="2924" w:hanging="360"/>
      </w:pPr>
    </w:lvl>
    <w:lvl w:ilvl="5">
      <w:start w:val="1"/>
      <w:numFmt w:val="lowerRoman"/>
      <w:lvlText w:val="(%6)"/>
      <w:lvlJc w:val="left"/>
      <w:pPr>
        <w:ind w:left="3284" w:hanging="360"/>
      </w:pPr>
    </w:lvl>
    <w:lvl w:ilvl="6">
      <w:start w:val="1"/>
      <w:numFmt w:val="decimal"/>
      <w:lvlText w:val="%7."/>
      <w:lvlJc w:val="left"/>
      <w:pPr>
        <w:ind w:left="3644" w:hanging="360"/>
      </w:pPr>
      <w:rPr>
        <w:rFonts w:ascii="Times New Roman" w:eastAsia="Times New Roman" w:hAnsi="Times New Roman" w:cs="Times New Roman"/>
      </w:rPr>
    </w:lvl>
    <w:lvl w:ilvl="7">
      <w:start w:val="1"/>
      <w:numFmt w:val="lowerLetter"/>
      <w:lvlText w:val="%8."/>
      <w:lvlJc w:val="left"/>
      <w:pPr>
        <w:ind w:left="4004" w:hanging="360"/>
      </w:pPr>
    </w:lvl>
    <w:lvl w:ilvl="8">
      <w:start w:val="1"/>
      <w:numFmt w:val="lowerRoman"/>
      <w:lvlText w:val="%9."/>
      <w:lvlJc w:val="left"/>
      <w:pPr>
        <w:ind w:left="4364" w:hanging="360"/>
      </w:pPr>
    </w:lvl>
  </w:abstractNum>
  <w:abstractNum w:abstractNumId="1">
    <w:nsid w:val="180060D7"/>
    <w:multiLevelType w:val="multilevel"/>
    <w:tmpl w:val="A5E49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AEF7078"/>
    <w:multiLevelType w:val="multilevel"/>
    <w:tmpl w:val="ABE897D6"/>
    <w:lvl w:ilvl="0">
      <w:start w:val="1"/>
      <w:numFmt w:val="decimal"/>
      <w:lvlText w:val="%1."/>
      <w:lvlJc w:val="left"/>
      <w:pPr>
        <w:ind w:left="1484" w:hanging="360"/>
      </w:pPr>
      <w:rPr>
        <w:rFonts w:hint="default"/>
      </w:rPr>
    </w:lvl>
    <w:lvl w:ilvl="1">
      <w:start w:val="1"/>
      <w:numFmt w:val="lowerLetter"/>
      <w:lvlText w:val="%2)"/>
      <w:lvlJc w:val="left"/>
      <w:pPr>
        <w:ind w:left="1844" w:hanging="360"/>
      </w:pPr>
    </w:lvl>
    <w:lvl w:ilvl="2">
      <w:start w:val="1"/>
      <w:numFmt w:val="lowerRoman"/>
      <w:lvlText w:val="%3)"/>
      <w:lvlJc w:val="left"/>
      <w:pPr>
        <w:ind w:left="2204" w:hanging="360"/>
      </w:pPr>
    </w:lvl>
    <w:lvl w:ilvl="3">
      <w:start w:val="1"/>
      <w:numFmt w:val="decimal"/>
      <w:lvlText w:val="(%4)"/>
      <w:lvlJc w:val="left"/>
      <w:pPr>
        <w:ind w:left="2564" w:hanging="360"/>
      </w:pPr>
    </w:lvl>
    <w:lvl w:ilvl="4">
      <w:start w:val="1"/>
      <w:numFmt w:val="lowerLetter"/>
      <w:lvlText w:val="(%5)"/>
      <w:lvlJc w:val="left"/>
      <w:pPr>
        <w:ind w:left="2924" w:hanging="360"/>
      </w:pPr>
    </w:lvl>
    <w:lvl w:ilvl="5">
      <w:start w:val="1"/>
      <w:numFmt w:val="lowerRoman"/>
      <w:lvlText w:val="(%6)"/>
      <w:lvlJc w:val="left"/>
      <w:pPr>
        <w:ind w:left="3284" w:hanging="360"/>
      </w:pPr>
    </w:lvl>
    <w:lvl w:ilvl="6">
      <w:start w:val="1"/>
      <w:numFmt w:val="decimal"/>
      <w:lvlText w:val="%7."/>
      <w:lvlJc w:val="left"/>
      <w:pPr>
        <w:ind w:left="3644" w:hanging="360"/>
      </w:pPr>
      <w:rPr>
        <w:rFonts w:ascii="Times New Roman" w:eastAsia="Times New Roman" w:hAnsi="Times New Roman" w:cs="Times New Roman"/>
      </w:rPr>
    </w:lvl>
    <w:lvl w:ilvl="7">
      <w:start w:val="1"/>
      <w:numFmt w:val="lowerLetter"/>
      <w:lvlText w:val="%8."/>
      <w:lvlJc w:val="left"/>
      <w:pPr>
        <w:ind w:left="4004" w:hanging="360"/>
      </w:pPr>
    </w:lvl>
    <w:lvl w:ilvl="8">
      <w:start w:val="1"/>
      <w:numFmt w:val="lowerRoman"/>
      <w:lvlText w:val="%9."/>
      <w:lvlJc w:val="left"/>
      <w:pPr>
        <w:ind w:left="4364" w:hanging="360"/>
      </w:pPr>
    </w:lvl>
  </w:abstractNum>
  <w:abstractNum w:abstractNumId="3">
    <w:nsid w:val="1F761CC6"/>
    <w:multiLevelType w:val="multilevel"/>
    <w:tmpl w:val="0D4C8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D3D3854"/>
    <w:multiLevelType w:val="hybridMultilevel"/>
    <w:tmpl w:val="7D907D1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
    <w:nsid w:val="31A2494A"/>
    <w:multiLevelType w:val="hybridMultilevel"/>
    <w:tmpl w:val="C652E2D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32C6089C"/>
    <w:multiLevelType w:val="hybridMultilevel"/>
    <w:tmpl w:val="D972A99E"/>
    <w:lvl w:ilvl="0" w:tplc="04100001">
      <w:start w:val="1"/>
      <w:numFmt w:val="bullet"/>
      <w:lvlText w:val=""/>
      <w:lvlJc w:val="left"/>
      <w:pPr>
        <w:ind w:left="1364" w:hanging="360"/>
      </w:pPr>
      <w:rPr>
        <w:rFonts w:ascii="Symbol" w:hAnsi="Symbol" w:hint="default"/>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7">
    <w:nsid w:val="38F2641C"/>
    <w:multiLevelType w:val="hybridMultilevel"/>
    <w:tmpl w:val="BF8E34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396C126A"/>
    <w:multiLevelType w:val="hybridMultilevel"/>
    <w:tmpl w:val="1BAAB802"/>
    <w:lvl w:ilvl="0" w:tplc="D4CE7F46">
      <w:start w:val="1"/>
      <w:numFmt w:val="decimal"/>
      <w:lvlText w:val="%1."/>
      <w:lvlJc w:val="left"/>
      <w:pPr>
        <w:ind w:left="1484" w:hanging="360"/>
      </w:pPr>
      <w:rPr>
        <w:rFonts w:hint="default"/>
      </w:rPr>
    </w:lvl>
    <w:lvl w:ilvl="1" w:tplc="04100019" w:tentative="1">
      <w:start w:val="1"/>
      <w:numFmt w:val="lowerLetter"/>
      <w:lvlText w:val="%2."/>
      <w:lvlJc w:val="left"/>
      <w:pPr>
        <w:ind w:left="2204" w:hanging="360"/>
      </w:pPr>
    </w:lvl>
    <w:lvl w:ilvl="2" w:tplc="0410001B" w:tentative="1">
      <w:start w:val="1"/>
      <w:numFmt w:val="lowerRoman"/>
      <w:lvlText w:val="%3."/>
      <w:lvlJc w:val="right"/>
      <w:pPr>
        <w:ind w:left="2924" w:hanging="180"/>
      </w:pPr>
    </w:lvl>
    <w:lvl w:ilvl="3" w:tplc="0410000F" w:tentative="1">
      <w:start w:val="1"/>
      <w:numFmt w:val="decimal"/>
      <w:lvlText w:val="%4."/>
      <w:lvlJc w:val="left"/>
      <w:pPr>
        <w:ind w:left="3644" w:hanging="360"/>
      </w:pPr>
    </w:lvl>
    <w:lvl w:ilvl="4" w:tplc="04100019" w:tentative="1">
      <w:start w:val="1"/>
      <w:numFmt w:val="lowerLetter"/>
      <w:lvlText w:val="%5."/>
      <w:lvlJc w:val="left"/>
      <w:pPr>
        <w:ind w:left="4364" w:hanging="360"/>
      </w:pPr>
    </w:lvl>
    <w:lvl w:ilvl="5" w:tplc="0410001B" w:tentative="1">
      <w:start w:val="1"/>
      <w:numFmt w:val="lowerRoman"/>
      <w:lvlText w:val="%6."/>
      <w:lvlJc w:val="right"/>
      <w:pPr>
        <w:ind w:left="5084" w:hanging="180"/>
      </w:pPr>
    </w:lvl>
    <w:lvl w:ilvl="6" w:tplc="0410000F" w:tentative="1">
      <w:start w:val="1"/>
      <w:numFmt w:val="decimal"/>
      <w:lvlText w:val="%7."/>
      <w:lvlJc w:val="left"/>
      <w:pPr>
        <w:ind w:left="5804" w:hanging="360"/>
      </w:pPr>
    </w:lvl>
    <w:lvl w:ilvl="7" w:tplc="04100019" w:tentative="1">
      <w:start w:val="1"/>
      <w:numFmt w:val="lowerLetter"/>
      <w:lvlText w:val="%8."/>
      <w:lvlJc w:val="left"/>
      <w:pPr>
        <w:ind w:left="6524" w:hanging="360"/>
      </w:pPr>
    </w:lvl>
    <w:lvl w:ilvl="8" w:tplc="0410001B" w:tentative="1">
      <w:start w:val="1"/>
      <w:numFmt w:val="lowerRoman"/>
      <w:lvlText w:val="%9."/>
      <w:lvlJc w:val="right"/>
      <w:pPr>
        <w:ind w:left="7244" w:hanging="180"/>
      </w:pPr>
    </w:lvl>
  </w:abstractNum>
  <w:abstractNum w:abstractNumId="9">
    <w:nsid w:val="45FA4126"/>
    <w:multiLevelType w:val="hybridMultilevel"/>
    <w:tmpl w:val="473644D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473F0B70"/>
    <w:multiLevelType w:val="multilevel"/>
    <w:tmpl w:val="FDD09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D502E19"/>
    <w:multiLevelType w:val="multilevel"/>
    <w:tmpl w:val="4EF81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72D1BDA"/>
    <w:multiLevelType w:val="hybridMultilevel"/>
    <w:tmpl w:val="87A4151A"/>
    <w:lvl w:ilvl="0" w:tplc="04100001">
      <w:start w:val="1"/>
      <w:numFmt w:val="bullet"/>
      <w:lvlText w:val=""/>
      <w:lvlJc w:val="left"/>
      <w:pPr>
        <w:ind w:left="1364" w:hanging="360"/>
      </w:pPr>
      <w:rPr>
        <w:rFonts w:ascii="Symbol" w:hAnsi="Symbol" w:hint="default"/>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13">
    <w:nsid w:val="591539D9"/>
    <w:multiLevelType w:val="hybridMultilevel"/>
    <w:tmpl w:val="05FE4AF8"/>
    <w:lvl w:ilvl="0" w:tplc="04100001">
      <w:start w:val="1"/>
      <w:numFmt w:val="bullet"/>
      <w:lvlText w:val=""/>
      <w:lvlJc w:val="left"/>
      <w:pPr>
        <w:ind w:left="1353" w:hanging="360"/>
      </w:pPr>
      <w:rPr>
        <w:rFonts w:ascii="Symbol" w:hAnsi="Symbol" w:hint="default"/>
      </w:rPr>
    </w:lvl>
    <w:lvl w:ilvl="1" w:tplc="04100003" w:tentative="1">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14">
    <w:nsid w:val="5D611946"/>
    <w:multiLevelType w:val="hybridMultilevel"/>
    <w:tmpl w:val="E782EA46"/>
    <w:lvl w:ilvl="0" w:tplc="34840B78">
      <w:start w:val="1"/>
      <w:numFmt w:val="decimal"/>
      <w:lvlText w:val="%1."/>
      <w:lvlJc w:val="left"/>
      <w:pPr>
        <w:ind w:left="644" w:hanging="360"/>
      </w:pPr>
      <w:rPr>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5">
    <w:nsid w:val="5DCC28DF"/>
    <w:multiLevelType w:val="hybridMultilevel"/>
    <w:tmpl w:val="7DAC9928"/>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6">
    <w:nsid w:val="62D5575E"/>
    <w:multiLevelType w:val="multilevel"/>
    <w:tmpl w:val="0E703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C694E43"/>
    <w:multiLevelType w:val="multilevel"/>
    <w:tmpl w:val="3476F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CDA2875"/>
    <w:multiLevelType w:val="hybridMultilevel"/>
    <w:tmpl w:val="5EA2E2F2"/>
    <w:lvl w:ilvl="0" w:tplc="2592C96A">
      <w:start w:val="1"/>
      <w:numFmt w:val="decimal"/>
      <w:lvlText w:val="%1."/>
      <w:lvlJc w:val="left"/>
      <w:pPr>
        <w:ind w:left="1484" w:hanging="360"/>
      </w:pPr>
      <w:rPr>
        <w:rFonts w:hint="default"/>
      </w:rPr>
    </w:lvl>
    <w:lvl w:ilvl="1" w:tplc="04100019" w:tentative="1">
      <w:start w:val="1"/>
      <w:numFmt w:val="lowerLetter"/>
      <w:lvlText w:val="%2."/>
      <w:lvlJc w:val="left"/>
      <w:pPr>
        <w:ind w:left="2204" w:hanging="360"/>
      </w:pPr>
    </w:lvl>
    <w:lvl w:ilvl="2" w:tplc="0410001B" w:tentative="1">
      <w:start w:val="1"/>
      <w:numFmt w:val="lowerRoman"/>
      <w:lvlText w:val="%3."/>
      <w:lvlJc w:val="right"/>
      <w:pPr>
        <w:ind w:left="2924" w:hanging="180"/>
      </w:pPr>
    </w:lvl>
    <w:lvl w:ilvl="3" w:tplc="0410000F" w:tentative="1">
      <w:start w:val="1"/>
      <w:numFmt w:val="decimal"/>
      <w:lvlText w:val="%4."/>
      <w:lvlJc w:val="left"/>
      <w:pPr>
        <w:ind w:left="3644" w:hanging="360"/>
      </w:pPr>
    </w:lvl>
    <w:lvl w:ilvl="4" w:tplc="04100019" w:tentative="1">
      <w:start w:val="1"/>
      <w:numFmt w:val="lowerLetter"/>
      <w:lvlText w:val="%5."/>
      <w:lvlJc w:val="left"/>
      <w:pPr>
        <w:ind w:left="4364" w:hanging="360"/>
      </w:pPr>
    </w:lvl>
    <w:lvl w:ilvl="5" w:tplc="0410001B" w:tentative="1">
      <w:start w:val="1"/>
      <w:numFmt w:val="lowerRoman"/>
      <w:lvlText w:val="%6."/>
      <w:lvlJc w:val="right"/>
      <w:pPr>
        <w:ind w:left="5084" w:hanging="180"/>
      </w:pPr>
    </w:lvl>
    <w:lvl w:ilvl="6" w:tplc="0410000F" w:tentative="1">
      <w:start w:val="1"/>
      <w:numFmt w:val="decimal"/>
      <w:lvlText w:val="%7."/>
      <w:lvlJc w:val="left"/>
      <w:pPr>
        <w:ind w:left="5804" w:hanging="360"/>
      </w:pPr>
    </w:lvl>
    <w:lvl w:ilvl="7" w:tplc="04100019" w:tentative="1">
      <w:start w:val="1"/>
      <w:numFmt w:val="lowerLetter"/>
      <w:lvlText w:val="%8."/>
      <w:lvlJc w:val="left"/>
      <w:pPr>
        <w:ind w:left="6524" w:hanging="360"/>
      </w:pPr>
    </w:lvl>
    <w:lvl w:ilvl="8" w:tplc="0410001B" w:tentative="1">
      <w:start w:val="1"/>
      <w:numFmt w:val="lowerRoman"/>
      <w:lvlText w:val="%9."/>
      <w:lvlJc w:val="right"/>
      <w:pPr>
        <w:ind w:left="7244" w:hanging="180"/>
      </w:pPr>
    </w:lvl>
  </w:abstractNum>
  <w:abstractNum w:abstractNumId="19">
    <w:nsid w:val="6D8A172E"/>
    <w:multiLevelType w:val="multilevel"/>
    <w:tmpl w:val="C638C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F624AAD"/>
    <w:multiLevelType w:val="hybridMultilevel"/>
    <w:tmpl w:val="C7C2F740"/>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72446C47"/>
    <w:multiLevelType w:val="multilevel"/>
    <w:tmpl w:val="66F42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41A5EEA"/>
    <w:multiLevelType w:val="multilevel"/>
    <w:tmpl w:val="FDB82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83D0942"/>
    <w:multiLevelType w:val="hybridMultilevel"/>
    <w:tmpl w:val="2800DA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78AC1F88"/>
    <w:multiLevelType w:val="multilevel"/>
    <w:tmpl w:val="AC84E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A3A5F8B"/>
    <w:multiLevelType w:val="hybridMultilevel"/>
    <w:tmpl w:val="684EED20"/>
    <w:lvl w:ilvl="0" w:tplc="04100001">
      <w:start w:val="1"/>
      <w:numFmt w:val="bullet"/>
      <w:lvlText w:val=""/>
      <w:lvlJc w:val="left"/>
      <w:pPr>
        <w:ind w:left="1364" w:hanging="360"/>
      </w:pPr>
      <w:rPr>
        <w:rFonts w:ascii="Symbol" w:hAnsi="Symbol" w:hint="default"/>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26">
    <w:nsid w:val="7B997BAF"/>
    <w:multiLevelType w:val="hybridMultilevel"/>
    <w:tmpl w:val="908CB770"/>
    <w:lvl w:ilvl="0" w:tplc="04100001">
      <w:start w:val="1"/>
      <w:numFmt w:val="bullet"/>
      <w:lvlText w:val=""/>
      <w:lvlJc w:val="left"/>
      <w:pPr>
        <w:ind w:left="1364" w:hanging="360"/>
      </w:pPr>
      <w:rPr>
        <w:rFonts w:ascii="Symbol" w:hAnsi="Symbol" w:hint="default"/>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27">
    <w:nsid w:val="7EA6711B"/>
    <w:multiLevelType w:val="hybridMultilevel"/>
    <w:tmpl w:val="D5EE936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7ECD63FF"/>
    <w:multiLevelType w:val="multilevel"/>
    <w:tmpl w:val="E74A8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EFE1F8F"/>
    <w:multiLevelType w:val="hybridMultilevel"/>
    <w:tmpl w:val="CA9C4318"/>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7F123C16"/>
    <w:multiLevelType w:val="hybridMultilevel"/>
    <w:tmpl w:val="A05EDE98"/>
    <w:lvl w:ilvl="0" w:tplc="04100001">
      <w:start w:val="1"/>
      <w:numFmt w:val="bullet"/>
      <w:lvlText w:val=""/>
      <w:lvlJc w:val="left"/>
      <w:pPr>
        <w:ind w:left="1364" w:hanging="360"/>
      </w:pPr>
      <w:rPr>
        <w:rFonts w:ascii="Symbol" w:hAnsi="Symbol" w:hint="default"/>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31">
    <w:nsid w:val="7F7B6C15"/>
    <w:multiLevelType w:val="hybridMultilevel"/>
    <w:tmpl w:val="E946D48A"/>
    <w:lvl w:ilvl="0" w:tplc="40009F8E">
      <w:start w:val="1"/>
      <w:numFmt w:val="decimal"/>
      <w:lvlText w:val="%1."/>
      <w:lvlJc w:val="left"/>
      <w:pPr>
        <w:ind w:left="1124" w:hanging="840"/>
      </w:pPr>
      <w:rPr>
        <w:rFonts w:hint="default"/>
        <w:b/>
      </w:rPr>
    </w:lvl>
    <w:lvl w:ilvl="1" w:tplc="04100019">
      <w:start w:val="1"/>
      <w:numFmt w:val="lowerLetter"/>
      <w:lvlText w:val="%2."/>
      <w:lvlJc w:val="left"/>
      <w:pPr>
        <w:ind w:left="1364" w:hanging="360"/>
      </w:pPr>
    </w:lvl>
    <w:lvl w:ilvl="2" w:tplc="0410001B">
      <w:start w:val="1"/>
      <w:numFmt w:val="lowerRoman"/>
      <w:lvlText w:val="%3."/>
      <w:lvlJc w:val="right"/>
      <w:pPr>
        <w:ind w:left="2084" w:hanging="180"/>
      </w:pPr>
    </w:lvl>
    <w:lvl w:ilvl="3" w:tplc="29C8351C">
      <w:start w:val="1"/>
      <w:numFmt w:val="decimal"/>
      <w:lvlText w:val="%4."/>
      <w:lvlJc w:val="left"/>
      <w:pPr>
        <w:ind w:left="2804" w:hanging="360"/>
      </w:pPr>
      <w:rPr>
        <w:sz w:val="24"/>
        <w:szCs w:val="24"/>
      </w:r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num w:numId="1">
    <w:abstractNumId w:val="31"/>
  </w:num>
  <w:num w:numId="2">
    <w:abstractNumId w:val="8"/>
  </w:num>
  <w:num w:numId="3">
    <w:abstractNumId w:val="18"/>
  </w:num>
  <w:num w:numId="4">
    <w:abstractNumId w:val="0"/>
  </w:num>
  <w:num w:numId="5">
    <w:abstractNumId w:val="2"/>
  </w:num>
  <w:num w:numId="6">
    <w:abstractNumId w:val="9"/>
  </w:num>
  <w:num w:numId="7">
    <w:abstractNumId w:val="7"/>
  </w:num>
  <w:num w:numId="8">
    <w:abstractNumId w:val="5"/>
  </w:num>
  <w:num w:numId="9">
    <w:abstractNumId w:val="27"/>
  </w:num>
  <w:num w:numId="10">
    <w:abstractNumId w:val="29"/>
  </w:num>
  <w:num w:numId="11">
    <w:abstractNumId w:val="20"/>
  </w:num>
  <w:num w:numId="12">
    <w:abstractNumId w:val="14"/>
  </w:num>
  <w:num w:numId="13">
    <w:abstractNumId w:val="25"/>
  </w:num>
  <w:num w:numId="14">
    <w:abstractNumId w:val="26"/>
  </w:num>
  <w:num w:numId="15">
    <w:abstractNumId w:val="13"/>
  </w:num>
  <w:num w:numId="16">
    <w:abstractNumId w:val="12"/>
  </w:num>
  <w:num w:numId="17">
    <w:abstractNumId w:val="15"/>
  </w:num>
  <w:num w:numId="18">
    <w:abstractNumId w:val="30"/>
  </w:num>
  <w:num w:numId="19">
    <w:abstractNumId w:val="6"/>
  </w:num>
  <w:num w:numId="20">
    <w:abstractNumId w:val="4"/>
  </w:num>
  <w:num w:numId="21">
    <w:abstractNumId w:val="24"/>
  </w:num>
  <w:num w:numId="22">
    <w:abstractNumId w:val="11"/>
  </w:num>
  <w:num w:numId="23">
    <w:abstractNumId w:val="23"/>
  </w:num>
  <w:num w:numId="24">
    <w:abstractNumId w:val="16"/>
  </w:num>
  <w:num w:numId="25">
    <w:abstractNumId w:val="28"/>
  </w:num>
  <w:num w:numId="26">
    <w:abstractNumId w:val="10"/>
  </w:num>
  <w:num w:numId="27">
    <w:abstractNumId w:val="19"/>
  </w:num>
  <w:num w:numId="28">
    <w:abstractNumId w:val="17"/>
  </w:num>
  <w:num w:numId="29">
    <w:abstractNumId w:val="22"/>
  </w:num>
  <w:num w:numId="30">
    <w:abstractNumId w:val="1"/>
  </w:num>
  <w:num w:numId="31">
    <w:abstractNumId w:val="3"/>
  </w:num>
  <w:num w:numId="32">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footnotePr>
    <w:footnote w:id="0"/>
    <w:footnote w:id="1"/>
  </w:footnotePr>
  <w:endnotePr>
    <w:endnote w:id="0"/>
    <w:endnote w:id="1"/>
  </w:endnotePr>
  <w:compat/>
  <w:rsids>
    <w:rsidRoot w:val="00DC4896"/>
    <w:rsid w:val="0009407B"/>
    <w:rsid w:val="0017504D"/>
    <w:rsid w:val="001811AF"/>
    <w:rsid w:val="001C10B2"/>
    <w:rsid w:val="00233592"/>
    <w:rsid w:val="00326008"/>
    <w:rsid w:val="004028C3"/>
    <w:rsid w:val="00490F26"/>
    <w:rsid w:val="004D7149"/>
    <w:rsid w:val="00560534"/>
    <w:rsid w:val="006B4246"/>
    <w:rsid w:val="006D1297"/>
    <w:rsid w:val="006D462F"/>
    <w:rsid w:val="00705824"/>
    <w:rsid w:val="007630EC"/>
    <w:rsid w:val="007B2E15"/>
    <w:rsid w:val="007B6249"/>
    <w:rsid w:val="007D547E"/>
    <w:rsid w:val="00814C6D"/>
    <w:rsid w:val="00836CA8"/>
    <w:rsid w:val="008A1C69"/>
    <w:rsid w:val="008B6DFD"/>
    <w:rsid w:val="009211EF"/>
    <w:rsid w:val="009559D2"/>
    <w:rsid w:val="00955F6C"/>
    <w:rsid w:val="00976780"/>
    <w:rsid w:val="009E7D1F"/>
    <w:rsid w:val="00A02A33"/>
    <w:rsid w:val="00AB66E6"/>
    <w:rsid w:val="00BD160C"/>
    <w:rsid w:val="00C2515A"/>
    <w:rsid w:val="00D01C8F"/>
    <w:rsid w:val="00D17ECE"/>
    <w:rsid w:val="00D4310C"/>
    <w:rsid w:val="00D737B8"/>
    <w:rsid w:val="00DC4896"/>
    <w:rsid w:val="00DE5F66"/>
    <w:rsid w:val="00E03FB7"/>
    <w:rsid w:val="00E073C4"/>
    <w:rsid w:val="00E2543F"/>
    <w:rsid w:val="00E439E0"/>
    <w:rsid w:val="00F87C3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C4896"/>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ientrocorpodeltesto">
    <w:name w:val="Body Text Indent"/>
    <w:basedOn w:val="Normale"/>
    <w:link w:val="RientrocorpodeltestoCarattere"/>
    <w:unhideWhenUsed/>
    <w:rsid w:val="00DC4896"/>
    <w:pPr>
      <w:spacing w:after="120"/>
      <w:ind w:left="283"/>
    </w:pPr>
  </w:style>
  <w:style w:type="character" w:customStyle="1" w:styleId="RientrocorpodeltestoCarattere">
    <w:name w:val="Rientro corpo del testo Carattere"/>
    <w:basedOn w:val="Carpredefinitoparagrafo"/>
    <w:link w:val="Rientrocorpodeltesto"/>
    <w:rsid w:val="00DC4896"/>
    <w:rPr>
      <w:rFonts w:ascii="Times New Roman" w:eastAsia="Times New Roman" w:hAnsi="Times New Roman" w:cs="Times New Roman"/>
      <w:sz w:val="24"/>
      <w:szCs w:val="24"/>
      <w:lang w:eastAsia="it-IT"/>
    </w:rPr>
  </w:style>
  <w:style w:type="paragraph" w:styleId="NormaleWeb">
    <w:name w:val="Normal (Web)"/>
    <w:basedOn w:val="Normale"/>
    <w:uiPriority w:val="99"/>
    <w:rsid w:val="00DC4896"/>
    <w:pPr>
      <w:spacing w:before="100" w:beforeAutospacing="1" w:after="100" w:afterAutospacing="1"/>
    </w:pPr>
    <w:rPr>
      <w:rFonts w:ascii="Arial" w:hAnsi="Arial" w:cs="Arial"/>
      <w:sz w:val="21"/>
      <w:szCs w:val="21"/>
    </w:rPr>
  </w:style>
  <w:style w:type="paragraph" w:styleId="Corpodeltesto">
    <w:name w:val="Body Text"/>
    <w:basedOn w:val="Normale"/>
    <w:link w:val="CorpodeltestoCarattere"/>
    <w:uiPriority w:val="99"/>
    <w:semiHidden/>
    <w:unhideWhenUsed/>
    <w:rsid w:val="009559D2"/>
    <w:pPr>
      <w:spacing w:after="120"/>
    </w:pPr>
  </w:style>
  <w:style w:type="character" w:customStyle="1" w:styleId="CorpodeltestoCarattere">
    <w:name w:val="Corpo del testo Carattere"/>
    <w:basedOn w:val="Carpredefinitoparagrafo"/>
    <w:link w:val="Corpodeltesto"/>
    <w:uiPriority w:val="99"/>
    <w:semiHidden/>
    <w:rsid w:val="009559D2"/>
    <w:rPr>
      <w:rFonts w:ascii="Times New Roman" w:eastAsia="Times New Roman" w:hAnsi="Times New Roman" w:cs="Times New Roman"/>
      <w:sz w:val="24"/>
      <w:szCs w:val="24"/>
      <w:lang w:eastAsia="it-IT"/>
    </w:rPr>
  </w:style>
  <w:style w:type="character" w:customStyle="1" w:styleId="Stile10pt">
    <w:name w:val="Stile 10 pt"/>
    <w:basedOn w:val="Carpredefinitoparagrafo"/>
    <w:rsid w:val="00836CA8"/>
    <w:rPr>
      <w:sz w:val="24"/>
    </w:rPr>
  </w:style>
  <w:style w:type="paragraph" w:styleId="Paragrafoelenco">
    <w:name w:val="List Paragraph"/>
    <w:basedOn w:val="Normale"/>
    <w:uiPriority w:val="34"/>
    <w:qFormat/>
    <w:rsid w:val="00955F6C"/>
    <w:pPr>
      <w:ind w:left="720"/>
      <w:contextualSpacing/>
    </w:pPr>
  </w:style>
  <w:style w:type="paragraph" w:styleId="Intestazione">
    <w:name w:val="header"/>
    <w:basedOn w:val="Normale"/>
    <w:link w:val="IntestazioneCarattere"/>
    <w:uiPriority w:val="99"/>
    <w:semiHidden/>
    <w:unhideWhenUsed/>
    <w:rsid w:val="00233592"/>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233592"/>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semiHidden/>
    <w:unhideWhenUsed/>
    <w:rsid w:val="00233592"/>
    <w:pPr>
      <w:tabs>
        <w:tab w:val="center" w:pos="4819"/>
        <w:tab w:val="right" w:pos="9638"/>
      </w:tabs>
    </w:pPr>
  </w:style>
  <w:style w:type="character" w:customStyle="1" w:styleId="PidipaginaCarattere">
    <w:name w:val="Piè di pagina Carattere"/>
    <w:basedOn w:val="Carpredefinitoparagrafo"/>
    <w:link w:val="Pidipagina"/>
    <w:uiPriority w:val="99"/>
    <w:semiHidden/>
    <w:rsid w:val="00233592"/>
    <w:rPr>
      <w:rFonts w:ascii="Times New Roman" w:eastAsia="Times New Roman" w:hAnsi="Times New Roman" w:cs="Times New Roman"/>
      <w:sz w:val="24"/>
      <w:szCs w:val="24"/>
      <w:lang w:eastAsia="it-IT"/>
    </w:rPr>
  </w:style>
  <w:style w:type="table" w:styleId="Grigliatabella">
    <w:name w:val="Table Grid"/>
    <w:basedOn w:val="Tabellanormale"/>
    <w:uiPriority w:val="59"/>
    <w:rsid w:val="0009407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76721365">
      <w:bodyDiv w:val="1"/>
      <w:marLeft w:val="0"/>
      <w:marRight w:val="0"/>
      <w:marTop w:val="0"/>
      <w:marBottom w:val="0"/>
      <w:divBdr>
        <w:top w:val="none" w:sz="0" w:space="0" w:color="auto"/>
        <w:left w:val="none" w:sz="0" w:space="0" w:color="auto"/>
        <w:bottom w:val="none" w:sz="0" w:space="0" w:color="auto"/>
        <w:right w:val="none" w:sz="0" w:space="0" w:color="auto"/>
      </w:divBdr>
    </w:div>
    <w:div w:id="379789061">
      <w:bodyDiv w:val="1"/>
      <w:marLeft w:val="0"/>
      <w:marRight w:val="0"/>
      <w:marTop w:val="0"/>
      <w:marBottom w:val="0"/>
      <w:divBdr>
        <w:top w:val="none" w:sz="0" w:space="0" w:color="auto"/>
        <w:left w:val="none" w:sz="0" w:space="0" w:color="auto"/>
        <w:bottom w:val="none" w:sz="0" w:space="0" w:color="auto"/>
        <w:right w:val="none" w:sz="0" w:space="0" w:color="auto"/>
      </w:divBdr>
    </w:div>
    <w:div w:id="625814671">
      <w:bodyDiv w:val="1"/>
      <w:marLeft w:val="0"/>
      <w:marRight w:val="0"/>
      <w:marTop w:val="0"/>
      <w:marBottom w:val="0"/>
      <w:divBdr>
        <w:top w:val="none" w:sz="0" w:space="0" w:color="auto"/>
        <w:left w:val="none" w:sz="0" w:space="0" w:color="auto"/>
        <w:bottom w:val="none" w:sz="0" w:space="0" w:color="auto"/>
        <w:right w:val="none" w:sz="0" w:space="0" w:color="auto"/>
      </w:divBdr>
    </w:div>
    <w:div w:id="797453064">
      <w:bodyDiv w:val="1"/>
      <w:marLeft w:val="0"/>
      <w:marRight w:val="0"/>
      <w:marTop w:val="0"/>
      <w:marBottom w:val="0"/>
      <w:divBdr>
        <w:top w:val="none" w:sz="0" w:space="0" w:color="auto"/>
        <w:left w:val="none" w:sz="0" w:space="0" w:color="auto"/>
        <w:bottom w:val="none" w:sz="0" w:space="0" w:color="auto"/>
        <w:right w:val="none" w:sz="0" w:space="0" w:color="auto"/>
      </w:divBdr>
    </w:div>
    <w:div w:id="834535465">
      <w:bodyDiv w:val="1"/>
      <w:marLeft w:val="0"/>
      <w:marRight w:val="0"/>
      <w:marTop w:val="0"/>
      <w:marBottom w:val="0"/>
      <w:divBdr>
        <w:top w:val="none" w:sz="0" w:space="0" w:color="auto"/>
        <w:left w:val="none" w:sz="0" w:space="0" w:color="auto"/>
        <w:bottom w:val="none" w:sz="0" w:space="0" w:color="auto"/>
        <w:right w:val="none" w:sz="0" w:space="0" w:color="auto"/>
      </w:divBdr>
    </w:div>
    <w:div w:id="857932842">
      <w:bodyDiv w:val="1"/>
      <w:marLeft w:val="0"/>
      <w:marRight w:val="0"/>
      <w:marTop w:val="0"/>
      <w:marBottom w:val="0"/>
      <w:divBdr>
        <w:top w:val="none" w:sz="0" w:space="0" w:color="auto"/>
        <w:left w:val="none" w:sz="0" w:space="0" w:color="auto"/>
        <w:bottom w:val="none" w:sz="0" w:space="0" w:color="auto"/>
        <w:right w:val="none" w:sz="0" w:space="0" w:color="auto"/>
      </w:divBdr>
    </w:div>
    <w:div w:id="1061095734">
      <w:bodyDiv w:val="1"/>
      <w:marLeft w:val="0"/>
      <w:marRight w:val="0"/>
      <w:marTop w:val="0"/>
      <w:marBottom w:val="0"/>
      <w:divBdr>
        <w:top w:val="none" w:sz="0" w:space="0" w:color="auto"/>
        <w:left w:val="none" w:sz="0" w:space="0" w:color="auto"/>
        <w:bottom w:val="none" w:sz="0" w:space="0" w:color="auto"/>
        <w:right w:val="none" w:sz="0" w:space="0" w:color="auto"/>
      </w:divBdr>
    </w:div>
    <w:div w:id="1093210399">
      <w:bodyDiv w:val="1"/>
      <w:marLeft w:val="0"/>
      <w:marRight w:val="0"/>
      <w:marTop w:val="0"/>
      <w:marBottom w:val="0"/>
      <w:divBdr>
        <w:top w:val="none" w:sz="0" w:space="0" w:color="auto"/>
        <w:left w:val="none" w:sz="0" w:space="0" w:color="auto"/>
        <w:bottom w:val="none" w:sz="0" w:space="0" w:color="auto"/>
        <w:right w:val="none" w:sz="0" w:space="0" w:color="auto"/>
      </w:divBdr>
    </w:div>
    <w:div w:id="1476146871">
      <w:bodyDiv w:val="1"/>
      <w:marLeft w:val="0"/>
      <w:marRight w:val="0"/>
      <w:marTop w:val="0"/>
      <w:marBottom w:val="0"/>
      <w:divBdr>
        <w:top w:val="none" w:sz="0" w:space="0" w:color="auto"/>
        <w:left w:val="none" w:sz="0" w:space="0" w:color="auto"/>
        <w:bottom w:val="none" w:sz="0" w:space="0" w:color="auto"/>
        <w:right w:val="none" w:sz="0" w:space="0" w:color="auto"/>
      </w:divBdr>
    </w:div>
    <w:div w:id="1480613202">
      <w:bodyDiv w:val="1"/>
      <w:marLeft w:val="0"/>
      <w:marRight w:val="0"/>
      <w:marTop w:val="0"/>
      <w:marBottom w:val="0"/>
      <w:divBdr>
        <w:top w:val="none" w:sz="0" w:space="0" w:color="auto"/>
        <w:left w:val="none" w:sz="0" w:space="0" w:color="auto"/>
        <w:bottom w:val="none" w:sz="0" w:space="0" w:color="auto"/>
        <w:right w:val="none" w:sz="0" w:space="0" w:color="auto"/>
      </w:divBdr>
    </w:div>
    <w:div w:id="1577201520">
      <w:bodyDiv w:val="1"/>
      <w:marLeft w:val="0"/>
      <w:marRight w:val="0"/>
      <w:marTop w:val="0"/>
      <w:marBottom w:val="0"/>
      <w:divBdr>
        <w:top w:val="none" w:sz="0" w:space="0" w:color="auto"/>
        <w:left w:val="none" w:sz="0" w:space="0" w:color="auto"/>
        <w:bottom w:val="none" w:sz="0" w:space="0" w:color="auto"/>
        <w:right w:val="none" w:sz="0" w:space="0" w:color="auto"/>
      </w:divBdr>
    </w:div>
    <w:div w:id="1687947787">
      <w:bodyDiv w:val="1"/>
      <w:marLeft w:val="0"/>
      <w:marRight w:val="0"/>
      <w:marTop w:val="0"/>
      <w:marBottom w:val="0"/>
      <w:divBdr>
        <w:top w:val="none" w:sz="0" w:space="0" w:color="auto"/>
        <w:left w:val="none" w:sz="0" w:space="0" w:color="auto"/>
        <w:bottom w:val="none" w:sz="0" w:space="0" w:color="auto"/>
        <w:right w:val="none" w:sz="0" w:space="0" w:color="auto"/>
      </w:divBdr>
    </w:div>
    <w:div w:id="1927224451">
      <w:bodyDiv w:val="1"/>
      <w:marLeft w:val="0"/>
      <w:marRight w:val="0"/>
      <w:marTop w:val="0"/>
      <w:marBottom w:val="0"/>
      <w:divBdr>
        <w:top w:val="none" w:sz="0" w:space="0" w:color="auto"/>
        <w:left w:val="none" w:sz="0" w:space="0" w:color="auto"/>
        <w:bottom w:val="none" w:sz="0" w:space="0" w:color="auto"/>
        <w:right w:val="none" w:sz="0" w:space="0" w:color="auto"/>
      </w:divBdr>
    </w:div>
    <w:div w:id="1946421211">
      <w:bodyDiv w:val="1"/>
      <w:marLeft w:val="0"/>
      <w:marRight w:val="0"/>
      <w:marTop w:val="0"/>
      <w:marBottom w:val="0"/>
      <w:divBdr>
        <w:top w:val="none" w:sz="0" w:space="0" w:color="auto"/>
        <w:left w:val="none" w:sz="0" w:space="0" w:color="auto"/>
        <w:bottom w:val="none" w:sz="0" w:space="0" w:color="auto"/>
        <w:right w:val="none" w:sz="0" w:space="0" w:color="auto"/>
      </w:divBdr>
    </w:div>
    <w:div w:id="2040161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16</Pages>
  <Words>3868</Words>
  <Characters>22053</Characters>
  <Application>Microsoft Office Word</Application>
  <DocSecurity>0</DocSecurity>
  <Lines>183</Lines>
  <Paragraphs>51</Paragraphs>
  <ScaleCrop>false</ScaleCrop>
  <HeadingPairs>
    <vt:vector size="2" baseType="variant">
      <vt:variant>
        <vt:lpstr>Titolo</vt:lpstr>
      </vt:variant>
      <vt:variant>
        <vt:i4>1</vt:i4>
      </vt:variant>
    </vt:vector>
  </HeadingPairs>
  <TitlesOfParts>
    <vt:vector size="1" baseType="lpstr">
      <vt:lpstr/>
    </vt:vector>
  </TitlesOfParts>
  <Company>OEM</Company>
  <LinksUpToDate>false</LinksUpToDate>
  <CharactersWithSpaces>25870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dc:creator>
  <cp:keywords/>
  <dc:description/>
  <cp:lastModifiedBy>Laura</cp:lastModifiedBy>
  <cp:revision>10</cp:revision>
  <dcterms:created xsi:type="dcterms:W3CDTF">2009-06-05T07:49:00Z</dcterms:created>
  <dcterms:modified xsi:type="dcterms:W3CDTF">2009-07-11T13:27:00Z</dcterms:modified>
</cp:coreProperties>
</file>