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B9" w:rsidRDefault="00930CB9" w:rsidP="00930CB9">
      <w:pPr>
        <w:rPr>
          <w:b/>
          <w:sz w:val="28"/>
          <w:szCs w:val="28"/>
          <w:u w:val="single"/>
        </w:rPr>
      </w:pPr>
    </w:p>
    <w:p w:rsidR="00930CB9" w:rsidRDefault="00930CB9" w:rsidP="00930CB9">
      <w:pPr>
        <w:jc w:val="center"/>
        <w:rPr>
          <w:sz w:val="28"/>
          <w:szCs w:val="28"/>
        </w:rPr>
      </w:pPr>
      <w:r>
        <w:rPr>
          <w:sz w:val="28"/>
          <w:szCs w:val="28"/>
        </w:rPr>
        <w:t>Università degli studi di Torino</w:t>
      </w:r>
    </w:p>
    <w:p w:rsidR="00930CB9" w:rsidRDefault="00930CB9" w:rsidP="00930CB9">
      <w:pPr>
        <w:jc w:val="center"/>
        <w:rPr>
          <w:sz w:val="28"/>
          <w:szCs w:val="28"/>
        </w:rPr>
      </w:pPr>
      <w:r>
        <w:rPr>
          <w:sz w:val="28"/>
          <w:szCs w:val="28"/>
        </w:rPr>
        <w:t>Facoltà di Scienze della Formazione</w:t>
      </w:r>
    </w:p>
    <w:p w:rsidR="00930CB9" w:rsidRPr="00374126" w:rsidRDefault="00930CB9" w:rsidP="00930CB9">
      <w:pPr>
        <w:jc w:val="center"/>
        <w:rPr>
          <w:sz w:val="28"/>
          <w:szCs w:val="28"/>
        </w:rPr>
      </w:pPr>
      <w:r>
        <w:rPr>
          <w:sz w:val="28"/>
          <w:szCs w:val="28"/>
        </w:rPr>
        <w:t>Corso di laurea in Scienze dell’Educazione</w:t>
      </w:r>
    </w:p>
    <w:p w:rsidR="00930CB9" w:rsidRDefault="00930CB9" w:rsidP="00CF5BBE">
      <w:pPr>
        <w:rPr>
          <w:sz w:val="72"/>
          <w:szCs w:val="72"/>
        </w:rPr>
      </w:pPr>
    </w:p>
    <w:p w:rsidR="00930CB9" w:rsidRPr="0005015E" w:rsidRDefault="00930CB9" w:rsidP="00930CB9">
      <w:pPr>
        <w:jc w:val="center"/>
        <w:rPr>
          <w:sz w:val="72"/>
          <w:szCs w:val="72"/>
        </w:rPr>
      </w:pPr>
      <w:r w:rsidRPr="0005015E">
        <w:rPr>
          <w:sz w:val="72"/>
          <w:szCs w:val="72"/>
        </w:rPr>
        <w:t xml:space="preserve">RAPPORTO </w:t>
      </w:r>
      <w:proofErr w:type="spellStart"/>
      <w:r w:rsidRPr="0005015E">
        <w:rPr>
          <w:sz w:val="72"/>
          <w:szCs w:val="72"/>
        </w:rPr>
        <w:t>DI</w:t>
      </w:r>
      <w:proofErr w:type="spellEnd"/>
      <w:r w:rsidRPr="0005015E">
        <w:rPr>
          <w:sz w:val="72"/>
          <w:szCs w:val="72"/>
        </w:rPr>
        <w:t xml:space="preserve"> RICERCA EMPIRICA</w:t>
      </w:r>
    </w:p>
    <w:p w:rsidR="00930CB9" w:rsidRPr="0005015E" w:rsidRDefault="00930CB9" w:rsidP="00930CB9">
      <w:pPr>
        <w:jc w:val="center"/>
        <w:rPr>
          <w:b/>
          <w:sz w:val="52"/>
          <w:szCs w:val="52"/>
        </w:rPr>
      </w:pPr>
      <w:r w:rsidRPr="0005015E">
        <w:rPr>
          <w:b/>
          <w:sz w:val="52"/>
          <w:szCs w:val="52"/>
        </w:rPr>
        <w:t xml:space="preserve">L’INFLUENZA </w:t>
      </w:r>
      <w:r>
        <w:rPr>
          <w:b/>
          <w:sz w:val="52"/>
          <w:szCs w:val="52"/>
        </w:rPr>
        <w:t>DEI COETANEI</w:t>
      </w:r>
      <w:r w:rsidRPr="0005015E">
        <w:rPr>
          <w:b/>
          <w:sz w:val="52"/>
          <w:szCs w:val="52"/>
        </w:rPr>
        <w:t xml:space="preserve"> SUL VIZIO DEL FUMO</w:t>
      </w:r>
    </w:p>
    <w:p w:rsidR="00930CB9" w:rsidRDefault="00930CB9" w:rsidP="00930CB9">
      <w:pPr>
        <w:jc w:val="center"/>
      </w:pPr>
    </w:p>
    <w:p w:rsidR="00930CB9" w:rsidRDefault="007233BB" w:rsidP="00930CB9">
      <w:pPr>
        <w:jc w:val="center"/>
      </w:pPr>
      <w:r>
        <w:rPr>
          <w:noProof/>
          <w:lang w:eastAsia="it-IT"/>
        </w:rPr>
        <w:drawing>
          <wp:inline distT="0" distB="0" distL="0" distR="0">
            <wp:extent cx="2534369" cy="2520971"/>
            <wp:effectExtent l="19050" t="0" r="0" b="0"/>
            <wp:docPr id="19" name="Immagine 13" descr="http://www.unishare.it/images/unito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unishare.it/images/unito/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341" cy="251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CB9" w:rsidRDefault="00930CB9" w:rsidP="00930CB9">
      <w:pPr>
        <w:jc w:val="center"/>
      </w:pPr>
    </w:p>
    <w:p w:rsidR="00930CB9" w:rsidRDefault="00930CB9" w:rsidP="00930CB9">
      <w:pPr>
        <w:jc w:val="center"/>
      </w:pPr>
    </w:p>
    <w:p w:rsidR="00930CB9" w:rsidRDefault="00930CB9" w:rsidP="00930CB9">
      <w:r>
        <w:t>Currado Ariele 74927</w:t>
      </w:r>
      <w:r w:rsidR="007233BB">
        <w:t>6</w:t>
      </w:r>
    </w:p>
    <w:p w:rsidR="00CF5BBE" w:rsidRPr="007233BB" w:rsidRDefault="00930CB9" w:rsidP="007233BB">
      <w:pPr>
        <w:jc w:val="right"/>
      </w:pPr>
      <w:r>
        <w:t>A.A. 201</w:t>
      </w:r>
      <w:r w:rsidR="007233BB">
        <w:t>4</w:t>
      </w:r>
      <w:r>
        <w:t>/201</w:t>
      </w:r>
      <w:r w:rsidR="007233BB">
        <w:t>5</w:t>
      </w:r>
    </w:p>
    <w:p w:rsidR="00CF5BBE" w:rsidRDefault="00CF5BBE" w:rsidP="00930CB9">
      <w:pPr>
        <w:rPr>
          <w:b/>
          <w:sz w:val="32"/>
          <w:szCs w:val="32"/>
          <w:u w:val="single"/>
        </w:rPr>
      </w:pPr>
    </w:p>
    <w:p w:rsidR="00930CB9" w:rsidRPr="000142E7" w:rsidRDefault="00930CB9" w:rsidP="00930CB9">
      <w:pPr>
        <w:rPr>
          <w:b/>
          <w:sz w:val="32"/>
          <w:szCs w:val="32"/>
          <w:u w:val="single"/>
        </w:rPr>
      </w:pPr>
      <w:r w:rsidRPr="000142E7">
        <w:rPr>
          <w:b/>
          <w:sz w:val="32"/>
          <w:szCs w:val="32"/>
          <w:u w:val="single"/>
        </w:rPr>
        <w:t>INDICE</w:t>
      </w:r>
      <w:r>
        <w:rPr>
          <w:b/>
          <w:sz w:val="32"/>
          <w:szCs w:val="32"/>
          <w:u w:val="single"/>
        </w:rPr>
        <w:t>: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1.</w:t>
      </w:r>
      <w:r w:rsidRPr="000142E7">
        <w:rPr>
          <w:sz w:val="24"/>
          <w:szCs w:val="24"/>
        </w:rPr>
        <w:tab/>
        <w:t>Identificazione del problem</w:t>
      </w:r>
      <w:bookmarkStart w:id="0" w:name="_GoBack"/>
      <w:bookmarkEnd w:id="0"/>
      <w:r w:rsidRPr="000142E7">
        <w:rPr>
          <w:sz w:val="24"/>
          <w:szCs w:val="24"/>
        </w:rPr>
        <w:t>a conoscitivo di ricerca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2.</w:t>
      </w:r>
      <w:r w:rsidRPr="000142E7">
        <w:rPr>
          <w:sz w:val="24"/>
          <w:szCs w:val="24"/>
        </w:rPr>
        <w:tab/>
        <w:t>Identificazione del tema di ricerca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3.</w:t>
      </w:r>
      <w:r w:rsidRPr="000142E7">
        <w:rPr>
          <w:sz w:val="24"/>
          <w:szCs w:val="24"/>
        </w:rPr>
        <w:tab/>
        <w:t>Identificazione dell’ obiettivo di ricerca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4.</w:t>
      </w:r>
      <w:r w:rsidRPr="000142E7">
        <w:rPr>
          <w:sz w:val="24"/>
          <w:szCs w:val="24"/>
        </w:rPr>
        <w:tab/>
        <w:t>Mappa concettuale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5.</w:t>
      </w:r>
      <w:r w:rsidRPr="000142E7">
        <w:rPr>
          <w:sz w:val="24"/>
          <w:szCs w:val="24"/>
        </w:rPr>
        <w:tab/>
        <w:t>Costruzione di un quadro teorico di riferimento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6.</w:t>
      </w:r>
      <w:r w:rsidRPr="000142E7">
        <w:rPr>
          <w:sz w:val="24"/>
          <w:szCs w:val="24"/>
        </w:rPr>
        <w:tab/>
        <w:t>Formulazione delle ipotesi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7.</w:t>
      </w:r>
      <w:r w:rsidRPr="000142E7">
        <w:rPr>
          <w:sz w:val="24"/>
          <w:szCs w:val="24"/>
        </w:rPr>
        <w:tab/>
      </w:r>
      <w:r>
        <w:rPr>
          <w:sz w:val="24"/>
          <w:szCs w:val="24"/>
        </w:rPr>
        <w:t>Individuazione dei fattori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8.</w:t>
      </w:r>
      <w:r w:rsidRPr="000142E7">
        <w:rPr>
          <w:sz w:val="24"/>
          <w:szCs w:val="24"/>
        </w:rPr>
        <w:tab/>
        <w:t>Definizione operativa</w:t>
      </w:r>
    </w:p>
    <w:p w:rsidR="00930CB9" w:rsidRPr="000142E7" w:rsidRDefault="00930CB9" w:rsidP="00930CB9">
      <w:pPr>
        <w:rPr>
          <w:sz w:val="24"/>
          <w:szCs w:val="24"/>
        </w:rPr>
      </w:pPr>
      <w:r w:rsidRPr="000142E7">
        <w:rPr>
          <w:sz w:val="24"/>
          <w:szCs w:val="24"/>
        </w:rPr>
        <w:t>9.</w:t>
      </w:r>
      <w:r w:rsidRPr="000142E7">
        <w:rPr>
          <w:sz w:val="24"/>
          <w:szCs w:val="24"/>
        </w:rPr>
        <w:tab/>
        <w:t>Questionario</w:t>
      </w:r>
    </w:p>
    <w:p w:rsidR="00930CB9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</w:r>
      <w:r w:rsidRPr="000142E7">
        <w:rPr>
          <w:sz w:val="24"/>
          <w:szCs w:val="24"/>
        </w:rPr>
        <w:t xml:space="preserve">Identificazione della popolazione di campionamento 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11.       Scelta delle t</w:t>
      </w:r>
      <w:r w:rsidRPr="000142E7">
        <w:rPr>
          <w:sz w:val="24"/>
          <w:szCs w:val="24"/>
        </w:rPr>
        <w:t xml:space="preserve">ecniche e </w:t>
      </w:r>
      <w:r>
        <w:rPr>
          <w:sz w:val="24"/>
          <w:szCs w:val="24"/>
        </w:rPr>
        <w:t xml:space="preserve">delle </w:t>
      </w:r>
      <w:r w:rsidRPr="000142E7">
        <w:rPr>
          <w:sz w:val="24"/>
          <w:szCs w:val="24"/>
        </w:rPr>
        <w:t>strutture di rilevazione dei dati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</w:r>
      <w:r w:rsidRPr="000142E7">
        <w:rPr>
          <w:sz w:val="24"/>
          <w:szCs w:val="24"/>
        </w:rPr>
        <w:t>Piano di raccolta dei dati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sz w:val="24"/>
          <w:szCs w:val="24"/>
        </w:rPr>
        <w:tab/>
      </w:r>
      <w:r w:rsidRPr="000142E7">
        <w:rPr>
          <w:sz w:val="24"/>
          <w:szCs w:val="24"/>
        </w:rPr>
        <w:t>Matrice dei dati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sz w:val="24"/>
          <w:szCs w:val="24"/>
        </w:rPr>
        <w:tab/>
      </w:r>
      <w:r w:rsidRPr="000142E7">
        <w:rPr>
          <w:sz w:val="24"/>
          <w:szCs w:val="24"/>
        </w:rPr>
        <w:t>Analisi dei dati e interpretazione dei risultati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15</w:t>
      </w:r>
      <w:r w:rsidRPr="000142E7">
        <w:rPr>
          <w:sz w:val="24"/>
          <w:szCs w:val="24"/>
        </w:rPr>
        <w:t>.</w:t>
      </w:r>
      <w:r w:rsidRPr="000142E7">
        <w:rPr>
          <w:sz w:val="24"/>
          <w:szCs w:val="24"/>
        </w:rPr>
        <w:tab/>
        <w:t>Conclusione</w:t>
      </w:r>
    </w:p>
    <w:p w:rsidR="00930CB9" w:rsidRPr="000142E7" w:rsidRDefault="00930CB9" w:rsidP="00930CB9">
      <w:pPr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sz w:val="24"/>
          <w:szCs w:val="24"/>
        </w:rPr>
        <w:tab/>
        <w:t xml:space="preserve">Bibliografia e </w:t>
      </w:r>
      <w:proofErr w:type="spellStart"/>
      <w:r>
        <w:rPr>
          <w:sz w:val="24"/>
          <w:szCs w:val="24"/>
        </w:rPr>
        <w:t>s</w:t>
      </w:r>
      <w:r w:rsidRPr="000142E7">
        <w:rPr>
          <w:sz w:val="24"/>
          <w:szCs w:val="24"/>
        </w:rPr>
        <w:t>itografia</w:t>
      </w:r>
      <w:proofErr w:type="spellEnd"/>
    </w:p>
    <w:p w:rsidR="00930CB9" w:rsidRDefault="00930CB9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930CB9">
      <w:pPr>
        <w:jc w:val="both"/>
      </w:pPr>
    </w:p>
    <w:p w:rsidR="00F93DD8" w:rsidRDefault="00F93DD8" w:rsidP="00F93D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Premessa.</w:t>
      </w:r>
    </w:p>
    <w:p w:rsidR="00F93DD8" w:rsidRDefault="00F93DD8" w:rsidP="00F93D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93DD8" w:rsidRDefault="00F93DD8" w:rsidP="00F93D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Ho</w:t>
      </w:r>
      <w:r w:rsidRPr="00930CB9">
        <w:rPr>
          <w:rFonts w:ascii="Times New Roman" w:eastAsia="Calibri" w:hAnsi="Times New Roman" w:cs="Times New Roman"/>
          <w:sz w:val="24"/>
          <w:szCs w:val="24"/>
        </w:rPr>
        <w:t xml:space="preserve"> deciso di occupar</w:t>
      </w:r>
      <w:r>
        <w:rPr>
          <w:rFonts w:ascii="Times New Roman" w:eastAsia="Calibri" w:hAnsi="Times New Roman" w:cs="Times New Roman"/>
          <w:sz w:val="24"/>
          <w:szCs w:val="24"/>
        </w:rPr>
        <w:t>mi</w:t>
      </w:r>
      <w:r w:rsidRPr="00930CB9">
        <w:rPr>
          <w:rFonts w:ascii="Times New Roman" w:eastAsia="Calibri" w:hAnsi="Times New Roman" w:cs="Times New Roman"/>
          <w:sz w:val="24"/>
          <w:szCs w:val="24"/>
        </w:rPr>
        <w:t xml:space="preserve"> di questo tema in quanto s</w:t>
      </w:r>
      <w:r>
        <w:rPr>
          <w:rFonts w:ascii="Times New Roman" w:eastAsia="Calibri" w:hAnsi="Times New Roman" w:cs="Times New Roman"/>
          <w:sz w:val="24"/>
          <w:szCs w:val="24"/>
        </w:rPr>
        <w:t>ono</w:t>
      </w:r>
      <w:r w:rsidRPr="00930CB9">
        <w:rPr>
          <w:rFonts w:ascii="Times New Roman" w:eastAsia="Calibri" w:hAnsi="Times New Roman" w:cs="Times New Roman"/>
          <w:sz w:val="24"/>
          <w:szCs w:val="24"/>
        </w:rPr>
        <w:t xml:space="preserve"> interessat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30CB9">
        <w:rPr>
          <w:rFonts w:ascii="Times New Roman" w:eastAsia="Calibri" w:hAnsi="Times New Roman" w:cs="Times New Roman"/>
          <w:sz w:val="24"/>
          <w:szCs w:val="24"/>
        </w:rPr>
        <w:t xml:space="preserve"> a capire le </w:t>
      </w:r>
      <w:r>
        <w:rPr>
          <w:rFonts w:ascii="Times New Roman" w:eastAsia="Calibri" w:hAnsi="Times New Roman" w:cs="Times New Roman"/>
          <w:sz w:val="24"/>
          <w:szCs w:val="24"/>
        </w:rPr>
        <w:t xml:space="preserve">motivazioni che portano </w:t>
      </w:r>
      <w:r w:rsidR="0032735F">
        <w:rPr>
          <w:rFonts w:ascii="Times New Roman" w:eastAsia="Calibri" w:hAnsi="Times New Roman" w:cs="Times New Roman"/>
          <w:sz w:val="24"/>
          <w:szCs w:val="24"/>
        </w:rPr>
        <w:t>un individuo al vizio del</w:t>
      </w:r>
      <w:r>
        <w:rPr>
          <w:rFonts w:ascii="Times New Roman" w:eastAsia="Calibri" w:hAnsi="Times New Roman" w:cs="Times New Roman"/>
          <w:sz w:val="24"/>
          <w:szCs w:val="24"/>
        </w:rPr>
        <w:t xml:space="preserve"> fum</w:t>
      </w:r>
      <w:r w:rsidR="0032735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, e quan</w:t>
      </w:r>
      <w:r w:rsidR="008A770B">
        <w:rPr>
          <w:rFonts w:ascii="Times New Roman" w:eastAsia="Calibri" w:hAnsi="Times New Roman" w:cs="Times New Roman"/>
          <w:sz w:val="24"/>
          <w:szCs w:val="24"/>
        </w:rPr>
        <w:t xml:space="preserve">to </w:t>
      </w:r>
      <w:r w:rsidR="0032735F">
        <w:rPr>
          <w:rFonts w:ascii="Times New Roman" w:eastAsia="Calibri" w:hAnsi="Times New Roman" w:cs="Times New Roman"/>
          <w:sz w:val="24"/>
          <w:szCs w:val="24"/>
        </w:rPr>
        <w:t xml:space="preserve">esso venga influenzato. </w:t>
      </w:r>
    </w:p>
    <w:p w:rsidR="00F93DD8" w:rsidRPr="00930CB9" w:rsidRDefault="008A770B" w:rsidP="00F93DD8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cs="F2"/>
          <w:sz w:val="24"/>
          <w:szCs w:val="24"/>
        </w:rPr>
        <w:t>Per indagare questo</w:t>
      </w:r>
      <w:r w:rsidRPr="00184AD2">
        <w:rPr>
          <w:rFonts w:cs="F2"/>
          <w:sz w:val="24"/>
          <w:szCs w:val="24"/>
        </w:rPr>
        <w:t xml:space="preserve"> fenomeno</w:t>
      </w:r>
      <w:r>
        <w:rPr>
          <w:rFonts w:cs="F2"/>
          <w:sz w:val="24"/>
          <w:szCs w:val="24"/>
        </w:rPr>
        <w:t xml:space="preserve"> ho</w:t>
      </w:r>
      <w:r w:rsidRPr="00184AD2">
        <w:rPr>
          <w:rFonts w:cs="F2"/>
          <w:sz w:val="24"/>
          <w:szCs w:val="24"/>
        </w:rPr>
        <w:t xml:space="preserve"> deciso di rivolgere l'attenzione verso </w:t>
      </w:r>
      <w:r w:rsidR="00BB3338">
        <w:rPr>
          <w:rFonts w:cs="F2"/>
          <w:sz w:val="24"/>
          <w:szCs w:val="24"/>
        </w:rPr>
        <w:t>gli adolescenti</w:t>
      </w:r>
      <w:r>
        <w:rPr>
          <w:rFonts w:cs="F2"/>
          <w:sz w:val="24"/>
          <w:szCs w:val="24"/>
        </w:rPr>
        <w:t xml:space="preserve"> </w:t>
      </w:r>
      <w:r w:rsidR="00BB3338">
        <w:rPr>
          <w:sz w:val="24"/>
          <w:szCs w:val="24"/>
        </w:rPr>
        <w:t>fumatori</w:t>
      </w:r>
      <w:r>
        <w:rPr>
          <w:sz w:val="24"/>
          <w:szCs w:val="24"/>
        </w:rPr>
        <w:t xml:space="preserve">. </w:t>
      </w:r>
      <w:r w:rsidR="00F93DD8" w:rsidRPr="00930CB9">
        <w:rPr>
          <w:rFonts w:ascii="Times New Roman" w:eastAsia="Calibri" w:hAnsi="Times New Roman" w:cs="Times New Roman"/>
          <w:sz w:val="24"/>
          <w:szCs w:val="24"/>
        </w:rPr>
        <w:t>Per condurre la ricerca</w:t>
      </w:r>
      <w:r w:rsidR="00F93DD8">
        <w:rPr>
          <w:rFonts w:ascii="Times New Roman" w:eastAsia="Calibri" w:hAnsi="Times New Roman" w:cs="Times New Roman"/>
          <w:sz w:val="24"/>
          <w:szCs w:val="24"/>
        </w:rPr>
        <w:t xml:space="preserve"> ho</w:t>
      </w:r>
      <w:r w:rsidR="00F93DD8" w:rsidRPr="00930CB9">
        <w:rPr>
          <w:rFonts w:ascii="Times New Roman" w:eastAsia="Calibri" w:hAnsi="Times New Roman" w:cs="Times New Roman"/>
          <w:sz w:val="24"/>
          <w:szCs w:val="24"/>
        </w:rPr>
        <w:t xml:space="preserve"> seguito i punti espressi nel “</w:t>
      </w:r>
      <w:r w:rsidR="00F93DD8" w:rsidRPr="00930CB9">
        <w:rPr>
          <w:rFonts w:ascii="Times New Roman" w:eastAsia="Calibri" w:hAnsi="Times New Roman" w:cs="Times New Roman"/>
          <w:i/>
          <w:sz w:val="24"/>
          <w:szCs w:val="24"/>
        </w:rPr>
        <w:t>Manuale di ricerca educativa”.</w:t>
      </w:r>
    </w:p>
    <w:p w:rsidR="00F93DD8" w:rsidRDefault="00F93DD8" w:rsidP="00F93DD8">
      <w:pPr>
        <w:rPr>
          <w:b/>
          <w:sz w:val="32"/>
          <w:szCs w:val="32"/>
          <w:u w:val="single"/>
        </w:rPr>
      </w:pPr>
    </w:p>
    <w:p w:rsidR="008A770B" w:rsidRPr="007233BB" w:rsidRDefault="007233BB" w:rsidP="00723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A770B" w:rsidRPr="007233BB">
        <w:rPr>
          <w:rFonts w:ascii="Times New Roman" w:hAnsi="Times New Roman" w:cs="Times New Roman"/>
          <w:b/>
          <w:sz w:val="28"/>
          <w:szCs w:val="28"/>
        </w:rPr>
        <w:t>Identificazione del problema conoscitivo di ricerca:</w:t>
      </w:r>
    </w:p>
    <w:p w:rsidR="008A770B" w:rsidRPr="008A770B" w:rsidRDefault="008A770B" w:rsidP="007233BB">
      <w:pPr>
        <w:jc w:val="both"/>
        <w:rPr>
          <w:sz w:val="24"/>
          <w:szCs w:val="24"/>
        </w:rPr>
      </w:pPr>
      <w:r w:rsidRPr="008A770B">
        <w:rPr>
          <w:sz w:val="24"/>
          <w:szCs w:val="24"/>
        </w:rPr>
        <w:t xml:space="preserve">Il problema che </w:t>
      </w:r>
      <w:r w:rsidR="00960F3B">
        <w:rPr>
          <w:sz w:val="24"/>
          <w:szCs w:val="24"/>
        </w:rPr>
        <w:t>mi sono</w:t>
      </w:r>
      <w:r w:rsidRPr="008A770B">
        <w:rPr>
          <w:sz w:val="24"/>
          <w:szCs w:val="24"/>
        </w:rPr>
        <w:t xml:space="preserve"> post</w:t>
      </w:r>
      <w:r w:rsidR="00960F3B">
        <w:rPr>
          <w:sz w:val="24"/>
          <w:szCs w:val="24"/>
        </w:rPr>
        <w:t>a</w:t>
      </w:r>
      <w:r w:rsidR="00CF5BBE">
        <w:rPr>
          <w:sz w:val="24"/>
          <w:szCs w:val="24"/>
        </w:rPr>
        <w:t xml:space="preserve"> è: e</w:t>
      </w:r>
      <w:r w:rsidRPr="008A770B">
        <w:rPr>
          <w:sz w:val="24"/>
          <w:szCs w:val="24"/>
        </w:rPr>
        <w:t>siste una relazione tra il vizio del f</w:t>
      </w:r>
      <w:r w:rsidR="00BB3338">
        <w:rPr>
          <w:sz w:val="24"/>
          <w:szCs w:val="24"/>
        </w:rPr>
        <w:t>umo e il rapporto con il gruppo dei pari</w:t>
      </w:r>
      <w:r w:rsidRPr="008A770B">
        <w:rPr>
          <w:sz w:val="24"/>
          <w:szCs w:val="24"/>
        </w:rPr>
        <w:t>?</w:t>
      </w:r>
    </w:p>
    <w:p w:rsidR="00960F3B" w:rsidRPr="007233BB" w:rsidRDefault="007233BB" w:rsidP="00723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60F3B" w:rsidRPr="007233BB">
        <w:rPr>
          <w:rFonts w:ascii="Times New Roman" w:hAnsi="Times New Roman" w:cs="Times New Roman"/>
          <w:b/>
          <w:sz w:val="28"/>
          <w:szCs w:val="28"/>
        </w:rPr>
        <w:t>Identificazione del tema di ricerca:</w:t>
      </w:r>
    </w:p>
    <w:p w:rsidR="00960F3B" w:rsidRPr="000142E7" w:rsidRDefault="00960F3B" w:rsidP="00960F3B">
      <w:pPr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 w:rsidRPr="000142E7">
        <w:rPr>
          <w:sz w:val="24"/>
          <w:szCs w:val="24"/>
        </w:rPr>
        <w:t xml:space="preserve">o preso in esame il vizio del fumo </w:t>
      </w:r>
      <w:r w:rsidR="00BB3338">
        <w:rPr>
          <w:sz w:val="24"/>
          <w:szCs w:val="24"/>
        </w:rPr>
        <w:t xml:space="preserve">in una </w:t>
      </w:r>
      <w:r>
        <w:rPr>
          <w:sz w:val="24"/>
          <w:szCs w:val="24"/>
        </w:rPr>
        <w:t>fascia d’età</w:t>
      </w:r>
      <w:r w:rsidR="00BB3338">
        <w:rPr>
          <w:sz w:val="24"/>
          <w:szCs w:val="24"/>
        </w:rPr>
        <w:t xml:space="preserve"> che va dai 16 ai 19 anni,</w:t>
      </w:r>
      <w:r w:rsidRPr="000142E7">
        <w:rPr>
          <w:sz w:val="24"/>
          <w:szCs w:val="24"/>
        </w:rPr>
        <w:t xml:space="preserve"> e </w:t>
      </w:r>
      <w:r w:rsidR="00BB3338">
        <w:rPr>
          <w:sz w:val="24"/>
          <w:szCs w:val="24"/>
        </w:rPr>
        <w:t>l’</w:t>
      </w:r>
      <w:r>
        <w:rPr>
          <w:sz w:val="24"/>
          <w:szCs w:val="24"/>
        </w:rPr>
        <w:t>influenza dei coetanei su di esso.</w:t>
      </w:r>
    </w:p>
    <w:p w:rsidR="00960F3B" w:rsidRPr="00202B0C" w:rsidRDefault="00960F3B" w:rsidP="00960F3B">
      <w:pPr>
        <w:rPr>
          <w:rFonts w:ascii="Times New Roman" w:hAnsi="Times New Roman" w:cs="Times New Roman"/>
          <w:b/>
          <w:sz w:val="28"/>
          <w:szCs w:val="28"/>
        </w:rPr>
      </w:pPr>
      <w:r w:rsidRPr="00202B0C">
        <w:rPr>
          <w:rFonts w:ascii="Times New Roman" w:hAnsi="Times New Roman" w:cs="Times New Roman"/>
          <w:b/>
          <w:sz w:val="28"/>
          <w:szCs w:val="28"/>
        </w:rPr>
        <w:t>3. Identificazione dell’obiettivo di ricerca:</w:t>
      </w:r>
    </w:p>
    <w:p w:rsidR="00960F3B" w:rsidRDefault="00960F3B" w:rsidP="00960F3B">
      <w:pPr>
        <w:rPr>
          <w:noProof/>
          <w:sz w:val="24"/>
          <w:szCs w:val="24"/>
          <w:lang w:eastAsia="it-IT"/>
        </w:rPr>
      </w:pPr>
      <w:r w:rsidRPr="000142E7">
        <w:rPr>
          <w:sz w:val="24"/>
          <w:szCs w:val="24"/>
        </w:rPr>
        <w:t xml:space="preserve">Verificare se esiste una relazione tra il </w:t>
      </w:r>
      <w:r w:rsidR="00BB3338">
        <w:rPr>
          <w:sz w:val="24"/>
          <w:szCs w:val="24"/>
        </w:rPr>
        <w:t>vizio</w:t>
      </w:r>
      <w:r w:rsidRPr="000142E7">
        <w:rPr>
          <w:sz w:val="24"/>
          <w:szCs w:val="24"/>
        </w:rPr>
        <w:t xml:space="preserve"> del fumo</w:t>
      </w:r>
      <w:r w:rsidR="00BB3338">
        <w:rPr>
          <w:sz w:val="24"/>
          <w:szCs w:val="24"/>
        </w:rPr>
        <w:t xml:space="preserve"> nell’adolescenza</w:t>
      </w:r>
      <w:r w:rsidRPr="000142E7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BB3338">
        <w:rPr>
          <w:sz w:val="24"/>
          <w:szCs w:val="24"/>
        </w:rPr>
        <w:t>d</w:t>
      </w:r>
      <w:r w:rsidRPr="000142E7">
        <w:rPr>
          <w:sz w:val="24"/>
          <w:szCs w:val="24"/>
        </w:rPr>
        <w:t xml:space="preserve"> il rapporto tra i coetanei.</w:t>
      </w:r>
    </w:p>
    <w:p w:rsidR="00960F3B" w:rsidRPr="00202B0C" w:rsidRDefault="00960F3B" w:rsidP="00960F3B">
      <w:pPr>
        <w:rPr>
          <w:rFonts w:ascii="Times New Roman" w:hAnsi="Times New Roman" w:cs="Times New Roman"/>
          <w:b/>
          <w:sz w:val="28"/>
          <w:szCs w:val="28"/>
        </w:rPr>
      </w:pPr>
      <w:r w:rsidRPr="00202B0C">
        <w:rPr>
          <w:rFonts w:ascii="Times New Roman" w:hAnsi="Times New Roman" w:cs="Times New Roman"/>
          <w:b/>
          <w:sz w:val="28"/>
          <w:szCs w:val="28"/>
        </w:rPr>
        <w:t>4. Mappa concettuale:</w:t>
      </w:r>
    </w:p>
    <w:p w:rsidR="001F396A" w:rsidRDefault="00202B0C" w:rsidP="00960F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6116320" cy="3847465"/>
            <wp:effectExtent l="19050" t="0" r="0" b="0"/>
            <wp:docPr id="20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84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6A" w:rsidRPr="007233BB" w:rsidRDefault="001F396A" w:rsidP="00960F3B">
      <w:pPr>
        <w:rPr>
          <w:rFonts w:ascii="Times New Roman" w:hAnsi="Times New Roman" w:cs="Times New Roman"/>
          <w:b/>
          <w:sz w:val="28"/>
          <w:szCs w:val="28"/>
        </w:rPr>
      </w:pPr>
    </w:p>
    <w:p w:rsidR="00182F0C" w:rsidRPr="00202B0C" w:rsidRDefault="00DC5CA4" w:rsidP="00806397">
      <w:pPr>
        <w:tabs>
          <w:tab w:val="left" w:pos="48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2B0C">
        <w:rPr>
          <w:rFonts w:ascii="Times New Roman" w:hAnsi="Times New Roman" w:cs="Times New Roman"/>
          <w:b/>
          <w:sz w:val="28"/>
          <w:szCs w:val="28"/>
        </w:rPr>
        <w:lastRenderedPageBreak/>
        <w:t>5. Costruzione di un quadro teorico di riferimento:</w:t>
      </w:r>
    </w:p>
    <w:p w:rsidR="00665EA7" w:rsidRDefault="00665EA7" w:rsidP="00806397">
      <w:pPr>
        <w:tabs>
          <w:tab w:val="left" w:pos="4830"/>
        </w:tabs>
        <w:spacing w:after="0"/>
        <w:rPr>
          <w:b/>
          <w:sz w:val="28"/>
          <w:szCs w:val="28"/>
          <w:u w:val="single"/>
        </w:rPr>
      </w:pPr>
    </w:p>
    <w:p w:rsidR="00CF5BBE" w:rsidRDefault="00182F0C" w:rsidP="00806397">
      <w:pPr>
        <w:tabs>
          <w:tab w:val="left" w:pos="483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Fumare sigarette è una pratica nata già nella prima metà dell’800, quando ancora non si sapevano i danni che esse causavano; coloro che ne facevano uso erano</w:t>
      </w:r>
      <w:r w:rsidR="00665EA7">
        <w:rPr>
          <w:sz w:val="24"/>
          <w:szCs w:val="24"/>
        </w:rPr>
        <w:t xml:space="preserve"> per</w:t>
      </w:r>
      <w:r w:rsidR="00CF5BBE">
        <w:rPr>
          <w:sz w:val="24"/>
          <w:szCs w:val="24"/>
        </w:rPr>
        <w:t xml:space="preserve"> </w:t>
      </w:r>
      <w:r w:rsidR="00665EA7">
        <w:rPr>
          <w:sz w:val="24"/>
          <w:szCs w:val="24"/>
        </w:rPr>
        <w:t>lo</w:t>
      </w:r>
      <w:r w:rsidR="00CF5BBE">
        <w:rPr>
          <w:sz w:val="24"/>
          <w:szCs w:val="24"/>
        </w:rPr>
        <w:t xml:space="preserve"> </w:t>
      </w:r>
      <w:r w:rsidR="00665EA7">
        <w:rPr>
          <w:sz w:val="24"/>
          <w:szCs w:val="24"/>
        </w:rPr>
        <w:t xml:space="preserve">più </w:t>
      </w:r>
      <w:r>
        <w:rPr>
          <w:sz w:val="24"/>
          <w:szCs w:val="24"/>
        </w:rPr>
        <w:t xml:space="preserve"> soldati, durante i lunghi periodi che passavano in guerra</w:t>
      </w:r>
      <w:r w:rsidR="00EC295F">
        <w:rPr>
          <w:sz w:val="24"/>
          <w:szCs w:val="24"/>
        </w:rPr>
        <w:t xml:space="preserve">. L’uso dipendeva dalla diminuzione del senso di fame e per lo stress che il lavoro causava. </w:t>
      </w:r>
    </w:p>
    <w:p w:rsidR="00EC295F" w:rsidRDefault="00EC295F" w:rsidP="00806397">
      <w:pPr>
        <w:tabs>
          <w:tab w:val="left" w:pos="483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La moda della sigaretta si diffuse rapidamente in tutta Europa, passando da “strumento” per i soldati, ad accessorio. </w:t>
      </w:r>
    </w:p>
    <w:p w:rsidR="00EC295F" w:rsidRPr="00521578" w:rsidRDefault="00EC295F" w:rsidP="00521578">
      <w:pPr>
        <w:tabs>
          <w:tab w:val="left" w:pos="483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Da allora le cose sono cambiate</w:t>
      </w:r>
      <w:r w:rsidR="00CF5BBE">
        <w:rPr>
          <w:sz w:val="24"/>
          <w:szCs w:val="24"/>
        </w:rPr>
        <w:t>: l</w:t>
      </w:r>
      <w:r w:rsidR="00F52BA3">
        <w:rPr>
          <w:sz w:val="24"/>
          <w:szCs w:val="24"/>
        </w:rPr>
        <w:t>a sigaretta ormai è un oggetto utilizzato da un largo numero della popolazione mondiale (</w:t>
      </w:r>
      <w:r w:rsidR="00F52BA3" w:rsidRPr="00521578">
        <w:rPr>
          <w:sz w:val="24"/>
          <w:szCs w:val="24"/>
        </w:rPr>
        <w:t xml:space="preserve">secondo l’OMS i fumatori sono 650 milioni). </w:t>
      </w:r>
    </w:p>
    <w:p w:rsidR="00521578" w:rsidRPr="00665EA7" w:rsidRDefault="00F52BA3" w:rsidP="00521578">
      <w:pPr>
        <w:tabs>
          <w:tab w:val="left" w:pos="4830"/>
        </w:tabs>
        <w:spacing w:after="0"/>
        <w:rPr>
          <w:sz w:val="24"/>
          <w:szCs w:val="24"/>
        </w:rPr>
      </w:pPr>
      <w:r w:rsidRPr="00521578">
        <w:rPr>
          <w:sz w:val="24"/>
          <w:szCs w:val="24"/>
        </w:rPr>
        <w:t xml:space="preserve">La prima sigaretta in media viene fumata tra i 12 e i 14 anni, </w:t>
      </w:r>
      <w:r w:rsidR="00806397" w:rsidRPr="00521578">
        <w:rPr>
          <w:sz w:val="24"/>
          <w:szCs w:val="24"/>
        </w:rPr>
        <w:t xml:space="preserve">anche </w:t>
      </w:r>
      <w:r w:rsidR="0048457A" w:rsidRPr="00521578">
        <w:rPr>
          <w:sz w:val="24"/>
          <w:szCs w:val="24"/>
        </w:rPr>
        <w:t>a causa d</w:t>
      </w:r>
      <w:r w:rsidR="00806397" w:rsidRPr="00521578">
        <w:rPr>
          <w:sz w:val="24"/>
          <w:szCs w:val="24"/>
        </w:rPr>
        <w:t>i esempi cattivi da</w:t>
      </w:r>
      <w:r w:rsidR="0048457A" w:rsidRPr="00521578">
        <w:rPr>
          <w:sz w:val="24"/>
          <w:szCs w:val="24"/>
        </w:rPr>
        <w:t xml:space="preserve"> parte della</w:t>
      </w:r>
      <w:r w:rsidR="00665EA7">
        <w:rPr>
          <w:sz w:val="24"/>
          <w:szCs w:val="24"/>
        </w:rPr>
        <w:t xml:space="preserve"> famiglia, da</w:t>
      </w:r>
      <w:r w:rsidR="00806397" w:rsidRPr="00521578">
        <w:rPr>
          <w:sz w:val="24"/>
          <w:szCs w:val="24"/>
        </w:rPr>
        <w:t xml:space="preserve"> pubblicità ma </w:t>
      </w:r>
      <w:r w:rsidRPr="00521578">
        <w:rPr>
          <w:sz w:val="24"/>
          <w:szCs w:val="24"/>
        </w:rPr>
        <w:t xml:space="preserve">soprattutto </w:t>
      </w:r>
      <w:r w:rsidR="00806397" w:rsidRPr="00521578">
        <w:rPr>
          <w:sz w:val="24"/>
          <w:szCs w:val="24"/>
        </w:rPr>
        <w:t xml:space="preserve">per sentirsi grandi e </w:t>
      </w:r>
      <w:r w:rsidR="00B91A77" w:rsidRPr="00521578">
        <w:rPr>
          <w:color w:val="000000"/>
          <w:sz w:val="24"/>
          <w:szCs w:val="24"/>
        </w:rPr>
        <w:t>parte del gruppo.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>Anche se in Italia la percentuale dei fumatori diminuisce ogni anno (dal 31% del 1997 al 21% nel 2013), la popolazione fumatrice è di 10 milioni su 60 di abitanti.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>Il fumo è ancora la principale causa di morte facilmente evitabile.</w:t>
      </w:r>
    </w:p>
    <w:p w:rsidR="00665EA7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Nonostante le numerose campagne di sensibilizzazione, oggi c'è ancora molta inconsapevolezza sugli effetti che una sigaretta produce. </w:t>
      </w:r>
    </w:p>
    <w:p w:rsidR="007233BB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Molta gente pensa che la sigaretta aiuti ad alleviare lo stress ma grazie a studi eseguiti da ricercatori della </w:t>
      </w:r>
      <w:proofErr w:type="spellStart"/>
      <w:r w:rsidRPr="00521578">
        <w:rPr>
          <w:color w:val="000000"/>
          <w:sz w:val="24"/>
          <w:szCs w:val="24"/>
        </w:rPr>
        <w:t>Barts</w:t>
      </w:r>
      <w:proofErr w:type="spellEnd"/>
      <w:r w:rsidRPr="00521578">
        <w:rPr>
          <w:color w:val="000000"/>
          <w:sz w:val="24"/>
          <w:szCs w:val="24"/>
        </w:rPr>
        <w:t xml:space="preserve"> and The London </w:t>
      </w:r>
      <w:proofErr w:type="spellStart"/>
      <w:r w:rsidRPr="00521578">
        <w:rPr>
          <w:color w:val="000000"/>
          <w:sz w:val="24"/>
          <w:szCs w:val="24"/>
        </w:rPr>
        <w:t>School</w:t>
      </w:r>
      <w:proofErr w:type="spellEnd"/>
      <w:r w:rsidRPr="00521578">
        <w:rPr>
          <w:color w:val="000000"/>
          <w:sz w:val="24"/>
          <w:szCs w:val="24"/>
        </w:rPr>
        <w:t xml:space="preserve"> </w:t>
      </w:r>
      <w:proofErr w:type="spellStart"/>
      <w:r w:rsidRPr="00521578">
        <w:rPr>
          <w:color w:val="000000"/>
          <w:sz w:val="24"/>
          <w:szCs w:val="24"/>
        </w:rPr>
        <w:t>of</w:t>
      </w:r>
      <w:proofErr w:type="spellEnd"/>
      <w:r w:rsidRPr="00521578">
        <w:rPr>
          <w:color w:val="000000"/>
          <w:sz w:val="24"/>
          <w:szCs w:val="24"/>
        </w:rPr>
        <w:t xml:space="preserve"> Medicine and </w:t>
      </w:r>
      <w:proofErr w:type="spellStart"/>
      <w:r w:rsidRPr="00521578">
        <w:rPr>
          <w:color w:val="000000"/>
          <w:sz w:val="24"/>
          <w:szCs w:val="24"/>
        </w:rPr>
        <w:t>Dentistry</w:t>
      </w:r>
      <w:proofErr w:type="spellEnd"/>
      <w:r w:rsidRPr="00521578">
        <w:rPr>
          <w:color w:val="000000"/>
          <w:sz w:val="24"/>
          <w:szCs w:val="24"/>
        </w:rPr>
        <w:t xml:space="preserve"> </w:t>
      </w:r>
      <w:r w:rsidR="00665EA7">
        <w:rPr>
          <w:color w:val="000000"/>
          <w:sz w:val="24"/>
          <w:szCs w:val="24"/>
        </w:rPr>
        <w:t>è stato a</w:t>
      </w:r>
      <w:r w:rsidRPr="00521578">
        <w:rPr>
          <w:color w:val="000000"/>
          <w:sz w:val="24"/>
          <w:szCs w:val="24"/>
        </w:rPr>
        <w:t>ffermato il contrario; facendo uno studio su un campione di 470 fumatori, costretti ad abbandonare questo vizio per ragioni di salute, lo stress percepito nel periodo in cu</w:t>
      </w:r>
      <w:r w:rsidR="007233BB">
        <w:rPr>
          <w:color w:val="000000"/>
          <w:sz w:val="24"/>
          <w:szCs w:val="24"/>
        </w:rPr>
        <w:t>i fumavano, è diminuito del 20%.</w:t>
      </w:r>
    </w:p>
    <w:p w:rsidR="00521578" w:rsidRDefault="007233BB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</w:t>
      </w:r>
      <w:r w:rsidR="00B91A77" w:rsidRPr="00521578">
        <w:rPr>
          <w:color w:val="000000"/>
          <w:sz w:val="24"/>
          <w:szCs w:val="24"/>
        </w:rPr>
        <w:t>iò va a sottolineare come sia la sigaretta stessa a causare stress per la dipendenza che ne comporta.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>Un'altra credenza popolare</w:t>
      </w:r>
      <w:r w:rsidR="00665EA7">
        <w:rPr>
          <w:color w:val="000000"/>
          <w:sz w:val="24"/>
          <w:szCs w:val="24"/>
        </w:rPr>
        <w:t xml:space="preserve"> porta a dire che la sigaretta porti il</w:t>
      </w:r>
      <w:r w:rsidRPr="00521578">
        <w:rPr>
          <w:color w:val="000000"/>
          <w:sz w:val="24"/>
          <w:szCs w:val="24"/>
        </w:rPr>
        <w:t xml:space="preserve"> dimagri</w:t>
      </w:r>
      <w:r w:rsidR="00665EA7">
        <w:rPr>
          <w:color w:val="000000"/>
          <w:sz w:val="24"/>
          <w:szCs w:val="24"/>
        </w:rPr>
        <w:t>mento</w:t>
      </w:r>
      <w:r w:rsidRPr="00521578">
        <w:rPr>
          <w:color w:val="000000"/>
          <w:sz w:val="24"/>
          <w:szCs w:val="24"/>
        </w:rPr>
        <w:t>, anche su questo punto sono stati fatti degli studi.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Di recente lo </w:t>
      </w:r>
      <w:proofErr w:type="spellStart"/>
      <w:r w:rsidRPr="00521578">
        <w:rPr>
          <w:color w:val="000000"/>
          <w:sz w:val="24"/>
          <w:szCs w:val="24"/>
        </w:rPr>
        <w:t>Spanish</w:t>
      </w:r>
      <w:proofErr w:type="spellEnd"/>
      <w:r w:rsidRPr="00521578">
        <w:rPr>
          <w:color w:val="000000"/>
          <w:sz w:val="24"/>
          <w:szCs w:val="24"/>
        </w:rPr>
        <w:t xml:space="preserve"> </w:t>
      </w:r>
      <w:proofErr w:type="spellStart"/>
      <w:r w:rsidRPr="00521578">
        <w:rPr>
          <w:color w:val="000000"/>
          <w:sz w:val="24"/>
          <w:szCs w:val="24"/>
        </w:rPr>
        <w:t>Cardiology</w:t>
      </w:r>
      <w:proofErr w:type="spellEnd"/>
      <w:r w:rsidRPr="00521578">
        <w:rPr>
          <w:color w:val="000000"/>
          <w:sz w:val="24"/>
          <w:szCs w:val="24"/>
        </w:rPr>
        <w:t xml:space="preserve"> Journal, ha pubblicato i risultati di una ricerca su quanto appena detto. Secondo i ricercatori l’avvelenamento da nicotina è collegato all’aumento di peso tanto che fumatori ed ex fumatori ingrassano sempre di più rispetto a coloro i quali non hanno mai fatto uso di sigarette.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Quindi </w:t>
      </w:r>
      <w:r w:rsidR="00665EA7">
        <w:rPr>
          <w:color w:val="000000"/>
          <w:sz w:val="24"/>
          <w:szCs w:val="24"/>
        </w:rPr>
        <w:t>la maggior parte delle motivazioni</w:t>
      </w:r>
      <w:r w:rsidRPr="00521578">
        <w:rPr>
          <w:color w:val="000000"/>
          <w:sz w:val="24"/>
          <w:szCs w:val="24"/>
        </w:rPr>
        <w:t xml:space="preserve"> </w:t>
      </w:r>
      <w:r w:rsidR="00665EA7">
        <w:rPr>
          <w:color w:val="000000"/>
          <w:sz w:val="24"/>
          <w:szCs w:val="24"/>
        </w:rPr>
        <w:t xml:space="preserve">che </w:t>
      </w:r>
      <w:r w:rsidRPr="00521578">
        <w:rPr>
          <w:color w:val="000000"/>
          <w:sz w:val="24"/>
          <w:szCs w:val="24"/>
        </w:rPr>
        <w:t>rientra</w:t>
      </w:r>
      <w:r w:rsidR="00665EA7">
        <w:rPr>
          <w:color w:val="000000"/>
          <w:sz w:val="24"/>
          <w:szCs w:val="24"/>
        </w:rPr>
        <w:t>no</w:t>
      </w:r>
      <w:r w:rsidRPr="00521578">
        <w:rPr>
          <w:color w:val="000000"/>
          <w:sz w:val="24"/>
          <w:szCs w:val="24"/>
        </w:rPr>
        <w:t xml:space="preserve"> (per un fumatore) nella categoria dei "perché fumo" sono false credenze.</w:t>
      </w:r>
    </w:p>
    <w:p w:rsidR="00521578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>Il fumo non ha alcun tipo di effetto positivo.</w:t>
      </w:r>
    </w:p>
    <w:p w:rsidR="007233BB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Da questo presupposto, di recente è stata </w:t>
      </w:r>
      <w:proofErr w:type="spellStart"/>
      <w:r w:rsidRPr="00521578">
        <w:rPr>
          <w:color w:val="000000"/>
          <w:sz w:val="24"/>
          <w:szCs w:val="24"/>
        </w:rPr>
        <w:t>reimmessa</w:t>
      </w:r>
      <w:proofErr w:type="spellEnd"/>
      <w:r w:rsidRPr="00521578">
        <w:rPr>
          <w:color w:val="000000"/>
          <w:sz w:val="24"/>
          <w:szCs w:val="24"/>
        </w:rPr>
        <w:t xml:space="preserve"> in circolazione (già qualche decennio fa era diventata "popolare") la sigaretta elettronica, un dispositivo elettronico per dare un'alternativa all'uso delle sigarette, e più in generale del tabacco. </w:t>
      </w:r>
    </w:p>
    <w:p w:rsidR="00B91A77" w:rsidRDefault="00B91A77" w:rsidP="00521578">
      <w:pPr>
        <w:tabs>
          <w:tab w:val="left" w:pos="4830"/>
        </w:tabs>
        <w:spacing w:after="0"/>
        <w:rPr>
          <w:color w:val="000000"/>
          <w:sz w:val="24"/>
          <w:szCs w:val="24"/>
        </w:rPr>
      </w:pPr>
      <w:r w:rsidRPr="00521578">
        <w:rPr>
          <w:color w:val="000000"/>
          <w:sz w:val="24"/>
          <w:szCs w:val="24"/>
        </w:rPr>
        <w:t xml:space="preserve">Su questo oggetto ci sono diverse opinioni, ma secondo il congresso della </w:t>
      </w:r>
      <w:proofErr w:type="spellStart"/>
      <w:r w:rsidRPr="00521578">
        <w:rPr>
          <w:color w:val="000000"/>
          <w:sz w:val="24"/>
          <w:szCs w:val="24"/>
        </w:rPr>
        <w:t>European</w:t>
      </w:r>
      <w:proofErr w:type="spellEnd"/>
      <w:r w:rsidRPr="00521578">
        <w:rPr>
          <w:color w:val="000000"/>
          <w:sz w:val="24"/>
          <w:szCs w:val="24"/>
        </w:rPr>
        <w:t xml:space="preserve"> </w:t>
      </w:r>
      <w:proofErr w:type="spellStart"/>
      <w:r w:rsidRPr="00521578">
        <w:rPr>
          <w:color w:val="000000"/>
          <w:sz w:val="24"/>
          <w:szCs w:val="24"/>
        </w:rPr>
        <w:t>Respiratory</w:t>
      </w:r>
      <w:proofErr w:type="spellEnd"/>
      <w:r w:rsidRPr="00521578">
        <w:rPr>
          <w:color w:val="000000"/>
          <w:sz w:val="24"/>
          <w:szCs w:val="24"/>
        </w:rPr>
        <w:t xml:space="preserve"> Society, il vapore della sigaretta elettronica è dannoso per i polmoni e per il sistema respiratorio.</w:t>
      </w:r>
    </w:p>
    <w:p w:rsidR="00665EA7" w:rsidRPr="00665EA7" w:rsidRDefault="00665EA7" w:rsidP="00521578">
      <w:pPr>
        <w:tabs>
          <w:tab w:val="left" w:pos="483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In una sigaretta si stima che oltre il tabacco siano presenti oltre 4.000 sostanze diverse che </w:t>
      </w:r>
      <w:r w:rsidRPr="00665EA7">
        <w:rPr>
          <w:sz w:val="24"/>
          <w:szCs w:val="24"/>
        </w:rPr>
        <w:t xml:space="preserve">verranno poi aspirate. </w:t>
      </w:r>
    </w:p>
    <w:p w:rsidR="00665EA7" w:rsidRPr="00665EA7" w:rsidRDefault="00665EA7" w:rsidP="00521578">
      <w:pPr>
        <w:tabs>
          <w:tab w:val="left" w:pos="4830"/>
        </w:tabs>
        <w:spacing w:after="0"/>
        <w:rPr>
          <w:sz w:val="24"/>
          <w:szCs w:val="24"/>
        </w:rPr>
      </w:pPr>
      <w:r w:rsidRPr="00665EA7">
        <w:rPr>
          <w:sz w:val="24"/>
          <w:szCs w:val="24"/>
        </w:rPr>
        <w:t>Una sigaretta contiene per</w:t>
      </w:r>
      <w:r w:rsidR="007233BB">
        <w:rPr>
          <w:sz w:val="24"/>
          <w:szCs w:val="24"/>
        </w:rPr>
        <w:t xml:space="preserve"> </w:t>
      </w:r>
      <w:r w:rsidRPr="00665EA7">
        <w:rPr>
          <w:sz w:val="24"/>
          <w:szCs w:val="24"/>
        </w:rPr>
        <w:t>lo</w:t>
      </w:r>
      <w:r w:rsidR="007233BB">
        <w:rPr>
          <w:sz w:val="24"/>
          <w:szCs w:val="24"/>
        </w:rPr>
        <w:t xml:space="preserve"> </w:t>
      </w:r>
      <w:r w:rsidRPr="00665EA7">
        <w:rPr>
          <w:sz w:val="24"/>
          <w:szCs w:val="24"/>
        </w:rPr>
        <w:t>più :</w:t>
      </w:r>
    </w:p>
    <w:p w:rsidR="00665EA7" w:rsidRPr="00665EA7" w:rsidRDefault="00665EA7" w:rsidP="00665EA7">
      <w:pPr>
        <w:pStyle w:val="Paragrafoelenco"/>
        <w:numPr>
          <w:ilvl w:val="0"/>
          <w:numId w:val="6"/>
        </w:numPr>
        <w:tabs>
          <w:tab w:val="left" w:pos="4830"/>
        </w:tabs>
        <w:spacing w:after="0"/>
        <w:rPr>
          <w:sz w:val="24"/>
          <w:szCs w:val="24"/>
        </w:rPr>
      </w:pPr>
      <w:r w:rsidRPr="00665EA7">
        <w:rPr>
          <w:sz w:val="24"/>
          <w:szCs w:val="24"/>
        </w:rPr>
        <w:t>nicotina, contenuta nel tabacco</w:t>
      </w:r>
      <w:r w:rsidR="007233BB">
        <w:rPr>
          <w:sz w:val="24"/>
          <w:szCs w:val="24"/>
        </w:rPr>
        <w:t>,</w:t>
      </w:r>
      <w:r w:rsidRPr="00665EA7">
        <w:rPr>
          <w:sz w:val="24"/>
          <w:szCs w:val="24"/>
        </w:rPr>
        <w:t xml:space="preserve"> principale sostanza che porta assuefazione e dipendenza</w:t>
      </w:r>
    </w:p>
    <w:p w:rsidR="00665EA7" w:rsidRPr="00665EA7" w:rsidRDefault="00665EA7" w:rsidP="00665EA7">
      <w:pPr>
        <w:pStyle w:val="Paragrafoelenco"/>
        <w:numPr>
          <w:ilvl w:val="0"/>
          <w:numId w:val="6"/>
        </w:numPr>
        <w:shd w:val="clear" w:color="auto" w:fill="EDEEEE"/>
        <w:spacing w:before="100" w:beforeAutospacing="1" w:after="240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 w:rsidRPr="00665EA7">
        <w:rPr>
          <w:rFonts w:eastAsia="Times New Roman" w:cs="Arial"/>
          <w:color w:val="000000"/>
          <w:sz w:val="24"/>
          <w:szCs w:val="24"/>
          <w:lang w:eastAsia="it-IT"/>
        </w:rPr>
        <w:lastRenderedPageBreak/>
        <w:t>sostanze chimiche varie, come acetone, ammoniaca, metalli pesanti, monossido di carbonio, arsenico, formaldeide, naftalene.</w:t>
      </w:r>
    </w:p>
    <w:p w:rsidR="00665EA7" w:rsidRPr="00665EA7" w:rsidRDefault="00665EA7" w:rsidP="00665EA7">
      <w:pPr>
        <w:pStyle w:val="Paragrafoelenco"/>
        <w:numPr>
          <w:ilvl w:val="0"/>
          <w:numId w:val="6"/>
        </w:numPr>
        <w:shd w:val="clear" w:color="auto" w:fill="EDEEEE"/>
        <w:spacing w:before="100" w:beforeAutospacing="1" w:after="240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 w:rsidRPr="00665EA7">
        <w:rPr>
          <w:rFonts w:eastAsia="Times New Roman" w:cs="Arial"/>
          <w:bCs/>
          <w:color w:val="000000"/>
          <w:sz w:val="24"/>
          <w:szCs w:val="24"/>
          <w:lang w:eastAsia="it-IT"/>
        </w:rPr>
        <w:t>Monossido di carbonio</w:t>
      </w:r>
      <w:r>
        <w:rPr>
          <w:rFonts w:eastAsia="Times New Roman" w:cs="Arial"/>
          <w:bCs/>
          <w:color w:val="000000"/>
          <w:sz w:val="24"/>
          <w:szCs w:val="24"/>
          <w:lang w:eastAsia="it-IT"/>
        </w:rPr>
        <w:t>,</w:t>
      </w:r>
      <w:r w:rsidRPr="00665EA7">
        <w:rPr>
          <w:rFonts w:eastAsia="Times New Roman" w:cs="Arial"/>
          <w:color w:val="000000"/>
          <w:sz w:val="24"/>
          <w:szCs w:val="24"/>
          <w:lang w:eastAsia="it-IT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it-IT"/>
        </w:rPr>
        <w:t>g</w:t>
      </w:r>
      <w:r w:rsidRPr="00665EA7">
        <w:rPr>
          <w:rFonts w:eastAsia="Times New Roman" w:cs="Arial"/>
          <w:color w:val="000000"/>
          <w:sz w:val="24"/>
          <w:szCs w:val="24"/>
          <w:lang w:eastAsia="it-IT"/>
        </w:rPr>
        <w:t>as asfissiante che deriva dalla combustione incompleta del tabacco. </w:t>
      </w:r>
    </w:p>
    <w:p w:rsidR="00665EA7" w:rsidRDefault="00665EA7" w:rsidP="00665EA7">
      <w:pPr>
        <w:pStyle w:val="Paragrafoelenco"/>
        <w:numPr>
          <w:ilvl w:val="0"/>
          <w:numId w:val="6"/>
        </w:num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 w:rsidRPr="00665EA7">
        <w:rPr>
          <w:rFonts w:eastAsia="Times New Roman" w:cs="Arial"/>
          <w:bCs/>
          <w:color w:val="000000"/>
          <w:sz w:val="24"/>
          <w:szCs w:val="24"/>
          <w:lang w:eastAsia="it-IT"/>
        </w:rPr>
        <w:t>Catrame</w:t>
      </w:r>
      <w:r>
        <w:rPr>
          <w:rFonts w:eastAsia="Times New Roman" w:cs="Arial"/>
          <w:color w:val="000000"/>
          <w:sz w:val="24"/>
          <w:szCs w:val="24"/>
          <w:lang w:eastAsia="it-IT"/>
        </w:rPr>
        <w:t>,</w:t>
      </w:r>
      <w:r w:rsidRPr="00665EA7">
        <w:rPr>
          <w:rFonts w:eastAsia="Times New Roman" w:cs="Arial"/>
          <w:color w:val="000000"/>
          <w:sz w:val="24"/>
          <w:szCs w:val="24"/>
          <w:lang w:eastAsia="it-IT"/>
        </w:rPr>
        <w:t xml:space="preserve"> contenuto nel fumo della sigaretta, è formato da idrocarburi cancerogeni che, inalati, si depositano sui polmoni e nelle vie respiratorie.</w:t>
      </w:r>
    </w:p>
    <w:p w:rsidR="005C7E24" w:rsidRDefault="005C7E24" w:rsidP="007233BB">
      <w:pPr>
        <w:shd w:val="clear" w:color="auto" w:fill="EDEEEE"/>
        <w:spacing w:before="100" w:beforeAutospacing="1" w:after="0" w:line="231" w:lineRule="atLeast"/>
        <w:ind w:left="360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eastAsia="Times New Roman" w:cs="Arial"/>
          <w:color w:val="000000"/>
          <w:sz w:val="24"/>
          <w:szCs w:val="24"/>
          <w:lang w:eastAsia="it-IT"/>
        </w:rPr>
        <w:t>Tutte queste informazioni, sono facilmente reperibil</w:t>
      </w:r>
      <w:r w:rsidR="007233BB">
        <w:rPr>
          <w:rFonts w:eastAsia="Times New Roman" w:cs="Arial"/>
          <w:color w:val="000000"/>
          <w:sz w:val="24"/>
          <w:szCs w:val="24"/>
          <w:lang w:eastAsia="it-IT"/>
        </w:rPr>
        <w:t>i</w:t>
      </w:r>
      <w:r>
        <w:rPr>
          <w:rFonts w:eastAsia="Times New Roman" w:cs="Arial"/>
          <w:color w:val="000000"/>
          <w:sz w:val="24"/>
          <w:szCs w:val="24"/>
          <w:lang w:eastAsia="it-IT"/>
        </w:rPr>
        <w:t xml:space="preserve"> nel web, ed è ciò che mi ha spinto ad effettuare questa ricerca.</w:t>
      </w:r>
      <w:r w:rsidR="007233BB">
        <w:rPr>
          <w:rFonts w:eastAsia="Times New Roman" w:cs="Arial"/>
          <w:color w:val="000000"/>
          <w:sz w:val="24"/>
          <w:szCs w:val="24"/>
          <w:lang w:eastAsia="it-IT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it-IT"/>
        </w:rPr>
        <w:t>Nonostante la facilità con la quale si può avere accesso a qualunque tipo di</w:t>
      </w:r>
      <w:r w:rsidR="007233BB">
        <w:rPr>
          <w:rFonts w:eastAsia="Times New Roman" w:cs="Arial"/>
          <w:color w:val="000000"/>
          <w:sz w:val="24"/>
          <w:szCs w:val="24"/>
          <w:lang w:eastAsia="it-IT"/>
        </w:rPr>
        <w:t xml:space="preserve"> informazione(</w:t>
      </w:r>
      <w:r>
        <w:rPr>
          <w:rFonts w:eastAsia="Times New Roman" w:cs="Arial"/>
          <w:color w:val="000000"/>
          <w:sz w:val="24"/>
          <w:szCs w:val="24"/>
          <w:lang w:eastAsia="it-IT"/>
        </w:rPr>
        <w:t>controindicazione</w:t>
      </w:r>
      <w:r w:rsidR="007233BB">
        <w:rPr>
          <w:rFonts w:eastAsia="Times New Roman" w:cs="Arial"/>
          <w:color w:val="000000"/>
          <w:sz w:val="24"/>
          <w:szCs w:val="24"/>
          <w:lang w:eastAsia="it-IT"/>
        </w:rPr>
        <w:t>)</w:t>
      </w:r>
      <w:r>
        <w:rPr>
          <w:rFonts w:eastAsia="Times New Roman" w:cs="Arial"/>
          <w:color w:val="000000"/>
          <w:sz w:val="24"/>
          <w:szCs w:val="24"/>
          <w:lang w:eastAsia="it-IT"/>
        </w:rPr>
        <w:t xml:space="preserve"> sulle sigarette, i giovani</w:t>
      </w:r>
      <w:r w:rsidR="007233BB">
        <w:rPr>
          <w:rFonts w:eastAsia="Times New Roman" w:cs="Arial"/>
          <w:color w:val="000000"/>
          <w:sz w:val="24"/>
          <w:szCs w:val="24"/>
          <w:lang w:eastAsia="it-IT"/>
        </w:rPr>
        <w:t xml:space="preserve"> ne fanno uso ugualmente. </w:t>
      </w:r>
      <w:r>
        <w:rPr>
          <w:rFonts w:eastAsia="Times New Roman" w:cs="Arial"/>
          <w:color w:val="000000"/>
          <w:sz w:val="24"/>
          <w:szCs w:val="24"/>
          <w:lang w:eastAsia="it-IT"/>
        </w:rPr>
        <w:t xml:space="preserve"> </w:t>
      </w:r>
    </w:p>
    <w:p w:rsidR="005C7E24" w:rsidRPr="00202B0C" w:rsidRDefault="005C7E24" w:rsidP="00665EA7">
      <w:pPr>
        <w:shd w:val="clear" w:color="auto" w:fill="EDEEEE"/>
        <w:spacing w:before="100" w:beforeAutospacing="1" w:after="100" w:afterAutospacing="1" w:line="231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5C7E24" w:rsidRPr="00202B0C" w:rsidRDefault="00202B0C" w:rsidP="00202B0C">
      <w:pPr>
        <w:shd w:val="clear" w:color="auto" w:fill="EDEEEE"/>
        <w:spacing w:before="100" w:beforeAutospacing="1" w:after="100" w:afterAutospacing="1" w:line="23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202B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6.</w:t>
      </w:r>
      <w:r w:rsidR="005C7E24" w:rsidRPr="00202B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Formulzione delle ipotesi</w:t>
      </w:r>
    </w:p>
    <w:p w:rsidR="005C7E24" w:rsidRDefault="005C7E24" w:rsidP="005C7E24">
      <w:pPr>
        <w:pStyle w:val="Paragrafoelenco"/>
        <w:numPr>
          <w:ilvl w:val="0"/>
          <w:numId w:val="8"/>
        </w:num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eastAsia="Times New Roman" w:cs="Arial"/>
          <w:color w:val="000000"/>
          <w:sz w:val="24"/>
          <w:szCs w:val="24"/>
          <w:lang w:eastAsia="it-IT"/>
        </w:rPr>
        <w:t>Il vizio del fumo nei coetanei influenza coloro che non fumano.</w:t>
      </w:r>
    </w:p>
    <w:p w:rsidR="005C7E24" w:rsidRDefault="005C7E24" w:rsidP="005C7E24">
      <w:pPr>
        <w:pStyle w:val="Paragrafoelenco"/>
        <w:numPr>
          <w:ilvl w:val="0"/>
          <w:numId w:val="8"/>
        </w:num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eastAsia="Times New Roman" w:cs="Arial"/>
          <w:color w:val="000000"/>
          <w:sz w:val="24"/>
          <w:szCs w:val="24"/>
          <w:lang w:eastAsia="it-IT"/>
        </w:rPr>
        <w:t xml:space="preserve">Aumenta il numero di sigarette fumate in presenza del gruppo dei pari. </w:t>
      </w:r>
    </w:p>
    <w:p w:rsidR="005C7E24" w:rsidRDefault="005C7E24" w:rsidP="005C7E24">
      <w:p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</w:p>
    <w:p w:rsidR="005C7E24" w:rsidRPr="00202B0C" w:rsidRDefault="00202B0C" w:rsidP="00202B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2B0C">
        <w:rPr>
          <w:rFonts w:ascii="Times New Roman" w:hAnsi="Times New Roman" w:cs="Times New Roman"/>
          <w:b/>
          <w:sz w:val="28"/>
          <w:szCs w:val="28"/>
        </w:rPr>
        <w:t>7.</w:t>
      </w:r>
      <w:r w:rsidR="005C7E24" w:rsidRPr="00202B0C">
        <w:rPr>
          <w:rFonts w:ascii="Times New Roman" w:hAnsi="Times New Roman" w:cs="Times New Roman"/>
          <w:b/>
          <w:sz w:val="28"/>
          <w:szCs w:val="28"/>
        </w:rPr>
        <w:t>Individuazione dei fattori:</w:t>
      </w:r>
    </w:p>
    <w:p w:rsidR="005C7E24" w:rsidRPr="005169D1" w:rsidRDefault="005C7E24" w:rsidP="005C7E24">
      <w:pPr>
        <w:spacing w:after="0"/>
        <w:rPr>
          <w:sz w:val="24"/>
          <w:szCs w:val="24"/>
        </w:rPr>
      </w:pPr>
      <w:r w:rsidRPr="005169D1">
        <w:rPr>
          <w:sz w:val="24"/>
          <w:szCs w:val="24"/>
        </w:rPr>
        <w:t>Fattore indipendente:</w:t>
      </w:r>
      <w:r>
        <w:rPr>
          <w:sz w:val="24"/>
          <w:szCs w:val="24"/>
        </w:rPr>
        <w:t xml:space="preserve"> vizio del fumo de</w:t>
      </w:r>
      <w:r w:rsidRPr="005169D1">
        <w:rPr>
          <w:sz w:val="24"/>
          <w:szCs w:val="24"/>
        </w:rPr>
        <w:t>i giovani.</w:t>
      </w:r>
    </w:p>
    <w:p w:rsidR="005C7E24" w:rsidRDefault="005C7E24" w:rsidP="005C7E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Fattore dipendente: </w:t>
      </w:r>
      <w:r w:rsidR="001E0AA2">
        <w:rPr>
          <w:sz w:val="24"/>
          <w:szCs w:val="24"/>
        </w:rPr>
        <w:t>coetanei fumatori</w:t>
      </w:r>
    </w:p>
    <w:p w:rsidR="001E0AA2" w:rsidRDefault="001E0AA2" w:rsidP="005C7E24">
      <w:pPr>
        <w:spacing w:after="0"/>
        <w:rPr>
          <w:sz w:val="24"/>
          <w:szCs w:val="24"/>
        </w:rPr>
      </w:pPr>
    </w:p>
    <w:p w:rsidR="00C81E86" w:rsidRPr="00202B0C" w:rsidRDefault="00202B0C" w:rsidP="00202B0C">
      <w:pPr>
        <w:rPr>
          <w:rFonts w:ascii="Times New Roman" w:hAnsi="Times New Roman" w:cs="Times New Roman"/>
          <w:b/>
          <w:sz w:val="28"/>
          <w:szCs w:val="28"/>
        </w:rPr>
      </w:pPr>
      <w:r w:rsidRPr="00202B0C">
        <w:rPr>
          <w:rFonts w:ascii="Times New Roman" w:hAnsi="Times New Roman" w:cs="Times New Roman"/>
          <w:b/>
          <w:sz w:val="28"/>
          <w:szCs w:val="28"/>
        </w:rPr>
        <w:t>8.</w:t>
      </w:r>
      <w:r w:rsidR="00C81E86" w:rsidRPr="00202B0C">
        <w:rPr>
          <w:rFonts w:ascii="Times New Roman" w:hAnsi="Times New Roman" w:cs="Times New Roman"/>
          <w:b/>
          <w:sz w:val="28"/>
          <w:szCs w:val="28"/>
        </w:rPr>
        <w:t>Definizione operativa:</w:t>
      </w:r>
    </w:p>
    <w:tbl>
      <w:tblPr>
        <w:tblW w:w="0" w:type="auto"/>
        <w:tblLook w:val="04A0"/>
      </w:tblPr>
      <w:tblGrid>
        <w:gridCol w:w="3259"/>
        <w:gridCol w:w="3259"/>
        <w:gridCol w:w="3260"/>
      </w:tblGrid>
      <w:tr w:rsidR="00C81E86" w:rsidRPr="000A7314" w:rsidTr="000A7314">
        <w:trPr>
          <w:trHeight w:val="694"/>
        </w:trPr>
        <w:tc>
          <w:tcPr>
            <w:tcW w:w="3259" w:type="dxa"/>
            <w:tcBorders>
              <w:bottom w:val="single" w:sz="4" w:space="0" w:color="auto"/>
            </w:tcBorders>
          </w:tcPr>
          <w:p w:rsidR="00C81E86" w:rsidRPr="000A7314" w:rsidRDefault="00C81E86" w:rsidP="000A7314">
            <w:pPr>
              <w:spacing w:line="231" w:lineRule="atLeast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  <w:r w:rsidRPr="000A7314">
              <w:rPr>
                <w:rFonts w:cs="Arial"/>
                <w:b/>
                <w:color w:val="000000"/>
                <w:sz w:val="28"/>
                <w:szCs w:val="28"/>
              </w:rPr>
              <w:t>Fattori</w:t>
            </w:r>
          </w:p>
        </w:tc>
        <w:tc>
          <w:tcPr>
            <w:tcW w:w="3259" w:type="dxa"/>
          </w:tcPr>
          <w:p w:rsidR="00C81E86" w:rsidRPr="000A7314" w:rsidRDefault="00C81E86" w:rsidP="000A7314">
            <w:pPr>
              <w:spacing w:line="231" w:lineRule="atLeast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  <w:r w:rsidRPr="000A7314">
              <w:rPr>
                <w:rFonts w:cs="Arial"/>
                <w:b/>
                <w:color w:val="000000"/>
                <w:sz w:val="28"/>
                <w:szCs w:val="28"/>
              </w:rPr>
              <w:t>Indicatori</w:t>
            </w:r>
          </w:p>
        </w:tc>
        <w:tc>
          <w:tcPr>
            <w:tcW w:w="3260" w:type="dxa"/>
          </w:tcPr>
          <w:p w:rsidR="00C81E86" w:rsidRPr="000A7314" w:rsidRDefault="00C81E86" w:rsidP="000A7314">
            <w:pPr>
              <w:spacing w:line="231" w:lineRule="atLeast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  <w:r w:rsidRPr="000A7314">
              <w:rPr>
                <w:rFonts w:cs="Arial"/>
                <w:b/>
                <w:color w:val="000000"/>
                <w:sz w:val="28"/>
                <w:szCs w:val="28"/>
              </w:rPr>
              <w:t>Domande del questionario</w:t>
            </w:r>
          </w:p>
        </w:tc>
      </w:tr>
      <w:tr w:rsidR="00C81E86" w:rsidTr="000A7314">
        <w:trPr>
          <w:trHeight w:val="649"/>
        </w:trPr>
        <w:tc>
          <w:tcPr>
            <w:tcW w:w="3259" w:type="dxa"/>
            <w:tcBorders>
              <w:bottom w:val="nil"/>
            </w:tcBorders>
          </w:tcPr>
          <w:p w:rsidR="00C81E86" w:rsidRPr="000A7314" w:rsidRDefault="00C81E86" w:rsidP="00967BD2">
            <w:pPr>
              <w:spacing w:after="136" w:line="231" w:lineRule="atLeast"/>
              <w:jc w:val="center"/>
              <w:rPr>
                <w:rFonts w:ascii="Arial" w:hAnsi="Arial" w:cs="Arial"/>
                <w:i/>
                <w:color w:val="000000"/>
                <w:sz w:val="26"/>
                <w:szCs w:val="26"/>
              </w:rPr>
            </w:pPr>
          </w:p>
        </w:tc>
        <w:tc>
          <w:tcPr>
            <w:tcW w:w="3259" w:type="dxa"/>
          </w:tcPr>
          <w:p w:rsidR="00C81E86" w:rsidRPr="00967BD2" w:rsidRDefault="00C81E86" w:rsidP="00967BD2">
            <w:pPr>
              <w:pStyle w:val="Paragrafoelenco"/>
              <w:numPr>
                <w:ilvl w:val="0"/>
                <w:numId w:val="12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7BD2">
              <w:rPr>
                <w:rFonts w:ascii="Arial" w:hAnsi="Arial" w:cs="Arial"/>
                <w:color w:val="000000"/>
                <w:sz w:val="18"/>
                <w:szCs w:val="18"/>
              </w:rPr>
              <w:t>Età inizio fumo</w:t>
            </w:r>
          </w:p>
          <w:p w:rsidR="00C81E86" w:rsidRDefault="00C81E86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</w:tcPr>
          <w:p w:rsidR="00C81E86" w:rsidRDefault="00C81E86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 quanti anni hai cominciato a fumare?</w:t>
            </w:r>
          </w:p>
        </w:tc>
      </w:tr>
      <w:tr w:rsidR="00C81E86" w:rsidTr="00967BD2">
        <w:trPr>
          <w:trHeight w:val="887"/>
        </w:trPr>
        <w:tc>
          <w:tcPr>
            <w:tcW w:w="3259" w:type="dxa"/>
            <w:tcBorders>
              <w:top w:val="nil"/>
              <w:bottom w:val="nil"/>
            </w:tcBorders>
          </w:tcPr>
          <w:p w:rsidR="00C81E86" w:rsidRDefault="00C81E86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C81E86" w:rsidRDefault="00C81E86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967BD2" w:rsidRDefault="00A66E80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Continuo vizio</w:t>
            </w:r>
          </w:p>
        </w:tc>
        <w:tc>
          <w:tcPr>
            <w:tcW w:w="3260" w:type="dxa"/>
          </w:tcPr>
          <w:p w:rsidR="00C81E86" w:rsidRDefault="00C81E86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Fumi ancora?</w:t>
            </w:r>
          </w:p>
        </w:tc>
      </w:tr>
      <w:tr w:rsidR="00A66E80" w:rsidTr="00A66E80">
        <w:trPr>
          <w:trHeight w:val="1066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0A7314" w:rsidRDefault="00A66E80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Numero sigarette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Fumi o fumavi regolarmente?</w:t>
            </w:r>
          </w:p>
        </w:tc>
      </w:tr>
      <w:tr w:rsidR="00A66E80" w:rsidTr="00967BD2">
        <w:trPr>
          <w:trHeight w:val="1043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967BD2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Media di sigarette al giorno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 giorno,mediamente, quante sigarette fumi (o fumavi)?</w:t>
            </w:r>
          </w:p>
        </w:tc>
      </w:tr>
      <w:tr w:rsidR="00A66E80" w:rsidTr="00A66E80">
        <w:trPr>
          <w:trHeight w:val="823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Influenza dei coetanei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Perché hai iniziato?</w:t>
            </w:r>
          </w:p>
        </w:tc>
      </w:tr>
      <w:tr w:rsidR="00A66E80" w:rsidTr="00A66E80">
        <w:trPr>
          <w:trHeight w:val="849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0A7314" w:rsidRDefault="00A66E80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Sen</w:t>
            </w:r>
            <w:r w:rsidR="000A7314" w:rsidRPr="000A7314">
              <w:rPr>
                <w:rFonts w:ascii="Arial" w:hAnsi="Arial" w:cs="Arial"/>
                <w:color w:val="000000"/>
                <w:sz w:val="18"/>
                <w:szCs w:val="18"/>
              </w:rPr>
              <w:t>so di appartenenza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Come ti sentivi appen</w:t>
            </w:r>
            <w:r w:rsidR="000A7314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cominciato?</w:t>
            </w:r>
          </w:p>
        </w:tc>
      </w:tr>
      <w:tr w:rsidR="00A66E80" w:rsidTr="00967BD2">
        <w:trPr>
          <w:trHeight w:val="759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Senso di superiorità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Perché fumi</w:t>
            </w:r>
            <w:r w:rsidR="000A7314">
              <w:rPr>
                <w:rFonts w:ascii="Arial" w:hAnsi="Arial" w:cs="Arial"/>
                <w:color w:val="000000"/>
                <w:sz w:val="18"/>
                <w:szCs w:val="18"/>
              </w:rPr>
              <w:t xml:space="preserve"> (fumavi)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</w:p>
        </w:tc>
      </w:tr>
      <w:tr w:rsidR="00A66E80" w:rsidTr="00A66E80">
        <w:trPr>
          <w:trHeight w:val="975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66E80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Aumento consumo sigarette con coetanei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 chi fumi maggiormente?</w:t>
            </w:r>
          </w:p>
        </w:tc>
      </w:tr>
      <w:tr w:rsidR="00A66E80" w:rsidTr="00A66E80">
        <w:trPr>
          <w:trHeight w:val="975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Tipologia sigaretta fumata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Che tipo di sigarette fumi maggiormente?</w:t>
            </w:r>
          </w:p>
        </w:tc>
      </w:tr>
      <w:tr w:rsidR="00A66E80" w:rsidTr="00967BD2">
        <w:trPr>
          <w:trHeight w:val="796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Dipendenza dal fumo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Sei dipendente dal fumo?</w:t>
            </w:r>
          </w:p>
        </w:tc>
      </w:tr>
      <w:tr w:rsidR="00A66E80" w:rsidTr="00967BD2">
        <w:trPr>
          <w:trHeight w:val="707"/>
        </w:trPr>
        <w:tc>
          <w:tcPr>
            <w:tcW w:w="3259" w:type="dxa"/>
            <w:tcBorders>
              <w:top w:val="nil"/>
              <w:bottom w:val="nil"/>
            </w:tcBorders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Pr="000A7314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7314">
              <w:rPr>
                <w:rFonts w:ascii="Arial" w:hAnsi="Arial" w:cs="Arial"/>
                <w:color w:val="000000"/>
                <w:sz w:val="18"/>
                <w:szCs w:val="18"/>
              </w:rPr>
              <w:t>Cessazione vizio</w:t>
            </w:r>
          </w:p>
        </w:tc>
        <w:tc>
          <w:tcPr>
            <w:tcW w:w="3260" w:type="dxa"/>
          </w:tcPr>
          <w:p w:rsidR="00A66E80" w:rsidRDefault="00A66E80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Hai intenzione di smettere?</w:t>
            </w:r>
          </w:p>
        </w:tc>
      </w:tr>
      <w:tr w:rsidR="000A7314" w:rsidTr="00967BD2">
        <w:trPr>
          <w:trHeight w:val="975"/>
        </w:trPr>
        <w:tc>
          <w:tcPr>
            <w:tcW w:w="3259" w:type="dxa"/>
            <w:tcBorders>
              <w:top w:val="nil"/>
              <w:bottom w:val="single" w:sz="4" w:space="0" w:color="auto"/>
            </w:tcBorders>
          </w:tcPr>
          <w:p w:rsidR="000A7314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9" w:type="dxa"/>
          </w:tcPr>
          <w:p w:rsidR="000A7314" w:rsidRPr="00967BD2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A7314" w:rsidRPr="00967BD2" w:rsidRDefault="000A7314" w:rsidP="00967BD2">
            <w:pPr>
              <w:pStyle w:val="Paragrafoelenco"/>
              <w:numPr>
                <w:ilvl w:val="0"/>
                <w:numId w:val="10"/>
              </w:num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7BD2">
              <w:rPr>
                <w:rFonts w:ascii="Arial" w:hAnsi="Arial" w:cs="Arial"/>
                <w:color w:val="000000"/>
                <w:sz w:val="18"/>
                <w:szCs w:val="18"/>
              </w:rPr>
              <w:t>Vizio del fumo</w:t>
            </w:r>
          </w:p>
        </w:tc>
        <w:tc>
          <w:tcPr>
            <w:tcW w:w="3260" w:type="dxa"/>
          </w:tcPr>
          <w:p w:rsidR="000A7314" w:rsidRPr="00967BD2" w:rsidRDefault="000A7314" w:rsidP="00967BD2">
            <w:pPr>
              <w:spacing w:after="136" w:line="231" w:lineRule="atLeast"/>
              <w:rPr>
                <w:rFonts w:ascii="Arial" w:hAnsi="Arial" w:cs="Arial"/>
                <w:sz w:val="18"/>
                <w:szCs w:val="18"/>
              </w:rPr>
            </w:pPr>
          </w:p>
          <w:p w:rsidR="000A7314" w:rsidRPr="000A7314" w:rsidRDefault="000A7314" w:rsidP="00967BD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A7314">
              <w:rPr>
                <w:rFonts w:ascii="Arial" w:hAnsi="Arial" w:cs="Arial"/>
                <w:bCs/>
                <w:sz w:val="18"/>
                <w:szCs w:val="18"/>
              </w:rPr>
              <w:t>I danni provocati dalle sigarette sono ormai noti: per quale motiv</w:t>
            </w:r>
            <w:r w:rsidRPr="00967BD2">
              <w:rPr>
                <w:rFonts w:ascii="Arial" w:hAnsi="Arial" w:cs="Arial"/>
                <w:bCs/>
                <w:sz w:val="18"/>
                <w:szCs w:val="18"/>
              </w:rPr>
              <w:t>o scegli di continuare a fumare?</w:t>
            </w:r>
          </w:p>
          <w:p w:rsidR="000A7314" w:rsidRPr="00967BD2" w:rsidRDefault="000A7314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81E86" w:rsidRDefault="00C81E86" w:rsidP="00967BD2">
      <w:p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</w:p>
    <w:p w:rsidR="00202B0C" w:rsidRPr="00202B0C" w:rsidRDefault="00202B0C" w:rsidP="00967BD2">
      <w:pPr>
        <w:shd w:val="clear" w:color="auto" w:fill="EDEEEE"/>
        <w:spacing w:before="100" w:beforeAutospacing="1" w:after="100" w:afterAutospacing="1" w:line="23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202B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9.Questionario</w:t>
      </w:r>
    </w:p>
    <w:p w:rsidR="0007522E" w:rsidRPr="0007522E" w:rsidRDefault="0007522E" w:rsidP="0007522E">
      <w:pPr>
        <w:shd w:val="clear" w:color="auto" w:fill="FFFFFE"/>
        <w:spacing w:before="100" w:beforeAutospacing="1" w:after="100" w:afterAutospacing="1" w:line="240" w:lineRule="auto"/>
        <w:jc w:val="center"/>
        <w:outlineLvl w:val="0"/>
        <w:rPr>
          <w:rFonts w:ascii="Noticia Text" w:eastAsia="Times New Roman" w:hAnsi="Noticia Text" w:cs="Times New Roman"/>
          <w:color w:val="805C35"/>
          <w:kern w:val="36"/>
          <w:sz w:val="48"/>
          <w:szCs w:val="48"/>
          <w:lang w:eastAsia="it-IT"/>
        </w:rPr>
      </w:pPr>
      <w:r w:rsidRPr="0007522E">
        <w:rPr>
          <w:rFonts w:ascii="Noticia Text" w:eastAsia="Times New Roman" w:hAnsi="Noticia Text" w:cs="Times New Roman"/>
          <w:color w:val="805C35"/>
          <w:kern w:val="36"/>
          <w:sz w:val="48"/>
          <w:szCs w:val="48"/>
          <w:lang w:eastAsia="it-IT"/>
        </w:rPr>
        <w:t>Questionario per fumatori ed ex fumatori</w:t>
      </w:r>
    </w:p>
    <w:p w:rsidR="0007522E" w:rsidRPr="0007522E" w:rsidRDefault="0007522E" w:rsidP="0007522E">
      <w:pPr>
        <w:shd w:val="clear" w:color="auto" w:fill="FFFFFE"/>
        <w:spacing w:line="240" w:lineRule="auto"/>
        <w:jc w:val="center"/>
        <w:rPr>
          <w:rFonts w:ascii="Roboto" w:eastAsia="Times New Roman" w:hAnsi="Roboto" w:cs="Times New Roman"/>
          <w:color w:val="4C4B49"/>
          <w:lang w:eastAsia="it-IT"/>
        </w:rPr>
      </w:pPr>
      <w:r w:rsidRPr="0007522E">
        <w:rPr>
          <w:rFonts w:ascii="Roboto" w:eastAsia="Times New Roman" w:hAnsi="Roboto" w:cs="Times New Roman"/>
          <w:color w:val="4C4B49"/>
          <w:lang w:eastAsia="it-IT"/>
        </w:rPr>
        <w:t xml:space="preserve">Grazie per volermi aiutare con questa ricerca universitaria rivolta a chi fuma e a chi ha smesso. </w:t>
      </w:r>
      <w:r w:rsidRPr="0007522E">
        <w:rPr>
          <w:rFonts w:ascii="Roboto" w:eastAsia="Times New Roman" w:hAnsi="Roboto" w:cs="Times New Roman"/>
          <w:color w:val="4C4B49"/>
          <w:lang w:eastAsia="it-IT"/>
        </w:rPr>
        <w:br/>
        <w:t>Quando rispondi scegli l'opzione che si avvicina maggiormente alla tua realtà, e non preoccuparti: il sondaggio è totalmente anonimo e richiede meno di due minuti per la compilazione.</w:t>
      </w:r>
    </w:p>
    <w:p w:rsidR="005C7E24" w:rsidRDefault="005C7E24" w:rsidP="007968FD">
      <w:p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</w:p>
    <w:p w:rsidR="005F0ED7" w:rsidRDefault="0007522E" w:rsidP="007968FD">
      <w:pPr>
        <w:spacing w:after="0" w:line="240" w:lineRule="auto"/>
        <w:rPr>
          <w:rFonts w:ascii="Roboto" w:eastAsia="Times New Roman" w:hAnsi="Roboto" w:cs="Times New Roman"/>
          <w:color w:val="C43B1D"/>
          <w:lang w:eastAsia="it-IT"/>
        </w:rPr>
      </w:pPr>
      <w:proofErr w:type="spellStart"/>
      <w:r w:rsidRPr="0007522E">
        <w:rPr>
          <w:rFonts w:ascii="Roboto" w:eastAsia="Times New Roman" w:hAnsi="Roboto" w:cs="Times New Roman"/>
          <w:color w:val="C43B1D"/>
          <w:lang w:eastAsia="it-IT"/>
        </w:rPr>
        <w:t>*Campo</w:t>
      </w:r>
      <w:proofErr w:type="spellEnd"/>
      <w:r w:rsidRPr="0007522E">
        <w:rPr>
          <w:rFonts w:ascii="Roboto" w:eastAsia="Times New Roman" w:hAnsi="Roboto" w:cs="Times New Roman"/>
          <w:color w:val="C43B1D"/>
          <w:lang w:eastAsia="it-IT"/>
        </w:rPr>
        <w:t xml:space="preserve"> obbligatorio</w:t>
      </w:r>
      <w:r w:rsidRPr="0007522E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7968FD" w:rsidRPr="007968FD" w:rsidRDefault="007968FD" w:rsidP="007968FD">
      <w:pPr>
        <w:spacing w:after="0" w:line="240" w:lineRule="auto"/>
        <w:rPr>
          <w:rFonts w:ascii="Roboto" w:eastAsia="Times New Roman" w:hAnsi="Roboto" w:cs="Times New Roman"/>
          <w:color w:val="C43B1D"/>
          <w:lang w:eastAsia="it-IT"/>
        </w:rPr>
      </w:pPr>
    </w:p>
    <w:p w:rsidR="005F0ED7" w:rsidRDefault="00257581" w:rsidP="005F0ED7">
      <w:pPr>
        <w:spacing w:line="240" w:lineRule="auto"/>
        <w:rPr>
          <w:rFonts w:ascii="Roboto" w:eastAsia="Times New Roman" w:hAnsi="Roboto" w:cs="Times New Roman"/>
          <w:color w:val="C43B1D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lang w:eastAsia="it-IT"/>
        </w:rPr>
        <w:t>1.</w:t>
      </w:r>
      <w:r w:rsidR="0007522E" w:rsidRPr="0007522E">
        <w:rPr>
          <w:rFonts w:ascii="Roboto" w:eastAsia="Times New Roman" w:hAnsi="Roboto" w:cs="Times New Roman"/>
          <w:b/>
          <w:bCs/>
          <w:color w:val="805C35"/>
          <w:lang w:eastAsia="it-IT"/>
        </w:rPr>
        <w:t>Genere: </w:t>
      </w:r>
      <w:r w:rsidR="0007522E" w:rsidRPr="0007522E">
        <w:rPr>
          <w:rFonts w:ascii="Roboto" w:eastAsia="Times New Roman" w:hAnsi="Roboto" w:cs="Times New Roman"/>
          <w:color w:val="C43B1D"/>
          <w:lang w:eastAsia="it-IT"/>
        </w:rPr>
        <w:t>*</w:t>
      </w:r>
    </w:p>
    <w:p w:rsidR="00665EA7" w:rsidRDefault="005F0ED7" w:rsidP="005F0ED7">
      <w:pPr>
        <w:pStyle w:val="Paragrafoelenco"/>
        <w:numPr>
          <w:ilvl w:val="0"/>
          <w:numId w:val="16"/>
        </w:num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eastAsia="Times New Roman" w:cs="Arial"/>
          <w:color w:val="000000"/>
          <w:sz w:val="24"/>
          <w:szCs w:val="24"/>
          <w:lang w:eastAsia="it-IT"/>
        </w:rPr>
        <w:t>Donna</w:t>
      </w:r>
    </w:p>
    <w:p w:rsidR="00665EA7" w:rsidRPr="007968FD" w:rsidRDefault="005F0ED7" w:rsidP="007968FD">
      <w:pPr>
        <w:pStyle w:val="Paragrafoelenco"/>
        <w:numPr>
          <w:ilvl w:val="0"/>
          <w:numId w:val="16"/>
        </w:num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eastAsia="Times New Roman" w:cs="Arial"/>
          <w:color w:val="000000"/>
          <w:sz w:val="24"/>
          <w:szCs w:val="24"/>
          <w:lang w:eastAsia="it-IT"/>
        </w:rPr>
        <w:t>Uomo</w:t>
      </w:r>
    </w:p>
    <w:p w:rsidR="005F0ED7" w:rsidRPr="005F0ED7" w:rsidRDefault="00257581" w:rsidP="005F0ED7">
      <w:pPr>
        <w:shd w:val="clear" w:color="auto" w:fill="EDEEEE"/>
        <w:spacing w:before="100" w:beforeAutospacing="1" w:after="100" w:afterAutospacing="1" w:line="231" w:lineRule="atLeast"/>
        <w:rPr>
          <w:rFonts w:eastAsia="Times New Roman" w:cs="Arial"/>
          <w:color w:val="000000"/>
          <w:sz w:val="24"/>
          <w:szCs w:val="24"/>
          <w:lang w:eastAsia="it-IT"/>
        </w:rPr>
      </w:pPr>
      <w:r>
        <w:rPr>
          <w:rFonts w:ascii="Roboto" w:hAnsi="Roboto"/>
          <w:b/>
          <w:bCs/>
          <w:color w:val="805C35"/>
          <w:shd w:val="clear" w:color="auto" w:fill="FFFFFE"/>
        </w:rPr>
        <w:t>2.</w:t>
      </w:r>
      <w:r w:rsidR="005F0ED7" w:rsidRPr="005F0ED7">
        <w:rPr>
          <w:rFonts w:ascii="Roboto" w:hAnsi="Roboto"/>
          <w:b/>
          <w:bCs/>
          <w:color w:val="805C35"/>
          <w:shd w:val="clear" w:color="auto" w:fill="FFFFFE"/>
        </w:rPr>
        <w:t>Età attuale:</w:t>
      </w:r>
      <w:r w:rsidR="005F0ED7" w:rsidRPr="005F0ED7">
        <w:rPr>
          <w:rStyle w:val="apple-converted-space"/>
          <w:rFonts w:ascii="Roboto" w:hAnsi="Roboto"/>
          <w:b/>
          <w:bCs/>
          <w:color w:val="805C35"/>
          <w:shd w:val="clear" w:color="auto" w:fill="FFFFFE"/>
        </w:rPr>
        <w:t> </w:t>
      </w:r>
      <w:r w:rsidR="005F0ED7" w:rsidRPr="005F0ED7">
        <w:rPr>
          <w:rStyle w:val="ss-required-asterisk"/>
          <w:rFonts w:ascii="Roboto" w:hAnsi="Roboto"/>
          <w:color w:val="C43B1D"/>
          <w:shd w:val="clear" w:color="auto" w:fill="FFFFFE"/>
        </w:rPr>
        <w:t>*</w:t>
      </w:r>
    </w:p>
    <w:tbl>
      <w:tblPr>
        <w:tblW w:w="0" w:type="auto"/>
        <w:tblLook w:val="04A0"/>
      </w:tblPr>
      <w:tblGrid>
        <w:gridCol w:w="1633"/>
      </w:tblGrid>
      <w:tr w:rsidR="005F0ED7" w:rsidTr="005F0ED7">
        <w:trPr>
          <w:trHeight w:val="380"/>
        </w:trPr>
        <w:tc>
          <w:tcPr>
            <w:tcW w:w="1633" w:type="dxa"/>
          </w:tcPr>
          <w:p w:rsidR="005F0ED7" w:rsidRDefault="005F0ED7" w:rsidP="00967BD2">
            <w:pPr>
              <w:spacing w:after="136" w:line="231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5F0ED7" w:rsidRDefault="005F0ED7" w:rsidP="00967BD2">
      <w:pPr>
        <w:shd w:val="clear" w:color="auto" w:fill="EDEEEE"/>
        <w:spacing w:after="136" w:line="231" w:lineRule="atLeast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202B0C" w:rsidRDefault="00202B0C" w:rsidP="00967BD2">
      <w:pPr>
        <w:shd w:val="clear" w:color="auto" w:fill="EDEEEE"/>
        <w:spacing w:after="136" w:line="231" w:lineRule="atLeast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202B0C" w:rsidRDefault="00202B0C" w:rsidP="00967BD2">
      <w:pPr>
        <w:shd w:val="clear" w:color="auto" w:fill="EDEEEE"/>
        <w:spacing w:after="136" w:line="231" w:lineRule="atLeast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202B0C" w:rsidRPr="00665EA7" w:rsidRDefault="00202B0C" w:rsidP="00967BD2">
      <w:pPr>
        <w:shd w:val="clear" w:color="auto" w:fill="EDEEEE"/>
        <w:spacing w:after="136" w:line="231" w:lineRule="atLeast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5F0ED7" w:rsidRPr="005F0ED7" w:rsidRDefault="00257581" w:rsidP="005F0ED7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lastRenderedPageBreak/>
        <w:t>3.</w:t>
      </w:r>
      <w:r w:rsidR="005F0ED7" w:rsidRPr="005F0ED7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A quanti anni hai cominciato a fumare? </w:t>
      </w:r>
      <w:r w:rsidR="005F0ED7" w:rsidRPr="005F0ED7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5F0ED7" w:rsidRDefault="005F0ED7" w:rsidP="005F0ED7">
      <w:pPr>
        <w:tabs>
          <w:tab w:val="left" w:pos="1970"/>
        </w:tabs>
        <w:spacing w:after="0"/>
        <w:rPr>
          <w:sz w:val="24"/>
          <w:szCs w:val="24"/>
        </w:rPr>
      </w:pPr>
    </w:p>
    <w:p w:rsidR="00B91A77" w:rsidRDefault="00146A53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14</w:t>
      </w:r>
    </w:p>
    <w:p w:rsidR="003107A2" w:rsidRDefault="003107A2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15</w:t>
      </w:r>
    </w:p>
    <w:p w:rsidR="003107A2" w:rsidRDefault="003107A2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16</w:t>
      </w:r>
    </w:p>
    <w:p w:rsidR="005F0ED7" w:rsidRDefault="00146A53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17</w:t>
      </w:r>
    </w:p>
    <w:p w:rsidR="003107A2" w:rsidRDefault="003107A2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18</w:t>
      </w:r>
    </w:p>
    <w:p w:rsidR="003107A2" w:rsidRDefault="003107A2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19</w:t>
      </w:r>
    </w:p>
    <w:p w:rsidR="003107A2" w:rsidRDefault="003107A2" w:rsidP="005F0ED7">
      <w:pPr>
        <w:pStyle w:val="Paragrafoelenco"/>
        <w:numPr>
          <w:ilvl w:val="0"/>
          <w:numId w:val="17"/>
        </w:numPr>
        <w:tabs>
          <w:tab w:val="left" w:pos="19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20</w:t>
      </w:r>
    </w:p>
    <w:p w:rsidR="00DC5CA4" w:rsidRPr="003107A2" w:rsidRDefault="00DC5CA4" w:rsidP="003107A2">
      <w:pPr>
        <w:spacing w:after="0"/>
        <w:rPr>
          <w:sz w:val="24"/>
          <w:szCs w:val="24"/>
        </w:rPr>
      </w:pPr>
    </w:p>
    <w:p w:rsidR="005F0ED7" w:rsidRPr="005F0ED7" w:rsidRDefault="00257581" w:rsidP="005F0ED7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4.</w:t>
      </w:r>
      <w:r w:rsidR="005F0ED7" w:rsidRPr="005F0ED7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Fumi ancora? </w:t>
      </w:r>
      <w:r w:rsidR="005F0ED7" w:rsidRPr="005F0ED7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8A770B" w:rsidRDefault="008A770B" w:rsidP="00967BD2">
      <w:pPr>
        <w:spacing w:after="0"/>
        <w:rPr>
          <w:b/>
          <w:sz w:val="24"/>
          <w:szCs w:val="24"/>
          <w:u w:val="single"/>
        </w:rPr>
      </w:pPr>
    </w:p>
    <w:p w:rsidR="005F0ED7" w:rsidRDefault="005F0ED7" w:rsidP="005F0ED7">
      <w:pPr>
        <w:pStyle w:val="Paragrafoelenco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Si</w:t>
      </w:r>
    </w:p>
    <w:p w:rsidR="005F0ED7" w:rsidRDefault="005F0ED7" w:rsidP="005F0ED7">
      <w:pPr>
        <w:pStyle w:val="Paragrafoelenco"/>
        <w:numPr>
          <w:ilvl w:val="0"/>
          <w:numId w:val="1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5F0ED7" w:rsidRDefault="005F0ED7" w:rsidP="005F0ED7">
      <w:pPr>
        <w:pStyle w:val="Paragrafoelenco"/>
        <w:spacing w:after="0"/>
        <w:ind w:left="1440"/>
        <w:rPr>
          <w:sz w:val="24"/>
          <w:szCs w:val="24"/>
        </w:rPr>
      </w:pPr>
    </w:p>
    <w:p w:rsidR="005F0ED7" w:rsidRDefault="00257581" w:rsidP="005F0ED7">
      <w:pPr>
        <w:spacing w:after="0" w:line="240" w:lineRule="auto"/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5.</w:t>
      </w:r>
      <w:r w:rsidR="005F0ED7" w:rsidRPr="005F0ED7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Fumi (o fumavi) regolarmente? </w:t>
      </w:r>
      <w:r w:rsidR="005F0ED7" w:rsidRPr="005F0ED7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5F0ED7" w:rsidRDefault="005F0ED7" w:rsidP="005F0ED7">
      <w:pPr>
        <w:spacing w:after="0" w:line="240" w:lineRule="auto"/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</w:pPr>
    </w:p>
    <w:p w:rsidR="005F0ED7" w:rsidRDefault="005F0ED7" w:rsidP="005F0ED7">
      <w:pPr>
        <w:pStyle w:val="Paragrafoelenco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</w:t>
      </w:r>
    </w:p>
    <w:p w:rsidR="005F0ED7" w:rsidRDefault="005F0ED7" w:rsidP="005F0ED7">
      <w:pPr>
        <w:pStyle w:val="Paragrafoelenco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5F0ED7" w:rsidRDefault="005F0ED7" w:rsidP="005F0ED7">
      <w:pPr>
        <w:pStyle w:val="Paragrafoelenco"/>
        <w:spacing w:after="0" w:line="240" w:lineRule="auto"/>
        <w:ind w:left="360"/>
        <w:rPr>
          <w:sz w:val="24"/>
          <w:szCs w:val="24"/>
        </w:rPr>
      </w:pPr>
    </w:p>
    <w:p w:rsidR="005F0ED7" w:rsidRPr="005F0ED7" w:rsidRDefault="00257581" w:rsidP="005F0ED7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6.</w:t>
      </w:r>
      <w:r w:rsidR="005F0ED7" w:rsidRPr="005F0ED7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Al giorno, mediamente, quante sigarette fumi (o fumavi)? </w:t>
      </w:r>
      <w:r w:rsidR="005F0ED7" w:rsidRPr="005F0ED7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5F0ED7" w:rsidRDefault="005F0ED7" w:rsidP="005F0ED7">
      <w:pPr>
        <w:pStyle w:val="Paragrafoelenco"/>
        <w:spacing w:after="0" w:line="240" w:lineRule="auto"/>
        <w:ind w:left="360"/>
        <w:rPr>
          <w:sz w:val="24"/>
          <w:szCs w:val="24"/>
        </w:rPr>
      </w:pPr>
    </w:p>
    <w:p w:rsidR="005F0ED7" w:rsidRDefault="005F0ED7" w:rsidP="005F0ED7">
      <w:pPr>
        <w:pStyle w:val="Paragrafoelenco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1-10</w:t>
      </w:r>
    </w:p>
    <w:p w:rsidR="005F0ED7" w:rsidRDefault="005F0ED7" w:rsidP="005F0ED7">
      <w:pPr>
        <w:pStyle w:val="Paragrafoelenco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11-20</w:t>
      </w:r>
    </w:p>
    <w:p w:rsidR="005F0ED7" w:rsidRDefault="005F0ED7" w:rsidP="005F0ED7">
      <w:pPr>
        <w:pStyle w:val="Paragrafoelenco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21 in su</w:t>
      </w:r>
    </w:p>
    <w:p w:rsidR="007968FD" w:rsidRDefault="007968FD" w:rsidP="005F0ED7">
      <w:pPr>
        <w:spacing w:after="0" w:line="240" w:lineRule="auto"/>
        <w:rPr>
          <w:sz w:val="24"/>
          <w:szCs w:val="24"/>
        </w:rPr>
      </w:pPr>
    </w:p>
    <w:p w:rsidR="005F0ED7" w:rsidRPr="005F0ED7" w:rsidRDefault="00257581" w:rsidP="005F0ED7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7.</w:t>
      </w:r>
      <w:r w:rsidR="005F0ED7" w:rsidRPr="005F0ED7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Perchè hai iniziato? </w:t>
      </w:r>
      <w:r w:rsidR="005F0ED7" w:rsidRPr="005F0ED7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5F0ED7" w:rsidRDefault="005F0ED7" w:rsidP="005F0ED7">
      <w:pPr>
        <w:spacing w:after="0" w:line="240" w:lineRule="auto"/>
        <w:rPr>
          <w:sz w:val="24"/>
          <w:szCs w:val="24"/>
        </w:rPr>
      </w:pPr>
    </w:p>
    <w:p w:rsidR="005F0ED7" w:rsidRDefault="005F0ED7" w:rsidP="005F0ED7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Influenza dei coetanei</w:t>
      </w:r>
    </w:p>
    <w:p w:rsidR="005F0ED7" w:rsidRDefault="005F0ED7" w:rsidP="005F0ED7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Influenza della famiglia</w:t>
      </w:r>
    </w:p>
    <w:p w:rsidR="005F0ED7" w:rsidRDefault="005F0ED7" w:rsidP="005F0ED7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Curiosità</w:t>
      </w:r>
    </w:p>
    <w:p w:rsidR="005F0ED7" w:rsidRDefault="005F0ED7" w:rsidP="005F0ED7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Insicurezza</w:t>
      </w:r>
    </w:p>
    <w:tbl>
      <w:tblPr>
        <w:tblpPr w:leftFromText="141" w:rightFromText="141" w:vertAnchor="text" w:horzAnchor="page" w:tblpX="2420" w:tblpY="64"/>
        <w:tblW w:w="0" w:type="auto"/>
        <w:tblLook w:val="04A0"/>
      </w:tblPr>
      <w:tblGrid>
        <w:gridCol w:w="1417"/>
      </w:tblGrid>
      <w:tr w:rsidR="008D708D" w:rsidTr="008D708D">
        <w:trPr>
          <w:trHeight w:val="299"/>
        </w:trPr>
        <w:tc>
          <w:tcPr>
            <w:tcW w:w="1417" w:type="dxa"/>
          </w:tcPr>
          <w:p w:rsidR="008D708D" w:rsidRDefault="008D708D" w:rsidP="008D708D">
            <w:pPr>
              <w:pStyle w:val="Paragrafoelenco"/>
              <w:ind w:left="0"/>
            </w:pPr>
          </w:p>
        </w:tc>
      </w:tr>
    </w:tbl>
    <w:p w:rsidR="005F0ED7" w:rsidRPr="005F0ED7" w:rsidRDefault="003C6A69" w:rsidP="005F0ED7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0ED7">
        <w:rPr>
          <w:sz w:val="24"/>
          <w:szCs w:val="24"/>
        </w:rPr>
        <w:t xml:space="preserve">Altro: </w:t>
      </w:r>
    </w:p>
    <w:p w:rsidR="008D708D" w:rsidRDefault="008D708D" w:rsidP="009C5D7B">
      <w:pPr>
        <w:pStyle w:val="Paragrafoelenco"/>
        <w:spacing w:after="0" w:line="240" w:lineRule="auto"/>
        <w:ind w:left="1440"/>
        <w:rPr>
          <w:sz w:val="24"/>
          <w:szCs w:val="24"/>
        </w:rPr>
      </w:pPr>
    </w:p>
    <w:p w:rsidR="008D708D" w:rsidRDefault="00257581" w:rsidP="008D708D">
      <w:pPr>
        <w:spacing w:after="0" w:line="240" w:lineRule="auto"/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8.</w:t>
      </w:r>
      <w:r w:rsidR="008D708D" w:rsidRPr="008D708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Come ti sentivi appena cominciato</w:t>
      </w:r>
      <w:r w:rsidR="00A52543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?</w:t>
      </w:r>
      <w:r w:rsidR="008D708D" w:rsidRPr="008D708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 </w:t>
      </w:r>
      <w:r w:rsidR="008D708D" w:rsidRPr="008D708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Pr="008D708D" w:rsidRDefault="007968FD" w:rsidP="008D708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</w:p>
    <w:p w:rsidR="008D708D" w:rsidRDefault="008D708D" w:rsidP="008D708D">
      <w:pPr>
        <w:pStyle w:val="Paragrafoelenco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 disagio</w:t>
      </w:r>
    </w:p>
    <w:p w:rsidR="008D708D" w:rsidRDefault="008D708D" w:rsidP="008D708D">
      <w:pPr>
        <w:pStyle w:val="Paragrafoelenco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Parte del gruppo </w:t>
      </w:r>
    </w:p>
    <w:p w:rsidR="008D708D" w:rsidRDefault="008D708D" w:rsidP="008D708D">
      <w:pPr>
        <w:pStyle w:val="Paragrafoelenco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Sicuro di te stesso</w:t>
      </w:r>
    </w:p>
    <w:p w:rsidR="008D708D" w:rsidRDefault="008D708D" w:rsidP="008D708D">
      <w:pPr>
        <w:pStyle w:val="Paragrafoelenco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Superiore ai coetanei non fumatori</w:t>
      </w:r>
    </w:p>
    <w:tbl>
      <w:tblPr>
        <w:tblpPr w:leftFromText="141" w:rightFromText="141" w:vertAnchor="text" w:horzAnchor="page" w:tblpX="2366" w:tblpY="19"/>
        <w:tblW w:w="0" w:type="auto"/>
        <w:tblLook w:val="04A0"/>
      </w:tblPr>
      <w:tblGrid>
        <w:gridCol w:w="1433"/>
      </w:tblGrid>
      <w:tr w:rsidR="008D708D" w:rsidTr="008D708D">
        <w:trPr>
          <w:trHeight w:val="64"/>
        </w:trPr>
        <w:tc>
          <w:tcPr>
            <w:tcW w:w="1433" w:type="dxa"/>
          </w:tcPr>
          <w:p w:rsidR="008D708D" w:rsidRDefault="008D708D" w:rsidP="008D708D">
            <w:pPr>
              <w:pStyle w:val="Paragrafoelenco"/>
              <w:ind w:left="0"/>
            </w:pPr>
          </w:p>
        </w:tc>
      </w:tr>
    </w:tbl>
    <w:p w:rsidR="008D708D" w:rsidRPr="005F0ED7" w:rsidRDefault="008D708D" w:rsidP="008D708D">
      <w:pPr>
        <w:pStyle w:val="Paragrafoelenco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Altro: </w:t>
      </w:r>
    </w:p>
    <w:p w:rsidR="008D708D" w:rsidRDefault="008D708D" w:rsidP="008D708D">
      <w:pPr>
        <w:spacing w:after="0" w:line="240" w:lineRule="auto"/>
        <w:rPr>
          <w:sz w:val="24"/>
          <w:szCs w:val="24"/>
        </w:rPr>
      </w:pPr>
    </w:p>
    <w:p w:rsidR="00202B0C" w:rsidRDefault="00202B0C" w:rsidP="008D708D">
      <w:pPr>
        <w:spacing w:after="0" w:line="240" w:lineRule="auto"/>
        <w:rPr>
          <w:sz w:val="24"/>
          <w:szCs w:val="24"/>
        </w:rPr>
      </w:pPr>
    </w:p>
    <w:p w:rsidR="00202B0C" w:rsidRDefault="00202B0C" w:rsidP="008D708D">
      <w:pPr>
        <w:spacing w:after="0" w:line="240" w:lineRule="auto"/>
        <w:rPr>
          <w:sz w:val="24"/>
          <w:szCs w:val="24"/>
        </w:rPr>
      </w:pPr>
    </w:p>
    <w:p w:rsidR="00202B0C" w:rsidRDefault="00202B0C" w:rsidP="008D708D">
      <w:pPr>
        <w:spacing w:after="0" w:line="240" w:lineRule="auto"/>
        <w:rPr>
          <w:sz w:val="24"/>
          <w:szCs w:val="24"/>
        </w:rPr>
      </w:pPr>
    </w:p>
    <w:p w:rsidR="00202B0C" w:rsidRDefault="00202B0C" w:rsidP="008D708D">
      <w:pPr>
        <w:spacing w:after="0" w:line="240" w:lineRule="auto"/>
        <w:rPr>
          <w:sz w:val="24"/>
          <w:szCs w:val="24"/>
        </w:rPr>
      </w:pPr>
    </w:p>
    <w:p w:rsidR="00202B0C" w:rsidRDefault="00202B0C" w:rsidP="008D708D">
      <w:pPr>
        <w:spacing w:after="0" w:line="240" w:lineRule="auto"/>
        <w:rPr>
          <w:sz w:val="24"/>
          <w:szCs w:val="24"/>
        </w:rPr>
      </w:pPr>
    </w:p>
    <w:p w:rsidR="007968FD" w:rsidRPr="007968FD" w:rsidRDefault="00257581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lastRenderedPageBreak/>
        <w:t>9.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 xml:space="preserve">Fumi (o fumavi) </w:t>
      </w:r>
      <w:r w:rsidR="00A52543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per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: </w:t>
      </w:r>
      <w:r w:rsidR="007968FD" w:rsidRPr="007968F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Default="007968FD" w:rsidP="008D708D">
      <w:pPr>
        <w:spacing w:after="0" w:line="240" w:lineRule="auto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Rilassarti</w:t>
      </w:r>
    </w:p>
    <w:p w:rsidR="007968FD" w:rsidRDefault="007968FD" w:rsidP="007968FD">
      <w:pPr>
        <w:pStyle w:val="Paragrafoelenco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Noia</w:t>
      </w:r>
    </w:p>
    <w:p w:rsidR="007968FD" w:rsidRDefault="00321C1A" w:rsidP="007968FD">
      <w:pPr>
        <w:pStyle w:val="Paragrafoelenco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Piacere</w:t>
      </w:r>
      <w:r w:rsidR="007968FD">
        <w:rPr>
          <w:sz w:val="24"/>
          <w:szCs w:val="24"/>
        </w:rPr>
        <w:t xml:space="preserve"> (</w:t>
      </w:r>
      <w:proofErr w:type="spellStart"/>
      <w:r w:rsidR="007968FD">
        <w:rPr>
          <w:sz w:val="24"/>
          <w:szCs w:val="24"/>
        </w:rPr>
        <w:t>es.prendendo</w:t>
      </w:r>
      <w:proofErr w:type="spellEnd"/>
      <w:r w:rsidR="007968FD">
        <w:rPr>
          <w:sz w:val="24"/>
          <w:szCs w:val="24"/>
        </w:rPr>
        <w:t xml:space="preserve"> il caffè)</w:t>
      </w:r>
    </w:p>
    <w:p w:rsidR="007968FD" w:rsidRDefault="007968FD" w:rsidP="007968FD">
      <w:pPr>
        <w:pStyle w:val="Paragrafoelenco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Diminuire il senso di fame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Pr="007968FD" w:rsidRDefault="00257581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10.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Fum</w:t>
      </w:r>
      <w:r w:rsidR="00A52543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 xml:space="preserve">i (o fumavi) di maggiormente 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: </w:t>
      </w:r>
      <w:r w:rsidR="007968FD" w:rsidRPr="007968F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 amici</w:t>
      </w:r>
    </w:p>
    <w:p w:rsidR="007968FD" w:rsidRDefault="007968FD" w:rsidP="007968FD">
      <w:pPr>
        <w:pStyle w:val="Paragrafoelenco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 familiari</w:t>
      </w:r>
    </w:p>
    <w:p w:rsidR="007968FD" w:rsidRDefault="007968FD" w:rsidP="007968FD">
      <w:pPr>
        <w:pStyle w:val="Paragrafoelenco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 solo</w:t>
      </w:r>
    </w:p>
    <w:p w:rsidR="007968FD" w:rsidRDefault="007968FD" w:rsidP="007968FD">
      <w:pPr>
        <w:pStyle w:val="Paragrafoelenco"/>
        <w:spacing w:after="0" w:line="240" w:lineRule="auto"/>
        <w:rPr>
          <w:sz w:val="24"/>
          <w:szCs w:val="24"/>
        </w:rPr>
      </w:pPr>
    </w:p>
    <w:p w:rsidR="007968FD" w:rsidRPr="007968FD" w:rsidRDefault="004B48D2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11.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Fumi maggiormente:</w:t>
      </w:r>
    </w:p>
    <w:p w:rsidR="007968FD" w:rsidRDefault="007968FD" w:rsidP="007968FD">
      <w:pPr>
        <w:pStyle w:val="Paragrafoelenco"/>
        <w:spacing w:after="0" w:line="240" w:lineRule="auto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Sigarette tradizionali</w:t>
      </w:r>
    </w:p>
    <w:p w:rsidR="007968FD" w:rsidRDefault="007968FD" w:rsidP="007968FD">
      <w:pPr>
        <w:pStyle w:val="Paragrafoelenco"/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Tabacco rollato</w:t>
      </w:r>
    </w:p>
    <w:p w:rsidR="007968FD" w:rsidRDefault="007968FD" w:rsidP="007968FD">
      <w:pPr>
        <w:pStyle w:val="Paragrafoelenco"/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Sigaretta elettronica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Pr="007968FD" w:rsidRDefault="004B48D2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12.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Ne sei dipendente? </w:t>
      </w:r>
      <w:r w:rsidR="007968FD" w:rsidRPr="007968F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</w:t>
      </w:r>
    </w:p>
    <w:p w:rsidR="007968FD" w:rsidRDefault="007968FD" w:rsidP="007968FD">
      <w:pPr>
        <w:pStyle w:val="Paragrafoelenco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4B48D2" w:rsidRDefault="004B48D2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</w:p>
    <w:p w:rsidR="007968FD" w:rsidRPr="007968FD" w:rsidRDefault="004B48D2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13.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Hai intenzione di smettere? </w:t>
      </w:r>
      <w:r w:rsidR="007968FD" w:rsidRPr="007968F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Default="007968FD" w:rsidP="007968FD">
      <w:pPr>
        <w:spacing w:after="0" w:line="240" w:lineRule="auto"/>
        <w:ind w:left="360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</w:t>
      </w:r>
    </w:p>
    <w:p w:rsidR="007968FD" w:rsidRDefault="007968FD" w:rsidP="007968FD">
      <w:pPr>
        <w:pStyle w:val="Paragrafoelenco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7968FD" w:rsidRDefault="007968FD" w:rsidP="007968FD">
      <w:pPr>
        <w:pStyle w:val="Paragrafoelenco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Ho gi</w:t>
      </w:r>
      <w:r w:rsidR="005A54F3">
        <w:rPr>
          <w:sz w:val="24"/>
          <w:szCs w:val="24"/>
        </w:rPr>
        <w:t>à</w:t>
      </w:r>
      <w:r>
        <w:rPr>
          <w:sz w:val="24"/>
          <w:szCs w:val="24"/>
        </w:rPr>
        <w:t xml:space="preserve"> smesso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Pr="007968FD" w:rsidRDefault="00202B0C" w:rsidP="007968FD">
      <w:pPr>
        <w:spacing w:after="0" w:line="240" w:lineRule="auto"/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</w:pPr>
      <w:r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14.</w:t>
      </w:r>
      <w:r w:rsidR="007968FD" w:rsidRPr="007968FD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I danni provocati dalle sigarette sono ormai noti: per quale motivo scegli di continuare a fumare</w:t>
      </w:r>
      <w:r w:rsidR="00A52543">
        <w:rPr>
          <w:rFonts w:ascii="Roboto" w:eastAsia="Times New Roman" w:hAnsi="Roboto" w:cs="Times New Roman"/>
          <w:b/>
          <w:bCs/>
          <w:color w:val="805C35"/>
          <w:sz w:val="24"/>
          <w:szCs w:val="24"/>
          <w:lang w:eastAsia="it-IT"/>
        </w:rPr>
        <w:t>?</w:t>
      </w:r>
      <w:r w:rsidR="007968FD" w:rsidRPr="007968FD">
        <w:rPr>
          <w:rFonts w:ascii="Roboto" w:eastAsia="Times New Roman" w:hAnsi="Roboto" w:cs="Times New Roman"/>
          <w:color w:val="C43B1D"/>
          <w:sz w:val="24"/>
          <w:szCs w:val="24"/>
          <w:lang w:eastAsia="it-IT"/>
        </w:rPr>
        <w:t>*</w:t>
      </w:r>
    </w:p>
    <w:p w:rsidR="007968FD" w:rsidRDefault="007968FD" w:rsidP="007968FD">
      <w:pPr>
        <w:spacing w:after="0" w:line="240" w:lineRule="auto"/>
        <w:rPr>
          <w:sz w:val="24"/>
          <w:szCs w:val="24"/>
        </w:rPr>
      </w:pPr>
    </w:p>
    <w:p w:rsidR="007968FD" w:rsidRDefault="007968FD" w:rsidP="007968FD">
      <w:pPr>
        <w:pStyle w:val="Paragrafoelenco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Ne sono dipendente</w:t>
      </w:r>
    </w:p>
    <w:p w:rsidR="007968FD" w:rsidRDefault="007968FD" w:rsidP="007968FD">
      <w:pPr>
        <w:pStyle w:val="Paragrafoelenco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Non credo che ciò che ne consegue possa capitare a me</w:t>
      </w:r>
    </w:p>
    <w:p w:rsidR="007968FD" w:rsidRDefault="007968FD" w:rsidP="007968FD">
      <w:pPr>
        <w:pStyle w:val="Paragrafoelenco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Non ci penso</w:t>
      </w:r>
    </w:p>
    <w:p w:rsidR="007968FD" w:rsidRDefault="007968FD" w:rsidP="007968FD">
      <w:pPr>
        <w:pStyle w:val="Paragrafoelenco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Ho già smesso</w:t>
      </w:r>
    </w:p>
    <w:p w:rsidR="00F40469" w:rsidRDefault="00F40469" w:rsidP="00F40469">
      <w:pPr>
        <w:spacing w:after="0" w:line="240" w:lineRule="auto"/>
        <w:rPr>
          <w:sz w:val="24"/>
          <w:szCs w:val="24"/>
        </w:rPr>
      </w:pPr>
    </w:p>
    <w:p w:rsidR="00F40469" w:rsidRPr="00F40469" w:rsidRDefault="00F40469" w:rsidP="00F40469">
      <w:pPr>
        <w:spacing w:after="0" w:line="240" w:lineRule="auto"/>
        <w:rPr>
          <w:sz w:val="24"/>
          <w:szCs w:val="24"/>
        </w:rPr>
      </w:pPr>
    </w:p>
    <w:p w:rsidR="005A54F3" w:rsidRPr="00A52543" w:rsidRDefault="00A52543" w:rsidP="00A52543">
      <w:pPr>
        <w:rPr>
          <w:rFonts w:ascii="Times New Roman" w:hAnsi="Times New Roman" w:cs="Times New Roman"/>
          <w:b/>
          <w:sz w:val="28"/>
          <w:szCs w:val="28"/>
        </w:rPr>
      </w:pPr>
      <w:r w:rsidRPr="00A52543">
        <w:rPr>
          <w:rFonts w:ascii="Times New Roman" w:hAnsi="Times New Roman" w:cs="Times New Roman"/>
          <w:b/>
          <w:sz w:val="28"/>
          <w:szCs w:val="28"/>
        </w:rPr>
        <w:t>10.</w:t>
      </w:r>
      <w:r w:rsidR="005A54F3" w:rsidRPr="00A52543">
        <w:rPr>
          <w:rFonts w:ascii="Times New Roman" w:hAnsi="Times New Roman" w:cs="Times New Roman"/>
          <w:b/>
          <w:sz w:val="28"/>
          <w:szCs w:val="28"/>
        </w:rPr>
        <w:t>Identificazione della popolazione di campionamento:</w:t>
      </w:r>
    </w:p>
    <w:p w:rsidR="007968FD" w:rsidRDefault="007968FD" w:rsidP="007968FD">
      <w:pPr>
        <w:pStyle w:val="Paragrafoelenco"/>
        <w:spacing w:after="0" w:line="240" w:lineRule="auto"/>
        <w:ind w:left="360"/>
        <w:rPr>
          <w:sz w:val="24"/>
          <w:szCs w:val="24"/>
        </w:rPr>
      </w:pPr>
    </w:p>
    <w:p w:rsidR="005A54F3" w:rsidRDefault="005A54F3" w:rsidP="00A52543">
      <w:pPr>
        <w:pStyle w:val="Paragrafoelenco"/>
        <w:spacing w:after="0" w:line="240" w:lineRule="auto"/>
        <w:ind w:left="142" w:firstLine="218"/>
        <w:rPr>
          <w:sz w:val="24"/>
          <w:szCs w:val="24"/>
        </w:rPr>
      </w:pPr>
      <w:r>
        <w:rPr>
          <w:sz w:val="24"/>
          <w:szCs w:val="24"/>
        </w:rPr>
        <w:t xml:space="preserve">Il campionamento che ho deciso di adottare è il </w:t>
      </w:r>
      <w:proofErr w:type="spellStart"/>
      <w:r>
        <w:rPr>
          <w:sz w:val="24"/>
          <w:szCs w:val="24"/>
        </w:rPr>
        <w:t>campionameno</w:t>
      </w:r>
      <w:proofErr w:type="spellEnd"/>
      <w:r>
        <w:rPr>
          <w:sz w:val="24"/>
          <w:szCs w:val="24"/>
        </w:rPr>
        <w:t xml:space="preserve"> per elementi rappresentativi, ovvero la popolazione a cui ho sottoposto il questionario è stata scelta in base ai criteri che ho voluto includere nel mio questionario, </w:t>
      </w:r>
      <w:proofErr w:type="spellStart"/>
      <w:r>
        <w:rPr>
          <w:sz w:val="24"/>
          <w:szCs w:val="24"/>
        </w:rPr>
        <w:t>cioò</w:t>
      </w:r>
      <w:proofErr w:type="spellEnd"/>
      <w:r>
        <w:rPr>
          <w:sz w:val="24"/>
          <w:szCs w:val="24"/>
        </w:rPr>
        <w:t xml:space="preserve"> fumatori o ex fumatori. </w:t>
      </w:r>
    </w:p>
    <w:p w:rsidR="005A54F3" w:rsidRDefault="005A54F3" w:rsidP="005A54F3">
      <w:pPr>
        <w:pStyle w:val="Paragrafoelenco"/>
        <w:rPr>
          <w:b/>
          <w:sz w:val="28"/>
          <w:szCs w:val="28"/>
          <w:u w:val="single"/>
        </w:rPr>
      </w:pPr>
    </w:p>
    <w:p w:rsidR="00A52543" w:rsidRDefault="00A52543" w:rsidP="005A54F3">
      <w:pPr>
        <w:pStyle w:val="Paragrafoelenco"/>
        <w:rPr>
          <w:b/>
          <w:sz w:val="28"/>
          <w:szCs w:val="28"/>
          <w:u w:val="single"/>
        </w:rPr>
      </w:pPr>
    </w:p>
    <w:p w:rsidR="005A54F3" w:rsidRPr="00A52543" w:rsidRDefault="00A52543" w:rsidP="00A52543">
      <w:pPr>
        <w:rPr>
          <w:rFonts w:ascii="Times New Roman" w:hAnsi="Times New Roman" w:cs="Times New Roman"/>
          <w:b/>
          <w:sz w:val="28"/>
          <w:szCs w:val="28"/>
        </w:rPr>
      </w:pPr>
      <w:r w:rsidRPr="00A52543">
        <w:rPr>
          <w:rFonts w:ascii="Times New Roman" w:hAnsi="Times New Roman" w:cs="Times New Roman"/>
          <w:b/>
          <w:sz w:val="28"/>
          <w:szCs w:val="28"/>
        </w:rPr>
        <w:lastRenderedPageBreak/>
        <w:t>11.</w:t>
      </w:r>
      <w:r w:rsidR="005A54F3" w:rsidRPr="00A52543">
        <w:rPr>
          <w:rFonts w:ascii="Times New Roman" w:hAnsi="Times New Roman" w:cs="Times New Roman"/>
          <w:b/>
          <w:sz w:val="28"/>
          <w:szCs w:val="28"/>
        </w:rPr>
        <w:t>Scelta delle tecniche e delle strutture di rilevazione dei dati:</w:t>
      </w:r>
    </w:p>
    <w:p w:rsidR="00A02EFC" w:rsidRDefault="002904D4" w:rsidP="00A02EFC">
      <w:pPr>
        <w:spacing w:after="0" w:line="240" w:lineRule="auto"/>
        <w:rPr>
          <w:sz w:val="24"/>
          <w:szCs w:val="24"/>
        </w:rPr>
      </w:pPr>
      <w:r w:rsidRPr="002904D4">
        <w:rPr>
          <w:sz w:val="24"/>
          <w:szCs w:val="24"/>
        </w:rPr>
        <w:t>Dopo aver stabilito che la mia ricerca prevedeva un campionamento per elementi rappresentativi, ho eseguito una ricerca standard ad alta strutturazione, ovvero ho somministrato il questionario a  risposte chiuse</w:t>
      </w:r>
      <w:r>
        <w:rPr>
          <w:sz w:val="24"/>
          <w:szCs w:val="24"/>
        </w:rPr>
        <w:t>, anonimo</w:t>
      </w:r>
      <w:r w:rsidRPr="002904D4">
        <w:rPr>
          <w:sz w:val="24"/>
          <w:szCs w:val="24"/>
        </w:rPr>
        <w:t>, sotto forma cartacea e</w:t>
      </w:r>
      <w:r>
        <w:rPr>
          <w:sz w:val="24"/>
          <w:szCs w:val="24"/>
        </w:rPr>
        <w:t>d</w:t>
      </w:r>
      <w:r w:rsidRPr="002904D4">
        <w:rPr>
          <w:sz w:val="24"/>
          <w:szCs w:val="24"/>
        </w:rPr>
        <w:t xml:space="preserve"> on-line</w:t>
      </w:r>
      <w:r w:rsidR="00B22327">
        <w:rPr>
          <w:sz w:val="24"/>
          <w:szCs w:val="24"/>
        </w:rPr>
        <w:t>.</w:t>
      </w:r>
    </w:p>
    <w:p w:rsidR="00B22327" w:rsidRDefault="00B22327" w:rsidP="00A02EFC">
      <w:pPr>
        <w:spacing w:after="0" w:line="240" w:lineRule="auto"/>
        <w:rPr>
          <w:sz w:val="24"/>
          <w:szCs w:val="24"/>
        </w:rPr>
      </w:pPr>
    </w:p>
    <w:p w:rsidR="00B22327" w:rsidRDefault="00B22327" w:rsidP="00A02EFC">
      <w:pPr>
        <w:spacing w:after="0" w:line="240" w:lineRule="auto"/>
        <w:rPr>
          <w:sz w:val="24"/>
          <w:szCs w:val="24"/>
        </w:rPr>
      </w:pPr>
    </w:p>
    <w:p w:rsidR="00B22327" w:rsidRPr="00A52543" w:rsidRDefault="00A52543" w:rsidP="00A52543">
      <w:pPr>
        <w:rPr>
          <w:rFonts w:ascii="Times New Roman" w:hAnsi="Times New Roman" w:cs="Times New Roman"/>
          <w:b/>
          <w:sz w:val="28"/>
          <w:szCs w:val="28"/>
        </w:rPr>
      </w:pPr>
      <w:r w:rsidRPr="00A52543">
        <w:rPr>
          <w:rFonts w:ascii="Times New Roman" w:hAnsi="Times New Roman" w:cs="Times New Roman"/>
          <w:b/>
          <w:sz w:val="28"/>
          <w:szCs w:val="28"/>
        </w:rPr>
        <w:t>12.</w:t>
      </w:r>
      <w:r w:rsidR="00B22327" w:rsidRPr="00A52543">
        <w:rPr>
          <w:rFonts w:ascii="Times New Roman" w:hAnsi="Times New Roman" w:cs="Times New Roman"/>
          <w:b/>
          <w:sz w:val="28"/>
          <w:szCs w:val="28"/>
        </w:rPr>
        <w:t>Piano di raccolta dei dati:</w:t>
      </w:r>
    </w:p>
    <w:p w:rsidR="00B22327" w:rsidRDefault="00B22327" w:rsidP="00A02EF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Ho somministrato il questionario cartaceo personalmente e ho chiesto la sua compilazione (anche on-line) leggendo accuratamente e garantendo l’anonimato. </w:t>
      </w:r>
    </w:p>
    <w:p w:rsidR="00B22327" w:rsidRDefault="00B22327" w:rsidP="00B22327">
      <w:pPr>
        <w:rPr>
          <w:sz w:val="24"/>
          <w:szCs w:val="24"/>
        </w:rPr>
      </w:pPr>
    </w:p>
    <w:p w:rsidR="00A02EFC" w:rsidRPr="00A52543" w:rsidRDefault="00A52543" w:rsidP="00B22327">
      <w:pPr>
        <w:rPr>
          <w:rFonts w:ascii="Times New Roman" w:hAnsi="Times New Roman" w:cs="Times New Roman"/>
          <w:b/>
          <w:sz w:val="28"/>
          <w:szCs w:val="28"/>
        </w:rPr>
      </w:pPr>
      <w:r w:rsidRPr="00A52543">
        <w:rPr>
          <w:rFonts w:ascii="Times New Roman" w:hAnsi="Times New Roman" w:cs="Times New Roman"/>
          <w:b/>
          <w:sz w:val="28"/>
          <w:szCs w:val="28"/>
        </w:rPr>
        <w:t>13.</w:t>
      </w:r>
      <w:r w:rsidR="00B22327" w:rsidRPr="00A52543">
        <w:rPr>
          <w:rFonts w:ascii="Times New Roman" w:hAnsi="Times New Roman" w:cs="Times New Roman"/>
          <w:b/>
          <w:sz w:val="28"/>
          <w:szCs w:val="28"/>
        </w:rPr>
        <w:t>Matrice dei dati:</w:t>
      </w:r>
    </w:p>
    <w:tbl>
      <w:tblPr>
        <w:tblW w:w="8837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629"/>
        <w:gridCol w:w="520"/>
        <w:gridCol w:w="460"/>
        <w:gridCol w:w="407"/>
        <w:gridCol w:w="420"/>
        <w:gridCol w:w="407"/>
        <w:gridCol w:w="407"/>
        <w:gridCol w:w="700"/>
        <w:gridCol w:w="520"/>
        <w:gridCol w:w="695"/>
        <w:gridCol w:w="640"/>
        <w:gridCol w:w="588"/>
        <w:gridCol w:w="709"/>
        <w:gridCol w:w="709"/>
        <w:gridCol w:w="850"/>
        <w:gridCol w:w="176"/>
      </w:tblGrid>
      <w:tr w:rsidR="00A02EFC" w:rsidRPr="00B22327" w:rsidTr="00B70521">
        <w:trPr>
          <w:trHeight w:val="74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Num</w:t>
            </w:r>
            <w:proofErr w:type="spellEnd"/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v.5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v.14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525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1-2-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  <w:r w:rsidR="00070FE9"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5B2A9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 w:rsidR="005B2A9B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  <w:r w:rsidR="00070FE9"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5B2A9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 w:rsidR="005B2A9B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1-2-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437D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437D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5254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EA3573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A3573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EA3573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EA3573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A3573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1-2-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lastRenderedPageBreak/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B22327">
        <w:trPr>
          <w:trHeight w:val="22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1-2-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B22327">
        <w:trPr>
          <w:trHeight w:val="22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5B2A9B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  <w:r w:rsidR="00070FE9"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B70521">
        <w:trPr>
          <w:trHeight w:val="377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B70521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1-</w:t>
            </w:r>
            <w:r w:rsidR="00A02EFC"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437D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2B0798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EA3573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  <w:r w:rsidR="00070FE9">
              <w:rPr>
                <w:rFonts w:ascii="Calibri" w:eastAsia="Times New Roman" w:hAnsi="Calibri" w:cs="Times New Roman"/>
                <w:color w:val="000000"/>
                <w:lang w:eastAsia="it-IT"/>
              </w:rPr>
              <w:t>-</w:t>
            </w: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B22327">
        <w:trPr>
          <w:trHeight w:val="36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766C5F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437DA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070FE9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070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02EF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A02EFC" w:rsidRPr="00A02EFC" w:rsidTr="00A02EFC">
        <w:trPr>
          <w:trHeight w:val="30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EFC" w:rsidRPr="00A02EFC" w:rsidRDefault="00A02EFC" w:rsidP="00A02E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:rsidR="00A02EFC" w:rsidRDefault="00A02EFC" w:rsidP="005A54F3">
      <w:pPr>
        <w:pStyle w:val="Paragrafoelenco"/>
        <w:spacing w:after="0" w:line="240" w:lineRule="auto"/>
        <w:ind w:left="360"/>
        <w:rPr>
          <w:sz w:val="24"/>
          <w:szCs w:val="24"/>
        </w:rPr>
      </w:pPr>
    </w:p>
    <w:p w:rsidR="00A02EFC" w:rsidRDefault="00A02EFC" w:rsidP="00A02EFC"/>
    <w:p w:rsidR="00070FE9" w:rsidRPr="00A52543" w:rsidRDefault="00A52543" w:rsidP="00A52543">
      <w:pPr>
        <w:rPr>
          <w:rFonts w:ascii="Times New Roman" w:hAnsi="Times New Roman" w:cs="Times New Roman"/>
          <w:b/>
          <w:sz w:val="28"/>
          <w:szCs w:val="28"/>
        </w:rPr>
      </w:pPr>
      <w:r w:rsidRPr="00A52543">
        <w:rPr>
          <w:rFonts w:ascii="Times New Roman" w:hAnsi="Times New Roman" w:cs="Times New Roman"/>
          <w:b/>
          <w:sz w:val="28"/>
          <w:szCs w:val="28"/>
        </w:rPr>
        <w:t>14.</w:t>
      </w:r>
      <w:r w:rsidR="00070FE9" w:rsidRPr="00A52543">
        <w:rPr>
          <w:rFonts w:ascii="Times New Roman" w:hAnsi="Times New Roman" w:cs="Times New Roman"/>
          <w:b/>
          <w:sz w:val="28"/>
          <w:szCs w:val="28"/>
        </w:rPr>
        <w:t>Analisi dei dati e interpretazione dei risultati:</w:t>
      </w:r>
      <w:r w:rsidR="00E757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0FE9" w:rsidRDefault="00070FE9" w:rsidP="00070F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Una volta conclusa la rilevazione abbiamo </w:t>
      </w:r>
      <w:r w:rsidR="00E757DE">
        <w:rPr>
          <w:sz w:val="24"/>
          <w:szCs w:val="24"/>
        </w:rPr>
        <w:t>riportato</w:t>
      </w:r>
      <w:r>
        <w:rPr>
          <w:sz w:val="24"/>
          <w:szCs w:val="24"/>
        </w:rPr>
        <w:t xml:space="preserve"> i dati raccolti</w:t>
      </w:r>
      <w:r w:rsidR="00E757DE">
        <w:rPr>
          <w:sz w:val="24"/>
          <w:szCs w:val="24"/>
        </w:rPr>
        <w:t>,</w:t>
      </w:r>
      <w:r>
        <w:rPr>
          <w:sz w:val="24"/>
          <w:szCs w:val="24"/>
        </w:rPr>
        <w:t xml:space="preserve"> su un foglio Excel per creare una matrice dati. </w:t>
      </w:r>
    </w:p>
    <w:p w:rsidR="00070FE9" w:rsidRDefault="00070FE9" w:rsidP="00070F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seguito abbiamo eseguito un’analisi </w:t>
      </w:r>
      <w:proofErr w:type="spellStart"/>
      <w:r>
        <w:rPr>
          <w:sz w:val="24"/>
          <w:szCs w:val="24"/>
        </w:rPr>
        <w:t>monovariata</w:t>
      </w:r>
      <w:proofErr w:type="spellEnd"/>
      <w:r>
        <w:rPr>
          <w:sz w:val="24"/>
          <w:szCs w:val="24"/>
        </w:rPr>
        <w:t xml:space="preserve"> delle variabili partendo dalla distribuzione di frequenza delle variabili v.1 genere, v.2 età, v.3 età d’inizio.</w:t>
      </w:r>
    </w:p>
    <w:p w:rsidR="00070FE9" w:rsidRDefault="00070FE9" w:rsidP="00070FE9">
      <w:pPr>
        <w:spacing w:after="0"/>
        <w:rPr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E757DE" w:rsidRDefault="00E757DE" w:rsidP="00070FE9">
      <w:pPr>
        <w:rPr>
          <w:b/>
          <w:i/>
          <w:sz w:val="24"/>
          <w:szCs w:val="24"/>
        </w:rPr>
      </w:pPr>
    </w:p>
    <w:p w:rsidR="00D3012F" w:rsidRPr="00E757DE" w:rsidRDefault="00070FE9" w:rsidP="00070FE9">
      <w:pPr>
        <w:rPr>
          <w:b/>
          <w:i/>
          <w:sz w:val="24"/>
          <w:szCs w:val="24"/>
        </w:rPr>
      </w:pPr>
      <w:r w:rsidRPr="00E757DE">
        <w:rPr>
          <w:b/>
          <w:i/>
          <w:sz w:val="24"/>
          <w:szCs w:val="24"/>
        </w:rPr>
        <w:lastRenderedPageBreak/>
        <w:t>Distribuzione di frequenza:</w:t>
      </w:r>
    </w:p>
    <w:p w:rsidR="00D3012F" w:rsidRDefault="00D3012F" w:rsidP="00070FE9">
      <w:pPr>
        <w:rPr>
          <w:b/>
          <w:sz w:val="24"/>
          <w:szCs w:val="24"/>
        </w:rPr>
      </w:pPr>
    </w:p>
    <w:p w:rsidR="00D3012F" w:rsidRPr="00C55DF7" w:rsidRDefault="00D3012F" w:rsidP="00070FE9">
      <w:pPr>
        <w:rPr>
          <w:b/>
          <w:sz w:val="24"/>
          <w:szCs w:val="24"/>
        </w:rPr>
      </w:pPr>
      <w:r>
        <w:rPr>
          <w:b/>
          <w:sz w:val="24"/>
          <w:szCs w:val="24"/>
        </w:rPr>
        <w:t>V1:</w:t>
      </w:r>
    </w:p>
    <w:tbl>
      <w:tblPr>
        <w:tblW w:w="918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971"/>
        <w:gridCol w:w="1940"/>
        <w:gridCol w:w="2140"/>
        <w:gridCol w:w="2080"/>
        <w:gridCol w:w="2060"/>
      </w:tblGrid>
      <w:tr w:rsidR="00D3012F" w:rsidRPr="00D3012F" w:rsidTr="00D3012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Modalità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semplice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Percentuale semplice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cumulata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Percentuale cumulata</w:t>
            </w:r>
          </w:p>
        </w:tc>
      </w:tr>
      <w:tr w:rsidR="00D3012F" w:rsidRPr="00D3012F" w:rsidTr="00D301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Donna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80%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80%</w:t>
            </w:r>
          </w:p>
        </w:tc>
      </w:tr>
      <w:tr w:rsidR="00D3012F" w:rsidRPr="00D3012F" w:rsidTr="00D301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Uomo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20%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2F" w:rsidRPr="00D3012F" w:rsidRDefault="00D3012F" w:rsidP="00D301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3012F">
              <w:rPr>
                <w:rFonts w:ascii="Calibri" w:eastAsia="Times New Roman" w:hAnsi="Calibri" w:cs="Times New Roman"/>
                <w:color w:val="000000"/>
                <w:lang w:eastAsia="it-IT"/>
              </w:rPr>
              <w:t>100%</w:t>
            </w:r>
          </w:p>
        </w:tc>
      </w:tr>
    </w:tbl>
    <w:p w:rsidR="00A02EFC" w:rsidRDefault="00A02EFC" w:rsidP="00A02EFC">
      <w:pPr>
        <w:jc w:val="center"/>
      </w:pPr>
    </w:p>
    <w:p w:rsidR="00D3012F" w:rsidRDefault="00B740FD" w:rsidP="00A02EFC">
      <w:pPr>
        <w:jc w:val="center"/>
      </w:pPr>
      <w:r w:rsidRPr="00B740FD">
        <w:drawing>
          <wp:inline distT="0" distB="0" distL="0" distR="0">
            <wp:extent cx="4572000" cy="2952750"/>
            <wp:effectExtent l="19050" t="0" r="19050" b="0"/>
            <wp:docPr id="2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201FD" w:rsidRPr="0010182A" w:rsidRDefault="001201FD" w:rsidP="0010182A">
      <w:pPr>
        <w:spacing w:after="0"/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 xml:space="preserve">Campione: </w:t>
      </w:r>
    </w:p>
    <w:p w:rsidR="001201FD" w:rsidRDefault="001201FD" w:rsidP="001201FD">
      <w:pPr>
        <w:rPr>
          <w:sz w:val="24"/>
          <w:szCs w:val="24"/>
        </w:rPr>
      </w:pPr>
      <w:r>
        <w:rPr>
          <w:sz w:val="24"/>
          <w:szCs w:val="24"/>
        </w:rPr>
        <w:t>Numero di casi: 50</w:t>
      </w:r>
    </w:p>
    <w:p w:rsidR="001201FD" w:rsidRPr="0010182A" w:rsidRDefault="001201FD" w:rsidP="001201FD">
      <w:pPr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 xml:space="preserve">Indici di tendenza centrale: </w:t>
      </w:r>
    </w:p>
    <w:p w:rsidR="001201FD" w:rsidRDefault="001201FD" w:rsidP="001201FD">
      <w:pPr>
        <w:rPr>
          <w:sz w:val="24"/>
          <w:szCs w:val="24"/>
        </w:rPr>
      </w:pPr>
      <w:r>
        <w:rPr>
          <w:sz w:val="24"/>
          <w:szCs w:val="24"/>
        </w:rPr>
        <w:t>Mediana: donna</w:t>
      </w:r>
    </w:p>
    <w:p w:rsidR="001201FD" w:rsidRDefault="001201FD" w:rsidP="001201FD">
      <w:pPr>
        <w:rPr>
          <w:sz w:val="24"/>
          <w:szCs w:val="24"/>
        </w:rPr>
      </w:pPr>
      <w:r>
        <w:rPr>
          <w:sz w:val="24"/>
          <w:szCs w:val="24"/>
        </w:rPr>
        <w:t>Moda: donna</w:t>
      </w:r>
    </w:p>
    <w:p w:rsidR="005B2A9B" w:rsidRPr="0010182A" w:rsidRDefault="001201FD" w:rsidP="001201FD">
      <w:pPr>
        <w:rPr>
          <w:i/>
          <w:u w:val="single"/>
        </w:rPr>
      </w:pPr>
      <w:r w:rsidRPr="0010182A">
        <w:rPr>
          <w:i/>
          <w:u w:val="single"/>
        </w:rPr>
        <w:t>Indici di dispersione:</w:t>
      </w:r>
      <w:r w:rsidR="005B2A9B" w:rsidRPr="0010182A">
        <w:rPr>
          <w:i/>
          <w:noProof/>
          <w:u w:val="single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205105</wp:posOffset>
            </wp:positionV>
            <wp:extent cx="860425" cy="448310"/>
            <wp:effectExtent l="19050" t="0" r="0" b="0"/>
            <wp:wrapTight wrapText="bothSides">
              <wp:wrapPolygon edited="0">
                <wp:start x="11477" y="0"/>
                <wp:lineTo x="-478" y="5507"/>
                <wp:lineTo x="-478" y="14686"/>
                <wp:lineTo x="10521" y="14686"/>
                <wp:lineTo x="9565" y="21110"/>
                <wp:lineTo x="11956" y="21110"/>
                <wp:lineTo x="13869" y="21110"/>
                <wp:lineTo x="20564" y="15603"/>
                <wp:lineTo x="20564" y="14686"/>
                <wp:lineTo x="21520" y="5507"/>
                <wp:lineTo x="20086" y="2754"/>
                <wp:lineTo x="13869" y="0"/>
                <wp:lineTo x="11477" y="0"/>
              </wp:wrapPolygon>
            </wp:wrapTight>
            <wp:docPr id="9" name="Immagine 7" descr="http://www.edurete.org/public/pedagogia_sperimentale/files/squili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rete.org/public/pedagogia_sperimentale/files/squilib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A9B" w:rsidRDefault="005B2A9B" w:rsidP="001201FD">
      <w:r>
        <w:t xml:space="preserve">Squilibrio:                                          =     </w:t>
      </w:r>
      <w:r w:rsidRPr="005B2A9B">
        <w:t xml:space="preserve"> </w:t>
      </w:r>
      <w:r>
        <w:t>(0.80)^2+(0.20)^2= 0.68</w:t>
      </w:r>
      <w:r w:rsidRPr="005B2A9B">
        <w:t xml:space="preserve"> </w:t>
      </w:r>
    </w:p>
    <w:p w:rsidR="005B2A9B" w:rsidRDefault="005B2A9B" w:rsidP="001201FD">
      <w:pPr>
        <w:rPr>
          <w:u w:val="single"/>
        </w:rPr>
      </w:pPr>
    </w:p>
    <w:p w:rsidR="005B2A9B" w:rsidRDefault="005B2A9B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5B2A9B" w:rsidRPr="0010182A" w:rsidRDefault="005B2A9B" w:rsidP="001201FD">
      <w:pPr>
        <w:rPr>
          <w:b/>
          <w:u w:val="single"/>
        </w:rPr>
      </w:pPr>
      <w:r w:rsidRPr="0010182A">
        <w:rPr>
          <w:b/>
          <w:u w:val="single"/>
        </w:rPr>
        <w:lastRenderedPageBreak/>
        <w:t>V.2</w:t>
      </w:r>
      <w:r w:rsidR="0010182A">
        <w:rPr>
          <w:b/>
          <w:u w:val="single"/>
        </w:rPr>
        <w:t>:</w:t>
      </w:r>
    </w:p>
    <w:tbl>
      <w:tblPr>
        <w:tblW w:w="90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971"/>
        <w:gridCol w:w="2060"/>
        <w:gridCol w:w="2120"/>
        <w:gridCol w:w="1900"/>
        <w:gridCol w:w="2080"/>
      </w:tblGrid>
      <w:tr w:rsidR="00275666" w:rsidRPr="00275666" w:rsidTr="00275666">
        <w:trPr>
          <w:trHeight w:val="31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Modalità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semplice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Percentuale semplice 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cumulata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Percentuale cumulata</w:t>
            </w:r>
          </w:p>
        </w:tc>
      </w:tr>
      <w:tr w:rsidR="00275666" w:rsidRPr="00275666" w:rsidTr="00275666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14%</w:t>
            </w:r>
          </w:p>
        </w:tc>
      </w:tr>
      <w:tr w:rsidR="00275666" w:rsidRPr="00275666" w:rsidTr="00275666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28%</w:t>
            </w:r>
          </w:p>
        </w:tc>
      </w:tr>
      <w:tr w:rsidR="00275666" w:rsidRPr="00275666" w:rsidTr="00275666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12%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40%</w:t>
            </w:r>
          </w:p>
        </w:tc>
      </w:tr>
      <w:tr w:rsidR="00275666" w:rsidRPr="00275666" w:rsidTr="00275666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22%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62%</w:t>
            </w:r>
          </w:p>
        </w:tc>
      </w:tr>
      <w:tr w:rsidR="00275666" w:rsidRPr="00275666" w:rsidTr="00275666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38%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66" w:rsidRPr="00275666" w:rsidRDefault="00275666" w:rsidP="002756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275666">
              <w:rPr>
                <w:rFonts w:ascii="Calibri" w:eastAsia="Times New Roman" w:hAnsi="Calibri" w:cs="Times New Roman"/>
                <w:color w:val="000000"/>
                <w:lang w:eastAsia="it-IT"/>
              </w:rPr>
              <w:t>100%</w:t>
            </w:r>
          </w:p>
        </w:tc>
      </w:tr>
    </w:tbl>
    <w:p w:rsidR="00275666" w:rsidRDefault="00275666" w:rsidP="001201FD">
      <w:pPr>
        <w:rPr>
          <w:u w:val="single"/>
        </w:rPr>
      </w:pPr>
    </w:p>
    <w:p w:rsidR="00275666" w:rsidRDefault="00275666" w:rsidP="001201FD">
      <w:pPr>
        <w:rPr>
          <w:u w:val="single"/>
        </w:rPr>
      </w:pPr>
      <w:r w:rsidRPr="00275666">
        <w:rPr>
          <w:u w:val="single"/>
        </w:rPr>
        <w:drawing>
          <wp:inline distT="0" distB="0" distL="0" distR="0">
            <wp:extent cx="4572000" cy="3095625"/>
            <wp:effectExtent l="19050" t="0" r="19050" b="0"/>
            <wp:docPr id="10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B2A9B" w:rsidRPr="0010182A" w:rsidRDefault="00FD3A79" w:rsidP="001201FD">
      <w:pPr>
        <w:rPr>
          <w:i/>
          <w:u w:val="single"/>
        </w:rPr>
      </w:pPr>
      <w:r w:rsidRPr="0010182A">
        <w:rPr>
          <w:i/>
          <w:u w:val="single"/>
        </w:rPr>
        <w:t xml:space="preserve">Campione: </w:t>
      </w:r>
    </w:p>
    <w:p w:rsidR="00FD3A79" w:rsidRDefault="00FD3A79" w:rsidP="00FD3A79">
      <w:pPr>
        <w:spacing w:after="0"/>
        <w:rPr>
          <w:sz w:val="24"/>
          <w:szCs w:val="24"/>
        </w:rPr>
      </w:pPr>
      <w:r>
        <w:rPr>
          <w:sz w:val="24"/>
          <w:szCs w:val="24"/>
        </w:rPr>
        <w:t>Numero di casi: 50</w:t>
      </w:r>
    </w:p>
    <w:p w:rsidR="00FD3A79" w:rsidRDefault="00FD3A79" w:rsidP="00FD3A79">
      <w:pPr>
        <w:spacing w:after="0"/>
        <w:rPr>
          <w:sz w:val="24"/>
          <w:szCs w:val="24"/>
        </w:rPr>
      </w:pPr>
    </w:p>
    <w:p w:rsidR="00FD3A79" w:rsidRPr="0010182A" w:rsidRDefault="00FD3A79" w:rsidP="00FD3A79">
      <w:pPr>
        <w:spacing w:after="0"/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>Indici di tendenza centrale:</w:t>
      </w:r>
    </w:p>
    <w:p w:rsidR="0010182A" w:rsidRDefault="00FD3A79" w:rsidP="00FD3A79">
      <w:pPr>
        <w:spacing w:after="0"/>
        <w:rPr>
          <w:sz w:val="24"/>
          <w:szCs w:val="24"/>
        </w:rPr>
      </w:pPr>
      <w:r>
        <w:rPr>
          <w:sz w:val="24"/>
          <w:szCs w:val="24"/>
        </w:rPr>
        <w:t>Moda: 22</w:t>
      </w:r>
    </w:p>
    <w:p w:rsidR="00FD3A79" w:rsidRDefault="00FD3A79" w:rsidP="00FD3A79">
      <w:pPr>
        <w:spacing w:after="0"/>
        <w:rPr>
          <w:sz w:val="24"/>
          <w:szCs w:val="24"/>
        </w:rPr>
      </w:pPr>
      <w:r>
        <w:rPr>
          <w:sz w:val="24"/>
          <w:szCs w:val="24"/>
        </w:rPr>
        <w:t>Mediana: 21</w:t>
      </w:r>
    </w:p>
    <w:p w:rsidR="00FD3A79" w:rsidRDefault="003107A2" w:rsidP="00FD3A79">
      <w:pPr>
        <w:spacing w:after="0"/>
        <w:rPr>
          <w:sz w:val="24"/>
          <w:szCs w:val="24"/>
        </w:rPr>
      </w:pPr>
      <w:r>
        <w:rPr>
          <w:sz w:val="24"/>
          <w:szCs w:val="24"/>
        </w:rPr>
        <w:t>Media: 20.42</w:t>
      </w:r>
    </w:p>
    <w:p w:rsidR="0010182A" w:rsidRDefault="0010182A" w:rsidP="00FD3A79">
      <w:pPr>
        <w:spacing w:after="0"/>
        <w:rPr>
          <w:sz w:val="24"/>
          <w:szCs w:val="24"/>
        </w:rPr>
      </w:pPr>
    </w:p>
    <w:p w:rsidR="00FD3A79" w:rsidRPr="0010182A" w:rsidRDefault="00FD3A79" w:rsidP="00FD3A79">
      <w:pPr>
        <w:spacing w:after="0"/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>Indici di dispersione:</w:t>
      </w:r>
    </w:p>
    <w:p w:rsidR="00FD3A79" w:rsidRDefault="00FD3A79" w:rsidP="00FD3A7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Squilibrio: </w:t>
      </w:r>
      <w:r w:rsidR="00146A53">
        <w:rPr>
          <w:sz w:val="24"/>
          <w:szCs w:val="24"/>
        </w:rPr>
        <w:t>0.246</w:t>
      </w:r>
    </w:p>
    <w:p w:rsidR="00146A53" w:rsidRDefault="00146A53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0182A" w:rsidRDefault="0010182A" w:rsidP="00FD3A79">
      <w:pPr>
        <w:spacing w:after="0"/>
        <w:rPr>
          <w:sz w:val="24"/>
          <w:szCs w:val="24"/>
        </w:rPr>
      </w:pPr>
    </w:p>
    <w:p w:rsidR="00146A53" w:rsidRPr="0010182A" w:rsidRDefault="0010182A" w:rsidP="00FD3A79">
      <w:pPr>
        <w:spacing w:after="0"/>
        <w:rPr>
          <w:b/>
          <w:sz w:val="24"/>
          <w:szCs w:val="24"/>
          <w:u w:val="single"/>
        </w:rPr>
      </w:pPr>
      <w:r w:rsidRPr="0010182A">
        <w:rPr>
          <w:b/>
          <w:sz w:val="24"/>
          <w:szCs w:val="24"/>
          <w:u w:val="single"/>
        </w:rPr>
        <w:lastRenderedPageBreak/>
        <w:t>V.3:</w:t>
      </w:r>
    </w:p>
    <w:p w:rsidR="0085452B" w:rsidRDefault="0085452B" w:rsidP="00FD3A79">
      <w:pPr>
        <w:spacing w:after="0"/>
        <w:rPr>
          <w:sz w:val="24"/>
          <w:szCs w:val="24"/>
        </w:rPr>
      </w:pPr>
    </w:p>
    <w:tbl>
      <w:tblPr>
        <w:tblW w:w="91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980"/>
        <w:gridCol w:w="2060"/>
        <w:gridCol w:w="2120"/>
        <w:gridCol w:w="1900"/>
        <w:gridCol w:w="2080"/>
      </w:tblGrid>
      <w:tr w:rsidR="00FB0C4C" w:rsidRPr="00FB0C4C" w:rsidTr="00FB0C4C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Modalità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semplice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percentuale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Frequenza cumulata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Percentuale cumulata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34%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34%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48%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22%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70%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84%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94%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6%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100%</w:t>
            </w:r>
          </w:p>
        </w:tc>
      </w:tr>
      <w:tr w:rsidR="00FB0C4C" w:rsidRPr="00FB0C4C" w:rsidTr="00FB0C4C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4C" w:rsidRPr="00FB0C4C" w:rsidRDefault="00FB0C4C" w:rsidP="00FB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FB0C4C">
              <w:rPr>
                <w:rFonts w:ascii="Calibri" w:eastAsia="Times New Roman" w:hAnsi="Calibri" w:cs="Times New Roman"/>
                <w:color w:val="000000"/>
                <w:lang w:eastAsia="it-IT"/>
              </w:rPr>
              <w:t>0%</w:t>
            </w:r>
          </w:p>
        </w:tc>
      </w:tr>
    </w:tbl>
    <w:p w:rsidR="00FB0C4C" w:rsidRDefault="00FB0C4C" w:rsidP="00FD3A79">
      <w:pPr>
        <w:spacing w:after="0"/>
        <w:rPr>
          <w:sz w:val="24"/>
          <w:szCs w:val="24"/>
        </w:rPr>
      </w:pPr>
    </w:p>
    <w:p w:rsidR="00146A53" w:rsidRDefault="00146A53" w:rsidP="00FD3A79">
      <w:pPr>
        <w:spacing w:after="0"/>
        <w:rPr>
          <w:sz w:val="24"/>
          <w:szCs w:val="24"/>
        </w:rPr>
      </w:pPr>
    </w:p>
    <w:p w:rsidR="00FD3A79" w:rsidRDefault="0049337D" w:rsidP="001201FD">
      <w:pPr>
        <w:rPr>
          <w:u w:val="single"/>
        </w:rPr>
      </w:pPr>
      <w:r w:rsidRPr="0049337D">
        <w:rPr>
          <w:u w:val="single"/>
        </w:rPr>
        <w:drawing>
          <wp:inline distT="0" distB="0" distL="0" distR="0">
            <wp:extent cx="4572000" cy="2743200"/>
            <wp:effectExtent l="19050" t="0" r="19050" b="0"/>
            <wp:docPr id="12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D3A79" w:rsidRPr="0010182A" w:rsidRDefault="003107A2" w:rsidP="001201FD">
      <w:pPr>
        <w:rPr>
          <w:i/>
          <w:u w:val="single"/>
        </w:rPr>
      </w:pPr>
      <w:r w:rsidRPr="0010182A">
        <w:rPr>
          <w:i/>
          <w:u w:val="single"/>
        </w:rPr>
        <w:t>Campione:</w:t>
      </w:r>
    </w:p>
    <w:p w:rsidR="003107A2" w:rsidRPr="0010182A" w:rsidRDefault="003107A2" w:rsidP="001201FD">
      <w:r w:rsidRPr="0010182A">
        <w:t>Numero casi: 50</w:t>
      </w:r>
    </w:p>
    <w:p w:rsidR="003107A2" w:rsidRPr="0010182A" w:rsidRDefault="003107A2" w:rsidP="003107A2">
      <w:pPr>
        <w:spacing w:after="0"/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>Indici di tendenza centrale:</w:t>
      </w:r>
    </w:p>
    <w:p w:rsidR="003107A2" w:rsidRDefault="003107A2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Moda: </w:t>
      </w:r>
      <w:r w:rsidR="0049337D">
        <w:rPr>
          <w:sz w:val="24"/>
          <w:szCs w:val="24"/>
        </w:rPr>
        <w:t>14</w:t>
      </w:r>
    </w:p>
    <w:p w:rsidR="003107A2" w:rsidRDefault="003107A2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>Mediana:</w:t>
      </w:r>
      <w:r w:rsidR="0049337D">
        <w:rPr>
          <w:sz w:val="24"/>
          <w:szCs w:val="24"/>
        </w:rPr>
        <w:t xml:space="preserve"> 16</w:t>
      </w:r>
    </w:p>
    <w:p w:rsidR="003107A2" w:rsidRDefault="003107A2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Media: </w:t>
      </w:r>
      <w:r w:rsidR="0049337D">
        <w:rPr>
          <w:sz w:val="24"/>
          <w:szCs w:val="24"/>
        </w:rPr>
        <w:t>15.74</w:t>
      </w:r>
    </w:p>
    <w:p w:rsidR="003107A2" w:rsidRPr="0010182A" w:rsidRDefault="003107A2" w:rsidP="003107A2">
      <w:pPr>
        <w:spacing w:after="0"/>
        <w:rPr>
          <w:i/>
          <w:sz w:val="24"/>
          <w:szCs w:val="24"/>
          <w:u w:val="single"/>
        </w:rPr>
      </w:pPr>
      <w:r w:rsidRPr="0010182A">
        <w:rPr>
          <w:i/>
          <w:sz w:val="24"/>
          <w:szCs w:val="24"/>
          <w:u w:val="single"/>
        </w:rPr>
        <w:t>Indici di dispersione:</w:t>
      </w:r>
    </w:p>
    <w:p w:rsidR="003107A2" w:rsidRDefault="0049337D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>Squilibrio: 0.574</w:t>
      </w:r>
    </w:p>
    <w:p w:rsidR="00EC5C91" w:rsidRDefault="00EC5C91" w:rsidP="003107A2">
      <w:pPr>
        <w:spacing w:after="0"/>
        <w:rPr>
          <w:sz w:val="24"/>
          <w:szCs w:val="24"/>
        </w:rPr>
      </w:pPr>
    </w:p>
    <w:p w:rsidR="00EC5C91" w:rsidRDefault="00EC5C91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Dopo aver portato a compimento tutti i passaggi necessari, metto  in relazione le variabili (tramite l’analisi bi variata) per verificare le ipotesi. </w:t>
      </w:r>
    </w:p>
    <w:p w:rsidR="00EC5C91" w:rsidRDefault="00EC5C91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Tramite una tabella a doppia entrata potremo osservare la distribuzione congiunta delle due variabili. </w:t>
      </w:r>
    </w:p>
    <w:p w:rsidR="00EC5C91" w:rsidRDefault="00EC5C91" w:rsidP="003107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In ogni cella avremo: </w:t>
      </w:r>
    </w:p>
    <w:p w:rsidR="00EC5C91" w:rsidRDefault="00EC5C91" w:rsidP="00EC5C91">
      <w:pPr>
        <w:pStyle w:val="Paragrafoelenco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Frequenza osservata :i casi che hanno quei dati valori sulle variabili considerate. </w:t>
      </w:r>
    </w:p>
    <w:p w:rsidR="00EC5C91" w:rsidRPr="00EC5C91" w:rsidRDefault="00EC5C91" w:rsidP="00EC5C91">
      <w:pPr>
        <w:pStyle w:val="Paragrafoelenco"/>
        <w:numPr>
          <w:ilvl w:val="0"/>
          <w:numId w:val="10"/>
        </w:numPr>
        <w:spacing w:after="0"/>
        <w:rPr>
          <w:rStyle w:val="Collegamentoipertestuale"/>
          <w:color w:val="auto"/>
          <w:sz w:val="24"/>
          <w:szCs w:val="24"/>
          <w:u w:val="none"/>
        </w:rPr>
      </w:pPr>
      <w:r>
        <w:rPr>
          <w:sz w:val="24"/>
          <w:szCs w:val="24"/>
        </w:rPr>
        <w:lastRenderedPageBreak/>
        <w:t xml:space="preserve">Frequenza attesa (A) : </w:t>
      </w:r>
      <w:r w:rsidRPr="00EC5C91">
        <w:rPr>
          <w:rFonts w:cs="Arial"/>
          <w:sz w:val="24"/>
          <w:szCs w:val="24"/>
          <w:shd w:val="clear" w:color="auto" w:fill="FFFFFF"/>
        </w:rPr>
        <w:t>è il numero di casi in una cella di una</w:t>
      </w:r>
      <w:r w:rsidRPr="00EC5C91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EC5C91">
        <w:rPr>
          <w:sz w:val="24"/>
          <w:szCs w:val="24"/>
        </w:rPr>
        <w:fldChar w:fldCharType="begin"/>
      </w:r>
      <w:r w:rsidRPr="00EC5C91">
        <w:rPr>
          <w:sz w:val="24"/>
          <w:szCs w:val="24"/>
        </w:rPr>
        <w:instrText xml:space="preserve"> HYPERLINK "http://www.edurete.org/public/pedagogia_sperimentale/corso.aspx?mod=6&amp;uni=3&amp;arg=1&amp;pag=1" \o "Argomento: Tabella a doppia entrata" </w:instrText>
      </w:r>
      <w:r w:rsidRPr="00EC5C91">
        <w:rPr>
          <w:sz w:val="24"/>
          <w:szCs w:val="24"/>
        </w:rPr>
        <w:fldChar w:fldCharType="separate"/>
      </w:r>
      <w:r w:rsidRPr="00EC5C91">
        <w:rPr>
          <w:rStyle w:val="Collegamentoipertestuale"/>
          <w:rFonts w:cs="Arial"/>
          <w:color w:val="auto"/>
          <w:sz w:val="24"/>
          <w:szCs w:val="24"/>
          <w:u w:val="none"/>
          <w:shd w:val="clear" w:color="auto" w:fill="FFFFFF"/>
        </w:rPr>
        <w:t xml:space="preserve">tabella a doppia  </w:t>
      </w:r>
    </w:p>
    <w:p w:rsidR="00EC5C91" w:rsidRDefault="00EC5C91" w:rsidP="00EC5C91">
      <w:pPr>
        <w:pStyle w:val="Paragrafoelenco"/>
        <w:spacing w:after="0"/>
        <w:rPr>
          <w:rFonts w:cs="Arial"/>
          <w:sz w:val="24"/>
          <w:szCs w:val="24"/>
          <w:shd w:val="clear" w:color="auto" w:fill="FFFFFF"/>
        </w:rPr>
      </w:pPr>
      <w:r w:rsidRPr="00EC5C91">
        <w:rPr>
          <w:rStyle w:val="Collegamentoipertestuale"/>
          <w:rFonts w:cs="Arial"/>
          <w:color w:val="auto"/>
          <w:sz w:val="24"/>
          <w:szCs w:val="24"/>
          <w:u w:val="none"/>
          <w:shd w:val="clear" w:color="auto" w:fill="FFFFFF"/>
        </w:rPr>
        <w:t xml:space="preserve">                          </w:t>
      </w:r>
      <w:r>
        <w:rPr>
          <w:rStyle w:val="Collegamentoipertestuale"/>
          <w:rFonts w:cs="Arial"/>
          <w:color w:val="auto"/>
          <w:sz w:val="24"/>
          <w:szCs w:val="24"/>
          <w:u w:val="none"/>
          <w:shd w:val="clear" w:color="auto" w:fill="FFFFFF"/>
        </w:rPr>
        <w:t xml:space="preserve">             </w:t>
      </w:r>
      <w:r w:rsidRPr="00EC5C91">
        <w:rPr>
          <w:rStyle w:val="Collegamentoipertestuale"/>
          <w:rFonts w:cs="Arial"/>
          <w:color w:val="auto"/>
          <w:sz w:val="24"/>
          <w:szCs w:val="24"/>
          <w:u w:val="none"/>
          <w:shd w:val="clear" w:color="auto" w:fill="FFFFFF"/>
        </w:rPr>
        <w:t xml:space="preserve"> entrata</w:t>
      </w:r>
      <w:r w:rsidRPr="00EC5C91">
        <w:rPr>
          <w:sz w:val="24"/>
          <w:szCs w:val="24"/>
        </w:rPr>
        <w:fldChar w:fldCharType="end"/>
      </w:r>
      <w:r w:rsidRPr="00EC5C91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>
        <w:rPr>
          <w:rFonts w:cs="Arial"/>
          <w:sz w:val="24"/>
          <w:szCs w:val="24"/>
          <w:shd w:val="clear" w:color="auto" w:fill="FFFFFF"/>
        </w:rPr>
        <w:t>nell’ipotesi</w:t>
      </w:r>
      <w:r w:rsidRPr="00EC5C91">
        <w:rPr>
          <w:rFonts w:cs="Arial"/>
          <w:sz w:val="24"/>
          <w:szCs w:val="24"/>
          <w:shd w:val="clear" w:color="auto" w:fill="FFFFFF"/>
        </w:rPr>
        <w:t xml:space="preserve"> che non vi sia relazione tra le due proprietà </w:t>
      </w:r>
      <w:r>
        <w:rPr>
          <w:rFonts w:cs="Arial"/>
          <w:sz w:val="24"/>
          <w:szCs w:val="24"/>
          <w:shd w:val="clear" w:color="auto" w:fill="FFFFFF"/>
        </w:rPr>
        <w:t xml:space="preserve"> </w:t>
      </w:r>
    </w:p>
    <w:p w:rsidR="0095759C" w:rsidRDefault="00EC5C91" w:rsidP="00EC5C91">
      <w:pPr>
        <w:pStyle w:val="Paragrafoelenco"/>
        <w:spacing w:after="0"/>
        <w:rPr>
          <w:rFonts w:cstheme="minorHAnsi"/>
          <w:sz w:val="24"/>
          <w:szCs w:val="24"/>
        </w:rPr>
      </w:pPr>
      <w:r>
        <w:rPr>
          <w:rFonts w:cs="Arial"/>
          <w:sz w:val="24"/>
          <w:szCs w:val="24"/>
          <w:shd w:val="clear" w:color="auto" w:fill="FFFFFF"/>
        </w:rPr>
        <w:t xml:space="preserve">                                        </w:t>
      </w:r>
      <w:r w:rsidRPr="00EC5C91">
        <w:rPr>
          <w:rFonts w:cs="Arial"/>
          <w:sz w:val="24"/>
          <w:szCs w:val="24"/>
          <w:shd w:val="clear" w:color="auto" w:fill="FFFFFF"/>
        </w:rPr>
        <w:t>rappresentate.</w:t>
      </w:r>
      <w:r w:rsidR="0095759C">
        <w:rPr>
          <w:rFonts w:cs="Arial"/>
          <w:sz w:val="24"/>
          <w:szCs w:val="24"/>
          <w:shd w:val="clear" w:color="auto" w:fill="FFFFFF"/>
        </w:rPr>
        <w:t xml:space="preserve"> I</w:t>
      </w:r>
      <w:r w:rsidR="0095759C" w:rsidRPr="00A363AA">
        <w:rPr>
          <w:rFonts w:cstheme="minorHAnsi"/>
          <w:sz w:val="24"/>
          <w:szCs w:val="24"/>
        </w:rPr>
        <w:t xml:space="preserve">n caso contrario sarebbero presenti degli </w:t>
      </w:r>
      <w:r w:rsidR="0095759C">
        <w:rPr>
          <w:rFonts w:cstheme="minorHAnsi"/>
          <w:sz w:val="24"/>
          <w:szCs w:val="24"/>
        </w:rPr>
        <w:t xml:space="preserve">    </w:t>
      </w:r>
    </w:p>
    <w:p w:rsidR="0095759C" w:rsidRDefault="0095759C" w:rsidP="00EC5C91">
      <w:pPr>
        <w:pStyle w:val="Paragrafoelenco"/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</w:t>
      </w:r>
      <w:r w:rsidRPr="00A363AA">
        <w:rPr>
          <w:rFonts w:cstheme="minorHAnsi"/>
          <w:sz w:val="24"/>
          <w:szCs w:val="24"/>
        </w:rPr>
        <w:t xml:space="preserve">addensamenti di casi in alcune celle della tabella, dovuti ad </w:t>
      </w:r>
      <w:r>
        <w:rPr>
          <w:rFonts w:cstheme="minorHAnsi"/>
          <w:sz w:val="24"/>
          <w:szCs w:val="24"/>
        </w:rPr>
        <w:t xml:space="preserve"> </w:t>
      </w:r>
    </w:p>
    <w:p w:rsidR="00EC5C91" w:rsidRDefault="0095759C" w:rsidP="00EC5C91">
      <w:pPr>
        <w:pStyle w:val="Paragrafoelenco"/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</w:t>
      </w:r>
      <w:r w:rsidRPr="00A363AA">
        <w:rPr>
          <w:rFonts w:cstheme="minorHAnsi"/>
          <w:sz w:val="24"/>
          <w:szCs w:val="24"/>
        </w:rPr>
        <w:t>attrazioni tra certe modalità delle variabili</w:t>
      </w:r>
      <w:r>
        <w:rPr>
          <w:rFonts w:cstheme="minorHAnsi"/>
          <w:sz w:val="24"/>
          <w:szCs w:val="24"/>
        </w:rPr>
        <w:t>.</w:t>
      </w:r>
    </w:p>
    <w:p w:rsidR="0095759C" w:rsidRDefault="0095759C" w:rsidP="0095759C">
      <w:pPr>
        <w:pStyle w:val="Nessunaspaziatura"/>
        <w:ind w:left="2835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</w:t>
      </w:r>
      <w:r w:rsidRPr="0095759C">
        <w:rPr>
          <w:rFonts w:cstheme="minorHAnsi"/>
          <w:sz w:val="24"/>
          <w:szCs w:val="24"/>
          <w:lang w:val="it-IT"/>
        </w:rPr>
        <w:t xml:space="preserve">Se non vi è attrazione tra gli stati delle due proprietà </w:t>
      </w:r>
      <w:r w:rsidRPr="00A363AA">
        <w:rPr>
          <w:rFonts w:cstheme="minorHAnsi"/>
          <w:sz w:val="24"/>
          <w:szCs w:val="24"/>
          <w:lang w:val="it-IT"/>
        </w:rPr>
        <w:t xml:space="preserve">il numero dei </w:t>
      </w:r>
      <w:r>
        <w:rPr>
          <w:rFonts w:cstheme="minorHAnsi"/>
          <w:sz w:val="24"/>
          <w:szCs w:val="24"/>
          <w:lang w:val="it-IT"/>
        </w:rPr>
        <w:t xml:space="preserve">  </w:t>
      </w:r>
    </w:p>
    <w:p w:rsidR="0095759C" w:rsidRDefault="0095759C" w:rsidP="0095759C">
      <w:pPr>
        <w:pStyle w:val="Nessunaspaziatura"/>
        <w:ind w:left="2835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</w:t>
      </w:r>
      <w:r w:rsidRPr="00A363AA">
        <w:rPr>
          <w:rFonts w:cstheme="minorHAnsi"/>
          <w:sz w:val="24"/>
          <w:szCs w:val="24"/>
          <w:lang w:val="it-IT"/>
        </w:rPr>
        <w:t xml:space="preserve">casi in una cella dovrebbe avere la stessa proporzione rispetto al suo </w:t>
      </w:r>
      <w:r>
        <w:rPr>
          <w:rFonts w:cstheme="minorHAnsi"/>
          <w:sz w:val="24"/>
          <w:szCs w:val="24"/>
          <w:lang w:val="it-IT"/>
        </w:rPr>
        <w:t xml:space="preserve"> </w:t>
      </w:r>
    </w:p>
    <w:p w:rsidR="0095759C" w:rsidRDefault="0095759C" w:rsidP="0095759C">
      <w:pPr>
        <w:pStyle w:val="Nessunaspaziatura"/>
        <w:ind w:left="2835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</w:t>
      </w:r>
      <w:r w:rsidRPr="00A363AA">
        <w:rPr>
          <w:rFonts w:cstheme="minorHAnsi"/>
          <w:sz w:val="24"/>
          <w:szCs w:val="24"/>
          <w:lang w:val="it-IT"/>
        </w:rPr>
        <w:t>marginale di riga</w:t>
      </w:r>
      <w:r>
        <w:rPr>
          <w:rFonts w:cstheme="minorHAnsi"/>
          <w:sz w:val="24"/>
          <w:szCs w:val="24"/>
          <w:lang w:val="it-IT"/>
        </w:rPr>
        <w:t xml:space="preserve">, ed </w:t>
      </w:r>
      <w:r w:rsidRPr="00A363AA">
        <w:rPr>
          <w:rFonts w:cstheme="minorHAnsi"/>
          <w:sz w:val="24"/>
          <w:szCs w:val="24"/>
          <w:lang w:val="it-IT"/>
        </w:rPr>
        <w:t xml:space="preserve"> il suo marginale di colonna</w:t>
      </w:r>
      <w:r>
        <w:rPr>
          <w:rFonts w:cstheme="minorHAnsi"/>
          <w:sz w:val="24"/>
          <w:szCs w:val="24"/>
          <w:lang w:val="it-IT"/>
        </w:rPr>
        <w:t>,</w:t>
      </w:r>
      <w:r w:rsidRPr="00A363AA">
        <w:rPr>
          <w:rFonts w:cstheme="minorHAnsi"/>
          <w:sz w:val="24"/>
          <w:szCs w:val="24"/>
          <w:lang w:val="it-IT"/>
        </w:rPr>
        <w:t xml:space="preserve"> rispetto al totale </w:t>
      </w:r>
    </w:p>
    <w:p w:rsidR="0095759C" w:rsidRPr="00A363AA" w:rsidRDefault="0095759C" w:rsidP="0095759C">
      <w:pPr>
        <w:pStyle w:val="Nessunaspaziatura"/>
        <w:ind w:left="2835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sz w:val="24"/>
          <w:szCs w:val="24"/>
          <w:lang w:val="it-IT"/>
        </w:rPr>
        <w:t xml:space="preserve"> dei casi. </w:t>
      </w:r>
    </w:p>
    <w:p w:rsidR="0095759C" w:rsidRDefault="0095759C" w:rsidP="0095759C">
      <w:pPr>
        <w:pStyle w:val="Paragrafoelenco"/>
        <w:tabs>
          <w:tab w:val="left" w:pos="2977"/>
        </w:tabs>
        <w:spacing w:after="0"/>
        <w:ind w:left="2835"/>
        <w:rPr>
          <w:sz w:val="24"/>
          <w:szCs w:val="24"/>
        </w:rPr>
      </w:pPr>
      <w:r>
        <w:rPr>
          <w:sz w:val="24"/>
          <w:szCs w:val="24"/>
        </w:rPr>
        <w:t xml:space="preserve">Quindi:   </w:t>
      </w:r>
    </w:p>
    <w:p w:rsidR="0095759C" w:rsidRDefault="0095759C" w:rsidP="0095759C">
      <w:pPr>
        <w:pStyle w:val="Paragrafoelenco"/>
        <w:tabs>
          <w:tab w:val="left" w:pos="2977"/>
        </w:tabs>
        <w:spacing w:after="0"/>
        <w:ind w:left="2835"/>
        <w:rPr>
          <w:sz w:val="24"/>
          <w:szCs w:val="24"/>
        </w:rPr>
      </w:pPr>
    </w:p>
    <w:p w:rsidR="0095759C" w:rsidRPr="0095759C" w:rsidRDefault="0095759C" w:rsidP="0095759C">
      <w:pPr>
        <w:pStyle w:val="Paragrafoelenco"/>
        <w:tabs>
          <w:tab w:val="left" w:pos="2977"/>
        </w:tabs>
        <w:spacing w:after="0"/>
        <w:ind w:left="0"/>
      </w:pPr>
      <w:r w:rsidRPr="0095759C">
        <w:rPr>
          <w:sz w:val="24"/>
          <w:szCs w:val="24"/>
        </w:rPr>
        <w:t xml:space="preserve"> </w:t>
      </w:r>
      <w:hyperlink r:id="rId12" w:tooltip="Argomento: Frequenza di cella" w:history="1">
        <w:r w:rsidRPr="0095759C">
          <w:rPr>
            <w:rStyle w:val="Collegamentoipertestuale"/>
            <w:rFonts w:cs="Arial"/>
            <w:color w:val="auto"/>
            <w:u w:val="none"/>
            <w:shd w:val="clear" w:color="auto" w:fill="FFFFFF"/>
          </w:rPr>
          <w:t>frequenza di cella</w:t>
        </w:r>
      </w:hyperlink>
      <w:r w:rsidRPr="0095759C">
        <w:rPr>
          <w:rStyle w:val="apple-converted-space"/>
          <w:rFonts w:cs="Arial"/>
          <w:shd w:val="clear" w:color="auto" w:fill="FFFFFF"/>
        </w:rPr>
        <w:t> </w:t>
      </w:r>
      <w:r w:rsidRPr="0095759C">
        <w:rPr>
          <w:rFonts w:cs="Arial"/>
          <w:shd w:val="clear" w:color="auto" w:fill="FFFFFF"/>
        </w:rPr>
        <w:t>: marginale (di riga o di colonna) = marginale (di riga o di colonna) : numero totale di casi</w:t>
      </w:r>
    </w:p>
    <w:p w:rsidR="003107A2" w:rsidRDefault="0095759C" w:rsidP="001201F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5759C" w:rsidRDefault="0095759C" w:rsidP="0095759C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Da qui, deriva:   </w:t>
      </w:r>
      <w:r w:rsidRPr="0095759C">
        <w:rPr>
          <w:sz w:val="24"/>
          <w:szCs w:val="24"/>
          <w:u w:val="single"/>
        </w:rPr>
        <w:t>Frequenza attesa: marginale di riga · marginale di colonna</w:t>
      </w:r>
    </w:p>
    <w:p w:rsidR="0095759C" w:rsidRPr="0095759C" w:rsidRDefault="0095759C" w:rsidP="0095759C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Totale dei casi</w:t>
      </w:r>
    </w:p>
    <w:p w:rsidR="005B2A9B" w:rsidRDefault="0095759C" w:rsidP="0095759C">
      <w:pPr>
        <w:spacing w:after="0"/>
      </w:pPr>
      <w:r>
        <w:rPr>
          <w:sz w:val="24"/>
          <w:szCs w:val="24"/>
          <w:u w:val="single"/>
        </w:rPr>
        <w:t xml:space="preserve">                                  </w:t>
      </w:r>
      <w:r w:rsidR="005B2A9B" w:rsidRPr="00EC5C91">
        <w:t xml:space="preserve">  </w:t>
      </w:r>
    </w:p>
    <w:p w:rsidR="0095759C" w:rsidRPr="00ED6C9E" w:rsidRDefault="00ED6C9E" w:rsidP="0095759C">
      <w:pPr>
        <w:spacing w:after="0"/>
        <w:rPr>
          <w:sz w:val="24"/>
          <w:szCs w:val="24"/>
        </w:rPr>
      </w:pPr>
      <w:r w:rsidRPr="00ED6C9E">
        <w:rPr>
          <w:sz w:val="24"/>
          <w:szCs w:val="24"/>
        </w:rPr>
        <w:t xml:space="preserve">Dal confronto tra la frequenza attesa e la frequenza osservata abbiamo tre possibilità: </w:t>
      </w:r>
    </w:p>
    <w:p w:rsidR="00ED6C9E" w:rsidRDefault="00ED6C9E" w:rsidP="00ED6C9E">
      <w:pPr>
        <w:spacing w:after="0"/>
        <w:ind w:left="284"/>
        <w:rPr>
          <w:rFonts w:ascii="Arial" w:hAnsi="Arial" w:cs="Arial"/>
          <w:color w:val="003366"/>
          <w:sz w:val="18"/>
          <w:szCs w:val="18"/>
          <w:shd w:val="clear" w:color="auto" w:fill="FFFFFF"/>
        </w:rPr>
      </w:pPr>
      <w:r>
        <w:t xml:space="preserve">1. </w:t>
      </w:r>
      <w:r w:rsidRPr="00ED6C9E">
        <w:rPr>
          <w:sz w:val="24"/>
          <w:szCs w:val="24"/>
        </w:rPr>
        <w:t>Le</w:t>
      </w:r>
      <w:r w:rsidRPr="00ED6C9E">
        <w:rPr>
          <w:rFonts w:cs="Arial"/>
          <w:sz w:val="24"/>
          <w:szCs w:val="24"/>
          <w:shd w:val="clear" w:color="auto" w:fill="FFFFFF"/>
        </w:rPr>
        <w:t xml:space="preserve"> celle in cui le frequenze attese sono nettamente superiori a quelle osservate, vi è repulsione tra gli stati delle due proprietà, quindi la presenza di uno stato </w:t>
      </w:r>
      <w:r w:rsidRPr="00ED6C9E">
        <w:rPr>
          <w:rFonts w:cs="Arial"/>
          <w:sz w:val="24"/>
          <w:szCs w:val="24"/>
          <w:u w:val="single"/>
          <w:shd w:val="clear" w:color="auto" w:fill="FFFFFF"/>
        </w:rPr>
        <w:t>non</w:t>
      </w:r>
      <w:r w:rsidRPr="00ED6C9E">
        <w:rPr>
          <w:rFonts w:cs="Arial"/>
          <w:sz w:val="24"/>
          <w:szCs w:val="24"/>
          <w:shd w:val="clear" w:color="auto" w:fill="FFFFFF"/>
        </w:rPr>
        <w:t xml:space="preserve"> si accompagna alla presenza dell’altro.</w:t>
      </w:r>
    </w:p>
    <w:p w:rsidR="00ED6C9E" w:rsidRPr="00ED6C9E" w:rsidRDefault="00ED6C9E" w:rsidP="00ED6C9E">
      <w:pPr>
        <w:spacing w:after="0"/>
        <w:ind w:left="284"/>
        <w:rPr>
          <w:rFonts w:cs="Arial"/>
          <w:sz w:val="24"/>
          <w:szCs w:val="24"/>
          <w:shd w:val="clear" w:color="auto" w:fill="FFFFFF"/>
        </w:rPr>
      </w:pPr>
      <w:r w:rsidRPr="00ED6C9E">
        <w:rPr>
          <w:rFonts w:cs="Arial"/>
          <w:sz w:val="24"/>
          <w:szCs w:val="24"/>
          <w:shd w:val="clear" w:color="auto" w:fill="FFFFFF"/>
        </w:rPr>
        <w:t>2. Le celle in cui le frequenze attese sono nettamente inferiori a quelle osservate, vi è attrazione tra gli stati di quelle due proprietà, quindi la presenza di uno stato si accompagna alla presenza dell’altro.</w:t>
      </w:r>
    </w:p>
    <w:p w:rsidR="00ED6C9E" w:rsidRDefault="00ED6C9E" w:rsidP="00ED6C9E">
      <w:pPr>
        <w:spacing w:after="0"/>
        <w:ind w:left="284"/>
        <w:rPr>
          <w:rFonts w:cs="Arial"/>
          <w:sz w:val="24"/>
          <w:szCs w:val="24"/>
          <w:shd w:val="clear" w:color="auto" w:fill="FFFFFF"/>
        </w:rPr>
      </w:pPr>
      <w:r w:rsidRPr="00ED6C9E">
        <w:rPr>
          <w:rFonts w:cs="Arial"/>
          <w:sz w:val="24"/>
          <w:szCs w:val="24"/>
          <w:shd w:val="clear" w:color="auto" w:fill="FFFFFF"/>
        </w:rPr>
        <w:t>3. Le celle in cui le frequenze osservate sono vicine alle frequenze attese, la distribuzione congiunta delle due proprietà si può considerare casuale, ossia non vi è ne attrazione, ne repulsione tra le due modalità.</w:t>
      </w:r>
    </w:p>
    <w:p w:rsidR="00ED6C9E" w:rsidRDefault="00ED6C9E" w:rsidP="00ED6C9E">
      <w:pPr>
        <w:spacing w:after="0"/>
        <w:ind w:left="284"/>
        <w:rPr>
          <w:rFonts w:cs="Arial"/>
          <w:sz w:val="24"/>
          <w:szCs w:val="24"/>
          <w:shd w:val="clear" w:color="auto" w:fill="FFFFFF"/>
        </w:rPr>
      </w:pPr>
    </w:p>
    <w:p w:rsidR="00ED6C9E" w:rsidRPr="00ED6C9E" w:rsidRDefault="00ED6C9E" w:rsidP="00ED6C9E">
      <w:pPr>
        <w:spacing w:after="0"/>
        <w:ind w:left="284"/>
        <w:rPr>
          <w:sz w:val="24"/>
          <w:szCs w:val="24"/>
        </w:rPr>
      </w:pPr>
    </w:p>
    <w:p w:rsidR="005B2A9B" w:rsidRDefault="005B2A9B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10182A" w:rsidRDefault="0010182A" w:rsidP="001201FD">
      <w:pPr>
        <w:rPr>
          <w:u w:val="single"/>
        </w:rPr>
      </w:pPr>
    </w:p>
    <w:p w:rsidR="00E16D3E" w:rsidRDefault="005B2A9B" w:rsidP="001201FD">
      <w:pPr>
        <w:rPr>
          <w:u w:val="single"/>
        </w:rPr>
      </w:pPr>
      <w:r>
        <w:rPr>
          <w:u w:val="single"/>
        </w:rPr>
        <w:t xml:space="preserve">             </w:t>
      </w:r>
    </w:p>
    <w:tbl>
      <w:tblPr>
        <w:tblW w:w="958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480"/>
        <w:gridCol w:w="1141"/>
        <w:gridCol w:w="1060"/>
        <w:gridCol w:w="1900"/>
      </w:tblGrid>
      <w:tr w:rsidR="00E16D3E" w:rsidRPr="00E16D3E" w:rsidTr="00E16D3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9A45E5" w:rsidP="00E1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lastRenderedPageBreak/>
              <w:t>A che età</w:t>
            </w:r>
            <w:r w:rsidR="00E16D3E" w:rsidRPr="00E16D3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hai iniziato a fumare(v.7)/quando fumi di più? (v.10)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compagnia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solo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marginale di riga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32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42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minore 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32,76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9,24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0,02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0,06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maggiore 18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6,24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1,76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0,09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0,33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D3E" w:rsidRPr="00E16D3E" w:rsidTr="00E16D3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marginale di colonna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39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D3E" w:rsidRPr="00E16D3E" w:rsidRDefault="00E16D3E" w:rsidP="00E16D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D3E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</w:tr>
    </w:tbl>
    <w:p w:rsidR="00E16D3E" w:rsidRDefault="00E16D3E" w:rsidP="001201FD">
      <w:pPr>
        <w:rPr>
          <w:u w:val="single"/>
        </w:rPr>
      </w:pPr>
    </w:p>
    <w:p w:rsidR="00E16D3E" w:rsidRPr="00A363AA" w:rsidRDefault="00E16D3E" w:rsidP="00E16D3E">
      <w:pPr>
        <w:pStyle w:val="Nessunaspaziatura"/>
        <w:rPr>
          <w:rFonts w:cstheme="minorHAnsi"/>
          <w:sz w:val="24"/>
          <w:szCs w:val="24"/>
          <w:lang w:val="it-IT"/>
        </w:rPr>
      </w:pPr>
      <w:r w:rsidRPr="00A363AA">
        <w:rPr>
          <w:rFonts w:cstheme="minorHAnsi"/>
          <w:sz w:val="24"/>
          <w:szCs w:val="24"/>
          <w:lang w:val="it-IT"/>
        </w:rPr>
        <w:t>Il valore di X quadro non è significativo dato che vi sono frequenze attese minori di 1.</w:t>
      </w:r>
    </w:p>
    <w:p w:rsidR="00E16D3E" w:rsidRDefault="00E16D3E" w:rsidP="00E16D3E">
      <w:pPr>
        <w:pStyle w:val="Nessunaspaziatura"/>
        <w:rPr>
          <w:rFonts w:cstheme="minorHAnsi"/>
          <w:sz w:val="24"/>
          <w:szCs w:val="24"/>
          <w:lang w:val="it-IT"/>
        </w:rPr>
      </w:pPr>
      <w:r w:rsidRPr="00A363AA">
        <w:rPr>
          <w:rFonts w:cstheme="minorHAnsi"/>
          <w:sz w:val="24"/>
          <w:szCs w:val="24"/>
          <w:lang w:val="it-IT"/>
        </w:rPr>
        <w:t>In questo caso sono presenti frequenze attese minori di 1, quindi non è possibile definire l’ esistenza e la forza della relazione sulla base dell’X quadro.</w:t>
      </w:r>
    </w:p>
    <w:p w:rsidR="00F10925" w:rsidRDefault="00F10925" w:rsidP="001201FD">
      <w:pPr>
        <w:rPr>
          <w:u w:val="single"/>
        </w:rPr>
      </w:pPr>
    </w:p>
    <w:p w:rsidR="00321C1A" w:rsidRDefault="005B2A9B" w:rsidP="001201FD">
      <w:r>
        <w:rPr>
          <w:u w:val="single"/>
        </w:rPr>
        <w:t xml:space="preserve">                      </w:t>
      </w:r>
      <w:r w:rsidR="00F10925" w:rsidRPr="00F10925">
        <w:rPr>
          <w:u w:val="single"/>
        </w:rPr>
        <w:drawing>
          <wp:inline distT="0" distB="0" distL="0" distR="0">
            <wp:extent cx="4572000" cy="2743200"/>
            <wp:effectExtent l="19050" t="0" r="19050" b="0"/>
            <wp:docPr id="15" name="Gra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u w:val="single"/>
        </w:rPr>
        <w:t xml:space="preserve">             </w:t>
      </w:r>
    </w:p>
    <w:p w:rsidR="00321C1A" w:rsidRPr="00321C1A" w:rsidRDefault="00321C1A" w:rsidP="00321C1A"/>
    <w:p w:rsidR="00321C1A" w:rsidRPr="00321C1A" w:rsidRDefault="00321C1A" w:rsidP="00321C1A"/>
    <w:p w:rsidR="00321C1A" w:rsidRPr="00321C1A" w:rsidRDefault="00321C1A" w:rsidP="00321C1A"/>
    <w:p w:rsidR="0010182A" w:rsidRDefault="0010182A" w:rsidP="00321C1A">
      <w:pPr>
        <w:tabs>
          <w:tab w:val="left" w:pos="1155"/>
        </w:tabs>
        <w:rPr>
          <w:b/>
          <w:u w:val="single"/>
        </w:rPr>
      </w:pPr>
    </w:p>
    <w:p w:rsidR="0010182A" w:rsidRDefault="0010182A" w:rsidP="00321C1A">
      <w:pPr>
        <w:tabs>
          <w:tab w:val="left" w:pos="1155"/>
        </w:tabs>
        <w:rPr>
          <w:b/>
          <w:u w:val="single"/>
        </w:rPr>
      </w:pPr>
    </w:p>
    <w:p w:rsidR="0010182A" w:rsidRDefault="0010182A" w:rsidP="00321C1A">
      <w:pPr>
        <w:tabs>
          <w:tab w:val="left" w:pos="1155"/>
        </w:tabs>
        <w:rPr>
          <w:b/>
          <w:u w:val="single"/>
        </w:rPr>
      </w:pPr>
    </w:p>
    <w:p w:rsidR="0010182A" w:rsidRDefault="0010182A" w:rsidP="00321C1A">
      <w:pPr>
        <w:tabs>
          <w:tab w:val="left" w:pos="1155"/>
        </w:tabs>
        <w:rPr>
          <w:b/>
          <w:u w:val="single"/>
        </w:rPr>
      </w:pPr>
    </w:p>
    <w:p w:rsidR="0010182A" w:rsidRDefault="0010182A" w:rsidP="00321C1A">
      <w:pPr>
        <w:tabs>
          <w:tab w:val="left" w:pos="1155"/>
        </w:tabs>
        <w:rPr>
          <w:b/>
          <w:u w:val="single"/>
        </w:rPr>
      </w:pPr>
    </w:p>
    <w:p w:rsidR="00321C1A" w:rsidRPr="0010182A" w:rsidRDefault="00321C1A" w:rsidP="00321C1A">
      <w:pPr>
        <w:tabs>
          <w:tab w:val="left" w:pos="1155"/>
        </w:tabs>
        <w:rPr>
          <w:b/>
          <w:u w:val="single"/>
        </w:rPr>
      </w:pPr>
      <w:r w:rsidRPr="0010182A">
        <w:rPr>
          <w:b/>
          <w:u w:val="single"/>
        </w:rPr>
        <w:lastRenderedPageBreak/>
        <w:t>Tabella</w:t>
      </w:r>
      <w:r w:rsidR="0010182A" w:rsidRPr="0010182A">
        <w:rPr>
          <w:b/>
          <w:u w:val="single"/>
        </w:rPr>
        <w:t xml:space="preserve"> a doppia entrat</w:t>
      </w:r>
      <w:r w:rsidRPr="0010182A">
        <w:rPr>
          <w:b/>
          <w:u w:val="single"/>
        </w:rPr>
        <w:t>a:</w:t>
      </w:r>
    </w:p>
    <w:tbl>
      <w:tblPr>
        <w:tblW w:w="94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180"/>
        <w:gridCol w:w="1780"/>
        <w:gridCol w:w="1137"/>
        <w:gridCol w:w="1360"/>
      </w:tblGrid>
      <w:tr w:rsidR="00321C1A" w:rsidRPr="00321C1A" w:rsidTr="00321C1A">
        <w:trPr>
          <w:trHeight w:val="300"/>
        </w:trPr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Perché hai iniziato a fumare?/Come ti sentivi </w:t>
            </w:r>
            <w:proofErr w:type="spellStart"/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apena</w:t>
            </w:r>
            <w:proofErr w:type="spellEnd"/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iniziato?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influenza coetanei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insicurezza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marginali riga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27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parte del gruppo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17,28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9,72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0,005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0,008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sicuro di te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23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14,72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8,28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0,005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0,009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321C1A" w:rsidRPr="00321C1A" w:rsidTr="00321C1A">
        <w:trPr>
          <w:trHeight w:val="300"/>
        </w:trPr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,marginale colonna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32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C1A" w:rsidRPr="00321C1A" w:rsidRDefault="00321C1A" w:rsidP="00321C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21C1A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</w:tr>
    </w:tbl>
    <w:p w:rsidR="00321C1A" w:rsidRDefault="00321C1A" w:rsidP="00321C1A">
      <w:pPr>
        <w:tabs>
          <w:tab w:val="left" w:pos="1155"/>
        </w:tabs>
      </w:pPr>
    </w:p>
    <w:p w:rsidR="00F10925" w:rsidRPr="009B634B" w:rsidRDefault="00F10925" w:rsidP="00F10925">
      <w:pPr>
        <w:pStyle w:val="Nessunaspaziatura"/>
        <w:rPr>
          <w:rFonts w:cstheme="minorHAnsi"/>
          <w:sz w:val="24"/>
          <w:szCs w:val="24"/>
          <w:lang w:val="it-IT"/>
        </w:rPr>
      </w:pPr>
      <w:r w:rsidRPr="009B634B">
        <w:rPr>
          <w:rFonts w:cstheme="minorHAnsi"/>
          <w:sz w:val="24"/>
          <w:szCs w:val="24"/>
          <w:lang w:val="it-IT"/>
        </w:rPr>
        <w:t>Il valore di X quadro non è significativo dato che vi sono frequenze attese minori di 1.</w:t>
      </w:r>
    </w:p>
    <w:p w:rsidR="00F10925" w:rsidRDefault="00F10925" w:rsidP="00F10925">
      <w:pPr>
        <w:pStyle w:val="Nessunaspaziatura"/>
        <w:rPr>
          <w:rFonts w:cstheme="minorHAnsi"/>
          <w:sz w:val="24"/>
          <w:szCs w:val="24"/>
          <w:lang w:val="it-IT"/>
        </w:rPr>
      </w:pPr>
      <w:r w:rsidRPr="009B634B">
        <w:rPr>
          <w:rFonts w:cstheme="minorHAnsi"/>
          <w:sz w:val="24"/>
          <w:szCs w:val="24"/>
          <w:lang w:val="it-IT"/>
        </w:rPr>
        <w:t>In questo caso sono presenti frequenze attese minori di 1, quindi non è possibile definire l’ esistenza e la forza della relazione sulla base dell’X quadro.</w:t>
      </w:r>
    </w:p>
    <w:p w:rsidR="00F10925" w:rsidRDefault="00F10925" w:rsidP="00321C1A">
      <w:pPr>
        <w:tabs>
          <w:tab w:val="left" w:pos="1155"/>
        </w:tabs>
      </w:pPr>
    </w:p>
    <w:p w:rsidR="00F10925" w:rsidRDefault="00E33C04" w:rsidP="00321C1A">
      <w:pPr>
        <w:tabs>
          <w:tab w:val="left" w:pos="1155"/>
        </w:tabs>
      </w:pPr>
      <w:r w:rsidRPr="00E33C04">
        <w:drawing>
          <wp:inline distT="0" distB="0" distL="0" distR="0">
            <wp:extent cx="4572000" cy="2743200"/>
            <wp:effectExtent l="19050" t="0" r="19050" b="0"/>
            <wp:docPr id="16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155F4" w:rsidRDefault="00F155F4" w:rsidP="00321C1A">
      <w:pPr>
        <w:tabs>
          <w:tab w:val="left" w:pos="1155"/>
        </w:tabs>
      </w:pPr>
    </w:p>
    <w:p w:rsidR="00F155F4" w:rsidRDefault="00F155F4" w:rsidP="00321C1A">
      <w:pPr>
        <w:tabs>
          <w:tab w:val="left" w:pos="1155"/>
        </w:tabs>
      </w:pPr>
    </w:p>
    <w:p w:rsidR="0010182A" w:rsidRDefault="0010182A" w:rsidP="00321C1A">
      <w:pPr>
        <w:tabs>
          <w:tab w:val="left" w:pos="1155"/>
        </w:tabs>
      </w:pPr>
    </w:p>
    <w:p w:rsidR="0010182A" w:rsidRDefault="0010182A" w:rsidP="00321C1A">
      <w:pPr>
        <w:tabs>
          <w:tab w:val="left" w:pos="1155"/>
        </w:tabs>
      </w:pPr>
    </w:p>
    <w:p w:rsidR="0010182A" w:rsidRDefault="0010182A" w:rsidP="00321C1A">
      <w:pPr>
        <w:tabs>
          <w:tab w:val="left" w:pos="1155"/>
        </w:tabs>
      </w:pPr>
    </w:p>
    <w:p w:rsidR="0010182A" w:rsidRDefault="0010182A" w:rsidP="00321C1A">
      <w:pPr>
        <w:tabs>
          <w:tab w:val="left" w:pos="1155"/>
        </w:tabs>
      </w:pPr>
    </w:p>
    <w:p w:rsidR="0010182A" w:rsidRDefault="0010182A" w:rsidP="00321C1A">
      <w:pPr>
        <w:tabs>
          <w:tab w:val="left" w:pos="1155"/>
        </w:tabs>
      </w:pPr>
    </w:p>
    <w:p w:rsidR="00F155F4" w:rsidRPr="0010182A" w:rsidRDefault="00E16702" w:rsidP="00321C1A">
      <w:pPr>
        <w:tabs>
          <w:tab w:val="left" w:pos="1155"/>
        </w:tabs>
        <w:rPr>
          <w:b/>
          <w:u w:val="single"/>
        </w:rPr>
      </w:pPr>
      <w:r w:rsidRPr="0010182A">
        <w:rPr>
          <w:b/>
          <w:u w:val="single"/>
        </w:rPr>
        <w:lastRenderedPageBreak/>
        <w:t>Tabella a doppia entrata</w:t>
      </w:r>
      <w:r w:rsidR="0010182A">
        <w:rPr>
          <w:b/>
          <w:u w:val="single"/>
        </w:rPr>
        <w:t>:</w:t>
      </w:r>
    </w:p>
    <w:p w:rsidR="00E16702" w:rsidRDefault="00E16702" w:rsidP="00321C1A">
      <w:pPr>
        <w:tabs>
          <w:tab w:val="left" w:pos="1155"/>
        </w:tabs>
      </w:pPr>
    </w:p>
    <w:tbl>
      <w:tblPr>
        <w:tblW w:w="826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020"/>
        <w:gridCol w:w="920"/>
        <w:gridCol w:w="960"/>
        <w:gridCol w:w="1360"/>
      </w:tblGrid>
      <w:tr w:rsidR="00E16702" w:rsidRPr="00E16702" w:rsidTr="00E16702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Sei dipendente?(v.12)/ Hai intenzione di smettere? (v.13)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No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margine riga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10182A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Si/Ho già</w:t>
            </w:r>
            <w:r w:rsidR="00E16702"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smesso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32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17,92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14,08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0,85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1,09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No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18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10,08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7,92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1,94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E16702" w:rsidRPr="00E16702" w:rsidTr="00E16702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margine colonna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702" w:rsidRPr="00E16702" w:rsidRDefault="00E16702" w:rsidP="00E167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16702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</w:tr>
    </w:tbl>
    <w:p w:rsidR="00E16702" w:rsidRDefault="00E16702" w:rsidP="00321C1A">
      <w:pPr>
        <w:tabs>
          <w:tab w:val="left" w:pos="1155"/>
        </w:tabs>
      </w:pPr>
    </w:p>
    <w:p w:rsidR="00E16702" w:rsidRDefault="00E16702" w:rsidP="00321C1A">
      <w:pPr>
        <w:tabs>
          <w:tab w:val="left" w:pos="1155"/>
        </w:tabs>
      </w:pPr>
    </w:p>
    <w:p w:rsidR="00E16702" w:rsidRDefault="00E16702" w:rsidP="00321C1A">
      <w:pPr>
        <w:tabs>
          <w:tab w:val="left" w:pos="1155"/>
        </w:tabs>
      </w:pPr>
      <w:r w:rsidRPr="00E16702">
        <w:drawing>
          <wp:inline distT="0" distB="0" distL="0" distR="0">
            <wp:extent cx="4572000" cy="2743200"/>
            <wp:effectExtent l="19050" t="0" r="19050" b="0"/>
            <wp:docPr id="17" name="Gra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16702" w:rsidRDefault="00E16702" w:rsidP="00E16702">
      <w:pPr>
        <w:tabs>
          <w:tab w:val="left" w:pos="8260"/>
        </w:tabs>
      </w:pPr>
      <w:r>
        <w:tab/>
      </w:r>
    </w:p>
    <w:p w:rsidR="00E16702" w:rsidRDefault="00E16702" w:rsidP="00E16702">
      <w:pPr>
        <w:tabs>
          <w:tab w:val="left" w:pos="8260"/>
        </w:tabs>
      </w:pPr>
    </w:p>
    <w:p w:rsidR="00E16702" w:rsidRDefault="00E16702" w:rsidP="00E16702">
      <w:pPr>
        <w:tabs>
          <w:tab w:val="left" w:pos="8260"/>
        </w:tabs>
      </w:pPr>
    </w:p>
    <w:p w:rsidR="00E16702" w:rsidRPr="009B634B" w:rsidRDefault="00C758F7" w:rsidP="00E16702">
      <w:pPr>
        <w:spacing w:after="0"/>
        <w:rPr>
          <w:rFonts w:eastAsiaTheme="minorEastAsia" w:cstheme="minorHAnsi"/>
          <w:sz w:val="24"/>
          <w:szCs w:val="24"/>
          <w:lang w:bidi="en-US"/>
        </w:rPr>
      </w:pPr>
      <w:r>
        <w:rPr>
          <w:rFonts w:eastAsiaTheme="minorEastAsia" w:cstheme="minorHAnsi"/>
          <w:sz w:val="24"/>
          <w:szCs w:val="24"/>
          <w:lang w:bidi="en-US"/>
        </w:rPr>
        <w:t xml:space="preserve">Poiché i </w:t>
      </w:r>
      <w:r w:rsidR="00E16702" w:rsidRPr="009B634B">
        <w:rPr>
          <w:rFonts w:eastAsiaTheme="minorEastAsia" w:cstheme="minorHAnsi"/>
          <w:sz w:val="24"/>
          <w:szCs w:val="24"/>
          <w:lang w:bidi="en-US"/>
        </w:rPr>
        <w:t xml:space="preserve"> valori delle frequenze attese sono maggiori di 1 calcoliamo l’ X quadro.</w:t>
      </w:r>
    </w:p>
    <w:p w:rsidR="00C758F7" w:rsidRDefault="00C758F7" w:rsidP="00E16702">
      <w:pPr>
        <w:tabs>
          <w:tab w:val="left" w:pos="8260"/>
        </w:tabs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15240</wp:posOffset>
            </wp:positionV>
            <wp:extent cx="1714500" cy="621030"/>
            <wp:effectExtent l="19050" t="0" r="0" b="0"/>
            <wp:wrapTight wrapText="bothSides">
              <wp:wrapPolygon edited="0">
                <wp:start x="19680" y="663"/>
                <wp:lineTo x="9840" y="1325"/>
                <wp:lineTo x="240" y="5963"/>
                <wp:lineTo x="-240" y="12589"/>
                <wp:lineTo x="1200" y="20540"/>
                <wp:lineTo x="15600" y="20540"/>
                <wp:lineTo x="16800" y="20540"/>
                <wp:lineTo x="17040" y="20540"/>
                <wp:lineTo x="21600" y="11926"/>
                <wp:lineTo x="21600" y="11264"/>
                <wp:lineTo x="21120" y="1325"/>
                <wp:lineTo x="21120" y="663"/>
                <wp:lineTo x="19680" y="663"/>
              </wp:wrapPolygon>
            </wp:wrapTight>
            <wp:docPr id="18" name="Immagine 10" descr="http://www.edurete.org/public/pedagogia_sperimentale/files/chiqu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durete.org/public/pedagogia_sperimentale/files/chiqua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6702" w:rsidRDefault="00C758F7" w:rsidP="00E16702">
      <w:pPr>
        <w:tabs>
          <w:tab w:val="left" w:pos="8260"/>
        </w:tabs>
        <w:rPr>
          <w:sz w:val="30"/>
          <w:szCs w:val="30"/>
        </w:rPr>
      </w:pPr>
      <w:r>
        <w:t xml:space="preserve">        </w:t>
      </w:r>
      <w:r w:rsidRPr="00C758F7">
        <w:rPr>
          <w:sz w:val="30"/>
          <w:szCs w:val="30"/>
        </w:rPr>
        <w:t>=             5.40</w:t>
      </w:r>
    </w:p>
    <w:p w:rsidR="00C758F7" w:rsidRDefault="00C758F7" w:rsidP="00E16702">
      <w:pPr>
        <w:tabs>
          <w:tab w:val="left" w:pos="8260"/>
        </w:tabs>
        <w:rPr>
          <w:sz w:val="30"/>
          <w:szCs w:val="30"/>
        </w:rPr>
      </w:pPr>
    </w:p>
    <w:p w:rsidR="00C758F7" w:rsidRDefault="00C758F7" w:rsidP="00E16702">
      <w:pPr>
        <w:tabs>
          <w:tab w:val="left" w:pos="8260"/>
        </w:tabs>
        <w:rPr>
          <w:sz w:val="30"/>
          <w:szCs w:val="30"/>
        </w:rPr>
      </w:pPr>
    </w:p>
    <w:p w:rsidR="00C758F7" w:rsidRPr="0010182A" w:rsidRDefault="00C758F7" w:rsidP="00E16702">
      <w:pPr>
        <w:tabs>
          <w:tab w:val="left" w:pos="8260"/>
        </w:tabs>
        <w:rPr>
          <w:sz w:val="24"/>
          <w:szCs w:val="24"/>
        </w:rPr>
      </w:pPr>
      <w:r w:rsidRPr="0010182A">
        <w:rPr>
          <w:sz w:val="24"/>
          <w:szCs w:val="24"/>
        </w:rPr>
        <w:lastRenderedPageBreak/>
        <w:t>Conclusioni:</w:t>
      </w:r>
    </w:p>
    <w:p w:rsidR="00C758F7" w:rsidRPr="0010182A" w:rsidRDefault="00C758F7" w:rsidP="00CF5BBE">
      <w:pPr>
        <w:tabs>
          <w:tab w:val="left" w:pos="8260"/>
        </w:tabs>
        <w:spacing w:after="0"/>
        <w:rPr>
          <w:sz w:val="24"/>
          <w:szCs w:val="24"/>
        </w:rPr>
      </w:pPr>
      <w:r w:rsidRPr="0010182A">
        <w:rPr>
          <w:sz w:val="24"/>
          <w:szCs w:val="24"/>
        </w:rPr>
        <w:t>Dopo un’attenta analisi dei dati a mia disposizione, ho potuto constatare ciò che si può facilmente immaginare, ovvero che il vizio del fumo nasce soprattutto durante il periodo della prima adolescenza, per insicurezza</w:t>
      </w:r>
      <w:r w:rsidR="00CF5BBE" w:rsidRPr="0010182A">
        <w:rPr>
          <w:sz w:val="24"/>
          <w:szCs w:val="24"/>
        </w:rPr>
        <w:t xml:space="preserve"> e voglia di emulare i coetanei; i</w:t>
      </w:r>
      <w:r w:rsidRPr="0010182A">
        <w:rPr>
          <w:sz w:val="24"/>
          <w:szCs w:val="24"/>
        </w:rPr>
        <w:t xml:space="preserve">nfatti l’incidenza tra prima sigaretta ed età è notevolmente più elevata nei minorenni. </w:t>
      </w:r>
    </w:p>
    <w:p w:rsidR="00CF5BBE" w:rsidRPr="0010182A" w:rsidRDefault="00C758F7" w:rsidP="00CF5BBE">
      <w:pPr>
        <w:tabs>
          <w:tab w:val="left" w:pos="8260"/>
        </w:tabs>
        <w:spacing w:after="0"/>
        <w:rPr>
          <w:sz w:val="24"/>
          <w:szCs w:val="24"/>
        </w:rPr>
      </w:pPr>
      <w:r w:rsidRPr="0010182A">
        <w:rPr>
          <w:sz w:val="24"/>
          <w:szCs w:val="24"/>
        </w:rPr>
        <w:t>In ogni caso il fumo come momento di unione si riscontra anche nei maggiorenni</w:t>
      </w:r>
      <w:r w:rsidR="00CF5BBE" w:rsidRPr="0010182A">
        <w:rPr>
          <w:sz w:val="24"/>
          <w:szCs w:val="24"/>
        </w:rPr>
        <w:t xml:space="preserve"> ed</w:t>
      </w:r>
      <w:r w:rsidRPr="0010182A">
        <w:rPr>
          <w:sz w:val="24"/>
          <w:szCs w:val="24"/>
        </w:rPr>
        <w:t xml:space="preserve"> una solo persona sulle 50 del mio campionamento, ha affermato di</w:t>
      </w:r>
      <w:r w:rsidR="00CF5BBE" w:rsidRPr="0010182A">
        <w:rPr>
          <w:sz w:val="24"/>
          <w:szCs w:val="24"/>
        </w:rPr>
        <w:t xml:space="preserve"> preferire consumare la sigaretta non in compagnia. </w:t>
      </w:r>
    </w:p>
    <w:p w:rsidR="00C758F7" w:rsidRPr="0010182A" w:rsidRDefault="00CF5BBE" w:rsidP="00E16702">
      <w:pPr>
        <w:tabs>
          <w:tab w:val="left" w:pos="8260"/>
        </w:tabs>
        <w:rPr>
          <w:sz w:val="24"/>
          <w:szCs w:val="24"/>
        </w:rPr>
      </w:pPr>
      <w:r w:rsidRPr="0010182A">
        <w:rPr>
          <w:sz w:val="24"/>
          <w:szCs w:val="24"/>
        </w:rPr>
        <w:t xml:space="preserve"> Un altro dato rilevante riguarda l’intenzione di smettere con il vizio del fumo. </w:t>
      </w:r>
    </w:p>
    <w:p w:rsidR="00CF5BBE" w:rsidRPr="0010182A" w:rsidRDefault="00CF5BBE" w:rsidP="00E16702">
      <w:pPr>
        <w:tabs>
          <w:tab w:val="left" w:pos="8260"/>
        </w:tabs>
        <w:rPr>
          <w:sz w:val="24"/>
          <w:szCs w:val="24"/>
        </w:rPr>
      </w:pPr>
      <w:r w:rsidRPr="0010182A">
        <w:rPr>
          <w:sz w:val="24"/>
          <w:szCs w:val="24"/>
        </w:rPr>
        <w:t xml:space="preserve">Coloro che non hanno sviluppato una dipendenza dichiarano di essere propensi a voler smettere, ma ciò lo si può notare anche in colore che dipendenti lo sono (sebbene metà di questi non abbia in progetto di dire no alla sigaretta). </w:t>
      </w:r>
    </w:p>
    <w:sectPr w:rsidR="00CF5BBE" w:rsidRPr="0010182A" w:rsidSect="000558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icia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3898"/>
    <w:multiLevelType w:val="hybridMultilevel"/>
    <w:tmpl w:val="D4988364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565D6"/>
    <w:multiLevelType w:val="hybridMultilevel"/>
    <w:tmpl w:val="06265FE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60253E"/>
    <w:multiLevelType w:val="hybridMultilevel"/>
    <w:tmpl w:val="CC3CBD18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2052A"/>
    <w:multiLevelType w:val="hybridMultilevel"/>
    <w:tmpl w:val="3F82E0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75507"/>
    <w:multiLevelType w:val="hybridMultilevel"/>
    <w:tmpl w:val="8E827F8A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5">
    <w:nsid w:val="11E40868"/>
    <w:multiLevelType w:val="hybridMultilevel"/>
    <w:tmpl w:val="5EFC822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AD2F93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44199E"/>
    <w:multiLevelType w:val="hybridMultilevel"/>
    <w:tmpl w:val="E3B8B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74F58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758241D"/>
    <w:multiLevelType w:val="hybridMultilevel"/>
    <w:tmpl w:val="4A724CF2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BF668D"/>
    <w:multiLevelType w:val="hybridMultilevel"/>
    <w:tmpl w:val="EB3AD308"/>
    <w:lvl w:ilvl="0" w:tplc="BCF6CE04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8F5CE1"/>
    <w:multiLevelType w:val="hybridMultilevel"/>
    <w:tmpl w:val="CE2AB112"/>
    <w:lvl w:ilvl="0" w:tplc="D0F02F16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E2614A6"/>
    <w:multiLevelType w:val="hybridMultilevel"/>
    <w:tmpl w:val="B04A9084"/>
    <w:lvl w:ilvl="0" w:tplc="BCF6CE0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pacing w:val="-1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F6178"/>
    <w:multiLevelType w:val="hybridMultilevel"/>
    <w:tmpl w:val="14FA169E"/>
    <w:lvl w:ilvl="0" w:tplc="BCF6CE04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F94501"/>
    <w:multiLevelType w:val="hybridMultilevel"/>
    <w:tmpl w:val="F8382712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24485D"/>
    <w:multiLevelType w:val="multilevel"/>
    <w:tmpl w:val="D4AECC3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6">
    <w:nsid w:val="3A8D7690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B1F44BB"/>
    <w:multiLevelType w:val="hybridMultilevel"/>
    <w:tmpl w:val="F38037B6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415A3B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86F1B19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9C84B43"/>
    <w:multiLevelType w:val="hybridMultilevel"/>
    <w:tmpl w:val="1338C32E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>
    <w:nsid w:val="4AA84CBE"/>
    <w:multiLevelType w:val="multilevel"/>
    <w:tmpl w:val="D93E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0D007D"/>
    <w:multiLevelType w:val="multilevel"/>
    <w:tmpl w:val="DF96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C36A4D"/>
    <w:multiLevelType w:val="hybridMultilevel"/>
    <w:tmpl w:val="975075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2EC34EF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3F16ECD"/>
    <w:multiLevelType w:val="hybridMultilevel"/>
    <w:tmpl w:val="FBD6D6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DD50B1"/>
    <w:multiLevelType w:val="hybridMultilevel"/>
    <w:tmpl w:val="B0F8AEFE"/>
    <w:lvl w:ilvl="0" w:tplc="D0F02F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988646D"/>
    <w:multiLevelType w:val="hybridMultilevel"/>
    <w:tmpl w:val="FB5A51AC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BF214F"/>
    <w:multiLevelType w:val="hybridMultilevel"/>
    <w:tmpl w:val="22265D7C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9C15AAB"/>
    <w:multiLevelType w:val="hybridMultilevel"/>
    <w:tmpl w:val="1F90439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B04358D"/>
    <w:multiLevelType w:val="hybridMultilevel"/>
    <w:tmpl w:val="D812C24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8F7244"/>
    <w:multiLevelType w:val="hybridMultilevel"/>
    <w:tmpl w:val="E43ED62A"/>
    <w:lvl w:ilvl="0" w:tplc="BCF6CE04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pacing w:val="-1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3BF2EB9"/>
    <w:multiLevelType w:val="hybridMultilevel"/>
    <w:tmpl w:val="9EDE254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4524CB2"/>
    <w:multiLevelType w:val="hybridMultilevel"/>
    <w:tmpl w:val="0826EE04"/>
    <w:lvl w:ilvl="0" w:tplc="D0F02F16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pacing w:val="-10"/>
      </w:rPr>
    </w:lvl>
    <w:lvl w:ilvl="1" w:tplc="0410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>
    <w:nsid w:val="78A5177C"/>
    <w:multiLevelType w:val="hybridMultilevel"/>
    <w:tmpl w:val="38B0115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F9018A"/>
    <w:multiLevelType w:val="hybridMultilevel"/>
    <w:tmpl w:val="90A0F4A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6"/>
  </w:num>
  <w:num w:numId="4">
    <w:abstractNumId w:val="22"/>
  </w:num>
  <w:num w:numId="5">
    <w:abstractNumId w:val="21"/>
  </w:num>
  <w:num w:numId="6">
    <w:abstractNumId w:val="3"/>
  </w:num>
  <w:num w:numId="7">
    <w:abstractNumId w:val="35"/>
  </w:num>
  <w:num w:numId="8">
    <w:abstractNumId w:val="1"/>
  </w:num>
  <w:num w:numId="9">
    <w:abstractNumId w:val="8"/>
  </w:num>
  <w:num w:numId="10">
    <w:abstractNumId w:val="30"/>
  </w:num>
  <w:num w:numId="11">
    <w:abstractNumId w:val="29"/>
  </w:num>
  <w:num w:numId="12">
    <w:abstractNumId w:val="25"/>
  </w:num>
  <w:num w:numId="13">
    <w:abstractNumId w:val="34"/>
  </w:num>
  <w:num w:numId="14">
    <w:abstractNumId w:val="15"/>
  </w:num>
  <w:num w:numId="15">
    <w:abstractNumId w:val="23"/>
  </w:num>
  <w:num w:numId="16">
    <w:abstractNumId w:val="13"/>
  </w:num>
  <w:num w:numId="17">
    <w:abstractNumId w:val="10"/>
  </w:num>
  <w:num w:numId="18">
    <w:abstractNumId w:val="7"/>
  </w:num>
  <w:num w:numId="19">
    <w:abstractNumId w:val="31"/>
  </w:num>
  <w:num w:numId="20">
    <w:abstractNumId w:val="12"/>
  </w:num>
  <w:num w:numId="21">
    <w:abstractNumId w:val="26"/>
  </w:num>
  <w:num w:numId="22">
    <w:abstractNumId w:val="33"/>
  </w:num>
  <w:num w:numId="23">
    <w:abstractNumId w:val="20"/>
  </w:num>
  <w:num w:numId="24">
    <w:abstractNumId w:val="27"/>
  </w:num>
  <w:num w:numId="25">
    <w:abstractNumId w:val="11"/>
  </w:num>
  <w:num w:numId="26">
    <w:abstractNumId w:val="4"/>
  </w:num>
  <w:num w:numId="27">
    <w:abstractNumId w:val="0"/>
  </w:num>
  <w:num w:numId="28">
    <w:abstractNumId w:val="2"/>
  </w:num>
  <w:num w:numId="29">
    <w:abstractNumId w:val="28"/>
  </w:num>
  <w:num w:numId="30">
    <w:abstractNumId w:val="17"/>
  </w:num>
  <w:num w:numId="31">
    <w:abstractNumId w:val="9"/>
  </w:num>
  <w:num w:numId="32">
    <w:abstractNumId w:val="14"/>
  </w:num>
  <w:num w:numId="33">
    <w:abstractNumId w:val="16"/>
  </w:num>
  <w:num w:numId="34">
    <w:abstractNumId w:val="18"/>
  </w:num>
  <w:num w:numId="35">
    <w:abstractNumId w:val="24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283"/>
  <w:characterSpacingControl w:val="doNotCompress"/>
  <w:compat/>
  <w:rsids>
    <w:rsidRoot w:val="00930CB9"/>
    <w:rsid w:val="00035827"/>
    <w:rsid w:val="00055812"/>
    <w:rsid w:val="00070FE9"/>
    <w:rsid w:val="0007522E"/>
    <w:rsid w:val="000A7314"/>
    <w:rsid w:val="0010182A"/>
    <w:rsid w:val="001201FD"/>
    <w:rsid w:val="00146A53"/>
    <w:rsid w:val="00182F0C"/>
    <w:rsid w:val="001C4FE4"/>
    <w:rsid w:val="001E0AA2"/>
    <w:rsid w:val="001F396A"/>
    <w:rsid w:val="00202B0C"/>
    <w:rsid w:val="00257581"/>
    <w:rsid w:val="00275666"/>
    <w:rsid w:val="002904D4"/>
    <w:rsid w:val="00293147"/>
    <w:rsid w:val="002B0798"/>
    <w:rsid w:val="003107A2"/>
    <w:rsid w:val="00321C1A"/>
    <w:rsid w:val="0032735F"/>
    <w:rsid w:val="003C52BC"/>
    <w:rsid w:val="003C6A69"/>
    <w:rsid w:val="003D0E40"/>
    <w:rsid w:val="0041297F"/>
    <w:rsid w:val="00437DA9"/>
    <w:rsid w:val="0048457A"/>
    <w:rsid w:val="0049337D"/>
    <w:rsid w:val="004B48D2"/>
    <w:rsid w:val="004F6B70"/>
    <w:rsid w:val="00521578"/>
    <w:rsid w:val="005A54F3"/>
    <w:rsid w:val="005B2A9B"/>
    <w:rsid w:val="005C7E24"/>
    <w:rsid w:val="005F0ED7"/>
    <w:rsid w:val="00665EA7"/>
    <w:rsid w:val="006908E1"/>
    <w:rsid w:val="006B40BA"/>
    <w:rsid w:val="006F7941"/>
    <w:rsid w:val="0072135A"/>
    <w:rsid w:val="007233BB"/>
    <w:rsid w:val="007342D3"/>
    <w:rsid w:val="00766C5F"/>
    <w:rsid w:val="007968FD"/>
    <w:rsid w:val="00806397"/>
    <w:rsid w:val="008278B1"/>
    <w:rsid w:val="0085452B"/>
    <w:rsid w:val="008A770B"/>
    <w:rsid w:val="008D708D"/>
    <w:rsid w:val="008F749C"/>
    <w:rsid w:val="00915B95"/>
    <w:rsid w:val="00930CB9"/>
    <w:rsid w:val="009314B2"/>
    <w:rsid w:val="0095759C"/>
    <w:rsid w:val="00960F3B"/>
    <w:rsid w:val="00967BD2"/>
    <w:rsid w:val="009A45E5"/>
    <w:rsid w:val="009C5D7B"/>
    <w:rsid w:val="00A02EFC"/>
    <w:rsid w:val="00A52543"/>
    <w:rsid w:val="00A66E80"/>
    <w:rsid w:val="00B22327"/>
    <w:rsid w:val="00B70521"/>
    <w:rsid w:val="00B740FD"/>
    <w:rsid w:val="00B91A77"/>
    <w:rsid w:val="00BB3338"/>
    <w:rsid w:val="00C07071"/>
    <w:rsid w:val="00C07750"/>
    <w:rsid w:val="00C34C72"/>
    <w:rsid w:val="00C57519"/>
    <w:rsid w:val="00C64B56"/>
    <w:rsid w:val="00C758F7"/>
    <w:rsid w:val="00C81E86"/>
    <w:rsid w:val="00CF5BBE"/>
    <w:rsid w:val="00D3012F"/>
    <w:rsid w:val="00DC5CA4"/>
    <w:rsid w:val="00E16702"/>
    <w:rsid w:val="00E16D3E"/>
    <w:rsid w:val="00E33C04"/>
    <w:rsid w:val="00E757DE"/>
    <w:rsid w:val="00EA3573"/>
    <w:rsid w:val="00EC295F"/>
    <w:rsid w:val="00EC5C91"/>
    <w:rsid w:val="00ED6C9E"/>
    <w:rsid w:val="00F10925"/>
    <w:rsid w:val="00F13FB1"/>
    <w:rsid w:val="00F155F4"/>
    <w:rsid w:val="00F40469"/>
    <w:rsid w:val="00F52571"/>
    <w:rsid w:val="00F52BA3"/>
    <w:rsid w:val="00F933CB"/>
    <w:rsid w:val="00F93DD8"/>
    <w:rsid w:val="00FA553A"/>
    <w:rsid w:val="00FB0C4C"/>
    <w:rsid w:val="00FD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CB9"/>
  </w:style>
  <w:style w:type="paragraph" w:styleId="Titolo1">
    <w:name w:val="heading 1"/>
    <w:basedOn w:val="Normale"/>
    <w:link w:val="Titolo1Carattere"/>
    <w:uiPriority w:val="9"/>
    <w:qFormat/>
    <w:rsid w:val="000752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522E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Paragrafoelenco">
    <w:name w:val="List Paragraph"/>
    <w:basedOn w:val="Normale"/>
    <w:uiPriority w:val="34"/>
    <w:qFormat/>
    <w:rsid w:val="008A770B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B91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65EA7"/>
    <w:rPr>
      <w:b/>
      <w:bCs/>
    </w:rPr>
  </w:style>
  <w:style w:type="character" w:customStyle="1" w:styleId="apple-converted-space">
    <w:name w:val="apple-converted-space"/>
    <w:basedOn w:val="Carpredefinitoparagrafo"/>
    <w:rsid w:val="00665EA7"/>
  </w:style>
  <w:style w:type="character" w:styleId="Collegamentoipertestuale">
    <w:name w:val="Hyperlink"/>
    <w:basedOn w:val="Carpredefinitoparagrafo"/>
    <w:uiPriority w:val="99"/>
    <w:unhideWhenUsed/>
    <w:rsid w:val="00665EA7"/>
    <w:rPr>
      <w:color w:val="0000FF"/>
      <w:u w:val="single"/>
    </w:rPr>
  </w:style>
  <w:style w:type="paragraph" w:customStyle="1" w:styleId="testonormale">
    <w:name w:val="testo_normale"/>
    <w:basedOn w:val="Normale"/>
    <w:rsid w:val="00665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C81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s-required-asterisk">
    <w:name w:val="ss-required-asterisk"/>
    <w:basedOn w:val="Carpredefinitoparagrafo"/>
    <w:rsid w:val="000A7314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0752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07522E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0752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07522E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ss-choice-item-control">
    <w:name w:val="ss-choice-item-control"/>
    <w:basedOn w:val="Carpredefinitoparagrafo"/>
    <w:rsid w:val="005F0ED7"/>
  </w:style>
  <w:style w:type="character" w:customStyle="1" w:styleId="ss-choice-label">
    <w:name w:val="ss-choice-label"/>
    <w:basedOn w:val="Carpredefinitoparagrafo"/>
    <w:rsid w:val="005F0ED7"/>
  </w:style>
  <w:style w:type="paragraph" w:customStyle="1" w:styleId="xl65">
    <w:name w:val="xl65"/>
    <w:basedOn w:val="Normale"/>
    <w:rsid w:val="00A02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A02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A02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A02EF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A02EF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A02E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A02EF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A02E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A02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A02E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A02E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A02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4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40FD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C5C91"/>
    <w:rPr>
      <w:color w:val="FFC42F" w:themeColor="followedHyperlink"/>
      <w:u w:val="single"/>
    </w:rPr>
  </w:style>
  <w:style w:type="paragraph" w:styleId="Nessunaspaziatura">
    <w:name w:val="No Spacing"/>
    <w:basedOn w:val="Normale"/>
    <w:link w:val="NessunaspaziaturaCarattere"/>
    <w:uiPriority w:val="1"/>
    <w:qFormat/>
    <w:rsid w:val="0095759C"/>
    <w:pPr>
      <w:spacing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5759C"/>
    <w:rPr>
      <w:rFonts w:eastAsiaTheme="minorEastAsia"/>
      <w:sz w:val="20"/>
      <w:szCs w:val="20"/>
      <w:lang w:val="en-US" w:bidi="en-US"/>
    </w:rPr>
  </w:style>
  <w:style w:type="paragraph" w:styleId="Sommario1">
    <w:name w:val="toc 1"/>
    <w:basedOn w:val="Normale"/>
    <w:next w:val="Normale"/>
    <w:autoRedefine/>
    <w:uiPriority w:val="39"/>
    <w:unhideWhenUsed/>
    <w:rsid w:val="007233B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97678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42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50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7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183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45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22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9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8018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552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8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65943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7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55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51815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789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69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7279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256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33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6514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10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8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2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3932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70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5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83955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787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3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81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2262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708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90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1170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819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23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9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78567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33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92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02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84764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21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3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4260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9710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99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184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8841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16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0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43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58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19489">
                  <w:marLeft w:val="0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690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0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0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edurete.org/public/pedagogia_sperimentale/corso.aspx?mod=6&amp;uni=3&amp;arg=2&amp;pag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ice\Desktop\Foto%20Lele\Nuova%20cartella\dat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 sz="1500"/>
            </a:pPr>
            <a:r>
              <a:rPr lang="en-US" sz="1500"/>
              <a:t>Distribuzione di frequenza uomo/donna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v>Distrubuzione di frequenza uomo/donna</c:v>
          </c:tx>
          <c:explosion val="25"/>
          <c:dLbls>
            <c:showVal val="1"/>
            <c:showLeaderLines val="1"/>
          </c:dLbls>
          <c:cat>
            <c:strRef>
              <c:f>Foglio1!$R$30:$R$31</c:f>
              <c:strCache>
                <c:ptCount val="2"/>
                <c:pt idx="0">
                  <c:v>Donna</c:v>
                </c:pt>
                <c:pt idx="1">
                  <c:v>Uomo</c:v>
                </c:pt>
              </c:strCache>
            </c:strRef>
          </c:cat>
          <c:val>
            <c:numRef>
              <c:f>Foglio1!$S$30:$S$31</c:f>
              <c:numCache>
                <c:formatCode>0%</c:formatCode>
                <c:ptCount val="2"/>
                <c:pt idx="0">
                  <c:v>0.8</c:v>
                </c:pt>
                <c:pt idx="1">
                  <c:v>0.2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Pr>
        <a:bodyPr/>
        <a:lstStyle/>
        <a:p>
          <a:pPr>
            <a:defRPr sz="1500"/>
          </a:pPr>
          <a:endParaRPr lang="it-IT"/>
        </a:p>
      </c:txPr>
    </c:title>
    <c:plotArea>
      <c:layout/>
      <c:pieChart>
        <c:varyColors val="1"/>
        <c:ser>
          <c:idx val="0"/>
          <c:order val="0"/>
          <c:tx>
            <c:v>Frequenza di distribuzione di età</c:v>
          </c:tx>
          <c:explosion val="4"/>
          <c:dLbls>
            <c:showVal val="1"/>
            <c:showLeaderLines val="1"/>
          </c:dLbls>
          <c:cat>
            <c:numRef>
              <c:f>Foglio1!$G$67:$G$71</c:f>
              <c:numCache>
                <c:formatCode>General</c:formatCode>
                <c:ptCount val="5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</c:numCache>
            </c:numRef>
          </c:cat>
          <c:val>
            <c:numRef>
              <c:f>Foglio1!$F$67:$F$71</c:f>
              <c:numCache>
                <c:formatCode>0%</c:formatCode>
                <c:ptCount val="5"/>
                <c:pt idx="0">
                  <c:v>0.14000000000000001</c:v>
                </c:pt>
                <c:pt idx="1">
                  <c:v>0.14000000000000001</c:v>
                </c:pt>
                <c:pt idx="2">
                  <c:v>0.12000000000000001</c:v>
                </c:pt>
                <c:pt idx="3">
                  <c:v>0.22</c:v>
                </c:pt>
                <c:pt idx="4">
                  <c:v>0.38000000000000006</c:v>
                </c:pt>
              </c:numCache>
            </c:numRef>
          </c:val>
        </c:ser>
        <c:ser>
          <c:idx val="1"/>
          <c:order val="1"/>
          <c:explosion val="25"/>
          <c:cat>
            <c:numRef>
              <c:f>Foglio1!$G$67:$G$71</c:f>
              <c:numCache>
                <c:formatCode>General</c:formatCode>
                <c:ptCount val="5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</c:numCache>
            </c:numRef>
          </c:cat>
          <c:val>
            <c:numRef>
              <c:f>Foglio1!$G$67:$G$71</c:f>
              <c:numCache>
                <c:formatCode>General</c:formatCode>
                <c:ptCount val="5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83167082239720103"/>
          <c:y val="8.4210458308096245E-2"/>
          <c:w val="0.15166251093613298"/>
          <c:h val="0.69014851605087923"/>
        </c:manualLayout>
      </c:layout>
      <c:txPr>
        <a:bodyPr/>
        <a:lstStyle/>
        <a:p>
          <a:pPr rtl="0">
            <a:defRPr sz="1600"/>
          </a:pPr>
          <a:endParaRPr lang="it-IT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title>
      <c:txPr>
        <a:bodyPr/>
        <a:lstStyle/>
        <a:p>
          <a:pPr>
            <a:defRPr sz="1500"/>
          </a:pPr>
          <a:endParaRPr lang="it-IT"/>
        </a:p>
      </c:txPr>
    </c:title>
    <c:plotArea>
      <c:layout/>
      <c:pieChart>
        <c:varyColors val="1"/>
        <c:ser>
          <c:idx val="0"/>
          <c:order val="0"/>
          <c:tx>
            <c:v>Distribuzione di frequenza età prima sigaretta</c:v>
          </c:tx>
          <c:explosion val="25"/>
          <c:dLbls>
            <c:showVal val="1"/>
            <c:showLeaderLines val="1"/>
          </c:dLbls>
          <c:cat>
            <c:numRef>
              <c:f>Foglio1!$D$146:$D$151</c:f>
              <c:numCache>
                <c:formatCode>General</c:formatCode>
                <c:ptCount val="6"/>
                <c:pt idx="0">
                  <c:v>14</c:v>
                </c:pt>
                <c:pt idx="1">
                  <c:v>15</c:v>
                </c:pt>
                <c:pt idx="2">
                  <c:v>16</c:v>
                </c:pt>
                <c:pt idx="3">
                  <c:v>17</c:v>
                </c:pt>
                <c:pt idx="4">
                  <c:v>18</c:v>
                </c:pt>
                <c:pt idx="5">
                  <c:v>19</c:v>
                </c:pt>
              </c:numCache>
            </c:numRef>
          </c:cat>
          <c:val>
            <c:numRef>
              <c:f>Foglio1!$F$146:$F$151</c:f>
              <c:numCache>
                <c:formatCode>0%</c:formatCode>
                <c:ptCount val="6"/>
                <c:pt idx="0">
                  <c:v>0.34</c:v>
                </c:pt>
                <c:pt idx="1">
                  <c:v>0.14000000000000001</c:v>
                </c:pt>
                <c:pt idx="2">
                  <c:v>0.22</c:v>
                </c:pt>
                <c:pt idx="3">
                  <c:v>0.14000000000000001</c:v>
                </c:pt>
                <c:pt idx="4">
                  <c:v>0.1</c:v>
                </c:pt>
                <c:pt idx="5">
                  <c:v>6.0000000000000005E-2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 rtl="0">
            <a:defRPr sz="1600"/>
          </a:pPr>
          <a:endParaRPr lang="it-IT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v>Compagnia</c:v>
          </c:tx>
          <c:val>
            <c:numRef>
              <c:f>Foglio1!$D$191:$F$191</c:f>
              <c:numCache>
                <c:formatCode>General</c:formatCode>
                <c:ptCount val="2"/>
                <c:pt idx="0">
                  <c:v>32</c:v>
                </c:pt>
                <c:pt idx="1">
                  <c:v>7</c:v>
                </c:pt>
              </c:numCache>
            </c:numRef>
          </c:val>
        </c:ser>
        <c:ser>
          <c:idx val="1"/>
          <c:order val="1"/>
          <c:tx>
            <c:v>Solo</c:v>
          </c:tx>
          <c:val>
            <c:numRef>
              <c:f>Foglio1!$D$192:$F$192</c:f>
              <c:numCache>
                <c:formatCode>General</c:formatCode>
                <c:ptCount val="2"/>
                <c:pt idx="0">
                  <c:v>10</c:v>
                </c:pt>
                <c:pt idx="1">
                  <c:v>1</c:v>
                </c:pt>
              </c:numCache>
            </c:numRef>
          </c:val>
        </c:ser>
        <c:shape val="cylinder"/>
        <c:axId val="91213184"/>
        <c:axId val="91934720"/>
        <c:axId val="0"/>
      </c:bar3DChart>
      <c:catAx>
        <c:axId val="91213184"/>
        <c:scaling>
          <c:orientation val="minMax"/>
        </c:scaling>
        <c:axPos val="b"/>
        <c:tickLblPos val="nextTo"/>
        <c:crossAx val="91934720"/>
        <c:crosses val="autoZero"/>
        <c:auto val="1"/>
        <c:lblAlgn val="ctr"/>
        <c:lblOffset val="100"/>
      </c:catAx>
      <c:valAx>
        <c:axId val="91934720"/>
        <c:scaling>
          <c:orientation val="minMax"/>
        </c:scaling>
        <c:axPos val="l"/>
        <c:majorGridlines/>
        <c:numFmt formatCode="General" sourceLinked="1"/>
        <c:tickLblPos val="nextTo"/>
        <c:crossAx val="91213184"/>
        <c:crosses val="autoZero"/>
        <c:crossBetween val="between"/>
      </c:valAx>
    </c:plotArea>
    <c:legend>
      <c:legendPos val="r"/>
      <c:txPr>
        <a:bodyPr/>
        <a:lstStyle/>
        <a:p>
          <a:pPr>
            <a:defRPr sz="1100"/>
          </a:pPr>
          <a:endParaRPr lang="it-IT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v>Influenza coetanei</c:v>
          </c:tx>
          <c:dLbls>
            <c:showVal val="1"/>
          </c:dLbls>
          <c:val>
            <c:numRef>
              <c:f>Foglio1!$D$212:$F$212</c:f>
              <c:numCache>
                <c:formatCode>General</c:formatCode>
                <c:ptCount val="2"/>
                <c:pt idx="0">
                  <c:v>17</c:v>
                </c:pt>
                <c:pt idx="1">
                  <c:v>15</c:v>
                </c:pt>
              </c:numCache>
            </c:numRef>
          </c:val>
        </c:ser>
        <c:ser>
          <c:idx val="1"/>
          <c:order val="1"/>
          <c:tx>
            <c:v>Insicurezza</c:v>
          </c:tx>
          <c:dLbls>
            <c:showVal val="1"/>
          </c:dLbls>
          <c:val>
            <c:numRef>
              <c:f>Foglio1!$D$213:$F$213</c:f>
              <c:numCache>
                <c:formatCode>General</c:formatCode>
                <c:ptCount val="2"/>
                <c:pt idx="0">
                  <c:v>10</c:v>
                </c:pt>
                <c:pt idx="1">
                  <c:v>8</c:v>
                </c:pt>
              </c:numCache>
            </c:numRef>
          </c:val>
        </c:ser>
        <c:shape val="cylinder"/>
        <c:axId val="103711872"/>
        <c:axId val="103961728"/>
        <c:axId val="0"/>
      </c:bar3DChart>
      <c:catAx>
        <c:axId val="103711872"/>
        <c:scaling>
          <c:orientation val="minMax"/>
        </c:scaling>
        <c:axPos val="b"/>
        <c:tickLblPos val="nextTo"/>
        <c:crossAx val="103961728"/>
        <c:crosses val="autoZero"/>
        <c:auto val="1"/>
        <c:lblAlgn val="ctr"/>
        <c:lblOffset val="100"/>
      </c:catAx>
      <c:valAx>
        <c:axId val="103961728"/>
        <c:scaling>
          <c:orientation val="minMax"/>
        </c:scaling>
        <c:axPos val="l"/>
        <c:majorGridlines/>
        <c:numFmt formatCode="General" sourceLinked="1"/>
        <c:tickLblPos val="nextTo"/>
        <c:crossAx val="1037118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v>Si</c:v>
          </c:tx>
          <c:dLbls>
            <c:showVal val="1"/>
          </c:dLbls>
          <c:val>
            <c:numRef>
              <c:f>Foglio1!$F$231:$G$231</c:f>
              <c:numCache>
                <c:formatCode>General</c:formatCode>
                <c:ptCount val="2"/>
                <c:pt idx="0">
                  <c:v>14</c:v>
                </c:pt>
                <c:pt idx="1">
                  <c:v>14</c:v>
                </c:pt>
              </c:numCache>
            </c:numRef>
          </c:val>
        </c:ser>
        <c:ser>
          <c:idx val="1"/>
          <c:order val="1"/>
          <c:tx>
            <c:v>No</c:v>
          </c:tx>
          <c:dLbls>
            <c:showVal val="1"/>
          </c:dLbls>
          <c:val>
            <c:numRef>
              <c:f>Foglio1!$F$232:$G$232</c:f>
              <c:numCache>
                <c:formatCode>General</c:formatCode>
                <c:ptCount val="2"/>
                <c:pt idx="0">
                  <c:v>18</c:v>
                </c:pt>
                <c:pt idx="1">
                  <c:v>4</c:v>
                </c:pt>
              </c:numCache>
            </c:numRef>
          </c:val>
        </c:ser>
        <c:shape val="cylinder"/>
        <c:axId val="104715392"/>
        <c:axId val="104839424"/>
        <c:axId val="0"/>
      </c:bar3DChart>
      <c:catAx>
        <c:axId val="104715392"/>
        <c:scaling>
          <c:orientation val="minMax"/>
        </c:scaling>
        <c:axPos val="b"/>
        <c:tickLblPos val="nextTo"/>
        <c:crossAx val="104839424"/>
        <c:crosses val="autoZero"/>
        <c:auto val="1"/>
        <c:lblAlgn val="ctr"/>
        <c:lblOffset val="100"/>
      </c:catAx>
      <c:valAx>
        <c:axId val="104839424"/>
        <c:scaling>
          <c:orientation val="minMax"/>
        </c:scaling>
        <c:axPos val="l"/>
        <c:majorGridlines/>
        <c:numFmt formatCode="General" sourceLinked="1"/>
        <c:tickLblPos val="nextTo"/>
        <c:crossAx val="1047153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Terr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F6C95-2D21-40FB-9AB1-9ED85FA1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18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Arma dei Carabinieri</Company>
  <LinksUpToDate>false</LinksUpToDate>
  <CharactersWithSpaces>16832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Alice</cp:lastModifiedBy>
  <cp:revision>25</cp:revision>
  <dcterms:created xsi:type="dcterms:W3CDTF">2014-07-10T09:21:00Z</dcterms:created>
  <dcterms:modified xsi:type="dcterms:W3CDTF">2015-01-29T20:03:00Z</dcterms:modified>
</cp:coreProperties>
</file>