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9A3" w:rsidRDefault="00EF79A3" w:rsidP="00EF79A3">
      <w:pPr>
        <w:jc w:val="center"/>
      </w:pPr>
      <w:r>
        <w:rPr>
          <w:noProof/>
          <w:lang w:eastAsia="it-IT"/>
        </w:rPr>
        <w:drawing>
          <wp:inline distT="0" distB="0" distL="0" distR="0">
            <wp:extent cx="1892227" cy="1386026"/>
            <wp:effectExtent l="0" t="0" r="0" b="5080"/>
            <wp:docPr id="3" name="Immagine 1" descr="immagine decorati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magine decorativa"/>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8011" cy="1397588"/>
                    </a:xfrm>
                    <a:prstGeom prst="rect">
                      <a:avLst/>
                    </a:prstGeom>
                    <a:noFill/>
                    <a:ln>
                      <a:noFill/>
                    </a:ln>
                  </pic:spPr>
                </pic:pic>
              </a:graphicData>
            </a:graphic>
          </wp:inline>
        </w:drawing>
      </w:r>
    </w:p>
    <w:p w:rsidR="00EF79A3" w:rsidRDefault="00EF79A3" w:rsidP="00EF79A3">
      <w:pPr>
        <w:jc w:val="center"/>
        <w:rPr>
          <w:b/>
          <w:sz w:val="32"/>
          <w:szCs w:val="32"/>
        </w:rPr>
      </w:pPr>
      <w:r w:rsidRPr="00316256">
        <w:rPr>
          <w:b/>
          <w:sz w:val="32"/>
          <w:szCs w:val="32"/>
        </w:rPr>
        <w:t xml:space="preserve">UNIVERSITA’ DEGLI STUDI </w:t>
      </w:r>
      <w:proofErr w:type="spellStart"/>
      <w:r w:rsidRPr="00316256">
        <w:rPr>
          <w:b/>
          <w:sz w:val="32"/>
          <w:szCs w:val="32"/>
        </w:rPr>
        <w:t>DI</w:t>
      </w:r>
      <w:proofErr w:type="spellEnd"/>
      <w:r w:rsidRPr="00316256">
        <w:rPr>
          <w:b/>
          <w:sz w:val="32"/>
          <w:szCs w:val="32"/>
        </w:rPr>
        <w:t xml:space="preserve"> TORINO</w:t>
      </w:r>
    </w:p>
    <w:p w:rsidR="00EF79A3" w:rsidRPr="00316256" w:rsidRDefault="00EF79A3" w:rsidP="00EF79A3">
      <w:pPr>
        <w:spacing w:line="240" w:lineRule="auto"/>
        <w:jc w:val="center"/>
        <w:rPr>
          <w:sz w:val="24"/>
          <w:szCs w:val="24"/>
        </w:rPr>
      </w:pPr>
      <w:r w:rsidRPr="00316256">
        <w:rPr>
          <w:sz w:val="24"/>
          <w:szCs w:val="24"/>
        </w:rPr>
        <w:t>Corso di Laurea in</w:t>
      </w:r>
    </w:p>
    <w:p w:rsidR="00EF79A3" w:rsidRPr="00316256" w:rsidRDefault="00EF79A3" w:rsidP="00EF79A3">
      <w:pPr>
        <w:spacing w:line="240" w:lineRule="auto"/>
        <w:jc w:val="center"/>
        <w:rPr>
          <w:sz w:val="24"/>
          <w:szCs w:val="24"/>
        </w:rPr>
      </w:pPr>
      <w:r w:rsidRPr="00316256">
        <w:rPr>
          <w:sz w:val="24"/>
          <w:szCs w:val="24"/>
        </w:rPr>
        <w:t>Scienze dell’Educazione</w:t>
      </w:r>
    </w:p>
    <w:p w:rsidR="00EF79A3" w:rsidRDefault="00EF79A3" w:rsidP="00EF79A3">
      <w:pPr>
        <w:spacing w:line="240" w:lineRule="auto"/>
        <w:jc w:val="center"/>
        <w:rPr>
          <w:sz w:val="24"/>
          <w:szCs w:val="24"/>
        </w:rPr>
      </w:pPr>
      <w:r w:rsidRPr="00316256">
        <w:rPr>
          <w:sz w:val="24"/>
          <w:szCs w:val="24"/>
        </w:rPr>
        <w:t>Indirizzo Nidi e Comunità Infantili</w:t>
      </w:r>
    </w:p>
    <w:p w:rsidR="00EF79A3" w:rsidRDefault="00EF79A3" w:rsidP="00EF79A3">
      <w:pPr>
        <w:spacing w:line="240" w:lineRule="auto"/>
        <w:jc w:val="center"/>
        <w:rPr>
          <w:sz w:val="24"/>
          <w:szCs w:val="24"/>
        </w:rPr>
      </w:pPr>
    </w:p>
    <w:p w:rsidR="00EF79A3" w:rsidRDefault="00EF79A3" w:rsidP="00EF79A3">
      <w:pPr>
        <w:spacing w:line="240" w:lineRule="auto"/>
        <w:jc w:val="center"/>
        <w:rPr>
          <w:sz w:val="24"/>
          <w:szCs w:val="24"/>
        </w:rPr>
      </w:pPr>
    </w:p>
    <w:p w:rsidR="00EF79A3" w:rsidRPr="00316256" w:rsidRDefault="00EF79A3" w:rsidP="00EF79A3">
      <w:pPr>
        <w:spacing w:line="240" w:lineRule="auto"/>
        <w:jc w:val="center"/>
        <w:rPr>
          <w:sz w:val="24"/>
          <w:szCs w:val="24"/>
        </w:rPr>
      </w:pPr>
      <w:r w:rsidRPr="00316256">
        <w:rPr>
          <w:sz w:val="24"/>
          <w:szCs w:val="24"/>
        </w:rPr>
        <w:t xml:space="preserve">PROVA D’ESAME </w:t>
      </w:r>
      <w:proofErr w:type="spellStart"/>
      <w:r w:rsidRPr="00316256">
        <w:rPr>
          <w:sz w:val="24"/>
          <w:szCs w:val="24"/>
        </w:rPr>
        <w:t>DI</w:t>
      </w:r>
      <w:proofErr w:type="spellEnd"/>
      <w:r w:rsidRPr="00316256">
        <w:rPr>
          <w:sz w:val="24"/>
          <w:szCs w:val="24"/>
        </w:rPr>
        <w:t xml:space="preserve"> PEDAGOGIA SPERIMENTALE E METODOLOGIA DELLA RICERCA SOCIALE</w:t>
      </w:r>
    </w:p>
    <w:p w:rsidR="00EF79A3" w:rsidRDefault="00EF79A3" w:rsidP="00EF79A3">
      <w:pPr>
        <w:jc w:val="center"/>
        <w:rPr>
          <w:sz w:val="24"/>
          <w:szCs w:val="24"/>
        </w:rPr>
      </w:pPr>
      <w:r w:rsidRPr="00316256">
        <w:rPr>
          <w:sz w:val="24"/>
          <w:szCs w:val="24"/>
        </w:rPr>
        <w:t>RICERCA EMPIRICA IN EDUCAZIONE</w:t>
      </w:r>
    </w:p>
    <w:p w:rsidR="00EF79A3" w:rsidRDefault="00EF79A3" w:rsidP="00EF79A3">
      <w:pPr>
        <w:jc w:val="center"/>
        <w:rPr>
          <w:sz w:val="24"/>
          <w:szCs w:val="24"/>
        </w:rPr>
      </w:pPr>
    </w:p>
    <w:p w:rsidR="00EF79A3" w:rsidRPr="00316256" w:rsidRDefault="00EF79A3" w:rsidP="00EF79A3">
      <w:pPr>
        <w:jc w:val="center"/>
        <w:rPr>
          <w:sz w:val="24"/>
          <w:szCs w:val="24"/>
        </w:rPr>
      </w:pPr>
    </w:p>
    <w:p w:rsidR="00EF79A3" w:rsidRDefault="00EF79A3" w:rsidP="00EF79A3">
      <w:pPr>
        <w:jc w:val="center"/>
        <w:rPr>
          <w:rFonts w:cs="Times New Roman"/>
          <w:b/>
          <w:color w:val="000000"/>
        </w:rPr>
      </w:pPr>
      <w:r w:rsidRPr="00316256">
        <w:rPr>
          <w:b/>
          <w:sz w:val="28"/>
          <w:szCs w:val="28"/>
        </w:rPr>
        <w:t xml:space="preserve">TEMA: </w:t>
      </w:r>
      <w:r>
        <w:rPr>
          <w:b/>
          <w:sz w:val="28"/>
          <w:szCs w:val="28"/>
        </w:rPr>
        <w:t xml:space="preserve"> </w:t>
      </w:r>
      <w:r w:rsidRPr="00316256">
        <w:rPr>
          <w:b/>
        </w:rPr>
        <w:t xml:space="preserve">RELAZIONE TRA </w:t>
      </w:r>
      <w:r w:rsidRPr="00316256">
        <w:rPr>
          <w:rFonts w:cs="Times New Roman"/>
          <w:b/>
          <w:color w:val="000000"/>
        </w:rPr>
        <w:t xml:space="preserve">LA FREQUENTAZIONE </w:t>
      </w:r>
      <w:proofErr w:type="spellStart"/>
      <w:r w:rsidRPr="00316256">
        <w:rPr>
          <w:rFonts w:cs="Times New Roman"/>
          <w:b/>
          <w:color w:val="000000"/>
        </w:rPr>
        <w:t>DI</w:t>
      </w:r>
      <w:proofErr w:type="spellEnd"/>
      <w:r w:rsidRPr="00316256">
        <w:rPr>
          <w:rFonts w:cs="Times New Roman"/>
          <w:b/>
          <w:color w:val="000000"/>
        </w:rPr>
        <w:t xml:space="preserve"> LOCALI E IL CONSUMO </w:t>
      </w:r>
      <w:proofErr w:type="spellStart"/>
      <w:r w:rsidRPr="00316256">
        <w:rPr>
          <w:rFonts w:cs="Times New Roman"/>
          <w:b/>
          <w:color w:val="000000"/>
        </w:rPr>
        <w:t>DI</w:t>
      </w:r>
      <w:proofErr w:type="spellEnd"/>
      <w:r w:rsidRPr="00316256">
        <w:rPr>
          <w:rFonts w:cs="Times New Roman"/>
          <w:b/>
          <w:color w:val="000000"/>
        </w:rPr>
        <w:t xml:space="preserve"> ALCOL</w:t>
      </w:r>
    </w:p>
    <w:p w:rsidR="00EF79A3" w:rsidRDefault="00EF79A3" w:rsidP="00EF79A3">
      <w:pPr>
        <w:rPr>
          <w:rFonts w:cs="Times New Roman"/>
          <w:b/>
          <w:color w:val="000000"/>
        </w:rPr>
      </w:pPr>
    </w:p>
    <w:p w:rsidR="00EF79A3" w:rsidRDefault="00EF79A3" w:rsidP="00EF79A3">
      <w:pPr>
        <w:rPr>
          <w:rFonts w:cs="Times New Roman"/>
          <w:b/>
          <w:color w:val="000000"/>
        </w:rPr>
      </w:pPr>
    </w:p>
    <w:p w:rsidR="00EF79A3" w:rsidRDefault="00EF79A3" w:rsidP="00EF79A3">
      <w:pPr>
        <w:rPr>
          <w:rFonts w:cs="Times New Roman"/>
          <w:b/>
          <w:color w:val="000000"/>
        </w:rPr>
      </w:pPr>
    </w:p>
    <w:p w:rsidR="00EF79A3" w:rsidRPr="00B775A0" w:rsidRDefault="00EF79A3" w:rsidP="00EF79A3">
      <w:pPr>
        <w:tabs>
          <w:tab w:val="left" w:pos="6323"/>
        </w:tabs>
        <w:jc w:val="both"/>
        <w:rPr>
          <w:rFonts w:cs="Times New Roman"/>
          <w:color w:val="000000"/>
        </w:rPr>
      </w:pPr>
      <w:r w:rsidRPr="00B775A0">
        <w:rPr>
          <w:rFonts w:cs="Times New Roman"/>
          <w:color w:val="000000"/>
          <w:u w:val="single"/>
        </w:rPr>
        <w:t>Professori</w:t>
      </w:r>
      <w:r w:rsidRPr="00B775A0">
        <w:rPr>
          <w:rFonts w:cs="Times New Roman"/>
          <w:color w:val="000000"/>
        </w:rPr>
        <w:t xml:space="preserve">: </w:t>
      </w:r>
      <w:r>
        <w:rPr>
          <w:rFonts w:cs="Times New Roman"/>
          <w:color w:val="000000"/>
        </w:rPr>
        <w:tab/>
      </w:r>
      <w:r>
        <w:rPr>
          <w:rFonts w:cs="Times New Roman"/>
          <w:color w:val="000000"/>
        </w:rPr>
        <w:tab/>
      </w:r>
      <w:r>
        <w:rPr>
          <w:rFonts w:cs="Times New Roman"/>
          <w:color w:val="000000"/>
        </w:rPr>
        <w:tab/>
      </w:r>
      <w:r w:rsidRPr="00B775A0">
        <w:rPr>
          <w:rFonts w:cs="Times New Roman"/>
          <w:color w:val="000000"/>
          <w:u w:val="single"/>
        </w:rPr>
        <w:t>Studentesse</w:t>
      </w:r>
      <w:r>
        <w:rPr>
          <w:rFonts w:cs="Times New Roman"/>
          <w:color w:val="000000"/>
        </w:rPr>
        <w:t>:</w:t>
      </w:r>
    </w:p>
    <w:p w:rsidR="00EF79A3" w:rsidRPr="00B775A0" w:rsidRDefault="00EF79A3" w:rsidP="00EF79A3">
      <w:pPr>
        <w:jc w:val="both"/>
        <w:rPr>
          <w:rFonts w:cs="Times New Roman"/>
          <w:color w:val="000000"/>
        </w:rPr>
      </w:pPr>
      <w:r w:rsidRPr="00B775A0">
        <w:rPr>
          <w:rFonts w:cs="Times New Roman"/>
          <w:color w:val="000000"/>
        </w:rPr>
        <w:t xml:space="preserve">Roberto </w:t>
      </w:r>
      <w:proofErr w:type="spellStart"/>
      <w:r w:rsidRPr="00B775A0">
        <w:rPr>
          <w:rFonts w:cs="Times New Roman"/>
          <w:color w:val="000000"/>
        </w:rPr>
        <w:t>Trinchero</w:t>
      </w:r>
      <w:proofErr w:type="spellEnd"/>
      <w:r>
        <w:rPr>
          <w:rFonts w:cs="Times New Roman"/>
          <w:color w:val="000000"/>
        </w:rPr>
        <w:tab/>
      </w:r>
      <w:r>
        <w:rPr>
          <w:rFonts w:cs="Times New Roman"/>
          <w:color w:val="000000"/>
        </w:rPr>
        <w:tab/>
      </w:r>
      <w:r>
        <w:rPr>
          <w:rFonts w:cs="Times New Roman"/>
          <w:color w:val="000000"/>
        </w:rPr>
        <w:tab/>
      </w:r>
      <w:r>
        <w:rPr>
          <w:rFonts w:cs="Times New Roman"/>
          <w:color w:val="000000"/>
        </w:rPr>
        <w:tab/>
      </w:r>
      <w:r>
        <w:rPr>
          <w:rFonts w:cs="Times New Roman"/>
          <w:color w:val="000000"/>
        </w:rPr>
        <w:tab/>
      </w:r>
      <w:r>
        <w:rPr>
          <w:rFonts w:cs="Times New Roman"/>
          <w:color w:val="000000"/>
        </w:rPr>
        <w:tab/>
      </w:r>
      <w:r>
        <w:rPr>
          <w:rFonts w:cs="Times New Roman"/>
          <w:color w:val="000000"/>
        </w:rPr>
        <w:tab/>
      </w:r>
      <w:r>
        <w:rPr>
          <w:rFonts w:cs="Times New Roman"/>
          <w:color w:val="000000"/>
        </w:rPr>
        <w:tab/>
      </w:r>
      <w:proofErr w:type="spellStart"/>
      <w:r>
        <w:rPr>
          <w:rFonts w:cs="Times New Roman"/>
          <w:color w:val="000000"/>
        </w:rPr>
        <w:t>Noemi</w:t>
      </w:r>
      <w:proofErr w:type="spellEnd"/>
      <w:r>
        <w:rPr>
          <w:rFonts w:cs="Times New Roman"/>
          <w:color w:val="000000"/>
        </w:rPr>
        <w:t xml:space="preserve"> Martini (750430)</w:t>
      </w:r>
    </w:p>
    <w:p w:rsidR="00EF79A3" w:rsidRPr="00B775A0" w:rsidRDefault="00EF79A3" w:rsidP="00EF79A3">
      <w:pPr>
        <w:jc w:val="both"/>
        <w:rPr>
          <w:rFonts w:cs="Times New Roman"/>
          <w:color w:val="000000"/>
        </w:rPr>
      </w:pPr>
      <w:r w:rsidRPr="00B775A0">
        <w:rPr>
          <w:rFonts w:cs="Times New Roman"/>
          <w:color w:val="000000"/>
        </w:rPr>
        <w:t>Renato Grimaldi</w:t>
      </w:r>
      <w:r>
        <w:rPr>
          <w:rFonts w:cs="Times New Roman"/>
          <w:color w:val="000000"/>
        </w:rPr>
        <w:tab/>
      </w:r>
      <w:r>
        <w:rPr>
          <w:rFonts w:cs="Times New Roman"/>
          <w:color w:val="000000"/>
        </w:rPr>
        <w:tab/>
      </w:r>
      <w:r>
        <w:rPr>
          <w:rFonts w:cs="Times New Roman"/>
          <w:color w:val="000000"/>
        </w:rPr>
        <w:tab/>
      </w:r>
      <w:r>
        <w:rPr>
          <w:rFonts w:cs="Times New Roman"/>
          <w:color w:val="000000"/>
        </w:rPr>
        <w:tab/>
      </w:r>
      <w:r>
        <w:rPr>
          <w:rFonts w:cs="Times New Roman"/>
          <w:color w:val="000000"/>
        </w:rPr>
        <w:tab/>
      </w:r>
      <w:r>
        <w:rPr>
          <w:rFonts w:cs="Times New Roman"/>
          <w:color w:val="000000"/>
        </w:rPr>
        <w:tab/>
      </w:r>
      <w:r>
        <w:rPr>
          <w:rFonts w:cs="Times New Roman"/>
          <w:color w:val="000000"/>
        </w:rPr>
        <w:tab/>
      </w:r>
      <w:r>
        <w:rPr>
          <w:rFonts w:cs="Times New Roman"/>
          <w:color w:val="000000"/>
        </w:rPr>
        <w:tab/>
        <w:t>Arianna Barello (737230)</w:t>
      </w:r>
    </w:p>
    <w:p w:rsidR="00EF79A3" w:rsidRPr="00B775A0" w:rsidRDefault="00EF79A3" w:rsidP="00EF79A3">
      <w:pPr>
        <w:jc w:val="both"/>
        <w:rPr>
          <w:rFonts w:cs="Times New Roman"/>
          <w:color w:val="000000"/>
        </w:rPr>
      </w:pPr>
    </w:p>
    <w:p w:rsidR="00EF79A3" w:rsidRDefault="00EF79A3">
      <w:r>
        <w:br w:type="page"/>
      </w:r>
    </w:p>
    <w:p w:rsidR="00805A76" w:rsidRDefault="00805A76" w:rsidP="00805A76"/>
    <w:p w:rsidR="00805A76" w:rsidRPr="003B4B91" w:rsidRDefault="00805A76" w:rsidP="00805A76">
      <w:pPr>
        <w:rPr>
          <w:b/>
          <w:sz w:val="24"/>
          <w:szCs w:val="24"/>
        </w:rPr>
      </w:pPr>
      <w:r w:rsidRPr="003B4B91">
        <w:rPr>
          <w:b/>
          <w:sz w:val="24"/>
          <w:szCs w:val="24"/>
        </w:rPr>
        <w:t>INDICE:</w:t>
      </w:r>
    </w:p>
    <w:p w:rsidR="00805A76" w:rsidRDefault="00805A76" w:rsidP="00805A76"/>
    <w:p w:rsidR="00805A76" w:rsidRDefault="00805A76" w:rsidP="00805A76">
      <w:pPr>
        <w:pStyle w:val="Paragrafoelenco"/>
        <w:numPr>
          <w:ilvl w:val="0"/>
          <w:numId w:val="43"/>
        </w:numPr>
      </w:pPr>
      <w:r>
        <w:t>Tema, problema conoscitivo di parten</w:t>
      </w:r>
      <w:r w:rsidR="00EF79A3">
        <w:t>za e obiettivo di ricerca</w:t>
      </w:r>
      <w:r w:rsidR="00EF79A3">
        <w:tab/>
      </w:r>
      <w:r w:rsidR="00EF79A3">
        <w:tab/>
      </w:r>
      <w:r w:rsidR="00EF79A3">
        <w:tab/>
      </w:r>
      <w:r w:rsidR="00EF79A3">
        <w:tab/>
        <w:t>p.3</w:t>
      </w:r>
    </w:p>
    <w:p w:rsidR="00805A76" w:rsidRDefault="00805A76" w:rsidP="00805A76">
      <w:pPr>
        <w:pStyle w:val="Paragrafoelenco"/>
      </w:pPr>
    </w:p>
    <w:p w:rsidR="00805A76" w:rsidRDefault="00805A76" w:rsidP="00805A76">
      <w:pPr>
        <w:pStyle w:val="Paragrafoelenco"/>
      </w:pPr>
    </w:p>
    <w:p w:rsidR="00805A76" w:rsidRDefault="00EF79A3" w:rsidP="00805A76">
      <w:pPr>
        <w:pStyle w:val="Paragrafoelenco"/>
        <w:numPr>
          <w:ilvl w:val="0"/>
          <w:numId w:val="43"/>
        </w:numPr>
      </w:pPr>
      <w:r>
        <w:t>Quadro teorico:</w:t>
      </w:r>
      <w:r>
        <w:tab/>
      </w:r>
      <w:r>
        <w:tab/>
      </w:r>
      <w:r>
        <w:tab/>
      </w:r>
      <w:r>
        <w:tab/>
      </w:r>
      <w:r>
        <w:tab/>
      </w:r>
      <w:r>
        <w:tab/>
      </w:r>
      <w:r>
        <w:tab/>
      </w:r>
      <w:r>
        <w:tab/>
      </w:r>
      <w:r>
        <w:tab/>
        <w:t>p.3-8</w:t>
      </w:r>
    </w:p>
    <w:p w:rsidR="00805A76" w:rsidRDefault="00805A76" w:rsidP="00805A76">
      <w:pPr>
        <w:pStyle w:val="Paragrafoelenco"/>
        <w:numPr>
          <w:ilvl w:val="0"/>
          <w:numId w:val="44"/>
        </w:numPr>
      </w:pPr>
      <w:r>
        <w:t>Mappa concettuale</w:t>
      </w:r>
    </w:p>
    <w:p w:rsidR="00805A76" w:rsidRDefault="00805A76" w:rsidP="00805A76">
      <w:pPr>
        <w:pStyle w:val="Paragrafoelenco"/>
        <w:numPr>
          <w:ilvl w:val="0"/>
          <w:numId w:val="44"/>
        </w:numPr>
      </w:pPr>
      <w:r>
        <w:t>Definizioni</w:t>
      </w:r>
    </w:p>
    <w:p w:rsidR="00805A76" w:rsidRDefault="00805A76" w:rsidP="00805A76">
      <w:pPr>
        <w:pStyle w:val="Paragrafoelenco"/>
        <w:numPr>
          <w:ilvl w:val="0"/>
          <w:numId w:val="44"/>
        </w:numPr>
      </w:pPr>
      <w:r>
        <w:t>Documentazione</w:t>
      </w:r>
    </w:p>
    <w:p w:rsidR="00805A76" w:rsidRDefault="00805A76" w:rsidP="00805A76">
      <w:pPr>
        <w:pStyle w:val="Paragrafoelenco"/>
        <w:numPr>
          <w:ilvl w:val="0"/>
          <w:numId w:val="44"/>
        </w:numPr>
      </w:pPr>
      <w:proofErr w:type="spellStart"/>
      <w:r>
        <w:t>Sitografia</w:t>
      </w:r>
      <w:proofErr w:type="spellEnd"/>
    </w:p>
    <w:p w:rsidR="00805A76" w:rsidRDefault="00805A76" w:rsidP="00805A76">
      <w:pPr>
        <w:pStyle w:val="Paragrafoelenco"/>
        <w:ind w:left="1440"/>
      </w:pPr>
    </w:p>
    <w:p w:rsidR="00805A76" w:rsidRDefault="00805A76" w:rsidP="00805A76">
      <w:pPr>
        <w:pStyle w:val="Paragrafoelenco"/>
        <w:ind w:left="1440"/>
      </w:pPr>
    </w:p>
    <w:p w:rsidR="00805A76" w:rsidRDefault="00805A76" w:rsidP="00805A76">
      <w:pPr>
        <w:pStyle w:val="Paragrafoelenco"/>
        <w:numPr>
          <w:ilvl w:val="0"/>
          <w:numId w:val="43"/>
        </w:numPr>
      </w:pPr>
      <w:r>
        <w:t>Ipotesi di lavoro</w:t>
      </w:r>
      <w:r>
        <w:tab/>
      </w:r>
      <w:r>
        <w:tab/>
      </w:r>
      <w:r>
        <w:tab/>
      </w:r>
      <w:r w:rsidR="00EF79A3">
        <w:tab/>
      </w:r>
      <w:r w:rsidR="00EF79A3">
        <w:tab/>
      </w:r>
      <w:r w:rsidR="00EF79A3">
        <w:tab/>
      </w:r>
      <w:r w:rsidR="00EF79A3">
        <w:tab/>
      </w:r>
      <w:r w:rsidR="00EF79A3">
        <w:tab/>
      </w:r>
      <w:r w:rsidR="00EF79A3">
        <w:tab/>
        <w:t>p.9</w:t>
      </w:r>
    </w:p>
    <w:p w:rsidR="00805A76" w:rsidRDefault="00805A76" w:rsidP="00805A76">
      <w:pPr>
        <w:pStyle w:val="Paragrafoelenco"/>
      </w:pPr>
    </w:p>
    <w:p w:rsidR="00805A76" w:rsidRDefault="00805A76" w:rsidP="00805A76">
      <w:pPr>
        <w:pStyle w:val="Paragrafoelenco"/>
      </w:pPr>
    </w:p>
    <w:p w:rsidR="00805A76" w:rsidRDefault="00805A76" w:rsidP="00805A76">
      <w:pPr>
        <w:pStyle w:val="Paragrafoelenco"/>
        <w:numPr>
          <w:ilvl w:val="0"/>
          <w:numId w:val="43"/>
        </w:numPr>
      </w:pPr>
      <w:r>
        <w:t>Fattori dip</w:t>
      </w:r>
      <w:r w:rsidR="00EF79A3">
        <w:t>endenti e indipendenti</w:t>
      </w:r>
      <w:r w:rsidR="00EF79A3">
        <w:tab/>
      </w:r>
      <w:r w:rsidR="00EF79A3">
        <w:tab/>
      </w:r>
      <w:r w:rsidR="00EF79A3">
        <w:tab/>
      </w:r>
      <w:r w:rsidR="00EF79A3">
        <w:tab/>
      </w:r>
      <w:r w:rsidR="00EF79A3">
        <w:tab/>
      </w:r>
      <w:r w:rsidR="00EF79A3">
        <w:tab/>
      </w:r>
      <w:r w:rsidR="00EF79A3">
        <w:tab/>
        <w:t>p.9</w:t>
      </w:r>
    </w:p>
    <w:p w:rsidR="00805A76" w:rsidRDefault="00805A76" w:rsidP="00805A76">
      <w:pPr>
        <w:pStyle w:val="Paragrafoelenco"/>
      </w:pPr>
    </w:p>
    <w:p w:rsidR="00805A76" w:rsidRDefault="00805A76" w:rsidP="00805A76">
      <w:pPr>
        <w:pStyle w:val="Paragrafoelenco"/>
      </w:pPr>
    </w:p>
    <w:p w:rsidR="00805A76" w:rsidRDefault="00805A76" w:rsidP="00805A76">
      <w:pPr>
        <w:pStyle w:val="Paragrafoelenco"/>
        <w:numPr>
          <w:ilvl w:val="0"/>
          <w:numId w:val="43"/>
        </w:numPr>
      </w:pPr>
      <w:r>
        <w:t>Definizione</w:t>
      </w:r>
      <w:r w:rsidR="00EF79A3">
        <w:t xml:space="preserve"> operativa dei fattori</w:t>
      </w:r>
      <w:r w:rsidR="00EF79A3">
        <w:tab/>
      </w:r>
      <w:r w:rsidR="00EF79A3">
        <w:tab/>
      </w:r>
      <w:r w:rsidR="00EF79A3">
        <w:tab/>
      </w:r>
      <w:r w:rsidR="00EF79A3">
        <w:tab/>
      </w:r>
      <w:r w:rsidR="00EF79A3">
        <w:tab/>
      </w:r>
      <w:r w:rsidR="00EF79A3">
        <w:tab/>
      </w:r>
      <w:r w:rsidR="00EF79A3">
        <w:tab/>
        <w:t>p.10-11</w:t>
      </w:r>
    </w:p>
    <w:p w:rsidR="00805A76" w:rsidRDefault="00805A76" w:rsidP="00805A76">
      <w:pPr>
        <w:pStyle w:val="Paragrafoelenco"/>
      </w:pPr>
    </w:p>
    <w:p w:rsidR="00805A76" w:rsidRDefault="00805A76" w:rsidP="00805A76">
      <w:pPr>
        <w:pStyle w:val="Paragrafoelenco"/>
      </w:pPr>
    </w:p>
    <w:p w:rsidR="00805A76" w:rsidRDefault="00805A76" w:rsidP="00805A76">
      <w:pPr>
        <w:pStyle w:val="Paragrafoelenco"/>
        <w:numPr>
          <w:ilvl w:val="0"/>
          <w:numId w:val="43"/>
        </w:numPr>
      </w:pPr>
      <w:r>
        <w:t xml:space="preserve">Definizione della popolazione di riferimento </w:t>
      </w:r>
      <w:r w:rsidR="00EF79A3">
        <w:t>ed estrazione del campione</w:t>
      </w:r>
      <w:r w:rsidR="00EF79A3">
        <w:tab/>
      </w:r>
      <w:r w:rsidR="00EF79A3">
        <w:tab/>
        <w:t>p.12</w:t>
      </w:r>
    </w:p>
    <w:p w:rsidR="00805A76" w:rsidRDefault="00805A76" w:rsidP="00805A76">
      <w:pPr>
        <w:pStyle w:val="Paragrafoelenco"/>
      </w:pPr>
    </w:p>
    <w:p w:rsidR="00805A76" w:rsidRDefault="00805A76" w:rsidP="00805A76">
      <w:pPr>
        <w:pStyle w:val="Paragrafoelenco"/>
      </w:pPr>
    </w:p>
    <w:p w:rsidR="00805A76" w:rsidRDefault="00805A76" w:rsidP="00805A76">
      <w:pPr>
        <w:pStyle w:val="Paragrafoelenco"/>
        <w:numPr>
          <w:ilvl w:val="0"/>
          <w:numId w:val="43"/>
        </w:numPr>
      </w:pPr>
      <w:r>
        <w:t>Tecniche e strument</w:t>
      </w:r>
      <w:r w:rsidR="00EF79A3">
        <w:t>i di rilevazione dati</w:t>
      </w:r>
      <w:r w:rsidR="00EF79A3">
        <w:tab/>
      </w:r>
      <w:r w:rsidR="00EF79A3">
        <w:tab/>
      </w:r>
      <w:r w:rsidR="00EF79A3">
        <w:tab/>
      </w:r>
      <w:r w:rsidR="00EF79A3">
        <w:tab/>
      </w:r>
      <w:r w:rsidR="00EF79A3">
        <w:tab/>
      </w:r>
      <w:r w:rsidR="00EF79A3">
        <w:tab/>
      </w:r>
      <w:r w:rsidR="00EF79A3">
        <w:tab/>
        <w:t>p.12-14</w:t>
      </w:r>
    </w:p>
    <w:p w:rsidR="00805A76" w:rsidRDefault="00805A76" w:rsidP="00805A76">
      <w:pPr>
        <w:pStyle w:val="Paragrafoelenco"/>
        <w:numPr>
          <w:ilvl w:val="0"/>
          <w:numId w:val="45"/>
        </w:numPr>
      </w:pPr>
      <w:r>
        <w:t>Questionario</w:t>
      </w:r>
    </w:p>
    <w:p w:rsidR="00805A76" w:rsidRDefault="00805A76" w:rsidP="00805A76">
      <w:pPr>
        <w:pStyle w:val="Paragrafoelenco"/>
      </w:pPr>
    </w:p>
    <w:p w:rsidR="00805A76" w:rsidRDefault="00805A76" w:rsidP="00805A76">
      <w:pPr>
        <w:pStyle w:val="Paragrafoelenco"/>
      </w:pPr>
    </w:p>
    <w:p w:rsidR="00805A76" w:rsidRDefault="00805A76" w:rsidP="00805A76">
      <w:pPr>
        <w:pStyle w:val="Paragrafoelenco"/>
        <w:numPr>
          <w:ilvl w:val="0"/>
          <w:numId w:val="43"/>
        </w:numPr>
      </w:pPr>
      <w:r>
        <w:t>Pia</w:t>
      </w:r>
      <w:r w:rsidR="00EF79A3">
        <w:t>no di raccolta dati</w:t>
      </w:r>
      <w:r w:rsidR="00EF79A3">
        <w:tab/>
      </w:r>
      <w:r w:rsidR="00EF79A3">
        <w:tab/>
      </w:r>
      <w:r w:rsidR="00EF79A3">
        <w:tab/>
      </w:r>
      <w:r w:rsidR="00EF79A3">
        <w:tab/>
      </w:r>
      <w:r w:rsidR="00EF79A3">
        <w:tab/>
      </w:r>
      <w:r w:rsidR="00EF79A3">
        <w:tab/>
      </w:r>
      <w:r w:rsidR="00EF79A3">
        <w:tab/>
      </w:r>
      <w:r w:rsidR="00EF79A3">
        <w:tab/>
      </w:r>
      <w:r w:rsidR="00EF79A3">
        <w:tab/>
        <w:t>p.15</w:t>
      </w:r>
    </w:p>
    <w:p w:rsidR="00805A76" w:rsidRDefault="00805A76" w:rsidP="00805A76">
      <w:pPr>
        <w:pStyle w:val="Paragrafoelenco"/>
      </w:pPr>
    </w:p>
    <w:p w:rsidR="00805A76" w:rsidRDefault="00805A76" w:rsidP="00805A76">
      <w:pPr>
        <w:pStyle w:val="Paragrafoelenco"/>
      </w:pPr>
    </w:p>
    <w:p w:rsidR="00805A76" w:rsidRDefault="00805A76" w:rsidP="00805A76">
      <w:pPr>
        <w:pStyle w:val="Paragrafoelenco"/>
        <w:numPr>
          <w:ilvl w:val="0"/>
          <w:numId w:val="43"/>
        </w:numPr>
      </w:pPr>
      <w:r>
        <w:t>Analisi dei dati e interpretazione dei risultati</w:t>
      </w:r>
      <w:r>
        <w:tab/>
      </w:r>
      <w:r>
        <w:tab/>
      </w:r>
      <w:r>
        <w:tab/>
      </w:r>
      <w:r>
        <w:tab/>
      </w:r>
      <w:r>
        <w:tab/>
      </w:r>
      <w:r>
        <w:tab/>
        <w:t>p.1</w:t>
      </w:r>
      <w:r w:rsidR="00EF79A3">
        <w:t>5-28</w:t>
      </w:r>
    </w:p>
    <w:p w:rsidR="00805A76" w:rsidRDefault="00805A76" w:rsidP="00805A76">
      <w:pPr>
        <w:pStyle w:val="Paragrafoelenco"/>
      </w:pPr>
    </w:p>
    <w:p w:rsidR="00805A76" w:rsidRDefault="00805A76" w:rsidP="00805A76">
      <w:pPr>
        <w:pStyle w:val="Paragrafoelenco"/>
      </w:pPr>
    </w:p>
    <w:p w:rsidR="00805A76" w:rsidRDefault="00805A76" w:rsidP="00805A76">
      <w:pPr>
        <w:pStyle w:val="Paragrafoelenco"/>
        <w:numPr>
          <w:ilvl w:val="0"/>
          <w:numId w:val="43"/>
        </w:numPr>
      </w:pPr>
      <w:proofErr w:type="spellStart"/>
      <w:r>
        <w:t>Autoriflessione</w:t>
      </w:r>
      <w:proofErr w:type="spellEnd"/>
      <w:r>
        <w:t xml:space="preserve"> su</w:t>
      </w:r>
      <w:r w:rsidR="00EF79A3">
        <w:t>ll’esperienza compiuta</w:t>
      </w:r>
      <w:r w:rsidR="00EF79A3">
        <w:tab/>
      </w:r>
      <w:r w:rsidR="00EF79A3">
        <w:tab/>
      </w:r>
      <w:r w:rsidR="00EF79A3">
        <w:tab/>
      </w:r>
      <w:r w:rsidR="00EF79A3">
        <w:tab/>
      </w:r>
      <w:r w:rsidR="00EF79A3">
        <w:tab/>
      </w:r>
      <w:r w:rsidR="00EF79A3">
        <w:tab/>
        <w:t>p.29</w:t>
      </w:r>
    </w:p>
    <w:p w:rsidR="00805A76" w:rsidRDefault="00805A76">
      <w:pPr>
        <w:rPr>
          <w:rFonts w:cs="Times New Roman"/>
          <w:b/>
          <w:color w:val="000000"/>
          <w:u w:val="single"/>
        </w:rPr>
      </w:pPr>
      <w:r>
        <w:rPr>
          <w:rFonts w:cs="Times New Roman"/>
          <w:b/>
          <w:color w:val="000000"/>
          <w:u w:val="single"/>
        </w:rPr>
        <w:br w:type="page"/>
      </w:r>
    </w:p>
    <w:p w:rsidR="0016292A" w:rsidRPr="00B522D6" w:rsidRDefault="0016292A" w:rsidP="00CA3A2F">
      <w:pPr>
        <w:spacing w:after="0" w:line="360" w:lineRule="auto"/>
        <w:jc w:val="both"/>
        <w:rPr>
          <w:rFonts w:cs="Times New Roman"/>
          <w:b/>
          <w:color w:val="000000"/>
          <w:u w:val="single"/>
        </w:rPr>
      </w:pPr>
      <w:r w:rsidRPr="00B522D6">
        <w:rPr>
          <w:rFonts w:cs="Times New Roman"/>
          <w:b/>
          <w:color w:val="000000"/>
          <w:u w:val="single"/>
        </w:rPr>
        <w:lastRenderedPageBreak/>
        <w:t>1)</w:t>
      </w:r>
      <w:r w:rsidR="0008428B" w:rsidRPr="00B522D6">
        <w:rPr>
          <w:rFonts w:cs="Times New Roman"/>
          <w:b/>
          <w:color w:val="000000"/>
          <w:u w:val="single"/>
        </w:rPr>
        <w:t xml:space="preserve"> </w:t>
      </w:r>
      <w:r w:rsidRPr="00B522D6">
        <w:rPr>
          <w:rFonts w:cs="Times New Roman"/>
          <w:b/>
          <w:color w:val="000000"/>
          <w:u w:val="single"/>
        </w:rPr>
        <w:t>Tema, problema conoscitivo di partenza e obiettivo di ricerca</w:t>
      </w:r>
    </w:p>
    <w:p w:rsidR="0016292A" w:rsidRPr="003A4885" w:rsidRDefault="0016292A" w:rsidP="00CA3A2F">
      <w:pPr>
        <w:spacing w:after="0" w:line="360" w:lineRule="auto"/>
        <w:jc w:val="both"/>
        <w:rPr>
          <w:rFonts w:cs="Times New Roman"/>
          <w:b/>
          <w:color w:val="000000"/>
        </w:rPr>
      </w:pPr>
    </w:p>
    <w:p w:rsidR="00145E8A" w:rsidRPr="003A4885" w:rsidRDefault="00145E8A" w:rsidP="00CA3A2F">
      <w:pPr>
        <w:spacing w:after="0" w:line="360" w:lineRule="auto"/>
        <w:jc w:val="both"/>
        <w:rPr>
          <w:rFonts w:cs="Times New Roman"/>
          <w:color w:val="000000"/>
        </w:rPr>
      </w:pPr>
      <w:r w:rsidRPr="003A4885">
        <w:rPr>
          <w:rFonts w:cs="Times New Roman"/>
          <w:b/>
          <w:color w:val="000000"/>
        </w:rPr>
        <w:t xml:space="preserve">TEMA: </w:t>
      </w:r>
      <w:r w:rsidRPr="003A4885">
        <w:rPr>
          <w:rFonts w:cs="Times New Roman"/>
          <w:color w:val="000000"/>
        </w:rPr>
        <w:t>Frequentazione di locali</w:t>
      </w:r>
      <w:r w:rsidR="00B0021F" w:rsidRPr="003A4885">
        <w:rPr>
          <w:rStyle w:val="Rimandonotaapidipagina"/>
          <w:rFonts w:cs="Times New Roman"/>
          <w:color w:val="000000"/>
        </w:rPr>
        <w:footnoteReference w:id="1"/>
      </w:r>
      <w:r w:rsidRPr="003A4885">
        <w:rPr>
          <w:rFonts w:cs="Times New Roman"/>
          <w:color w:val="000000"/>
        </w:rPr>
        <w:t xml:space="preserve"> e consumo di alcol</w:t>
      </w:r>
    </w:p>
    <w:p w:rsidR="00145E8A" w:rsidRPr="003A4885" w:rsidRDefault="00145E8A" w:rsidP="00CA3A2F">
      <w:pPr>
        <w:spacing w:after="0" w:line="360" w:lineRule="auto"/>
        <w:jc w:val="both"/>
        <w:rPr>
          <w:rFonts w:cs="Times New Roman"/>
          <w:color w:val="000000"/>
        </w:rPr>
      </w:pPr>
      <w:r w:rsidRPr="003A4885">
        <w:rPr>
          <w:rFonts w:cs="Times New Roman"/>
          <w:b/>
          <w:color w:val="000000"/>
        </w:rPr>
        <w:t xml:space="preserve">PROBLEMA </w:t>
      </w:r>
      <w:proofErr w:type="spellStart"/>
      <w:r w:rsidRPr="003A4885">
        <w:rPr>
          <w:rFonts w:cs="Times New Roman"/>
          <w:b/>
          <w:color w:val="000000"/>
        </w:rPr>
        <w:t>DI</w:t>
      </w:r>
      <w:proofErr w:type="spellEnd"/>
      <w:r w:rsidRPr="003A4885">
        <w:rPr>
          <w:rFonts w:cs="Times New Roman"/>
          <w:b/>
          <w:color w:val="000000"/>
        </w:rPr>
        <w:t xml:space="preserve"> RICERCA: </w:t>
      </w:r>
      <w:r w:rsidR="00B0021F" w:rsidRPr="003A4885">
        <w:rPr>
          <w:rFonts w:cs="Times New Roman"/>
          <w:color w:val="000000"/>
        </w:rPr>
        <w:t>V</w:t>
      </w:r>
      <w:r w:rsidRPr="003A4885">
        <w:rPr>
          <w:rFonts w:cs="Times New Roman"/>
          <w:color w:val="000000"/>
        </w:rPr>
        <w:t>i è relazione tra la frequenza abituale di locali e il maggior consumo di alcol nei giovani</w:t>
      </w:r>
      <w:r w:rsidR="007B22D0" w:rsidRPr="003A4885">
        <w:rPr>
          <w:rStyle w:val="Rimandonotaapidipagina"/>
          <w:rFonts w:cs="Times New Roman"/>
          <w:color w:val="000000"/>
        </w:rPr>
        <w:footnoteReference w:id="2"/>
      </w:r>
      <w:r w:rsidRPr="003A4885">
        <w:rPr>
          <w:rFonts w:cs="Times New Roman"/>
          <w:color w:val="000000"/>
        </w:rPr>
        <w:t>?</w:t>
      </w:r>
    </w:p>
    <w:p w:rsidR="00B0021F" w:rsidRPr="003A4885" w:rsidRDefault="00145E8A" w:rsidP="00CA3A2F">
      <w:pPr>
        <w:tabs>
          <w:tab w:val="left" w:pos="1087"/>
        </w:tabs>
        <w:jc w:val="both"/>
        <w:rPr>
          <w:rFonts w:cs="Times New Roman"/>
        </w:rPr>
      </w:pPr>
      <w:r w:rsidRPr="003A4885">
        <w:rPr>
          <w:rFonts w:cs="Times New Roman"/>
          <w:b/>
          <w:color w:val="000000"/>
        </w:rPr>
        <w:t xml:space="preserve">OBIETTIVI CONOSCITIVI:  </w:t>
      </w:r>
      <w:r w:rsidR="00B0021F" w:rsidRPr="003A4885">
        <w:rPr>
          <w:rFonts w:cs="Times New Roman"/>
        </w:rPr>
        <w:t>Verificare se recarsi frequentemente (più di una volta a settimana) nei locali influenzi i giovani ad un consumo maggiore di alcolici rispetto ai giovani che vi si recano saltuariamente (una volta a settimana).</w:t>
      </w:r>
    </w:p>
    <w:p w:rsidR="00B0021F" w:rsidRPr="003A4885" w:rsidRDefault="00B0021F" w:rsidP="00CA3A2F">
      <w:pPr>
        <w:tabs>
          <w:tab w:val="left" w:pos="1087"/>
        </w:tabs>
        <w:jc w:val="both"/>
        <w:rPr>
          <w:rFonts w:cs="Times New Roman"/>
        </w:rPr>
      </w:pPr>
    </w:p>
    <w:p w:rsidR="00B0021F" w:rsidRPr="00B522D6" w:rsidRDefault="00B0021F" w:rsidP="00CA3A2F">
      <w:pPr>
        <w:tabs>
          <w:tab w:val="left" w:pos="1087"/>
        </w:tabs>
        <w:jc w:val="both"/>
        <w:rPr>
          <w:rFonts w:cs="Times New Roman"/>
          <w:b/>
          <w:color w:val="000000"/>
          <w:u w:val="single"/>
        </w:rPr>
      </w:pPr>
      <w:r w:rsidRPr="00B522D6">
        <w:rPr>
          <w:rFonts w:cs="Times New Roman"/>
          <w:b/>
          <w:color w:val="000000"/>
          <w:u w:val="single"/>
        </w:rPr>
        <w:t>2) Quadro teorico</w:t>
      </w:r>
    </w:p>
    <w:p w:rsidR="00B0021F" w:rsidRPr="003A4885" w:rsidRDefault="00B0021F" w:rsidP="00CA3A2F">
      <w:pPr>
        <w:tabs>
          <w:tab w:val="left" w:pos="1087"/>
        </w:tabs>
        <w:jc w:val="both"/>
        <w:rPr>
          <w:rFonts w:cs="Times New Roman"/>
          <w:b/>
          <w:color w:val="000000"/>
        </w:rPr>
      </w:pPr>
      <w:r w:rsidRPr="003A4885">
        <w:rPr>
          <w:rFonts w:cs="Times New Roman"/>
          <w:b/>
          <w:color w:val="000000"/>
        </w:rPr>
        <w:t>MAPPA CONCETTUALE</w:t>
      </w:r>
    </w:p>
    <w:p w:rsidR="00B0021F" w:rsidRPr="003A4885" w:rsidRDefault="00C006B6" w:rsidP="00C006B6">
      <w:pPr>
        <w:tabs>
          <w:tab w:val="left" w:pos="1087"/>
        </w:tabs>
        <w:jc w:val="center"/>
      </w:pPr>
      <w:r>
        <w:rPr>
          <w:noProof/>
          <w:lang w:eastAsia="it-IT"/>
        </w:rPr>
        <w:drawing>
          <wp:inline distT="0" distB="0" distL="0" distR="0">
            <wp:extent cx="6661214" cy="4229801"/>
            <wp:effectExtent l="0" t="0" r="635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r="21772" b="11747"/>
                    <a:stretch>
                      <a:fillRect/>
                    </a:stretch>
                  </pic:blipFill>
                  <pic:spPr bwMode="auto">
                    <a:xfrm>
                      <a:off x="0" y="0"/>
                      <a:ext cx="6665372" cy="4232441"/>
                    </a:xfrm>
                    <a:prstGeom prst="rect">
                      <a:avLst/>
                    </a:prstGeom>
                    <a:noFill/>
                    <a:ln w="9525">
                      <a:noFill/>
                      <a:miter lim="800000"/>
                      <a:headEnd/>
                      <a:tailEnd/>
                    </a:ln>
                  </pic:spPr>
                </pic:pic>
              </a:graphicData>
            </a:graphic>
          </wp:inline>
        </w:drawing>
      </w:r>
    </w:p>
    <w:p w:rsidR="00145E8A" w:rsidRPr="003A4885" w:rsidRDefault="00145E8A" w:rsidP="0016292A">
      <w:pPr>
        <w:spacing w:after="0" w:line="360" w:lineRule="auto"/>
        <w:rPr>
          <w:b/>
          <w:color w:val="000000"/>
        </w:rPr>
      </w:pPr>
    </w:p>
    <w:p w:rsidR="0016292A" w:rsidRPr="003A4885" w:rsidRDefault="0016292A" w:rsidP="0016292A">
      <w:pPr>
        <w:pStyle w:val="Paragrafoelenco"/>
        <w:spacing w:after="0" w:line="360" w:lineRule="auto"/>
        <w:rPr>
          <w:b/>
          <w:color w:val="000000"/>
        </w:rPr>
      </w:pPr>
    </w:p>
    <w:p w:rsidR="00C006B6" w:rsidRDefault="00C006B6">
      <w:pPr>
        <w:rPr>
          <w:color w:val="000000"/>
        </w:rPr>
      </w:pPr>
      <w:r>
        <w:rPr>
          <w:color w:val="000000"/>
        </w:rPr>
        <w:br w:type="page"/>
      </w:r>
    </w:p>
    <w:p w:rsidR="00FE2F4A" w:rsidRPr="003A4885" w:rsidRDefault="00ED0869" w:rsidP="007D105F">
      <w:pPr>
        <w:tabs>
          <w:tab w:val="left" w:pos="1087"/>
        </w:tabs>
        <w:jc w:val="both"/>
        <w:rPr>
          <w:rFonts w:cs="Times New Roman"/>
          <w:b/>
          <w:color w:val="000000"/>
        </w:rPr>
      </w:pPr>
      <w:r>
        <w:rPr>
          <w:rFonts w:cs="Times New Roman"/>
          <w:b/>
          <w:noProof/>
          <w:color w:val="000000"/>
          <w:lang w:eastAsia="it-IT"/>
        </w:rPr>
        <w:lastRenderedPageBrea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Fumetto 4 1" o:spid="_x0000_s1026" type="#_x0000_t106" style="position:absolute;left:0;text-align:left;margin-left:30.7pt;margin-top:16.55pt;width:181pt;height:168.9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" adj="23243,23825" fillcolor="#4f81bd [3204]" strokecolor="#243f60 [1604]" strokeweight="2pt">
            <v:textbox>
              <w:txbxContent>
                <w:p w:rsidR="00A65C3C" w:rsidRPr="0008428B" w:rsidRDefault="00A65C3C" w:rsidP="0016292A">
                  <w:pPr>
                    <w:jc w:val="center"/>
                    <w:rPr>
                      <w:rFonts w:cs="Times New Roman"/>
                      <w:b/>
                      <w:sz w:val="20"/>
                      <w:szCs w:val="20"/>
                    </w:rPr>
                  </w:pPr>
                  <w:r w:rsidRPr="0008428B">
                    <w:rPr>
                      <w:rFonts w:cs="Times New Roman"/>
                      <w:b/>
                      <w:sz w:val="20"/>
                      <w:szCs w:val="20"/>
                    </w:rPr>
                    <w:t>Bar:</w:t>
                  </w:r>
                </w:p>
                <w:p w:rsidR="00A65C3C" w:rsidRPr="0008428B" w:rsidRDefault="00A65C3C" w:rsidP="0016292A">
                  <w:pPr>
                    <w:jc w:val="center"/>
                    <w:rPr>
                      <w:rFonts w:cs="Times New Roman"/>
                      <w:sz w:val="20"/>
                      <w:szCs w:val="20"/>
                    </w:rPr>
                  </w:pPr>
                  <w:r w:rsidRPr="0008428B">
                    <w:rPr>
                      <w:rFonts w:cs="Times New Roman"/>
                      <w:sz w:val="20"/>
                      <w:szCs w:val="20"/>
                    </w:rPr>
                    <w:t xml:space="preserve">locale pubblico in cui si consumano, al banco o ai tavoli, caffè, bibite, liquori, paste, panini ecc. </w:t>
                  </w:r>
                </w:p>
              </w:txbxContent>
            </v:textbox>
          </v:shape>
        </w:pict>
      </w:r>
      <w:r w:rsidR="00FE2F4A" w:rsidRPr="003A4885">
        <w:rPr>
          <w:rFonts w:cs="Times New Roman"/>
          <w:b/>
          <w:color w:val="000000"/>
        </w:rPr>
        <w:t>DEFINIZIONI:</w:t>
      </w:r>
    </w:p>
    <w:p w:rsidR="00AA3D03" w:rsidRPr="003A4885" w:rsidRDefault="00FE2F4A" w:rsidP="00FE2F4A">
      <w:pPr>
        <w:ind w:left="2124" w:firstLine="708"/>
        <w:jc w:val="center"/>
        <w:rPr>
          <w:rFonts w:cs="Times New Roman"/>
        </w:rPr>
      </w:pPr>
      <w:r w:rsidRPr="003A4885">
        <w:rPr>
          <w:rFonts w:cs="Times New Roman"/>
        </w:rPr>
        <w:t xml:space="preserve">Aggiungiamo che nella fascia oraria da noi </w:t>
      </w:r>
    </w:p>
    <w:p w:rsidR="00FE2F4A" w:rsidRPr="003A4885" w:rsidRDefault="00FE2F4A" w:rsidP="00FE2F4A">
      <w:pPr>
        <w:ind w:left="2124" w:firstLine="708"/>
        <w:jc w:val="center"/>
        <w:rPr>
          <w:rFonts w:cs="Times New Roman"/>
        </w:rPr>
      </w:pPr>
      <w:r w:rsidRPr="003A4885">
        <w:rPr>
          <w:rFonts w:cs="Times New Roman"/>
        </w:rPr>
        <w:t xml:space="preserve">considerata, il bar può offrire ai giovani </w:t>
      </w:r>
    </w:p>
    <w:p w:rsidR="00FE2F4A" w:rsidRPr="003A4885" w:rsidRDefault="00FE2F4A" w:rsidP="00FE2F4A">
      <w:pPr>
        <w:ind w:left="2124" w:firstLine="708"/>
        <w:jc w:val="center"/>
        <w:rPr>
          <w:rFonts w:cs="Times New Roman"/>
        </w:rPr>
      </w:pPr>
      <w:r w:rsidRPr="003A4885">
        <w:rPr>
          <w:rFonts w:cs="Times New Roman"/>
        </w:rPr>
        <w:t>diversi tipi di alcolici.</w:t>
      </w:r>
    </w:p>
    <w:p w:rsidR="00FE2F4A" w:rsidRPr="003A4885" w:rsidRDefault="00FE2F4A" w:rsidP="005A39AC">
      <w:pPr>
        <w:jc w:val="center"/>
        <w:rPr>
          <w:rFonts w:cs="Times New Roman"/>
        </w:rPr>
      </w:pPr>
    </w:p>
    <w:p w:rsidR="00AA3D03" w:rsidRPr="003A4885" w:rsidRDefault="00ED0869" w:rsidP="00AA3D03">
      <w:r w:rsidRPr="00ED0869">
        <w:rPr>
          <w:noProof/>
          <w:color w:val="000000"/>
          <w:lang w:eastAsia="it-IT"/>
        </w:rPr>
        <w:pict>
          <v:shape id="Fumetto 4 2" o:spid="_x0000_s1027" type="#_x0000_t106" style="position:absolute;margin-left:273.9pt;margin-top:15.75pt;width:240.7pt;height:217.2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" adj="214,25737" fillcolor="#4f81bd [3204]" strokecolor="#243f60 [1604]" strokeweight="2pt">
            <v:textbox>
              <w:txbxContent>
                <w:p w:rsidR="00A65C3C" w:rsidRPr="0008428B" w:rsidRDefault="00A65C3C" w:rsidP="00F61E0C">
                  <w:pPr>
                    <w:jc w:val="center"/>
                    <w:rPr>
                      <w:rFonts w:cs="Times New Roman"/>
                      <w:b/>
                      <w:sz w:val="20"/>
                      <w:szCs w:val="20"/>
                    </w:rPr>
                  </w:pPr>
                  <w:r w:rsidRPr="0008428B">
                    <w:rPr>
                      <w:rFonts w:cs="Times New Roman"/>
                      <w:b/>
                      <w:sz w:val="20"/>
                      <w:szCs w:val="20"/>
                    </w:rPr>
                    <w:t>Pub:</w:t>
                  </w:r>
                </w:p>
                <w:p w:rsidR="00A65C3C" w:rsidRPr="0008428B" w:rsidRDefault="00A65C3C" w:rsidP="00F61E0C">
                  <w:pPr>
                    <w:jc w:val="center"/>
                    <w:rPr>
                      <w:rFonts w:cs="Times New Roman"/>
                      <w:sz w:val="20"/>
                      <w:szCs w:val="20"/>
                    </w:rPr>
                  </w:pPr>
                  <w:r>
                    <w:rPr>
                      <w:rFonts w:cs="Times New Roman"/>
                      <w:sz w:val="20"/>
                      <w:szCs w:val="20"/>
                    </w:rPr>
                    <w:t>u</w:t>
                  </w:r>
                  <w:r w:rsidRPr="0008428B">
                    <w:rPr>
                      <w:rFonts w:cs="Times New Roman"/>
                      <w:sz w:val="20"/>
                      <w:szCs w:val="20"/>
                    </w:rPr>
                    <w:t xml:space="preserve">na public house, normalmente conosciuta con l’abbreviazione pub (usato in italiano al maschile), è un locale pubblico dove sono servite </w:t>
                  </w:r>
                  <w:hyperlink r:id="rId10" w:tooltip="Bevanda alcolica" w:history="1">
                    <w:r w:rsidRPr="0008428B">
                      <w:rPr>
                        <w:rFonts w:cs="Times New Roman"/>
                        <w:sz w:val="20"/>
                        <w:szCs w:val="20"/>
                      </w:rPr>
                      <w:t>bevande alcoliche</w:t>
                    </w:r>
                  </w:hyperlink>
                  <w:r w:rsidRPr="0008428B">
                    <w:rPr>
                      <w:rFonts w:cs="Times New Roman"/>
                      <w:sz w:val="20"/>
                      <w:szCs w:val="20"/>
                    </w:rPr>
                    <w:t xml:space="preserve"> (soprattutto </w:t>
                  </w:r>
                  <w:hyperlink r:id="rId11" w:tooltip="Birra" w:history="1">
                    <w:r w:rsidRPr="0008428B">
                      <w:rPr>
                        <w:rFonts w:cs="Times New Roman"/>
                        <w:sz w:val="20"/>
                        <w:szCs w:val="20"/>
                      </w:rPr>
                      <w:t>birra</w:t>
                    </w:r>
                  </w:hyperlink>
                  <w:r w:rsidRPr="0008428B">
                    <w:rPr>
                      <w:rFonts w:cs="Times New Roman"/>
                      <w:sz w:val="20"/>
                      <w:szCs w:val="20"/>
                    </w:rPr>
                    <w:t>) da consumarsi sul posto, in genere comodamente seduti.</w:t>
                  </w:r>
                </w:p>
              </w:txbxContent>
            </v:textbox>
          </v:shape>
        </w:pict>
      </w:r>
    </w:p>
    <w:p w:rsidR="00AA3D03" w:rsidRPr="003A4885" w:rsidRDefault="00AA3D03" w:rsidP="00AA3D03"/>
    <w:p w:rsidR="00AA3D03" w:rsidRPr="003A4885" w:rsidRDefault="00AA3D03" w:rsidP="00AA3D03"/>
    <w:p w:rsidR="00AA3D03" w:rsidRPr="003A4885" w:rsidRDefault="00AA3D03" w:rsidP="00AA3D03"/>
    <w:p w:rsidR="00AA3D03" w:rsidRPr="003A4885" w:rsidRDefault="00AA3D03" w:rsidP="00AA3D03"/>
    <w:p w:rsidR="00AA3D03" w:rsidRPr="003A4885" w:rsidRDefault="00AA3D03" w:rsidP="00AA3D03"/>
    <w:p w:rsidR="007B28BF" w:rsidRPr="003A4885" w:rsidRDefault="007B28BF" w:rsidP="007B28BF">
      <w:pPr>
        <w:tabs>
          <w:tab w:val="left" w:pos="1087"/>
        </w:tabs>
        <w:rPr>
          <w:rFonts w:cs="Times New Roman"/>
        </w:rPr>
      </w:pPr>
      <w:r w:rsidRPr="003A4885">
        <w:rPr>
          <w:rFonts w:cs="Times New Roman"/>
        </w:rPr>
        <w:t xml:space="preserve">Aggiungiamo, però, che in questo genere di locale, </w:t>
      </w:r>
    </w:p>
    <w:p w:rsidR="007B28BF" w:rsidRPr="003A4885" w:rsidRDefault="007B28BF" w:rsidP="007B28BF">
      <w:pPr>
        <w:tabs>
          <w:tab w:val="left" w:pos="1087"/>
        </w:tabs>
        <w:rPr>
          <w:rFonts w:cs="Times New Roman"/>
        </w:rPr>
      </w:pPr>
      <w:r w:rsidRPr="003A4885">
        <w:rPr>
          <w:rFonts w:cs="Times New Roman"/>
        </w:rPr>
        <w:t>si consumano parecchi alcolici fino ad ore inoltrate.</w:t>
      </w:r>
    </w:p>
    <w:p w:rsidR="007B28BF" w:rsidRPr="003A4885" w:rsidRDefault="00ED0869" w:rsidP="007B28BF">
      <w:pPr>
        <w:tabs>
          <w:tab w:val="left" w:pos="1087"/>
        </w:tabs>
      </w:pPr>
      <w:r>
        <w:rPr>
          <w:noProof/>
          <w:lang w:eastAsia="it-IT"/>
        </w:rPr>
        <w:pict>
          <v:shape id="Fumetto 4 3" o:spid="_x0000_s1028" type="#_x0000_t106" style="position:absolute;margin-left:8.6pt;margin-top:18.7pt;width:193.1pt;height:195.1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" adj="26273,21342" fillcolor="#4f81bd [3204]" strokecolor="#243f60 [1604]" strokeweight="2pt">
            <v:textbox>
              <w:txbxContent>
                <w:p w:rsidR="00A65C3C" w:rsidRPr="0008428B" w:rsidRDefault="00A65C3C" w:rsidP="007B28BF">
                  <w:pPr>
                    <w:jc w:val="center"/>
                    <w:rPr>
                      <w:rFonts w:cs="Times New Roman"/>
                      <w:b/>
                      <w:sz w:val="20"/>
                      <w:szCs w:val="20"/>
                    </w:rPr>
                  </w:pPr>
                  <w:r w:rsidRPr="0008428B">
                    <w:rPr>
                      <w:rFonts w:cs="Times New Roman"/>
                      <w:b/>
                      <w:sz w:val="20"/>
                      <w:szCs w:val="20"/>
                    </w:rPr>
                    <w:t>Discoteca:</w:t>
                  </w:r>
                </w:p>
                <w:p w:rsidR="00A65C3C" w:rsidRPr="0008428B" w:rsidRDefault="00A65C3C" w:rsidP="007B28BF">
                  <w:pPr>
                    <w:jc w:val="center"/>
                    <w:rPr>
                      <w:rFonts w:cs="Times New Roman"/>
                      <w:sz w:val="20"/>
                      <w:szCs w:val="20"/>
                    </w:rPr>
                  </w:pPr>
                  <w:r w:rsidRPr="0008428B">
                    <w:rPr>
                      <w:rFonts w:cs="Times New Roman"/>
                      <w:sz w:val="20"/>
                      <w:szCs w:val="20"/>
                    </w:rPr>
                    <w:t>locale pubblico in cui si balla, di solito al ritmo di musica registrata, a base ritmica molto accentuata e riprodotta ad alto volume.</w:t>
                  </w:r>
                </w:p>
              </w:txbxContent>
            </v:textbox>
          </v:shape>
        </w:pict>
      </w:r>
    </w:p>
    <w:p w:rsidR="007B28BF" w:rsidRPr="003A4885" w:rsidRDefault="007B28BF" w:rsidP="007B28BF">
      <w:pPr>
        <w:tabs>
          <w:tab w:val="left" w:pos="1087"/>
        </w:tabs>
      </w:pPr>
    </w:p>
    <w:p w:rsidR="00AA3D03" w:rsidRDefault="00ED0869" w:rsidP="00AA3D03">
      <w:r w:rsidRPr="00ED0869">
        <w:rPr>
          <w:noProof/>
          <w:color w:val="000000"/>
          <w:lang w:eastAsia="it-IT"/>
        </w:rPr>
        <w:pict>
          <v:shape id="AutoShape 16" o:spid="_x0000_s1029" type="#_x0000_t106" style="position:absolute;margin-left:296pt;margin-top:14.45pt;width:200.95pt;height:246.8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" adj="-3227,22471" fillcolor="#4f81bd [3204]" strokecolor="#243f60 [1604]" strokeweight="2pt">
            <v:textbox>
              <w:txbxContent>
                <w:p w:rsidR="00A65C3C" w:rsidRPr="0008428B" w:rsidRDefault="00A65C3C" w:rsidP="00736972">
                  <w:pPr>
                    <w:jc w:val="center"/>
                    <w:rPr>
                      <w:rFonts w:cs="Times New Roman"/>
                      <w:b/>
                      <w:sz w:val="20"/>
                      <w:szCs w:val="20"/>
                    </w:rPr>
                  </w:pPr>
                  <w:r w:rsidRPr="0008428B">
                    <w:rPr>
                      <w:rFonts w:cs="Times New Roman"/>
                      <w:b/>
                      <w:sz w:val="20"/>
                      <w:szCs w:val="20"/>
                    </w:rPr>
                    <w:t>Alcol:</w:t>
                  </w:r>
                </w:p>
                <w:p w:rsidR="00A65C3C" w:rsidRPr="0008428B" w:rsidRDefault="00A65C3C" w:rsidP="00736972">
                  <w:pPr>
                    <w:jc w:val="center"/>
                    <w:rPr>
                      <w:rFonts w:cs="Times New Roman"/>
                      <w:sz w:val="20"/>
                      <w:szCs w:val="20"/>
                    </w:rPr>
                  </w:pPr>
                  <w:r>
                    <w:rPr>
                      <w:rFonts w:cs="Times New Roman"/>
                      <w:sz w:val="20"/>
                      <w:szCs w:val="20"/>
                    </w:rPr>
                    <w:t xml:space="preserve">1 CHIM Alcol etilico o </w:t>
                  </w:r>
                  <w:r w:rsidRPr="0008428B">
                    <w:rPr>
                      <w:rFonts w:cs="Times New Roman"/>
                      <w:sz w:val="20"/>
                      <w:szCs w:val="20"/>
                    </w:rPr>
                    <w:t xml:space="preserve">etanolo, liquido incolore, aromatico, estratto dalla fermentazione e dalla distillazione del vino o per via sintetica; </w:t>
                  </w:r>
                </w:p>
                <w:p w:rsidR="00A65C3C" w:rsidRPr="007D105F" w:rsidRDefault="00A65C3C" w:rsidP="00736972">
                  <w:pPr>
                    <w:jc w:val="center"/>
                    <w:rPr>
                      <w:rFonts w:ascii="Times New Roman" w:hAnsi="Times New Roman" w:cs="Times New Roman"/>
                      <w:color w:val="000000"/>
                      <w:sz w:val="18"/>
                      <w:szCs w:val="18"/>
                    </w:rPr>
                  </w:pPr>
                  <w:r w:rsidRPr="0008428B">
                    <w:rPr>
                      <w:rFonts w:cs="Times New Roman"/>
                      <w:sz w:val="20"/>
                      <w:szCs w:val="20"/>
                    </w:rPr>
                    <w:t>2 </w:t>
                  </w:r>
                  <w:proofErr w:type="spellStart"/>
                  <w:r>
                    <w:rPr>
                      <w:rFonts w:cs="Times New Roman"/>
                      <w:sz w:val="20"/>
                      <w:szCs w:val="20"/>
                    </w:rPr>
                    <w:t>ESTENS</w:t>
                  </w:r>
                  <w:proofErr w:type="spellEnd"/>
                  <w:r>
                    <w:rPr>
                      <w:rFonts w:cs="Times New Roman"/>
                      <w:sz w:val="20"/>
                      <w:szCs w:val="20"/>
                    </w:rPr>
                    <w:t>. Bevanda alcolica.</w:t>
                  </w:r>
                </w:p>
                <w:p w:rsidR="00A65C3C" w:rsidRDefault="00A65C3C" w:rsidP="00736972">
                  <w:pPr>
                    <w:jc w:val="center"/>
                  </w:pPr>
                </w:p>
              </w:txbxContent>
            </v:textbox>
          </v:shape>
        </w:pict>
      </w:r>
    </w:p>
    <w:p w:rsidR="00B93099" w:rsidRDefault="00B93099" w:rsidP="00AA3D03"/>
    <w:p w:rsidR="00196DE9" w:rsidRDefault="00196DE9" w:rsidP="00AA3D03"/>
    <w:p w:rsidR="00C86FA8" w:rsidRPr="003A4885" w:rsidRDefault="00C86FA8" w:rsidP="00AA3D03"/>
    <w:p w:rsidR="00AA3D03" w:rsidRPr="003A4885" w:rsidRDefault="00AA3D03" w:rsidP="00AA3D03"/>
    <w:p w:rsidR="00AA3D03" w:rsidRPr="003A4885" w:rsidRDefault="00AA3D03" w:rsidP="00AA3D03"/>
    <w:p w:rsidR="00AA3D03" w:rsidRPr="003A4885" w:rsidRDefault="00ED0869" w:rsidP="00AA3D03">
      <w:r w:rsidRPr="00ED0869">
        <w:rPr>
          <w:noProof/>
          <w:color w:val="000000"/>
          <w:lang w:eastAsia="it-IT"/>
        </w:rPr>
        <w:pict>
          <v:shape id="AutoShape 17" o:spid="_x0000_s1030" type="#_x0000_t106" style="position:absolute;margin-left:78.75pt;margin-top:20.85pt;width:136.5pt;height:133.9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" adj="26983,20304" fillcolor="#4f81bd [3204]" strokecolor="#243f60 [1604]" strokeweight="2pt">
            <v:textbox>
              <w:txbxContent>
                <w:p w:rsidR="00A65C3C" w:rsidRPr="0008428B" w:rsidRDefault="00A65C3C" w:rsidP="00736972">
                  <w:pPr>
                    <w:jc w:val="center"/>
                    <w:rPr>
                      <w:rFonts w:cs="Times New Roman"/>
                      <w:b/>
                      <w:sz w:val="20"/>
                      <w:szCs w:val="20"/>
                    </w:rPr>
                  </w:pPr>
                  <w:r w:rsidRPr="0008428B">
                    <w:rPr>
                      <w:rFonts w:cs="Times New Roman"/>
                      <w:b/>
                      <w:sz w:val="20"/>
                      <w:szCs w:val="20"/>
                    </w:rPr>
                    <w:t>Giovane:</w:t>
                  </w:r>
                </w:p>
                <w:p w:rsidR="00A65C3C" w:rsidRPr="0008428B" w:rsidRDefault="00A65C3C" w:rsidP="00736972">
                  <w:pPr>
                    <w:jc w:val="center"/>
                    <w:rPr>
                      <w:rFonts w:cs="Times New Roman"/>
                      <w:sz w:val="20"/>
                      <w:szCs w:val="20"/>
                    </w:rPr>
                  </w:pPr>
                  <w:r w:rsidRPr="0008428B">
                    <w:rPr>
                      <w:rFonts w:cs="Times New Roman"/>
                      <w:sz w:val="20"/>
                      <w:szCs w:val="20"/>
                    </w:rPr>
                    <w:t>colui che è tra l’adolescenza e la maturità;</w:t>
                  </w:r>
                </w:p>
                <w:p w:rsidR="00A65C3C" w:rsidRDefault="00A65C3C" w:rsidP="00736972">
                  <w:pPr>
                    <w:jc w:val="center"/>
                  </w:pPr>
                </w:p>
              </w:txbxContent>
            </v:textbox>
          </v:shape>
        </w:pict>
      </w:r>
    </w:p>
    <w:p w:rsidR="007B28BF" w:rsidRPr="003A4885" w:rsidRDefault="007B28BF" w:rsidP="00AA3D03"/>
    <w:p w:rsidR="00736972" w:rsidRDefault="00736972" w:rsidP="00702425">
      <w:pPr>
        <w:ind w:left="1416" w:firstLine="708"/>
        <w:rPr>
          <w:color w:val="000000"/>
        </w:rPr>
      </w:pPr>
    </w:p>
    <w:p w:rsidR="00C31911" w:rsidRPr="003A4885" w:rsidRDefault="00C31911" w:rsidP="00702425">
      <w:pPr>
        <w:ind w:left="1416" w:firstLine="708"/>
        <w:rPr>
          <w:color w:val="000000"/>
        </w:rPr>
      </w:pPr>
    </w:p>
    <w:p w:rsidR="00736972" w:rsidRPr="003A4885" w:rsidRDefault="00736972" w:rsidP="00702425">
      <w:pPr>
        <w:ind w:left="1416" w:firstLine="708"/>
        <w:rPr>
          <w:color w:val="000000"/>
        </w:rPr>
      </w:pPr>
    </w:p>
    <w:p w:rsidR="00736972" w:rsidRPr="003A4885" w:rsidRDefault="00736972" w:rsidP="00702425">
      <w:pPr>
        <w:ind w:left="1416" w:firstLine="708"/>
        <w:rPr>
          <w:color w:val="000000"/>
        </w:rPr>
      </w:pPr>
    </w:p>
    <w:p w:rsidR="00C006B6" w:rsidRPr="00C006B6" w:rsidRDefault="00C006B6">
      <w:pPr>
        <w:rPr>
          <w:color w:val="000000"/>
        </w:rPr>
      </w:pPr>
      <w:r>
        <w:rPr>
          <w:color w:val="000000"/>
        </w:rPr>
        <w:br w:type="page"/>
      </w:r>
    </w:p>
    <w:tbl>
      <w:tblPr>
        <w:tblW w:w="0" w:type="auto"/>
        <w:tblCellSpacing w:w="15" w:type="dxa"/>
        <w:tblCellMar>
          <w:left w:w="0" w:type="dxa"/>
          <w:right w:w="0" w:type="dxa"/>
        </w:tblCellMar>
        <w:tblLook w:val="04A0"/>
      </w:tblPr>
      <w:tblGrid>
        <w:gridCol w:w="51"/>
        <w:gridCol w:w="9560"/>
        <w:gridCol w:w="36"/>
        <w:gridCol w:w="51"/>
      </w:tblGrid>
      <w:tr w:rsidR="00F422AF" w:rsidRPr="003A4885" w:rsidTr="00990BA7">
        <w:trPr>
          <w:tblCellSpacing w:w="15" w:type="dxa"/>
        </w:trPr>
        <w:tc>
          <w:tcPr>
            <w:tcW w:w="0" w:type="auto"/>
            <w:tcMar>
              <w:top w:w="300" w:type="dxa"/>
              <w:left w:w="0" w:type="dxa"/>
              <w:bottom w:w="0" w:type="dxa"/>
              <w:right w:w="0" w:type="dxa"/>
            </w:tcMar>
            <w:hideMark/>
          </w:tcPr>
          <w:p w:rsidR="00F422AF" w:rsidRPr="003A4885" w:rsidRDefault="00F422AF" w:rsidP="00990BA7">
            <w:pPr>
              <w:spacing w:after="0" w:line="240" w:lineRule="auto"/>
              <w:rPr>
                <w:rFonts w:cs="Times New Roman"/>
              </w:rPr>
            </w:pPr>
          </w:p>
          <w:p w:rsidR="00F422AF" w:rsidRPr="003A4885" w:rsidRDefault="00ED0869" w:rsidP="00990BA7">
            <w:pPr>
              <w:spacing w:after="0" w:line="240" w:lineRule="auto"/>
              <w:rPr>
                <w:rFonts w:eastAsia="Times New Roman" w:cs="Times New Roman"/>
                <w:caps/>
                <w:vanish/>
                <w:lang w:eastAsia="it-IT"/>
              </w:rPr>
            </w:pPr>
            <w:hyperlink r:id="rId12" w:anchor="contenuto" w:history="1">
              <w:r w:rsidR="00F422AF" w:rsidRPr="003A4885">
                <w:rPr>
                  <w:rFonts w:eastAsia="Times New Roman" w:cs="Times New Roman"/>
                  <w:caps/>
                  <w:vanish/>
                  <w:color w:val="0000FF"/>
                  <w:u w:val="single"/>
                  <w:lang w:eastAsia="it-IT"/>
                </w:rPr>
                <w:t>Vai al contenuto della pagina</w:t>
              </w:r>
            </w:hyperlink>
          </w:p>
          <w:p w:rsidR="00F422AF" w:rsidRPr="003A4885" w:rsidRDefault="00B05F61" w:rsidP="00B05F61">
            <w:pPr>
              <w:spacing w:after="0" w:line="240" w:lineRule="auto"/>
              <w:rPr>
                <w:rFonts w:eastAsia="Times New Roman" w:cs="Times New Roman"/>
                <w:caps/>
                <w:vanish/>
                <w:lang w:eastAsia="it-IT"/>
              </w:rPr>
            </w:pPr>
            <w:bookmarkStart w:id="0" w:name="contenuto"/>
            <w:r>
              <w:rPr>
                <w:rFonts w:eastAsia="Times New Roman" w:cs="Times New Roman"/>
                <w:caps/>
                <w:vanish/>
                <w:lang w:eastAsia="it-IT"/>
              </w:rPr>
              <w:t>Contenut</w:t>
            </w:r>
            <w:r w:rsidR="00F422AF" w:rsidRPr="003A4885">
              <w:rPr>
                <w:rFonts w:eastAsia="Times New Roman" w:cs="Times New Roman"/>
                <w:caps/>
                <w:vanish/>
                <w:lang w:eastAsia="it-IT"/>
              </w:rPr>
              <w:t>ella pagina</w:t>
            </w:r>
            <w:bookmarkEnd w:id="0"/>
          </w:p>
        </w:tc>
        <w:tc>
          <w:tcPr>
            <w:tcW w:w="0" w:type="auto"/>
            <w:hideMark/>
          </w:tcPr>
          <w:p w:rsidR="00F422AF" w:rsidRPr="003A4885" w:rsidRDefault="00F422AF" w:rsidP="00990BA7">
            <w:pPr>
              <w:tabs>
                <w:tab w:val="left" w:pos="1087"/>
              </w:tabs>
              <w:jc w:val="both"/>
              <w:rPr>
                <w:rFonts w:cs="Times New Roman"/>
                <w:b/>
                <w:color w:val="000000"/>
              </w:rPr>
            </w:pPr>
            <w:r w:rsidRPr="003A4885">
              <w:rPr>
                <w:rFonts w:cs="Times New Roman"/>
                <w:b/>
                <w:color w:val="000000"/>
              </w:rPr>
              <w:t>DOCUMENTAZIONE:</w:t>
            </w:r>
          </w:p>
          <w:p w:rsidR="00C006B6" w:rsidRDefault="00C006B6" w:rsidP="0032145F">
            <w:pPr>
              <w:spacing w:after="0" w:line="360" w:lineRule="auto"/>
              <w:jc w:val="both"/>
              <w:rPr>
                <w:rFonts w:cs="Times New Roman"/>
                <w:b/>
                <w:color w:val="000000"/>
                <w:sz w:val="24"/>
                <w:szCs w:val="24"/>
              </w:rPr>
            </w:pPr>
          </w:p>
          <w:p w:rsidR="00F422AF" w:rsidRPr="0032145F" w:rsidRDefault="0032145F" w:rsidP="0032145F">
            <w:pPr>
              <w:spacing w:after="0" w:line="360" w:lineRule="auto"/>
              <w:jc w:val="both"/>
              <w:rPr>
                <w:rFonts w:cs="Times New Roman"/>
                <w:b/>
                <w:color w:val="000000"/>
                <w:sz w:val="24"/>
                <w:szCs w:val="24"/>
              </w:rPr>
            </w:pPr>
            <w:r w:rsidRPr="0032145F">
              <w:rPr>
                <w:rFonts w:cs="Times New Roman"/>
                <w:b/>
                <w:color w:val="000000"/>
                <w:sz w:val="24"/>
                <w:szCs w:val="24"/>
              </w:rPr>
              <w:t>1)“</w:t>
            </w:r>
            <w:r w:rsidR="00F422AF" w:rsidRPr="0032145F">
              <w:rPr>
                <w:rFonts w:cs="Times New Roman"/>
                <w:b/>
                <w:color w:val="000000"/>
                <w:sz w:val="24"/>
                <w:szCs w:val="24"/>
              </w:rPr>
              <w:t>Alcool: una vita persa in un bicchiere</w:t>
            </w:r>
            <w:r w:rsidRPr="0032145F">
              <w:rPr>
                <w:rFonts w:cs="Times New Roman"/>
                <w:b/>
                <w:color w:val="000000"/>
                <w:sz w:val="24"/>
                <w:szCs w:val="24"/>
              </w:rPr>
              <w:t>”</w:t>
            </w:r>
          </w:p>
          <w:p w:rsidR="00F422AF" w:rsidRPr="003A4885" w:rsidRDefault="00F422AF" w:rsidP="00990BA7">
            <w:pPr>
              <w:spacing w:after="0" w:line="240" w:lineRule="auto"/>
              <w:jc w:val="both"/>
              <w:textAlignment w:val="top"/>
              <w:outlineLvl w:val="2"/>
              <w:rPr>
                <w:rFonts w:eastAsia="Times New Roman" w:cs="Times New Roman"/>
                <w:b/>
                <w:bCs/>
                <w:color w:val="08248C"/>
                <w:lang w:eastAsia="it-IT"/>
              </w:rPr>
            </w:pPr>
            <w:r w:rsidRPr="003A4885">
              <w:rPr>
                <w:rFonts w:eastAsia="Times New Roman" w:cs="Times New Roman"/>
                <w:b/>
                <w:bCs/>
                <w:color w:val="08248C"/>
                <w:lang w:eastAsia="it-IT"/>
              </w:rPr>
              <w:t>L'alcool è una droga a tutti gli effetti capace di indurre fenomeni di tolleranza e di dipendenza, psicologica e fisica. Nei Paesi occidentali la diffusa tolleranza per il bere accompagnata dalla legalità dell'alcool stesso hanno condotto ad una accettazione socialmente condivisa dell'uso anche quando questo si trasforma in abuso o addirittura in dipendenza.</w:t>
            </w:r>
          </w:p>
          <w:tbl>
            <w:tblPr>
              <w:tblW w:w="5000" w:type="pct"/>
              <w:tblCellSpacing w:w="0" w:type="dxa"/>
              <w:tblCellMar>
                <w:left w:w="0" w:type="dxa"/>
                <w:right w:w="0" w:type="dxa"/>
              </w:tblCellMar>
              <w:tblLook w:val="04A0"/>
            </w:tblPr>
            <w:tblGrid>
              <w:gridCol w:w="9530"/>
            </w:tblGrid>
            <w:tr w:rsidR="00F422AF" w:rsidRPr="003A4885" w:rsidTr="00990BA7">
              <w:trPr>
                <w:tblCellSpacing w:w="0" w:type="dxa"/>
              </w:trPr>
              <w:tc>
                <w:tcPr>
                  <w:tcW w:w="0" w:type="auto"/>
                  <w:vAlign w:val="center"/>
                  <w:hideMark/>
                </w:tcPr>
                <w:p w:rsidR="00F422AF" w:rsidRPr="0032145F" w:rsidRDefault="00F422AF" w:rsidP="00990BA7">
                  <w:pPr>
                    <w:spacing w:before="100" w:beforeAutospacing="1" w:after="100" w:afterAutospacing="1" w:line="240" w:lineRule="auto"/>
                    <w:jc w:val="both"/>
                    <w:rPr>
                      <w:rFonts w:eastAsia="Times New Roman" w:cs="Times New Roman"/>
                      <w:lang w:eastAsia="it-IT"/>
                    </w:rPr>
                  </w:pPr>
                  <w:r w:rsidRPr="0032145F">
                    <w:rPr>
                      <w:rFonts w:eastAsia="Times New Roman" w:cs="Times New Roman"/>
                      <w:lang w:eastAsia="it-IT"/>
                    </w:rPr>
                    <w:t>Per questi motivi la condizione di "</w:t>
                  </w:r>
                  <w:r w:rsidRPr="0032145F">
                    <w:rPr>
                      <w:rFonts w:eastAsia="Times New Roman" w:cs="Times New Roman"/>
                      <w:bCs/>
                      <w:lang w:eastAsia="it-IT"/>
                    </w:rPr>
                    <w:t>alcolista</w:t>
                  </w:r>
                  <w:r w:rsidRPr="0032145F">
                    <w:rPr>
                      <w:rFonts w:eastAsia="Times New Roman" w:cs="Times New Roman"/>
                      <w:lang w:eastAsia="it-IT"/>
                    </w:rPr>
                    <w:t xml:space="preserve">" o "etilista" gode di una maggiore giustificazione collettiva e non è associata al concetto di tossicodipendenza così come avviene per le altre sostanze psicoattive. In realtà l'assunzione cronica di alcool influenza negativamente la qualità della vita e riduce progressivamente gli spazi di autonomia quotidiana. Si tratta di una </w:t>
                  </w:r>
                  <w:r w:rsidRPr="0032145F">
                    <w:rPr>
                      <w:rFonts w:eastAsia="Times New Roman" w:cs="Times New Roman"/>
                      <w:bCs/>
                      <w:lang w:eastAsia="it-IT"/>
                    </w:rPr>
                    <w:t>grave patologia</w:t>
                  </w:r>
                  <w:r w:rsidRPr="0032145F">
                    <w:rPr>
                      <w:rFonts w:eastAsia="Times New Roman" w:cs="Times New Roman"/>
                      <w:lang w:eastAsia="it-IT"/>
                    </w:rPr>
                    <w:t xml:space="preserve"> a rilevanza sociale e costituisce la terza causa di morte dopo cancro e malattie cardio-vascolari.</w:t>
                  </w:r>
                </w:p>
                <w:p w:rsidR="00F422AF" w:rsidRPr="003A4885" w:rsidRDefault="0032145F" w:rsidP="00990BA7">
                  <w:pPr>
                    <w:spacing w:before="100" w:beforeAutospacing="1" w:after="100" w:afterAutospacing="1" w:line="240" w:lineRule="auto"/>
                    <w:jc w:val="both"/>
                    <w:rPr>
                      <w:rFonts w:eastAsia="Times New Roman" w:cs="Times New Roman"/>
                      <w:lang w:eastAsia="it-IT"/>
                    </w:rPr>
                  </w:pPr>
                  <w:r>
                    <w:rPr>
                      <w:rFonts w:eastAsia="Times New Roman" w:cs="Times New Roman"/>
                      <w:b/>
                      <w:bCs/>
                      <w:lang w:eastAsia="it-IT"/>
                    </w:rPr>
                    <w:t>-</w:t>
                  </w:r>
                  <w:r w:rsidR="00F422AF" w:rsidRPr="003A4885">
                    <w:rPr>
                      <w:rFonts w:eastAsia="Times New Roman" w:cs="Times New Roman"/>
                      <w:b/>
                      <w:bCs/>
                      <w:lang w:eastAsia="it-IT"/>
                    </w:rPr>
                    <w:t>Alcolismo tra dipendenza ed abuso</w:t>
                  </w:r>
                  <w:bookmarkStart w:id="1" w:name="alcol"/>
                  <w:bookmarkEnd w:id="1"/>
                </w:p>
                <w:p w:rsidR="00F422AF" w:rsidRPr="003A4885" w:rsidRDefault="00F422AF" w:rsidP="00990BA7">
                  <w:pPr>
                    <w:spacing w:before="100" w:beforeAutospacing="1" w:after="100" w:afterAutospacing="1" w:line="240" w:lineRule="auto"/>
                    <w:jc w:val="both"/>
                    <w:rPr>
                      <w:rFonts w:eastAsia="Times New Roman" w:cs="Times New Roman"/>
                      <w:lang w:eastAsia="it-IT"/>
                    </w:rPr>
                  </w:pPr>
                  <w:r w:rsidRPr="003A4885">
                    <w:rPr>
                      <w:rFonts w:eastAsia="Times New Roman" w:cs="Times New Roman"/>
                      <w:lang w:eastAsia="it-IT"/>
                    </w:rPr>
                    <w:t xml:space="preserve">Il concetto di </w:t>
                  </w:r>
                  <w:r w:rsidRPr="0032145F">
                    <w:rPr>
                      <w:rFonts w:eastAsia="Times New Roman" w:cs="Times New Roman"/>
                      <w:bCs/>
                      <w:lang w:eastAsia="it-IT"/>
                    </w:rPr>
                    <w:t>alcolismo</w:t>
                  </w:r>
                  <w:r w:rsidRPr="003A4885">
                    <w:rPr>
                      <w:rFonts w:eastAsia="Times New Roman" w:cs="Times New Roman"/>
                      <w:lang w:eastAsia="it-IT"/>
                    </w:rPr>
                    <w:t xml:space="preserve"> (come pure </w:t>
                  </w:r>
                  <w:proofErr w:type="spellStart"/>
                  <w:r w:rsidRPr="003A4885">
                    <w:rPr>
                      <w:rFonts w:eastAsia="Times New Roman" w:cs="Times New Roman"/>
                      <w:lang w:eastAsia="it-IT"/>
                    </w:rPr>
                    <w:t>alcoldipendenza</w:t>
                  </w:r>
                  <w:proofErr w:type="spellEnd"/>
                  <w:r w:rsidRPr="003A4885">
                    <w:rPr>
                      <w:rFonts w:eastAsia="Times New Roman" w:cs="Times New Roman"/>
                      <w:lang w:eastAsia="it-IT"/>
                    </w:rPr>
                    <w:t xml:space="preserve">, </w:t>
                  </w:r>
                  <w:r w:rsidRPr="0032145F">
                    <w:rPr>
                      <w:rFonts w:eastAsia="Times New Roman" w:cs="Times New Roman"/>
                      <w:bCs/>
                      <w:lang w:eastAsia="it-IT"/>
                    </w:rPr>
                    <w:t>dipendenza</w:t>
                  </w:r>
                  <w:r w:rsidRPr="003A4885">
                    <w:rPr>
                      <w:rFonts w:eastAsia="Times New Roman" w:cs="Times New Roman"/>
                      <w:lang w:eastAsia="it-IT"/>
                    </w:rPr>
                    <w:t xml:space="preserve"> da alcol, dipendenza alcolica) fa riferimento ad una eccessiva ingestione volontaria di alcol etilico che nella sua forma acuta si manifesta con l'ubriachezza. Nella sua </w:t>
                  </w:r>
                  <w:r w:rsidRPr="0032145F">
                    <w:rPr>
                      <w:rFonts w:eastAsia="Times New Roman" w:cs="Times New Roman"/>
                      <w:bCs/>
                      <w:lang w:eastAsia="it-IT"/>
                    </w:rPr>
                    <w:t>forma cronica</w:t>
                  </w:r>
                  <w:r w:rsidRPr="003A4885">
                    <w:rPr>
                      <w:rFonts w:eastAsia="Times New Roman" w:cs="Times New Roman"/>
                      <w:lang w:eastAsia="it-IT"/>
                    </w:rPr>
                    <w:t xml:space="preserve"> esprime una condizione in cui l'alcool, avendo determinato alterazioni funzionali del Sistema Nervoso Centrale ed un sovvertimento dello stile di vita dell'individuo, è divenuto indispensabile al mantenimento di un sia pur precario equilibrio psicofisico.</w:t>
                  </w:r>
                </w:p>
                <w:p w:rsidR="00F422AF" w:rsidRPr="003A4885" w:rsidRDefault="00F422AF" w:rsidP="00990BA7">
                  <w:pPr>
                    <w:spacing w:before="100" w:beforeAutospacing="1" w:after="100" w:afterAutospacing="1" w:line="240" w:lineRule="auto"/>
                    <w:jc w:val="both"/>
                    <w:rPr>
                      <w:rFonts w:eastAsia="Times New Roman" w:cs="Times New Roman"/>
                      <w:lang w:eastAsia="it-IT"/>
                    </w:rPr>
                  </w:pPr>
                  <w:r w:rsidRPr="003A4885">
                    <w:rPr>
                      <w:rFonts w:eastAsia="Times New Roman" w:cs="Times New Roman"/>
                      <w:lang w:eastAsia="it-IT"/>
                    </w:rPr>
                    <w:t xml:space="preserve">Gli elementi costitutivi della </w:t>
                  </w:r>
                  <w:r w:rsidRPr="0032145F">
                    <w:rPr>
                      <w:rFonts w:eastAsia="Times New Roman" w:cs="Times New Roman"/>
                      <w:bCs/>
                      <w:lang w:eastAsia="it-IT"/>
                    </w:rPr>
                    <w:t>dipendenza</w:t>
                  </w:r>
                  <w:r w:rsidRPr="003A4885">
                    <w:rPr>
                      <w:rFonts w:eastAsia="Times New Roman" w:cs="Times New Roman"/>
                      <w:lang w:eastAsia="it-IT"/>
                    </w:rPr>
                    <w:t xml:space="preserve"> da sostanze sono:</w:t>
                  </w:r>
                </w:p>
                <w:p w:rsidR="00F422AF" w:rsidRPr="003A4885" w:rsidRDefault="00F422AF" w:rsidP="00A74DDA">
                  <w:pPr>
                    <w:numPr>
                      <w:ilvl w:val="0"/>
                      <w:numId w:val="1"/>
                    </w:numPr>
                    <w:spacing w:before="100" w:beforeAutospacing="1" w:after="100" w:afterAutospacing="1" w:line="240" w:lineRule="auto"/>
                    <w:jc w:val="both"/>
                    <w:rPr>
                      <w:rFonts w:eastAsia="Times New Roman" w:cs="Times New Roman"/>
                      <w:lang w:eastAsia="it-IT"/>
                    </w:rPr>
                  </w:pPr>
                  <w:r w:rsidRPr="003A4885">
                    <w:rPr>
                      <w:rFonts w:eastAsia="Times New Roman" w:cs="Times New Roman"/>
                      <w:b/>
                      <w:bCs/>
                      <w:lang w:eastAsia="it-IT"/>
                    </w:rPr>
                    <w:t>astinenza</w:t>
                  </w:r>
                  <w:r w:rsidRPr="003A4885">
                    <w:rPr>
                      <w:rFonts w:eastAsia="Times New Roman" w:cs="Times New Roman"/>
                      <w:lang w:eastAsia="it-IT"/>
                    </w:rPr>
                    <w:t>: comparsa di una specifica si</w:t>
                  </w:r>
                  <w:r w:rsidR="00C006B6">
                    <w:rPr>
                      <w:rFonts w:eastAsia="Times New Roman" w:cs="Times New Roman"/>
                      <w:lang w:eastAsia="it-IT"/>
                    </w:rPr>
                    <w:t>ntomatologia alla sospensione o</w:t>
                  </w:r>
                  <w:r w:rsidRPr="003A4885">
                    <w:rPr>
                      <w:rFonts w:eastAsia="Times New Roman" w:cs="Times New Roman"/>
                      <w:lang w:eastAsia="it-IT"/>
                    </w:rPr>
                    <w:t xml:space="preserve"> alla brusca riduzione della sostanza;</w:t>
                  </w:r>
                </w:p>
                <w:p w:rsidR="00F422AF" w:rsidRPr="003A4885" w:rsidRDefault="00F422AF" w:rsidP="00A74DDA">
                  <w:pPr>
                    <w:numPr>
                      <w:ilvl w:val="0"/>
                      <w:numId w:val="1"/>
                    </w:numPr>
                    <w:spacing w:before="100" w:beforeAutospacing="1" w:after="100" w:afterAutospacing="1" w:line="240" w:lineRule="auto"/>
                    <w:jc w:val="both"/>
                    <w:rPr>
                      <w:rFonts w:eastAsia="Times New Roman" w:cs="Times New Roman"/>
                      <w:lang w:eastAsia="it-IT"/>
                    </w:rPr>
                  </w:pPr>
                  <w:r w:rsidRPr="003A4885">
                    <w:rPr>
                      <w:rFonts w:eastAsia="Times New Roman" w:cs="Times New Roman"/>
                      <w:b/>
                      <w:bCs/>
                      <w:lang w:eastAsia="it-IT"/>
                    </w:rPr>
                    <w:t>tolleranza</w:t>
                  </w:r>
                  <w:r w:rsidRPr="003A4885">
                    <w:rPr>
                      <w:rFonts w:eastAsia="Times New Roman" w:cs="Times New Roman"/>
                      <w:lang w:eastAsia="it-IT"/>
                    </w:rPr>
                    <w:t>: necessità di raggiungere dosi sempre più elevate con il passare del tempo per raggiungere l'effetto desiderato;</w:t>
                  </w:r>
                </w:p>
                <w:p w:rsidR="00F422AF" w:rsidRPr="003A4885" w:rsidRDefault="00F422AF" w:rsidP="00A74DDA">
                  <w:pPr>
                    <w:numPr>
                      <w:ilvl w:val="0"/>
                      <w:numId w:val="1"/>
                    </w:numPr>
                    <w:spacing w:before="100" w:beforeAutospacing="1" w:after="100" w:afterAutospacing="1" w:line="240" w:lineRule="auto"/>
                    <w:jc w:val="both"/>
                    <w:rPr>
                      <w:rFonts w:eastAsia="Times New Roman" w:cs="Times New Roman"/>
                      <w:lang w:eastAsia="it-IT"/>
                    </w:rPr>
                  </w:pPr>
                  <w:r w:rsidRPr="003A4885">
                    <w:rPr>
                      <w:rFonts w:eastAsia="Times New Roman" w:cs="Times New Roman"/>
                      <w:b/>
                      <w:bCs/>
                      <w:lang w:eastAsia="it-IT"/>
                    </w:rPr>
                    <w:t>perdita di controllo</w:t>
                  </w:r>
                  <w:r w:rsidRPr="003A4885">
                    <w:rPr>
                      <w:rFonts w:eastAsia="Times New Roman" w:cs="Times New Roman"/>
                      <w:lang w:eastAsia="it-IT"/>
                    </w:rPr>
                    <w:t xml:space="preserve">: la persona non riesce a controllare l'uso della sostanza (es. fallisce nei tentativi di limitarne l'uso, o la assume in circostanze pericolose, o per l'uso deve trascurare importanti attività sociali o lavorative). </w:t>
                  </w:r>
                  <w:hyperlink r:id="rId13" w:history="1">
                    <w:r w:rsidRPr="003A4885">
                      <w:rPr>
                        <w:rFonts w:eastAsia="Times New Roman" w:cs="Times New Roman"/>
                        <w:color w:val="FFFFFF"/>
                        <w:u w:val="single"/>
                        <w:lang w:eastAsia="it-IT"/>
                      </w:rPr>
                      <w:t>[d]</w:t>
                    </w:r>
                  </w:hyperlink>
                </w:p>
                <w:p w:rsidR="00B05F61" w:rsidRDefault="00F422AF" w:rsidP="00990BA7">
                  <w:pPr>
                    <w:spacing w:before="100" w:beforeAutospacing="1" w:after="100" w:afterAutospacing="1" w:line="240" w:lineRule="auto"/>
                    <w:jc w:val="both"/>
                    <w:rPr>
                      <w:rFonts w:eastAsia="Times New Roman" w:cs="Times New Roman"/>
                      <w:lang w:eastAsia="it-IT"/>
                    </w:rPr>
                  </w:pPr>
                  <w:r w:rsidRPr="003A4885">
                    <w:rPr>
                      <w:rFonts w:eastAsia="Times New Roman" w:cs="Times New Roman"/>
                      <w:lang w:eastAsia="it-IT"/>
                    </w:rPr>
                    <w:t xml:space="preserve">Tutti questi fattori conducono ad un </w:t>
                  </w:r>
                  <w:r w:rsidRPr="0032145F">
                    <w:rPr>
                      <w:rFonts w:eastAsia="Times New Roman" w:cs="Times New Roman"/>
                      <w:bCs/>
                      <w:lang w:eastAsia="it-IT"/>
                    </w:rPr>
                    <w:t>danno psichico, fisico o sociale</w:t>
                  </w:r>
                  <w:r w:rsidRPr="003A4885">
                    <w:rPr>
                      <w:rFonts w:eastAsia="Times New Roman" w:cs="Times New Roman"/>
                      <w:lang w:eastAsia="it-IT"/>
                    </w:rPr>
                    <w:t>, anche se con una modalità di sviluppo lenta che può durare diversi anni. L'alcool produce uno stato tossico generale dell'organismo accompagnato da una situazione di debilitazione dovuta sia ad un insufficiente apporto alimentare per inappetenza sia ad una riduzione dell'assorbimento e dell'utilizzazione degli alimenti introdotti. I dannosi effetti di tipo cumulativo comprendono una vasta gamma di disturbi a carico dell'apparato digerente e degli organi funzionalmente legati ad ess</w:t>
                  </w:r>
                  <w:r w:rsidR="00B05F61">
                    <w:rPr>
                      <w:rFonts w:eastAsia="Times New Roman" w:cs="Times New Roman"/>
                      <w:lang w:eastAsia="it-IT"/>
                    </w:rPr>
                    <w:t xml:space="preserve">o come il fegato e il pancreas. </w:t>
                  </w:r>
                  <w:r w:rsidRPr="00B05F61">
                    <w:rPr>
                      <w:rFonts w:eastAsia="Times New Roman" w:cs="Times New Roman"/>
                      <w:bCs/>
                      <w:lang w:eastAsia="it-IT"/>
                    </w:rPr>
                    <w:t>A livello psichico</w:t>
                  </w:r>
                  <w:r w:rsidRPr="00B05F61">
                    <w:rPr>
                      <w:rFonts w:eastAsia="Times New Roman" w:cs="Times New Roman"/>
                      <w:lang w:eastAsia="it-IT"/>
                    </w:rPr>
                    <w:t xml:space="preserve">, la dipendenza da alcool induce un progressivo decadimento delle funzioni </w:t>
                  </w:r>
                  <w:r w:rsidR="00B05F61" w:rsidRPr="00B05F61">
                    <w:rPr>
                      <w:rFonts w:eastAsia="Times New Roman" w:cs="Times New Roman"/>
                      <w:lang w:eastAsia="it-IT"/>
                    </w:rPr>
                    <w:t>intellettive, labilità dell’umore e perdita del senso etico</w:t>
                  </w:r>
                  <w:r w:rsidRPr="00B05F61">
                    <w:rPr>
                      <w:rFonts w:eastAsia="Times New Roman" w:cs="Times New Roman"/>
                      <w:lang w:eastAsia="it-IT"/>
                    </w:rPr>
                    <w:t>.</w:t>
                  </w:r>
                  <w:r w:rsidR="00B05F61" w:rsidRPr="00B05F61">
                    <w:rPr>
                      <w:rFonts w:eastAsia="Times New Roman" w:cs="Times New Roman"/>
                      <w:lang w:eastAsia="it-IT"/>
                    </w:rPr>
                    <w:t xml:space="preserve"> </w:t>
                  </w:r>
                </w:p>
                <w:p w:rsidR="00B05F61" w:rsidRDefault="0032145F" w:rsidP="00B05F61">
                  <w:pPr>
                    <w:spacing w:after="0" w:line="240" w:lineRule="auto"/>
                    <w:jc w:val="both"/>
                    <w:rPr>
                      <w:rFonts w:eastAsia="Times New Roman" w:cs="Times New Roman"/>
                      <w:bCs/>
                      <w:lang w:eastAsia="it-IT"/>
                    </w:rPr>
                  </w:pPr>
                  <w:r w:rsidRPr="00B05F61">
                    <w:rPr>
                      <w:rFonts w:eastAsia="Times New Roman" w:cs="Times New Roman"/>
                      <w:bCs/>
                      <w:lang w:eastAsia="it-IT"/>
                    </w:rPr>
                    <w:t>L</w:t>
                  </w:r>
                  <w:r w:rsidR="00F422AF" w:rsidRPr="00B05F61">
                    <w:rPr>
                      <w:rFonts w:eastAsia="Times New Roman" w:cs="Times New Roman"/>
                      <w:bCs/>
                      <w:lang w:eastAsia="it-IT"/>
                    </w:rPr>
                    <w:t>'alcolismo è una delle principali cause di incidenti stradali.</w:t>
                  </w:r>
                </w:p>
                <w:p w:rsidR="00B05F61" w:rsidRDefault="00B05F61" w:rsidP="00B05F61">
                  <w:pPr>
                    <w:spacing w:after="0" w:line="240" w:lineRule="auto"/>
                    <w:jc w:val="both"/>
                    <w:rPr>
                      <w:rFonts w:eastAsia="Times New Roman" w:cs="Times New Roman"/>
                      <w:lang w:eastAsia="it-IT"/>
                    </w:rPr>
                  </w:pPr>
                </w:p>
                <w:p w:rsidR="00B05F61" w:rsidRDefault="00F422AF" w:rsidP="00250FF2">
                  <w:pPr>
                    <w:spacing w:after="100" w:afterAutospacing="1" w:line="240" w:lineRule="auto"/>
                    <w:jc w:val="both"/>
                    <w:rPr>
                      <w:rFonts w:eastAsia="Times New Roman" w:cs="Times New Roman"/>
                      <w:lang w:eastAsia="it-IT"/>
                    </w:rPr>
                  </w:pPr>
                  <w:r w:rsidRPr="003A4885">
                    <w:rPr>
                      <w:rFonts w:eastAsia="Times New Roman" w:cs="Times New Roman"/>
                      <w:lang w:eastAsia="it-IT"/>
                    </w:rPr>
                    <w:t xml:space="preserve">L'alcolismo, che è più frequente negli adulti di sesso maschile, anche se ultimamente si va diffondendo anche tra i giovani e le donne, è un fenomeno in crescita in quasi tutte le regioni degli Stati Uniti, dell'Europa, dei Paesi dell'ex Unione Sovietica </w:t>
                  </w:r>
                  <w:r w:rsidR="00250FF2">
                    <w:rPr>
                      <w:rFonts w:eastAsia="Times New Roman" w:cs="Times New Roman"/>
                      <w:lang w:eastAsia="it-IT"/>
                    </w:rPr>
                    <w:t>e di quelli in via di sviluppo.</w:t>
                  </w:r>
                </w:p>
                <w:p w:rsidR="00C006B6" w:rsidRDefault="00C006B6" w:rsidP="00990BA7">
                  <w:pPr>
                    <w:spacing w:before="100" w:beforeAutospacing="1" w:after="100" w:afterAutospacing="1" w:line="240" w:lineRule="auto"/>
                    <w:jc w:val="both"/>
                    <w:rPr>
                      <w:rFonts w:eastAsia="Times New Roman" w:cs="Times New Roman"/>
                      <w:lang w:eastAsia="it-IT"/>
                    </w:rPr>
                  </w:pPr>
                </w:p>
                <w:p w:rsidR="00F422AF" w:rsidRPr="003A4885" w:rsidRDefault="00F422AF" w:rsidP="00990BA7">
                  <w:pPr>
                    <w:spacing w:before="100" w:beforeAutospacing="1" w:after="100" w:afterAutospacing="1" w:line="240" w:lineRule="auto"/>
                    <w:jc w:val="both"/>
                    <w:rPr>
                      <w:rFonts w:eastAsia="Times New Roman" w:cs="Times New Roman"/>
                      <w:lang w:eastAsia="it-IT"/>
                    </w:rPr>
                  </w:pPr>
                  <w:r w:rsidRPr="003A4885">
                    <w:rPr>
                      <w:rFonts w:eastAsia="Times New Roman" w:cs="Times New Roman"/>
                      <w:lang w:eastAsia="it-IT"/>
                    </w:rPr>
                    <w:lastRenderedPageBreak/>
                    <w:t>I risultati di recenti indagini hanno rilevato che bevono di più:</w:t>
                  </w:r>
                </w:p>
                <w:p w:rsidR="00F422AF" w:rsidRPr="003A4885" w:rsidRDefault="00F422AF" w:rsidP="00A74DDA">
                  <w:pPr>
                    <w:numPr>
                      <w:ilvl w:val="0"/>
                      <w:numId w:val="2"/>
                    </w:numPr>
                    <w:spacing w:before="100" w:beforeAutospacing="1" w:after="100" w:afterAutospacing="1" w:line="240" w:lineRule="auto"/>
                    <w:jc w:val="both"/>
                    <w:rPr>
                      <w:rFonts w:eastAsia="Times New Roman" w:cs="Times New Roman"/>
                      <w:lang w:eastAsia="it-IT"/>
                    </w:rPr>
                  </w:pPr>
                  <w:r w:rsidRPr="003A4885">
                    <w:rPr>
                      <w:rFonts w:eastAsia="Times New Roman" w:cs="Times New Roman"/>
                      <w:lang w:eastAsia="it-IT"/>
                    </w:rPr>
                    <w:t>i ragazzi delle ragazze;</w:t>
                  </w:r>
                </w:p>
                <w:p w:rsidR="00F422AF" w:rsidRPr="003A4885" w:rsidRDefault="00F422AF" w:rsidP="00A74DDA">
                  <w:pPr>
                    <w:numPr>
                      <w:ilvl w:val="0"/>
                      <w:numId w:val="2"/>
                    </w:numPr>
                    <w:spacing w:before="100" w:beforeAutospacing="1" w:after="100" w:afterAutospacing="1" w:line="240" w:lineRule="auto"/>
                    <w:jc w:val="both"/>
                    <w:rPr>
                      <w:rFonts w:eastAsia="Times New Roman" w:cs="Times New Roman"/>
                      <w:lang w:eastAsia="it-IT"/>
                    </w:rPr>
                  </w:pPr>
                  <w:r w:rsidRPr="003A4885">
                    <w:rPr>
                      <w:rFonts w:eastAsia="Times New Roman" w:cs="Times New Roman"/>
                      <w:lang w:eastAsia="it-IT"/>
                    </w:rPr>
                    <w:t>i ragazzi che vivono al nord, seguiti da quelli del centro e del sud;</w:t>
                  </w:r>
                </w:p>
                <w:p w:rsidR="00F422AF" w:rsidRPr="003A4885" w:rsidRDefault="00F422AF" w:rsidP="00A74DDA">
                  <w:pPr>
                    <w:numPr>
                      <w:ilvl w:val="0"/>
                      <w:numId w:val="2"/>
                    </w:numPr>
                    <w:spacing w:before="100" w:beforeAutospacing="1" w:after="100" w:afterAutospacing="1" w:line="240" w:lineRule="auto"/>
                    <w:jc w:val="both"/>
                    <w:rPr>
                      <w:rFonts w:eastAsia="Times New Roman" w:cs="Times New Roman"/>
                      <w:lang w:eastAsia="it-IT"/>
                    </w:rPr>
                  </w:pPr>
                  <w:r w:rsidRPr="003A4885">
                    <w:rPr>
                      <w:rFonts w:eastAsia="Times New Roman" w:cs="Times New Roman"/>
                      <w:lang w:eastAsia="it-IT"/>
                    </w:rPr>
                    <w:t xml:space="preserve">gli appartenenti ai ceti </w:t>
                  </w:r>
                  <w:proofErr w:type="spellStart"/>
                  <w:r w:rsidRPr="003A4885">
                    <w:rPr>
                      <w:rFonts w:eastAsia="Times New Roman" w:cs="Times New Roman"/>
                      <w:lang w:eastAsia="it-IT"/>
                    </w:rPr>
                    <w:t>medio-superiori</w:t>
                  </w:r>
                  <w:proofErr w:type="spellEnd"/>
                  <w:r w:rsidRPr="003A4885">
                    <w:rPr>
                      <w:rFonts w:eastAsia="Times New Roman" w:cs="Times New Roman"/>
                      <w:lang w:eastAsia="it-IT"/>
                    </w:rPr>
                    <w:t>;</w:t>
                  </w:r>
                </w:p>
                <w:p w:rsidR="00F422AF" w:rsidRPr="003A4885" w:rsidRDefault="00F422AF" w:rsidP="00A74DDA">
                  <w:pPr>
                    <w:numPr>
                      <w:ilvl w:val="0"/>
                      <w:numId w:val="2"/>
                    </w:numPr>
                    <w:spacing w:before="100" w:beforeAutospacing="1" w:after="100" w:afterAutospacing="1" w:line="240" w:lineRule="auto"/>
                    <w:jc w:val="both"/>
                    <w:rPr>
                      <w:rFonts w:eastAsia="Times New Roman" w:cs="Times New Roman"/>
                      <w:lang w:eastAsia="it-IT"/>
                    </w:rPr>
                  </w:pPr>
                  <w:r w:rsidRPr="003A4885">
                    <w:rPr>
                      <w:rFonts w:eastAsia="Times New Roman" w:cs="Times New Roman"/>
                      <w:lang w:eastAsia="it-IT"/>
                    </w:rPr>
                    <w:t xml:space="preserve">i giovani che leggono di più, usano il </w:t>
                  </w:r>
                  <w:proofErr w:type="spellStart"/>
                  <w:r w:rsidRPr="003A4885">
                    <w:rPr>
                      <w:rFonts w:eastAsia="Times New Roman" w:cs="Times New Roman"/>
                      <w:lang w:eastAsia="it-IT"/>
                    </w:rPr>
                    <w:t>Pc</w:t>
                  </w:r>
                  <w:proofErr w:type="spellEnd"/>
                  <w:r w:rsidRPr="003A4885">
                    <w:rPr>
                      <w:rFonts w:eastAsia="Times New Roman" w:cs="Times New Roman"/>
                      <w:lang w:eastAsia="it-IT"/>
                    </w:rPr>
                    <w:t xml:space="preserve"> ed Internet.</w:t>
                  </w:r>
                </w:p>
                <w:p w:rsidR="00F422AF" w:rsidRPr="003A4885" w:rsidRDefault="00F422AF" w:rsidP="00F32C12">
                  <w:pPr>
                    <w:spacing w:before="100" w:beforeAutospacing="1" w:after="100" w:afterAutospacing="1" w:line="240" w:lineRule="auto"/>
                    <w:jc w:val="both"/>
                    <w:rPr>
                      <w:rFonts w:eastAsia="Times New Roman" w:cs="Times New Roman"/>
                      <w:lang w:eastAsia="it-IT"/>
                    </w:rPr>
                  </w:pPr>
                  <w:r w:rsidRPr="003A4885">
                    <w:rPr>
                      <w:rFonts w:eastAsia="Times New Roman" w:cs="Times New Roman"/>
                      <w:lang w:eastAsia="it-IT"/>
                    </w:rPr>
                    <w:t>I veri alcolisti rappresentano solo la punta di un iceberg. Ci sono delle persone che, pur bevendo più del dovuto, non presentano le caratteristiche tipiche della dipendenza (astinenza, tolleranza e perdita di controllo). Esse si lasciano andare agli eccessi del bere soltanto a cena o durante i week-end perché l'assunzione di alcool è associata ad una condizione di rel</w:t>
                  </w:r>
                  <w:r w:rsidR="00F32C12">
                    <w:rPr>
                      <w:rFonts w:eastAsia="Times New Roman" w:cs="Times New Roman"/>
                      <w:lang w:eastAsia="it-IT"/>
                    </w:rPr>
                    <w:t>ax e di riduzione dello stress.</w:t>
                  </w:r>
                </w:p>
              </w:tc>
            </w:tr>
          </w:tbl>
          <w:p w:rsidR="00F422AF" w:rsidRPr="003A4885" w:rsidRDefault="00F422AF" w:rsidP="00990BA7">
            <w:pPr>
              <w:spacing w:after="0" w:line="240" w:lineRule="auto"/>
              <w:jc w:val="center"/>
              <w:textAlignment w:val="top"/>
              <w:rPr>
                <w:rFonts w:eastAsia="Times New Roman" w:cs="Times New Roman"/>
                <w:lang w:eastAsia="it-IT"/>
              </w:rPr>
            </w:pPr>
          </w:p>
        </w:tc>
        <w:tc>
          <w:tcPr>
            <w:tcW w:w="0" w:type="auto"/>
            <w:vAlign w:val="center"/>
            <w:hideMark/>
          </w:tcPr>
          <w:p w:rsidR="00F422AF" w:rsidRPr="003A4885" w:rsidRDefault="00F422AF" w:rsidP="00990BA7">
            <w:pPr>
              <w:spacing w:after="0" w:line="240" w:lineRule="auto"/>
              <w:rPr>
                <w:rFonts w:eastAsia="Times New Roman" w:cs="Times New Roman"/>
                <w:lang w:eastAsia="it-IT"/>
              </w:rPr>
            </w:pPr>
          </w:p>
        </w:tc>
        <w:tc>
          <w:tcPr>
            <w:tcW w:w="0" w:type="auto"/>
            <w:hideMark/>
          </w:tcPr>
          <w:p w:rsidR="00F422AF" w:rsidRPr="003A4885" w:rsidRDefault="00F422AF" w:rsidP="00A74DDA">
            <w:pPr>
              <w:numPr>
                <w:ilvl w:val="0"/>
                <w:numId w:val="5"/>
              </w:numPr>
              <w:shd w:val="clear" w:color="auto" w:fill="E7EBFF"/>
              <w:spacing w:after="0" w:line="384" w:lineRule="atLeast"/>
              <w:ind w:left="0"/>
              <w:textAlignment w:val="top"/>
              <w:rPr>
                <w:rFonts w:eastAsia="Times New Roman" w:cs="Times New Roman"/>
                <w:color w:val="000000"/>
                <w:lang w:eastAsia="it-IT"/>
              </w:rPr>
            </w:pPr>
          </w:p>
        </w:tc>
      </w:tr>
    </w:tbl>
    <w:p w:rsidR="00D67FB0" w:rsidRPr="003A4885" w:rsidRDefault="00D67FB0" w:rsidP="00D67FB0">
      <w:pPr>
        <w:tabs>
          <w:tab w:val="left" w:pos="1087"/>
        </w:tabs>
      </w:pPr>
    </w:p>
    <w:p w:rsidR="00D67FB0" w:rsidRPr="00B05F61" w:rsidRDefault="00B05F61" w:rsidP="00D67FB0">
      <w:pPr>
        <w:spacing w:after="0" w:line="360" w:lineRule="auto"/>
        <w:jc w:val="both"/>
        <w:rPr>
          <w:rFonts w:cs="Times New Roman"/>
          <w:b/>
          <w:color w:val="000000"/>
          <w:sz w:val="24"/>
          <w:szCs w:val="24"/>
        </w:rPr>
      </w:pPr>
      <w:r w:rsidRPr="00B05F61">
        <w:rPr>
          <w:rFonts w:cs="Times New Roman"/>
          <w:b/>
          <w:color w:val="000000"/>
          <w:sz w:val="24"/>
          <w:szCs w:val="24"/>
        </w:rPr>
        <w:t>2</w:t>
      </w:r>
      <w:r w:rsidR="00D67FB0" w:rsidRPr="00B05F61">
        <w:rPr>
          <w:rFonts w:cs="Times New Roman"/>
          <w:b/>
          <w:color w:val="000000"/>
          <w:sz w:val="24"/>
          <w:szCs w:val="24"/>
        </w:rPr>
        <w:t xml:space="preserve">)Alcol e giovani </w:t>
      </w:r>
    </w:p>
    <w:p w:rsidR="00D67FB0" w:rsidRPr="00F32C12" w:rsidRDefault="00D67FB0" w:rsidP="00D67FB0">
      <w:pPr>
        <w:pStyle w:val="NormaleWeb"/>
        <w:shd w:val="clear" w:color="auto" w:fill="FFFFFF"/>
        <w:jc w:val="both"/>
        <w:rPr>
          <w:rFonts w:asciiTheme="minorHAnsi" w:hAnsiTheme="minorHAnsi"/>
          <w:sz w:val="22"/>
          <w:szCs w:val="22"/>
        </w:rPr>
      </w:pPr>
      <w:r w:rsidRPr="00F32C12">
        <w:rPr>
          <w:rFonts w:asciiTheme="minorHAnsi" w:hAnsiTheme="minorHAnsi"/>
          <w:sz w:val="22"/>
          <w:szCs w:val="22"/>
        </w:rPr>
        <w:t xml:space="preserve">Il consumo e l’abuso di alcol fra i giovani e gli adolescenti è un fenomeno preoccupante se si considera che l’OMS raccomanda la totale astensione dal consumo di alcol al di sotto dei 16 anni di età e i risultati della ricerca scientifica ci dicono che chi inizia a bere prima dei 16 anni ha un rischio 4 volte maggiore di sviluppare </w:t>
      </w:r>
      <w:proofErr w:type="spellStart"/>
      <w:r w:rsidRPr="00F32C12">
        <w:rPr>
          <w:rFonts w:asciiTheme="minorHAnsi" w:hAnsiTheme="minorHAnsi"/>
          <w:sz w:val="22"/>
          <w:szCs w:val="22"/>
        </w:rPr>
        <w:t>alcoldipendenza</w:t>
      </w:r>
      <w:proofErr w:type="spellEnd"/>
      <w:r w:rsidRPr="00F32C12">
        <w:rPr>
          <w:rFonts w:asciiTheme="minorHAnsi" w:hAnsiTheme="minorHAnsi"/>
          <w:sz w:val="22"/>
          <w:szCs w:val="22"/>
        </w:rPr>
        <w:t xml:space="preserve"> in età adulta rispetto a chi inizia non prima dei 21 anni.</w:t>
      </w:r>
    </w:p>
    <w:p w:rsidR="00D67FB0" w:rsidRPr="00F32C12" w:rsidRDefault="00D67FB0" w:rsidP="00D67FB0">
      <w:pPr>
        <w:pStyle w:val="NormaleWeb"/>
        <w:shd w:val="clear" w:color="auto" w:fill="FFFFFF"/>
        <w:jc w:val="both"/>
        <w:rPr>
          <w:rFonts w:asciiTheme="minorHAnsi" w:hAnsiTheme="minorHAnsi"/>
          <w:sz w:val="22"/>
          <w:szCs w:val="22"/>
        </w:rPr>
      </w:pPr>
      <w:r w:rsidRPr="00F32C12">
        <w:rPr>
          <w:rFonts w:asciiTheme="minorHAnsi" w:hAnsiTheme="minorHAnsi"/>
          <w:sz w:val="22"/>
          <w:szCs w:val="22"/>
        </w:rPr>
        <w:t>I comportamenti di consumo diffusi tra i giovani richiedono una particolare attenzione e adeguati interventi, per la possibilità di gravi implicazioni di ambito non solo sanitario ma anche psico-sociale, data la facilità di associazione con altri comportamenti a rischio, assenze scolastiche, riduzione delle prestazioni scolastiche, aggressività e violenza, oltre alle possibili influenze negative sulle abilità sociali e sullo sviluppo cognitivo ed emotivo. Essi possono inoltre portare a condizioni patologiche estreme come l’intossicazione acuta alcolica o l’</w:t>
      </w:r>
      <w:proofErr w:type="spellStart"/>
      <w:r w:rsidRPr="00F32C12">
        <w:rPr>
          <w:rFonts w:asciiTheme="minorHAnsi" w:hAnsiTheme="minorHAnsi"/>
          <w:sz w:val="22"/>
          <w:szCs w:val="22"/>
        </w:rPr>
        <w:t>alcoldipendenza</w:t>
      </w:r>
      <w:proofErr w:type="spellEnd"/>
      <w:r w:rsidRPr="00F32C12">
        <w:rPr>
          <w:rFonts w:asciiTheme="minorHAnsi" w:hAnsiTheme="minorHAnsi"/>
          <w:sz w:val="22"/>
          <w:szCs w:val="22"/>
        </w:rPr>
        <w:t>.</w:t>
      </w:r>
    </w:p>
    <w:p w:rsidR="00D67FB0" w:rsidRPr="00F32C12" w:rsidRDefault="00D67FB0" w:rsidP="00D67FB0">
      <w:pPr>
        <w:pStyle w:val="NormaleWeb"/>
        <w:shd w:val="clear" w:color="auto" w:fill="FFFFFF"/>
        <w:jc w:val="both"/>
        <w:rPr>
          <w:rFonts w:asciiTheme="minorHAnsi" w:hAnsiTheme="minorHAnsi"/>
          <w:sz w:val="22"/>
          <w:szCs w:val="22"/>
        </w:rPr>
      </w:pPr>
      <w:r w:rsidRPr="00F32C12">
        <w:rPr>
          <w:rFonts w:asciiTheme="minorHAnsi" w:hAnsiTheme="minorHAnsi"/>
          <w:sz w:val="22"/>
          <w:szCs w:val="22"/>
        </w:rPr>
        <w:t xml:space="preserve">Altri problemi nascono dalla diffusione di un uso dell’alcol simile a quello delle altre sostanze psicoattive, con finalità di sballo e ricerca dell’ubriachezza, uso che rischia tra l’altro di fungere da ponte verso le sostanze psicoattive illegali. La diffusione di un </w:t>
      </w:r>
      <w:proofErr w:type="spellStart"/>
      <w:r w:rsidRPr="00F32C12">
        <w:rPr>
          <w:rFonts w:asciiTheme="minorHAnsi" w:hAnsiTheme="minorHAnsi"/>
          <w:sz w:val="22"/>
          <w:szCs w:val="22"/>
        </w:rPr>
        <w:t>policonsumo</w:t>
      </w:r>
      <w:proofErr w:type="spellEnd"/>
      <w:r w:rsidRPr="00F32C12">
        <w:rPr>
          <w:rFonts w:asciiTheme="minorHAnsi" w:hAnsiTheme="minorHAnsi"/>
          <w:sz w:val="22"/>
          <w:szCs w:val="22"/>
        </w:rPr>
        <w:t xml:space="preserve"> di sostanze psicoattive legali e illegali viene confermata da varie fonti ivi compresa la rilevazione del Ministero della Salute sui comportamenti di consumo degli utenti dei servizi </w:t>
      </w:r>
      <w:proofErr w:type="spellStart"/>
      <w:r w:rsidRPr="00F32C12">
        <w:rPr>
          <w:rFonts w:asciiTheme="minorHAnsi" w:hAnsiTheme="minorHAnsi"/>
          <w:sz w:val="22"/>
          <w:szCs w:val="22"/>
        </w:rPr>
        <w:t>alcologici</w:t>
      </w:r>
      <w:proofErr w:type="spellEnd"/>
      <w:r w:rsidRPr="00F32C12">
        <w:rPr>
          <w:rFonts w:asciiTheme="minorHAnsi" w:hAnsiTheme="minorHAnsi"/>
          <w:sz w:val="22"/>
          <w:szCs w:val="22"/>
        </w:rPr>
        <w:t>.</w:t>
      </w:r>
    </w:p>
    <w:p w:rsidR="00D67FB0" w:rsidRPr="00F32C12" w:rsidRDefault="00D67FB0" w:rsidP="00D67FB0">
      <w:pPr>
        <w:pStyle w:val="NormaleWeb"/>
        <w:shd w:val="clear" w:color="auto" w:fill="FFFFFF"/>
        <w:jc w:val="both"/>
        <w:rPr>
          <w:rFonts w:asciiTheme="minorHAnsi" w:hAnsiTheme="minorHAnsi"/>
          <w:sz w:val="22"/>
          <w:szCs w:val="22"/>
        </w:rPr>
      </w:pPr>
      <w:r w:rsidRPr="00F32C12">
        <w:rPr>
          <w:rFonts w:asciiTheme="minorHAnsi" w:hAnsiTheme="minorHAnsi"/>
          <w:sz w:val="22"/>
          <w:szCs w:val="22"/>
        </w:rPr>
        <w:t>Il “</w:t>
      </w:r>
      <w:proofErr w:type="spellStart"/>
      <w:r w:rsidRPr="00F32C12">
        <w:rPr>
          <w:rFonts w:asciiTheme="minorHAnsi" w:hAnsiTheme="minorHAnsi"/>
          <w:sz w:val="22"/>
          <w:szCs w:val="22"/>
        </w:rPr>
        <w:t>binge</w:t>
      </w:r>
      <w:proofErr w:type="spellEnd"/>
      <w:r w:rsidRPr="00F32C12">
        <w:rPr>
          <w:rFonts w:asciiTheme="minorHAnsi" w:hAnsiTheme="minorHAnsi"/>
          <w:sz w:val="22"/>
          <w:szCs w:val="22"/>
        </w:rPr>
        <w:t xml:space="preserve"> </w:t>
      </w:r>
      <w:proofErr w:type="spellStart"/>
      <w:r w:rsidRPr="00F32C12">
        <w:rPr>
          <w:rFonts w:asciiTheme="minorHAnsi" w:hAnsiTheme="minorHAnsi"/>
          <w:sz w:val="22"/>
          <w:szCs w:val="22"/>
        </w:rPr>
        <w:t>drinking</w:t>
      </w:r>
      <w:proofErr w:type="spellEnd"/>
      <w:r w:rsidRPr="00F32C12">
        <w:rPr>
          <w:rFonts w:asciiTheme="minorHAnsi" w:hAnsiTheme="minorHAnsi"/>
          <w:sz w:val="22"/>
          <w:szCs w:val="22"/>
        </w:rPr>
        <w:t xml:space="preserve">”, modalità di consumo alcolico che comporta l’assunzione in un’unica occasione e in un ristretto arco di tempo di quantità di alcol molto elevate, è diffuso maggiormente tra i giovani di 18-24 anni, rappresentando la quasi totalità del consumo a rischio in questa fascia di età. I giovani lo praticano soprattutto nei contesti della socializzazione e del divertimento collettivo, spesso bevendo volontariamente fino ad arrivare all’ubriachezza e all’intossicazione alcolica. Nel 2012 il 14,8% dei giovani fra i 18 e i 24 anni ha dichiarato comportamenti </w:t>
      </w:r>
      <w:proofErr w:type="spellStart"/>
      <w:r w:rsidRPr="00F32C12">
        <w:rPr>
          <w:rFonts w:asciiTheme="minorHAnsi" w:hAnsiTheme="minorHAnsi"/>
          <w:sz w:val="22"/>
          <w:szCs w:val="22"/>
        </w:rPr>
        <w:t>binge</w:t>
      </w:r>
      <w:proofErr w:type="spellEnd"/>
      <w:r w:rsidRPr="00F32C12">
        <w:rPr>
          <w:rFonts w:asciiTheme="minorHAnsi" w:hAnsiTheme="minorHAnsi"/>
          <w:sz w:val="22"/>
          <w:szCs w:val="22"/>
        </w:rPr>
        <w:t xml:space="preserve"> </w:t>
      </w:r>
      <w:proofErr w:type="spellStart"/>
      <w:r w:rsidRPr="00F32C12">
        <w:rPr>
          <w:rFonts w:asciiTheme="minorHAnsi" w:hAnsiTheme="minorHAnsi"/>
          <w:sz w:val="22"/>
          <w:szCs w:val="22"/>
        </w:rPr>
        <w:t>drinking</w:t>
      </w:r>
      <w:proofErr w:type="spellEnd"/>
      <w:r w:rsidRPr="00F32C12">
        <w:rPr>
          <w:rFonts w:asciiTheme="minorHAnsi" w:hAnsiTheme="minorHAnsi"/>
          <w:sz w:val="22"/>
          <w:szCs w:val="22"/>
        </w:rPr>
        <w:t>, il 20,1% tra i maschi e il 9,1% tra le femmine (dati ISTAT).</w:t>
      </w:r>
    </w:p>
    <w:p w:rsidR="00D67FB0" w:rsidRPr="00F32C12" w:rsidRDefault="00D67FB0" w:rsidP="00F32C12">
      <w:pPr>
        <w:pStyle w:val="NormaleWeb"/>
        <w:shd w:val="clear" w:color="auto" w:fill="FFFFFF"/>
        <w:tabs>
          <w:tab w:val="left" w:pos="1701"/>
        </w:tabs>
        <w:jc w:val="both"/>
        <w:rPr>
          <w:rFonts w:asciiTheme="minorHAnsi" w:hAnsiTheme="minorHAnsi"/>
          <w:sz w:val="22"/>
          <w:szCs w:val="22"/>
        </w:rPr>
      </w:pPr>
      <w:r w:rsidRPr="00F32C12">
        <w:rPr>
          <w:rFonts w:asciiTheme="minorHAnsi" w:hAnsiTheme="minorHAnsi"/>
          <w:sz w:val="22"/>
          <w:szCs w:val="22"/>
        </w:rPr>
        <w:t>L’ISTAT ha rilevato che tra i giovani di 14-17 anni i consumi fuori pasto presentano un trend tendenzialmente in crescita fino al 2011, mentre tra il 2011 e il 2012 si registra un notevole calo, che riporta i valori del 2012 a un livello pressoché analogo a quello rilevato all’inizio del decennio (15,1%). E’ implicito che per quest’ultima fascia di età occorrerà impegnarsi molto ed in molti ambiti, soprattutto nel far rispettare la nuova legge 189/2012 che prevede il divieto di somministrazione e di vendita di bevande alcoliche ai minori di 18 anni, in modo da portare il valore a zero.</w:t>
      </w:r>
    </w:p>
    <w:p w:rsidR="00F32C12" w:rsidRDefault="00D67FB0" w:rsidP="00D67FB0">
      <w:pPr>
        <w:pStyle w:val="NormaleWeb"/>
        <w:shd w:val="clear" w:color="auto" w:fill="FFFFFF"/>
        <w:jc w:val="both"/>
        <w:rPr>
          <w:rFonts w:asciiTheme="minorHAnsi" w:hAnsiTheme="minorHAnsi"/>
          <w:sz w:val="22"/>
          <w:szCs w:val="22"/>
        </w:rPr>
      </w:pPr>
      <w:r w:rsidRPr="00F32C12">
        <w:rPr>
          <w:rFonts w:asciiTheme="minorHAnsi" w:hAnsiTheme="minorHAnsi"/>
          <w:sz w:val="22"/>
          <w:szCs w:val="22"/>
        </w:rPr>
        <w:t>Il fenomeno della diffusione dell’abuso giovanile è ben rappresentato dall’analisi dell’utenza in carico presso i servizi per l’</w:t>
      </w:r>
      <w:proofErr w:type="spellStart"/>
      <w:r w:rsidRPr="00F32C12">
        <w:rPr>
          <w:rFonts w:asciiTheme="minorHAnsi" w:hAnsiTheme="minorHAnsi"/>
          <w:sz w:val="22"/>
          <w:szCs w:val="22"/>
        </w:rPr>
        <w:t>alcoldipendenza</w:t>
      </w:r>
      <w:proofErr w:type="spellEnd"/>
      <w:r w:rsidRPr="00F32C12">
        <w:rPr>
          <w:rFonts w:asciiTheme="minorHAnsi" w:hAnsiTheme="minorHAnsi"/>
          <w:sz w:val="22"/>
          <w:szCs w:val="22"/>
        </w:rPr>
        <w:t xml:space="preserve">, nell’ambito della quale i giovani al di sotto dei 30 anni rappresentano il 9,1%. </w:t>
      </w:r>
    </w:p>
    <w:p w:rsidR="00D67FB0" w:rsidRPr="00F32C12" w:rsidRDefault="00D67FB0" w:rsidP="00D67FB0">
      <w:pPr>
        <w:pStyle w:val="NormaleWeb"/>
        <w:shd w:val="clear" w:color="auto" w:fill="FFFFFF"/>
        <w:jc w:val="both"/>
        <w:rPr>
          <w:rFonts w:asciiTheme="minorHAnsi" w:hAnsiTheme="minorHAnsi"/>
          <w:sz w:val="22"/>
          <w:szCs w:val="22"/>
        </w:rPr>
      </w:pPr>
      <w:r w:rsidRPr="00F32C12">
        <w:rPr>
          <w:rFonts w:asciiTheme="minorHAnsi" w:hAnsiTheme="minorHAnsi"/>
          <w:sz w:val="22"/>
          <w:szCs w:val="22"/>
        </w:rPr>
        <w:lastRenderedPageBreak/>
        <w:t>Si tratta di una percentuale consistente, anche se in lieve calo rispetto al dato del 2011, che era pari al 9,8%. Diversa è invece la tendenza registrata per i nuovi utenti al di sotto dei 30 anni che è in lieve aumento rispetto al 2011 (13,7% nel 2012, 13,5% nel 2011).</w:t>
      </w:r>
    </w:p>
    <w:p w:rsidR="00D67FB0" w:rsidRPr="00F32C12" w:rsidRDefault="00D67FB0" w:rsidP="00D67FB0">
      <w:pPr>
        <w:pStyle w:val="NormaleWeb"/>
        <w:shd w:val="clear" w:color="auto" w:fill="FFFFFF"/>
        <w:jc w:val="both"/>
        <w:rPr>
          <w:rFonts w:asciiTheme="minorHAnsi" w:hAnsiTheme="minorHAnsi"/>
          <w:sz w:val="22"/>
          <w:szCs w:val="22"/>
        </w:rPr>
      </w:pPr>
      <w:r w:rsidRPr="00F32C12">
        <w:rPr>
          <w:rFonts w:asciiTheme="minorHAnsi" w:hAnsiTheme="minorHAnsi"/>
          <w:sz w:val="22"/>
          <w:szCs w:val="22"/>
        </w:rPr>
        <w:t>In Italia si è inteso tutelare ulteriormente i giovani dai rischi connessi all’alcol, in considerazione degli effetti sull’organismo di quest</w:t>
      </w:r>
      <w:r w:rsidR="00F32C12" w:rsidRPr="00F32C12">
        <w:rPr>
          <w:rFonts w:asciiTheme="minorHAnsi" w:hAnsiTheme="minorHAnsi"/>
          <w:sz w:val="22"/>
          <w:szCs w:val="22"/>
        </w:rPr>
        <w:t xml:space="preserve">i in ragione della giovane età. </w:t>
      </w:r>
      <w:r w:rsidRPr="00F32C12">
        <w:rPr>
          <w:rFonts w:asciiTheme="minorHAnsi" w:hAnsiTheme="minorHAnsi"/>
          <w:sz w:val="22"/>
          <w:szCs w:val="22"/>
        </w:rPr>
        <w:t>La Legge n. 189 dell’8 novembre 2012 stabilisce, infatti, il divieto di vendita e di somministrazione di bevande alcoliche ai minori di anni 18 e l’obbligo di richiedere il documento di identità per accertare l’età dell’acquirente.</w:t>
      </w:r>
    </w:p>
    <w:p w:rsidR="00250FF2" w:rsidRPr="00644367" w:rsidRDefault="00250FF2" w:rsidP="00D67FB0">
      <w:pPr>
        <w:tabs>
          <w:tab w:val="left" w:pos="1087"/>
        </w:tabs>
        <w:jc w:val="both"/>
        <w:rPr>
          <w:rFonts w:cs="Arial"/>
          <w:b/>
          <w:sz w:val="24"/>
          <w:szCs w:val="24"/>
        </w:rPr>
      </w:pPr>
      <w:r w:rsidRPr="00644367">
        <w:rPr>
          <w:rFonts w:cs="Times New Roman"/>
          <w:b/>
          <w:color w:val="000000"/>
          <w:sz w:val="24"/>
          <w:szCs w:val="24"/>
        </w:rPr>
        <w:t xml:space="preserve">3) </w:t>
      </w:r>
      <w:r w:rsidRPr="00644367">
        <w:rPr>
          <w:rFonts w:cs="Arial"/>
          <w:b/>
          <w:sz w:val="24"/>
          <w:szCs w:val="24"/>
        </w:rPr>
        <w:t>I giovani e i divertimenti: una notte tra discoteche</w:t>
      </w:r>
    </w:p>
    <w:p w:rsidR="00250FF2" w:rsidRPr="00644367" w:rsidRDefault="00250FF2" w:rsidP="00D554AE">
      <w:pPr>
        <w:tabs>
          <w:tab w:val="left" w:pos="1087"/>
        </w:tabs>
        <w:jc w:val="both"/>
        <w:rPr>
          <w:rFonts w:cs="Arial"/>
        </w:rPr>
      </w:pPr>
      <w:r w:rsidRPr="00C006B6">
        <w:rPr>
          <w:rStyle w:val="Enfasigrassetto"/>
          <w:rFonts w:cs="Arial"/>
          <w:b w:val="0"/>
        </w:rPr>
        <w:t xml:space="preserve">Il locale notturno piace </w:t>
      </w:r>
      <w:r w:rsidRPr="00C006B6">
        <w:rPr>
          <w:rFonts w:cs="Arial"/>
        </w:rPr>
        <w:t>ed è giusto</w:t>
      </w:r>
      <w:r w:rsidRPr="00644367">
        <w:rPr>
          <w:rFonts w:cs="Arial"/>
        </w:rPr>
        <w:t xml:space="preserve"> che sia così, perché è il luogo – o non luogo: tutte le discoteche più “in” si somigliano in maniera incredibile – più simile al magico mondo di plastica che la tv e programmi come “Lucignolo” ci hanno sempre mostrato. “La gente più interessante non frequenta i pub, ma va a ballare fino al mattino!”. D’altronde si dice spesso che </w:t>
      </w:r>
      <w:r w:rsidRPr="00C006B6">
        <w:rPr>
          <w:rStyle w:val="Enfasigrassetto"/>
          <w:rFonts w:cs="Arial"/>
          <w:b w:val="0"/>
        </w:rPr>
        <w:t>i quarantenni sono i nuovi trentenni,</w:t>
      </w:r>
      <w:r w:rsidRPr="00C006B6">
        <w:rPr>
          <w:rFonts w:cs="Arial"/>
          <w:b/>
        </w:rPr>
        <w:t xml:space="preserve"> </w:t>
      </w:r>
      <w:r w:rsidRPr="00644367">
        <w:rPr>
          <w:rFonts w:cs="Arial"/>
        </w:rPr>
        <w:t>per cui non fatico a pensare che questi ultimi siano i nuovi ventenni e, pertanto, non difettino di energie. Tutti sembrano felici. E qualcuno, senza dubbio, lo sarà davvero. Ciò che più colpisce è però l’assenza di comunicazione tra le tante comparse ed i pochi protagonisti della serata, con la musica alta che impedisce ogni forma di conversazione. Può capitare di essere oggetto delle richieste più disparate. “Mi offri da bere?”, “Hai un po’ di coca?”. Lo sballo, ad ogni modo, sembra essere l’imperativo da seguire. I costi del divertimento sono peraltro proibitivi. Ci sono discoteche dove</w:t>
      </w:r>
      <w:r w:rsidRPr="00644367">
        <w:rPr>
          <w:rStyle w:val="Enfasigrassetto"/>
          <w:rFonts w:cs="Arial"/>
        </w:rPr>
        <w:t xml:space="preserve"> </w:t>
      </w:r>
      <w:r w:rsidRPr="00C006B6">
        <w:rPr>
          <w:rStyle w:val="Enfasigrassetto"/>
          <w:rFonts w:cs="Arial"/>
          <w:b w:val="0"/>
        </w:rPr>
        <w:t>un drink può costare anche venti euro,</w:t>
      </w:r>
      <w:r w:rsidRPr="00644367">
        <w:rPr>
          <w:rFonts w:cs="Arial"/>
        </w:rPr>
        <w:t xml:space="preserve"> mediamente più del prezzo di una buona bottiglia al supermercato sotto casa, e gli avventori, spesso e malvolentieri disoccupati o studenti fuori corso, non si fanno problemi a sostenere i costi di una sbronza a simili cifre. Senza contare i problemi del ritorno a casa, spesso in condizioni fisiche inconciliabili con la guida. È evidente che frequentando le discoteche ci si sente improvvisamente parte di un mondo “vincente” e ci si dimentica dei problemi anche economici che attanagliano migliaia, forse milioni di persone in tutta Italia. </w:t>
      </w:r>
      <w:r w:rsidRPr="00C006B6">
        <w:rPr>
          <w:rStyle w:val="Enfasigrassetto"/>
          <w:rFonts w:cs="Arial"/>
          <w:b w:val="0"/>
        </w:rPr>
        <w:t>Non c’è posto per le facce tristi, in discoteca,</w:t>
      </w:r>
      <w:r w:rsidRPr="00644367">
        <w:rPr>
          <w:rStyle w:val="Enfasigrassetto"/>
          <w:rFonts w:cs="Arial"/>
        </w:rPr>
        <w:t xml:space="preserve"> </w:t>
      </w:r>
      <w:r w:rsidRPr="00644367">
        <w:rPr>
          <w:rFonts w:cs="Arial"/>
        </w:rPr>
        <w:t xml:space="preserve">e ogni disagio viene tenuto fuori dalle quattro mura. Inutile provare a spiegare ai ragazzi che passato l’effetto della sbronza ci si sentirà ancora più soli. Nell’epoca di </w:t>
      </w:r>
      <w:proofErr w:type="spellStart"/>
      <w:r w:rsidRPr="00644367">
        <w:rPr>
          <w:rFonts w:cs="Arial"/>
        </w:rPr>
        <w:t>facebook</w:t>
      </w:r>
      <w:proofErr w:type="spellEnd"/>
      <w:r w:rsidRPr="00644367">
        <w:rPr>
          <w:rFonts w:cs="Arial"/>
        </w:rPr>
        <w:t>, l’epoca della comunicazione mordi e fuggi</w:t>
      </w:r>
      <w:r w:rsidRPr="00644367">
        <w:rPr>
          <w:rStyle w:val="Enfasigrassetto"/>
          <w:rFonts w:cs="Arial"/>
        </w:rPr>
        <w:t xml:space="preserve">, </w:t>
      </w:r>
      <w:r w:rsidRPr="00644367">
        <w:rPr>
          <w:rFonts w:cs="Arial"/>
        </w:rPr>
        <w:t>anche in discoteca si cercano contatti superficiali, basati sull’apparenza.</w:t>
      </w:r>
    </w:p>
    <w:p w:rsidR="00250FF2" w:rsidRPr="00644367" w:rsidRDefault="00D554AE" w:rsidP="00D554AE">
      <w:pPr>
        <w:tabs>
          <w:tab w:val="left" w:pos="1087"/>
        </w:tabs>
        <w:jc w:val="both"/>
        <w:rPr>
          <w:rFonts w:cs="Arial"/>
        </w:rPr>
      </w:pPr>
      <w:r w:rsidRPr="00644367">
        <w:rPr>
          <w:rFonts w:cs="Arial"/>
        </w:rPr>
        <w:t>Molti ragazzi sono in gruppo, ma tendono a non comunicare tra loro, appoggiati ad una ringhiera che garantisce loro la visione sulla pista sottostante, in quello che mi appare subito un quadretto molto voyeuristico. Rinchiusi in una gabbia si godono la loro superiorità scongiurando l’eterna paura di poter sembrare poveri. Alcuni si annoiano palesemente, ma le dinamiche del gruppo gli impediscono di ammetterlo o di tirarsi fuori. Essere “giusto” impone di passare da un locale all’altro con grande nonchalance, fino all’alba, collezionando braccialetti per i privè e timbri per l’uscita sulla mano, che la mattina seguente serviranno a ricordare i luoghi visitati, senza dover sforzare troppo la memoria offuscata dagli eccessi. D’altronde, come cantava Jovanotti, un poeta contemporaneo, “La notte è più bello, si vive meglio, per chi fino alle 5 non conosce sbadiglio”. Io di sbadigli ne ho già fatti parecchi, e forse è proprio questo il motivo che mi spinge a letto, senza mettermi in coda davanti ad un chiosco per ricevere un cornetto e un cappuccino che, ne sono certo, non allevieranno i dolori di nessuno.</w:t>
      </w:r>
    </w:p>
    <w:p w:rsidR="00250FF2" w:rsidRDefault="00250FF2" w:rsidP="00D67FB0">
      <w:pPr>
        <w:tabs>
          <w:tab w:val="left" w:pos="1087"/>
        </w:tabs>
        <w:jc w:val="both"/>
        <w:rPr>
          <w:rFonts w:cs="Times New Roman"/>
          <w:b/>
          <w:color w:val="000000"/>
        </w:rPr>
      </w:pPr>
    </w:p>
    <w:p w:rsidR="00C006B6" w:rsidRDefault="00C006B6">
      <w:pPr>
        <w:rPr>
          <w:rFonts w:cs="Times New Roman"/>
          <w:b/>
          <w:color w:val="000000"/>
        </w:rPr>
      </w:pPr>
      <w:r>
        <w:rPr>
          <w:rFonts w:cs="Times New Roman"/>
          <w:b/>
          <w:color w:val="000000"/>
        </w:rPr>
        <w:br w:type="page"/>
      </w:r>
    </w:p>
    <w:p w:rsidR="00C006B6" w:rsidRDefault="00C006B6" w:rsidP="00D67FB0">
      <w:pPr>
        <w:tabs>
          <w:tab w:val="left" w:pos="1087"/>
        </w:tabs>
        <w:jc w:val="both"/>
        <w:rPr>
          <w:rFonts w:cs="Times New Roman"/>
          <w:b/>
          <w:color w:val="000000"/>
        </w:rPr>
      </w:pPr>
    </w:p>
    <w:p w:rsidR="00C006B6" w:rsidRDefault="00C006B6" w:rsidP="00D67FB0">
      <w:pPr>
        <w:tabs>
          <w:tab w:val="left" w:pos="1087"/>
        </w:tabs>
        <w:jc w:val="both"/>
        <w:rPr>
          <w:rFonts w:cs="Times New Roman"/>
          <w:b/>
          <w:color w:val="000000"/>
        </w:rPr>
      </w:pPr>
    </w:p>
    <w:p w:rsidR="00C006B6" w:rsidRDefault="00C006B6" w:rsidP="00D67FB0">
      <w:pPr>
        <w:tabs>
          <w:tab w:val="left" w:pos="1087"/>
        </w:tabs>
        <w:jc w:val="both"/>
        <w:rPr>
          <w:rFonts w:cs="Times New Roman"/>
          <w:b/>
          <w:color w:val="000000"/>
        </w:rPr>
      </w:pPr>
    </w:p>
    <w:p w:rsidR="00C006B6" w:rsidRDefault="00C006B6" w:rsidP="00D67FB0">
      <w:pPr>
        <w:tabs>
          <w:tab w:val="left" w:pos="1087"/>
        </w:tabs>
        <w:jc w:val="both"/>
        <w:rPr>
          <w:rFonts w:cs="Times New Roman"/>
          <w:b/>
          <w:color w:val="000000"/>
        </w:rPr>
      </w:pPr>
    </w:p>
    <w:p w:rsidR="00C006B6" w:rsidRDefault="00D67FB0" w:rsidP="00C006B6">
      <w:pPr>
        <w:tabs>
          <w:tab w:val="left" w:pos="1087"/>
        </w:tabs>
        <w:jc w:val="center"/>
        <w:rPr>
          <w:rFonts w:cs="Times New Roman"/>
          <w:b/>
          <w:color w:val="000000"/>
        </w:rPr>
      </w:pPr>
      <w:r w:rsidRPr="003A4885">
        <w:rPr>
          <w:rFonts w:cs="Times New Roman"/>
          <w:b/>
          <w:color w:val="000000"/>
        </w:rPr>
        <w:t>SITOGRAFIA:</w:t>
      </w:r>
    </w:p>
    <w:p w:rsidR="00211168" w:rsidRPr="003A4885" w:rsidRDefault="00211168" w:rsidP="00C006B6">
      <w:pPr>
        <w:tabs>
          <w:tab w:val="left" w:pos="1087"/>
        </w:tabs>
        <w:jc w:val="center"/>
        <w:rPr>
          <w:rFonts w:cs="Times New Roman"/>
          <w:b/>
          <w:color w:val="000000"/>
        </w:rPr>
      </w:pPr>
    </w:p>
    <w:p w:rsidR="00C006B6" w:rsidRPr="003A4885" w:rsidRDefault="00D67FB0" w:rsidP="00211168">
      <w:pPr>
        <w:rPr>
          <w:rFonts w:eastAsia="Times New Roman" w:cs="Times New Roman"/>
          <w:lang w:eastAsia="it-IT"/>
        </w:rPr>
      </w:pPr>
      <w:r w:rsidRPr="003A4885">
        <w:rPr>
          <w:rFonts w:eastAsia="Times New Roman" w:cs="Times New Roman"/>
          <w:lang w:eastAsia="it-IT"/>
        </w:rPr>
        <w:t>(http://www.garzantilinguistica.it/ricerca/?</w:t>
      </w:r>
      <w:proofErr w:type="spellStart"/>
      <w:r w:rsidRPr="003A4885">
        <w:rPr>
          <w:rFonts w:eastAsia="Times New Roman" w:cs="Times New Roman"/>
          <w:lang w:eastAsia="it-IT"/>
        </w:rPr>
        <w:t>q=bar</w:t>
      </w:r>
      <w:proofErr w:type="spellEnd"/>
      <w:r w:rsidRPr="003A4885">
        <w:rPr>
          <w:rFonts w:eastAsia="Times New Roman" w:cs="Times New Roman"/>
          <w:lang w:eastAsia="it-IT"/>
        </w:rPr>
        <w:t xml:space="preserve"> 1).</w:t>
      </w:r>
    </w:p>
    <w:p w:rsidR="00D67FB0" w:rsidRPr="003A4885" w:rsidRDefault="00D67FB0" w:rsidP="00211168">
      <w:pPr>
        <w:rPr>
          <w:rFonts w:eastAsia="Times New Roman" w:cs="Times New Roman"/>
          <w:lang w:eastAsia="it-IT"/>
        </w:rPr>
      </w:pPr>
      <w:r w:rsidRPr="003A4885">
        <w:rPr>
          <w:rFonts w:eastAsia="Times New Roman" w:cs="Times New Roman"/>
          <w:lang w:eastAsia="it-IT"/>
        </w:rPr>
        <w:t>http://it.wikipedia.org/wiki/Pub</w:t>
      </w:r>
      <w:r w:rsidR="00F32C12">
        <w:rPr>
          <w:rFonts w:eastAsia="Times New Roman" w:cs="Times New Roman"/>
          <w:lang w:eastAsia="it-IT"/>
        </w:rPr>
        <w:t>.</w:t>
      </w:r>
    </w:p>
    <w:p w:rsidR="00D67FB0" w:rsidRPr="003A4885" w:rsidRDefault="00ED0869" w:rsidP="00211168">
      <w:pPr>
        <w:rPr>
          <w:rFonts w:eastAsia="Times New Roman" w:cs="Times New Roman"/>
          <w:lang w:eastAsia="it-IT"/>
        </w:rPr>
      </w:pPr>
      <w:hyperlink r:id="rId14" w:history="1">
        <w:r w:rsidR="00D67FB0" w:rsidRPr="003A4885">
          <w:rPr>
            <w:rFonts w:eastAsia="Times New Roman" w:cs="Times New Roman"/>
            <w:lang w:eastAsia="it-IT"/>
          </w:rPr>
          <w:t>http://www.garzantilinguistica.it/ricerca/?q=discoteca</w:t>
        </w:r>
      </w:hyperlink>
      <w:r w:rsidR="00F32C12">
        <w:rPr>
          <w:rFonts w:eastAsia="Times New Roman" w:cs="Times New Roman"/>
          <w:lang w:eastAsia="it-IT"/>
        </w:rPr>
        <w:t>.</w:t>
      </w:r>
    </w:p>
    <w:p w:rsidR="00D67FB0" w:rsidRPr="003A4885" w:rsidRDefault="00D67FB0" w:rsidP="00211168">
      <w:pPr>
        <w:rPr>
          <w:rFonts w:eastAsia="Times New Roman" w:cs="Times New Roman"/>
          <w:lang w:eastAsia="it-IT"/>
        </w:rPr>
      </w:pPr>
      <w:r w:rsidRPr="003A4885">
        <w:rPr>
          <w:rFonts w:eastAsia="Times New Roman" w:cs="Times New Roman"/>
          <w:lang w:eastAsia="it-IT"/>
        </w:rPr>
        <w:t>http://www.garzantilinguistica.it/ricerca/?q=giovane</w:t>
      </w:r>
      <w:r w:rsidR="00F32C12">
        <w:rPr>
          <w:rFonts w:eastAsia="Times New Roman" w:cs="Times New Roman"/>
          <w:lang w:eastAsia="it-IT"/>
        </w:rPr>
        <w:t>.</w:t>
      </w:r>
    </w:p>
    <w:p w:rsidR="00D67FB0" w:rsidRPr="003A4885" w:rsidRDefault="00D67FB0" w:rsidP="00211168">
      <w:pPr>
        <w:rPr>
          <w:rFonts w:eastAsia="Times New Roman" w:cs="Times New Roman"/>
          <w:lang w:eastAsia="it-IT"/>
        </w:rPr>
      </w:pPr>
      <w:r w:rsidRPr="003A4885">
        <w:rPr>
          <w:rFonts w:eastAsia="Times New Roman" w:cs="Times New Roman"/>
          <w:lang w:eastAsia="it-IT"/>
        </w:rPr>
        <w:t>http://www.grandidizionari.it/Dizionario_Italiano/parola/A/alcol.aspx?query=alcol</w:t>
      </w:r>
      <w:r w:rsidR="00F32C12">
        <w:rPr>
          <w:rFonts w:eastAsia="Times New Roman" w:cs="Times New Roman"/>
          <w:lang w:eastAsia="it-IT"/>
        </w:rPr>
        <w:t>.</w:t>
      </w:r>
    </w:p>
    <w:p w:rsidR="00D67FB0" w:rsidRPr="003A4885" w:rsidRDefault="00ED0869" w:rsidP="00211168">
      <w:pPr>
        <w:rPr>
          <w:rFonts w:eastAsia="Times New Roman" w:cs="Times New Roman"/>
          <w:lang w:eastAsia="it-IT"/>
        </w:rPr>
      </w:pPr>
      <w:hyperlink r:id="rId15" w:history="1">
        <w:r w:rsidR="00D67FB0" w:rsidRPr="003A4885">
          <w:rPr>
            <w:rFonts w:eastAsia="Times New Roman" w:cs="Times New Roman"/>
            <w:lang w:eastAsia="it-IT"/>
          </w:rPr>
          <w:t>http://www.carabinieri.it/Internet/Cittadino/Consigli/Tematici/Questioni+di+vita/Alcool/</w:t>
        </w:r>
      </w:hyperlink>
      <w:r w:rsidR="00F32C12">
        <w:rPr>
          <w:rFonts w:eastAsia="Times New Roman" w:cs="Times New Roman"/>
          <w:lang w:eastAsia="it-IT"/>
        </w:rPr>
        <w:t>.</w:t>
      </w:r>
    </w:p>
    <w:p w:rsidR="00D67FB0" w:rsidRDefault="00ED0869" w:rsidP="00211168">
      <w:pPr>
        <w:spacing w:after="0" w:line="288" w:lineRule="atLeast"/>
        <w:ind w:right="184"/>
        <w:outlineLvl w:val="1"/>
      </w:pPr>
      <w:hyperlink r:id="rId16" w:history="1">
        <w:r w:rsidR="00D67FB0" w:rsidRPr="003A4885">
          <w:t>http://www.salute.gov.it/portale/temi/p2_6.jsp?lingua=italiano&amp;id=2351&amp;area=alcol&amp;menu=vuoto</w:t>
        </w:r>
      </w:hyperlink>
      <w:r w:rsidR="00F32C12">
        <w:t>.</w:t>
      </w:r>
    </w:p>
    <w:p w:rsidR="00644367" w:rsidRDefault="00644367" w:rsidP="00211168">
      <w:pPr>
        <w:spacing w:after="0" w:line="288" w:lineRule="atLeast"/>
        <w:ind w:right="184"/>
        <w:outlineLvl w:val="1"/>
      </w:pPr>
    </w:p>
    <w:p w:rsidR="00644367" w:rsidRDefault="00644367" w:rsidP="00211168">
      <w:pPr>
        <w:spacing w:after="0" w:line="288" w:lineRule="atLeast"/>
        <w:ind w:right="184"/>
        <w:outlineLvl w:val="1"/>
      </w:pPr>
      <w:r w:rsidRPr="00644367">
        <w:t>http://www.laveracronaca.com/reportage/52-i-giovani-e-i-divertimenti-una-notte-tra-discoteche</w:t>
      </w:r>
      <w:r w:rsidR="006950BE">
        <w:t>.</w:t>
      </w:r>
    </w:p>
    <w:p w:rsidR="00C006B6" w:rsidRPr="007B3F81" w:rsidRDefault="007B3F81">
      <w:r>
        <w:br w:type="page"/>
      </w:r>
    </w:p>
    <w:p w:rsidR="00D67FB0" w:rsidRDefault="00D67FB0" w:rsidP="00D67FB0">
      <w:pPr>
        <w:spacing w:after="0" w:line="360" w:lineRule="auto"/>
        <w:jc w:val="both"/>
        <w:rPr>
          <w:rFonts w:cs="Times New Roman"/>
          <w:b/>
          <w:color w:val="000000"/>
          <w:sz w:val="24"/>
          <w:szCs w:val="24"/>
          <w:u w:val="single"/>
        </w:rPr>
      </w:pPr>
      <w:r w:rsidRPr="00F32C12">
        <w:rPr>
          <w:rFonts w:cs="Times New Roman"/>
          <w:b/>
          <w:color w:val="000000"/>
          <w:sz w:val="24"/>
          <w:szCs w:val="24"/>
          <w:u w:val="single"/>
        </w:rPr>
        <w:lastRenderedPageBreak/>
        <w:t>3) Ipotesi di lavoro</w:t>
      </w:r>
    </w:p>
    <w:p w:rsidR="007B3F81" w:rsidRPr="00F32C12" w:rsidRDefault="007B3F81" w:rsidP="00D67FB0">
      <w:pPr>
        <w:spacing w:after="0" w:line="360" w:lineRule="auto"/>
        <w:jc w:val="both"/>
        <w:rPr>
          <w:rFonts w:cs="Times New Roman"/>
          <w:b/>
          <w:color w:val="000000"/>
          <w:sz w:val="24"/>
          <w:szCs w:val="24"/>
          <w:u w:val="single"/>
        </w:rPr>
      </w:pPr>
    </w:p>
    <w:p w:rsidR="00D67FB0" w:rsidRDefault="00D67FB0" w:rsidP="00D67FB0">
      <w:pPr>
        <w:tabs>
          <w:tab w:val="left" w:pos="1087"/>
        </w:tabs>
        <w:rPr>
          <w:rFonts w:eastAsia="Times New Roman" w:cs="Times New Roman"/>
          <w:lang w:eastAsia="it-IT"/>
        </w:rPr>
      </w:pPr>
      <w:r w:rsidRPr="003A4885">
        <w:rPr>
          <w:rFonts w:eastAsia="Times New Roman" w:cs="Times New Roman"/>
          <w:lang w:eastAsia="it-IT"/>
        </w:rPr>
        <w:t>Recarsi frequentemente (più di una volta a settimana) nei locali influenza i giovani ad un consumo maggiore di alcolici rispetto ai giovani che vi si recano saltuariamente (una volta a settimana).</w:t>
      </w:r>
    </w:p>
    <w:p w:rsidR="00F32C12" w:rsidRDefault="00F32C12" w:rsidP="00D67FB0">
      <w:pPr>
        <w:tabs>
          <w:tab w:val="left" w:pos="1087"/>
        </w:tabs>
        <w:rPr>
          <w:rFonts w:eastAsia="Times New Roman" w:cs="Times New Roman"/>
          <w:lang w:eastAsia="it-IT"/>
        </w:rPr>
      </w:pPr>
    </w:p>
    <w:p w:rsidR="007B3F81" w:rsidRDefault="007B3F81" w:rsidP="00D67FB0">
      <w:pPr>
        <w:tabs>
          <w:tab w:val="left" w:pos="1087"/>
        </w:tabs>
        <w:rPr>
          <w:rFonts w:eastAsia="Times New Roman" w:cs="Times New Roman"/>
          <w:lang w:eastAsia="it-IT"/>
        </w:rPr>
      </w:pPr>
    </w:p>
    <w:p w:rsidR="007B3F81" w:rsidRPr="003A4885" w:rsidRDefault="007B3F81" w:rsidP="00D67FB0">
      <w:pPr>
        <w:tabs>
          <w:tab w:val="left" w:pos="1087"/>
        </w:tabs>
        <w:rPr>
          <w:rFonts w:eastAsia="Times New Roman" w:cs="Times New Roman"/>
          <w:lang w:eastAsia="it-IT"/>
        </w:rPr>
      </w:pPr>
    </w:p>
    <w:p w:rsidR="00D67FB0" w:rsidRPr="00F32C12" w:rsidRDefault="00D67FB0" w:rsidP="00D67FB0">
      <w:pPr>
        <w:spacing w:after="0" w:line="360" w:lineRule="auto"/>
        <w:jc w:val="both"/>
        <w:rPr>
          <w:rFonts w:cs="Times New Roman"/>
          <w:b/>
          <w:color w:val="000000"/>
          <w:sz w:val="24"/>
          <w:szCs w:val="24"/>
          <w:u w:val="single"/>
        </w:rPr>
      </w:pPr>
      <w:r w:rsidRPr="00F32C12">
        <w:rPr>
          <w:rFonts w:cs="Times New Roman"/>
          <w:b/>
          <w:color w:val="000000"/>
          <w:sz w:val="24"/>
          <w:szCs w:val="24"/>
          <w:u w:val="single"/>
        </w:rPr>
        <w:t>4) Fattori dipendenti e indipendenti</w:t>
      </w:r>
    </w:p>
    <w:p w:rsidR="00D67FB0" w:rsidRPr="003A4885" w:rsidRDefault="00D67FB0" w:rsidP="00D67FB0">
      <w:pPr>
        <w:tabs>
          <w:tab w:val="left" w:pos="1087"/>
        </w:tabs>
      </w:pPr>
      <w:r w:rsidRPr="003A4885">
        <w:rPr>
          <w:rFonts w:cs="Times New Roman"/>
          <w:b/>
          <w:color w:val="000000"/>
        </w:rPr>
        <w:t>FATTORE DIPENDENTE:</w:t>
      </w:r>
      <w:r w:rsidRPr="003A4885">
        <w:t xml:space="preserve"> </w:t>
      </w:r>
      <w:r w:rsidRPr="003A4885">
        <w:rPr>
          <w:rFonts w:eastAsia="Times New Roman" w:cs="Times New Roman"/>
          <w:lang w:eastAsia="it-IT"/>
        </w:rPr>
        <w:t>Consumo di alcol</w:t>
      </w:r>
      <w:r w:rsidR="00F32C12">
        <w:rPr>
          <w:rFonts w:eastAsia="Times New Roman" w:cs="Times New Roman"/>
          <w:lang w:eastAsia="it-IT"/>
        </w:rPr>
        <w:t>.</w:t>
      </w:r>
    </w:p>
    <w:p w:rsidR="00D67FB0" w:rsidRPr="003A4885" w:rsidRDefault="00D67FB0" w:rsidP="00D67FB0">
      <w:pPr>
        <w:tabs>
          <w:tab w:val="left" w:pos="1087"/>
        </w:tabs>
        <w:rPr>
          <w:rFonts w:eastAsia="Times New Roman" w:cs="Times New Roman"/>
          <w:lang w:eastAsia="it-IT"/>
        </w:rPr>
      </w:pPr>
      <w:r w:rsidRPr="003A4885">
        <w:rPr>
          <w:rFonts w:cs="Times New Roman"/>
          <w:b/>
          <w:color w:val="000000"/>
        </w:rPr>
        <w:t>FATTORE INDIPENDENTE:</w:t>
      </w:r>
      <w:r w:rsidRPr="003A4885">
        <w:t xml:space="preserve"> </w:t>
      </w:r>
      <w:r w:rsidRPr="003A4885">
        <w:rPr>
          <w:rFonts w:eastAsia="Times New Roman" w:cs="Times New Roman"/>
          <w:lang w:eastAsia="it-IT"/>
        </w:rPr>
        <w:t>Recarsi frequentemente o saltuariamente nei locali</w:t>
      </w:r>
      <w:r w:rsidR="00F32C12">
        <w:rPr>
          <w:rFonts w:eastAsia="Times New Roman" w:cs="Times New Roman"/>
          <w:lang w:eastAsia="it-IT"/>
        </w:rPr>
        <w:t>.</w:t>
      </w:r>
    </w:p>
    <w:p w:rsidR="00D67FB0" w:rsidRPr="003A4885" w:rsidRDefault="00D67FB0" w:rsidP="00D67FB0">
      <w:pPr>
        <w:tabs>
          <w:tab w:val="left" w:pos="1087"/>
        </w:tabs>
      </w:pPr>
      <w:r w:rsidRPr="003A4885">
        <w:rPr>
          <w:rFonts w:eastAsia="Times New Roman" w:cs="Times New Roman"/>
          <w:lang w:eastAsia="it-IT"/>
        </w:rPr>
        <w:t>Fra i due fattori vi è una</w:t>
      </w:r>
      <w:r w:rsidRPr="003A4885">
        <w:t xml:space="preserve"> </w:t>
      </w:r>
      <w:r w:rsidRPr="003A4885">
        <w:rPr>
          <w:rFonts w:cs="Times New Roman"/>
          <w:b/>
          <w:color w:val="000000"/>
        </w:rPr>
        <w:t>RELAZIONE POSITIVA UNIDIREZIONALE</w:t>
      </w:r>
      <w:r w:rsidRPr="003A4885">
        <w:t xml:space="preserve"> </w:t>
      </w:r>
      <w:r w:rsidRPr="003A4885">
        <w:rPr>
          <w:rFonts w:eastAsia="Times New Roman" w:cs="Times New Roman"/>
          <w:lang w:eastAsia="it-IT"/>
        </w:rPr>
        <w:t>del tipo:</w:t>
      </w:r>
      <w:r w:rsidRPr="003A4885">
        <w:t xml:space="preserve"> </w:t>
      </w:r>
    </w:p>
    <w:p w:rsidR="00D67FB0" w:rsidRDefault="00ED0869" w:rsidP="00D67FB0">
      <w:pPr>
        <w:tabs>
          <w:tab w:val="left" w:pos="1087"/>
          <w:tab w:val="center" w:pos="4819"/>
        </w:tabs>
        <w:rPr>
          <w:rFonts w:eastAsia="Times New Roman" w:cs="Times New Roman"/>
          <w:lang w:eastAsia="it-IT"/>
        </w:rPr>
      </w:pPr>
      <w:r>
        <w:rPr>
          <w:rFonts w:eastAsia="Times New Roman" w:cs="Times New Roman"/>
          <w:noProof/>
          <w:lang w:eastAsia="it-IT"/>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5" o:spid="_x0000_s1031" type="#_x0000_t13" style="position:absolute;margin-left:226.1pt;margin-top:5.2pt;width:18.3pt;height:3.6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" adj="19475" fillcolor="#4f81bd [3204]" strokecolor="#243f60 [1604]" strokeweight="2pt">
            <v:path arrowok="t"/>
          </v:shape>
        </w:pict>
      </w:r>
      <w:r w:rsidR="00D67FB0" w:rsidRPr="003A4885">
        <w:rPr>
          <w:rFonts w:eastAsia="Times New Roman" w:cs="Times New Roman"/>
          <w:lang w:eastAsia="it-IT"/>
        </w:rPr>
        <w:t>Recarsi abitualmente o saltuariamente nei locali</w:t>
      </w:r>
      <w:r w:rsidR="00D67FB0" w:rsidRPr="003A4885">
        <w:t xml:space="preserve">  </w:t>
      </w:r>
      <w:r w:rsidR="00D67FB0" w:rsidRPr="003A4885">
        <w:tab/>
        <w:t xml:space="preserve">              </w:t>
      </w:r>
      <w:r w:rsidR="00D67FB0" w:rsidRPr="003A4885">
        <w:rPr>
          <w:rFonts w:eastAsia="Times New Roman" w:cs="Times New Roman"/>
          <w:lang w:eastAsia="it-IT"/>
        </w:rPr>
        <w:t>Consumo di alcol</w:t>
      </w:r>
    </w:p>
    <w:p w:rsidR="00F32C12" w:rsidRPr="003A4885" w:rsidRDefault="007B3F81" w:rsidP="007B3F81">
      <w:r>
        <w:br w:type="page"/>
      </w:r>
    </w:p>
    <w:p w:rsidR="00D67FB0" w:rsidRDefault="00D67FB0" w:rsidP="00D67FB0">
      <w:pPr>
        <w:spacing w:after="0" w:line="360" w:lineRule="auto"/>
        <w:jc w:val="both"/>
        <w:rPr>
          <w:rFonts w:cs="Times New Roman"/>
          <w:b/>
          <w:color w:val="000000"/>
          <w:sz w:val="24"/>
          <w:szCs w:val="24"/>
          <w:u w:val="single"/>
        </w:rPr>
      </w:pPr>
      <w:r w:rsidRPr="00F32C12">
        <w:rPr>
          <w:rFonts w:cs="Times New Roman"/>
          <w:b/>
          <w:color w:val="000000"/>
          <w:sz w:val="24"/>
          <w:szCs w:val="24"/>
          <w:u w:val="single"/>
        </w:rPr>
        <w:lastRenderedPageBreak/>
        <w:t>5) Definizione operativa dei fattori</w:t>
      </w:r>
    </w:p>
    <w:p w:rsidR="00F32C12" w:rsidRDefault="00F32C12" w:rsidP="00D67FB0">
      <w:pPr>
        <w:spacing w:after="0" w:line="360" w:lineRule="auto"/>
        <w:jc w:val="both"/>
        <w:rPr>
          <w:rFonts w:cs="Times New Roman"/>
          <w:b/>
          <w:color w:val="000000"/>
          <w:sz w:val="24"/>
          <w:szCs w:val="24"/>
          <w:u w:val="single"/>
        </w:rPr>
      </w:pPr>
    </w:p>
    <w:p w:rsidR="007B3F81" w:rsidRPr="00F32C12" w:rsidRDefault="007B3F81" w:rsidP="00D67FB0">
      <w:pPr>
        <w:spacing w:after="0" w:line="360" w:lineRule="auto"/>
        <w:jc w:val="both"/>
        <w:rPr>
          <w:rFonts w:cs="Times New Roman"/>
          <w:b/>
          <w:color w:val="000000"/>
          <w:sz w:val="24"/>
          <w:szCs w:val="24"/>
          <w:u w:val="single"/>
        </w:rPr>
      </w:pPr>
    </w:p>
    <w:tbl>
      <w:tblPr>
        <w:tblStyle w:val="Grigliatabella"/>
        <w:tblW w:w="8577" w:type="dxa"/>
        <w:tblLook w:val="04A0"/>
      </w:tblPr>
      <w:tblGrid>
        <w:gridCol w:w="2467"/>
        <w:gridCol w:w="2865"/>
        <w:gridCol w:w="3245"/>
      </w:tblGrid>
      <w:tr w:rsidR="00D67FB0" w:rsidRPr="003A4885" w:rsidTr="00990BA7">
        <w:trPr>
          <w:trHeight w:val="204"/>
        </w:trPr>
        <w:tc>
          <w:tcPr>
            <w:tcW w:w="2467" w:type="dxa"/>
          </w:tcPr>
          <w:p w:rsidR="00D67FB0" w:rsidRPr="003A4885" w:rsidRDefault="00D67FB0" w:rsidP="00990BA7">
            <w:pPr>
              <w:tabs>
                <w:tab w:val="left" w:pos="1087"/>
                <w:tab w:val="center" w:pos="4819"/>
              </w:tabs>
              <w:jc w:val="center"/>
              <w:rPr>
                <w:rFonts w:cs="Times New Roman"/>
                <w:b/>
                <w:color w:val="000000"/>
              </w:rPr>
            </w:pPr>
            <w:r w:rsidRPr="003A4885">
              <w:rPr>
                <w:rFonts w:cs="Times New Roman"/>
                <w:b/>
                <w:color w:val="000000"/>
              </w:rPr>
              <w:t>FATTORI</w:t>
            </w:r>
          </w:p>
        </w:tc>
        <w:tc>
          <w:tcPr>
            <w:tcW w:w="0" w:type="auto"/>
          </w:tcPr>
          <w:p w:rsidR="00D67FB0" w:rsidRPr="003A4885" w:rsidRDefault="00D67FB0" w:rsidP="00990BA7">
            <w:pPr>
              <w:tabs>
                <w:tab w:val="left" w:pos="1087"/>
                <w:tab w:val="center" w:pos="4819"/>
              </w:tabs>
              <w:jc w:val="center"/>
              <w:rPr>
                <w:rFonts w:cs="Times New Roman"/>
                <w:b/>
                <w:color w:val="000000"/>
              </w:rPr>
            </w:pPr>
            <w:r w:rsidRPr="003A4885">
              <w:rPr>
                <w:rFonts w:cs="Times New Roman"/>
                <w:b/>
                <w:color w:val="000000"/>
              </w:rPr>
              <w:t>INDICATORI</w:t>
            </w:r>
          </w:p>
        </w:tc>
        <w:tc>
          <w:tcPr>
            <w:tcW w:w="0" w:type="auto"/>
          </w:tcPr>
          <w:p w:rsidR="00D67FB0" w:rsidRPr="003A4885" w:rsidRDefault="00D67FB0" w:rsidP="00990BA7">
            <w:pPr>
              <w:tabs>
                <w:tab w:val="left" w:pos="1087"/>
                <w:tab w:val="center" w:pos="4819"/>
              </w:tabs>
              <w:jc w:val="center"/>
              <w:rPr>
                <w:rFonts w:cs="Times New Roman"/>
                <w:b/>
                <w:color w:val="000000"/>
              </w:rPr>
            </w:pPr>
            <w:r w:rsidRPr="003A4885">
              <w:rPr>
                <w:rFonts w:cs="Times New Roman"/>
                <w:b/>
                <w:color w:val="000000"/>
              </w:rPr>
              <w:t>VARIABILI</w:t>
            </w:r>
          </w:p>
        </w:tc>
      </w:tr>
      <w:tr w:rsidR="00D67FB0" w:rsidRPr="003A4885" w:rsidTr="00990BA7">
        <w:trPr>
          <w:trHeight w:val="519"/>
        </w:trPr>
        <w:tc>
          <w:tcPr>
            <w:tcW w:w="2467" w:type="dxa"/>
            <w:vMerge w:val="restart"/>
          </w:tcPr>
          <w:p w:rsidR="00D67FB0" w:rsidRPr="003A4885" w:rsidRDefault="00D67FB0" w:rsidP="00990BA7">
            <w:pPr>
              <w:tabs>
                <w:tab w:val="left" w:pos="1087"/>
                <w:tab w:val="center" w:pos="4819"/>
              </w:tabs>
            </w:pPr>
            <w:r w:rsidRPr="003A4885">
              <w:rPr>
                <w:rFonts w:eastAsia="Times New Roman" w:cs="Times New Roman"/>
                <w:lang w:eastAsia="it-IT"/>
              </w:rPr>
              <w:t>Dati personali</w:t>
            </w:r>
          </w:p>
        </w:tc>
        <w:tc>
          <w:tcPr>
            <w:tcW w:w="0" w:type="auto"/>
          </w:tcPr>
          <w:p w:rsidR="00D67FB0" w:rsidRPr="003A4885" w:rsidRDefault="00D67FB0" w:rsidP="00990BA7">
            <w:pPr>
              <w:tabs>
                <w:tab w:val="left" w:pos="1087"/>
                <w:tab w:val="center" w:pos="4819"/>
              </w:tabs>
            </w:pPr>
            <w:r w:rsidRPr="003A4885">
              <w:rPr>
                <w:rFonts w:eastAsia="Times New Roman" w:cs="Times New Roman"/>
                <w:lang w:eastAsia="it-IT"/>
              </w:rPr>
              <w:t>Età</w:t>
            </w:r>
          </w:p>
        </w:tc>
        <w:tc>
          <w:tcPr>
            <w:tcW w:w="0" w:type="auto"/>
          </w:tcPr>
          <w:p w:rsidR="00D67FB0" w:rsidRPr="003A4885" w:rsidRDefault="00D67FB0" w:rsidP="00990BA7">
            <w:pPr>
              <w:tabs>
                <w:tab w:val="left" w:pos="1087"/>
                <w:tab w:val="center" w:pos="4819"/>
              </w:tabs>
              <w:rPr>
                <w:rFonts w:eastAsia="Times New Roman" w:cs="Times New Roman"/>
                <w:lang w:eastAsia="it-IT"/>
              </w:rPr>
            </w:pPr>
            <w:r w:rsidRPr="003A4885">
              <w:rPr>
                <w:rFonts w:eastAsia="Times New Roman" w:cs="Times New Roman"/>
                <w:lang w:eastAsia="it-IT"/>
              </w:rPr>
              <w:t>Quanti anni hai?</w:t>
            </w:r>
          </w:p>
          <w:p w:rsidR="00D67FB0" w:rsidRPr="003A4885" w:rsidRDefault="00D67FB0" w:rsidP="00990BA7">
            <w:pPr>
              <w:tabs>
                <w:tab w:val="left" w:pos="1087"/>
                <w:tab w:val="center" w:pos="4819"/>
              </w:tabs>
            </w:pPr>
            <w:proofErr w:type="spellStart"/>
            <w:r w:rsidRPr="003A4885">
              <w:rPr>
                <w:rFonts w:eastAsia="Times New Roman" w:cs="Times New Roman"/>
                <w:lang w:eastAsia="it-IT"/>
              </w:rPr>
              <w:t>………………</w:t>
            </w:r>
            <w:proofErr w:type="spellEnd"/>
          </w:p>
        </w:tc>
      </w:tr>
      <w:tr w:rsidR="00D67FB0" w:rsidRPr="003A4885" w:rsidTr="00990BA7">
        <w:trPr>
          <w:trHeight w:val="555"/>
        </w:trPr>
        <w:tc>
          <w:tcPr>
            <w:tcW w:w="2467" w:type="dxa"/>
            <w:vMerge/>
          </w:tcPr>
          <w:p w:rsidR="00D67FB0" w:rsidRPr="003A4885" w:rsidRDefault="00D67FB0" w:rsidP="00990BA7">
            <w:pPr>
              <w:tabs>
                <w:tab w:val="left" w:pos="1087"/>
                <w:tab w:val="center" w:pos="4819"/>
              </w:tabs>
            </w:pPr>
          </w:p>
        </w:tc>
        <w:tc>
          <w:tcPr>
            <w:tcW w:w="0" w:type="auto"/>
          </w:tcPr>
          <w:p w:rsidR="00D67FB0" w:rsidRPr="003A4885" w:rsidRDefault="00D67FB0" w:rsidP="00990BA7">
            <w:pPr>
              <w:tabs>
                <w:tab w:val="left" w:pos="1087"/>
                <w:tab w:val="center" w:pos="4819"/>
              </w:tabs>
              <w:rPr>
                <w:rFonts w:eastAsia="Times New Roman" w:cs="Times New Roman"/>
                <w:lang w:eastAsia="it-IT"/>
              </w:rPr>
            </w:pPr>
            <w:r w:rsidRPr="003A4885">
              <w:rPr>
                <w:rFonts w:eastAsia="Times New Roman" w:cs="Times New Roman"/>
                <w:lang w:eastAsia="it-IT"/>
              </w:rPr>
              <w:t>Genere</w:t>
            </w:r>
          </w:p>
          <w:p w:rsidR="00D67FB0" w:rsidRPr="003A4885" w:rsidRDefault="00D67FB0" w:rsidP="00990BA7">
            <w:pPr>
              <w:tabs>
                <w:tab w:val="left" w:pos="1087"/>
                <w:tab w:val="center" w:pos="4819"/>
              </w:tabs>
              <w:rPr>
                <w:rFonts w:eastAsia="Times New Roman" w:cs="Times New Roman"/>
                <w:lang w:eastAsia="it-IT"/>
              </w:rPr>
            </w:pPr>
          </w:p>
        </w:tc>
        <w:tc>
          <w:tcPr>
            <w:tcW w:w="0" w:type="auto"/>
          </w:tcPr>
          <w:p w:rsidR="00D67FB0" w:rsidRPr="003A4885" w:rsidRDefault="00D67FB0" w:rsidP="00990BA7">
            <w:pPr>
              <w:tabs>
                <w:tab w:val="left" w:pos="1087"/>
                <w:tab w:val="center" w:pos="4819"/>
              </w:tabs>
              <w:rPr>
                <w:rFonts w:eastAsia="Times New Roman" w:cs="Times New Roman"/>
                <w:lang w:eastAsia="it-IT"/>
              </w:rPr>
            </w:pPr>
            <w:r w:rsidRPr="003A4885">
              <w:rPr>
                <w:rFonts w:eastAsia="Times New Roman" w:cs="Times New Roman"/>
                <w:lang w:eastAsia="it-IT"/>
              </w:rPr>
              <w:t>Sesso del soggetto</w:t>
            </w:r>
          </w:p>
          <w:p w:rsidR="00D67FB0" w:rsidRPr="003A4885" w:rsidRDefault="00D67FB0" w:rsidP="00A74DDA">
            <w:pPr>
              <w:pStyle w:val="Paragrafoelenco"/>
              <w:numPr>
                <w:ilvl w:val="0"/>
                <w:numId w:val="6"/>
              </w:numPr>
              <w:tabs>
                <w:tab w:val="left" w:pos="1087"/>
                <w:tab w:val="center" w:pos="4819"/>
              </w:tabs>
              <w:rPr>
                <w:rFonts w:eastAsia="Times New Roman" w:cs="Times New Roman"/>
                <w:lang w:eastAsia="it-IT"/>
              </w:rPr>
            </w:pPr>
            <w:r w:rsidRPr="003A4885">
              <w:rPr>
                <w:rFonts w:eastAsia="Times New Roman" w:cs="Times New Roman"/>
                <w:lang w:eastAsia="it-IT"/>
              </w:rPr>
              <w:t>Maschio</w:t>
            </w:r>
          </w:p>
          <w:p w:rsidR="00D67FB0" w:rsidRPr="003A4885" w:rsidRDefault="00D67FB0" w:rsidP="00A74DDA">
            <w:pPr>
              <w:pStyle w:val="Paragrafoelenco"/>
              <w:numPr>
                <w:ilvl w:val="0"/>
                <w:numId w:val="6"/>
              </w:numPr>
              <w:tabs>
                <w:tab w:val="left" w:pos="1087"/>
                <w:tab w:val="center" w:pos="4819"/>
              </w:tabs>
              <w:rPr>
                <w:rFonts w:eastAsia="Times New Roman" w:cs="Times New Roman"/>
                <w:lang w:eastAsia="it-IT"/>
              </w:rPr>
            </w:pPr>
            <w:r w:rsidRPr="003A4885">
              <w:rPr>
                <w:rFonts w:eastAsia="Times New Roman" w:cs="Times New Roman"/>
                <w:lang w:eastAsia="it-IT"/>
              </w:rPr>
              <w:t>Femmina</w:t>
            </w:r>
          </w:p>
        </w:tc>
      </w:tr>
      <w:tr w:rsidR="00D67FB0" w:rsidRPr="003A4885" w:rsidTr="00990BA7">
        <w:trPr>
          <w:trHeight w:val="1173"/>
        </w:trPr>
        <w:tc>
          <w:tcPr>
            <w:tcW w:w="2467" w:type="dxa"/>
            <w:vMerge/>
          </w:tcPr>
          <w:p w:rsidR="00D67FB0" w:rsidRPr="003A4885" w:rsidRDefault="00D67FB0" w:rsidP="00990BA7">
            <w:pPr>
              <w:tabs>
                <w:tab w:val="left" w:pos="1087"/>
                <w:tab w:val="center" w:pos="4819"/>
              </w:tabs>
            </w:pPr>
          </w:p>
        </w:tc>
        <w:tc>
          <w:tcPr>
            <w:tcW w:w="0" w:type="auto"/>
          </w:tcPr>
          <w:p w:rsidR="00D67FB0" w:rsidRPr="003A4885" w:rsidRDefault="00D67FB0" w:rsidP="00990BA7">
            <w:pPr>
              <w:tabs>
                <w:tab w:val="left" w:pos="1087"/>
                <w:tab w:val="center" w:pos="4819"/>
              </w:tabs>
              <w:rPr>
                <w:rFonts w:eastAsia="Times New Roman" w:cs="Times New Roman"/>
                <w:lang w:eastAsia="it-IT"/>
              </w:rPr>
            </w:pPr>
            <w:r w:rsidRPr="003A4885">
              <w:rPr>
                <w:rFonts w:eastAsia="Times New Roman" w:cs="Times New Roman"/>
                <w:lang w:eastAsia="it-IT"/>
              </w:rPr>
              <w:t>Luogo di residenza</w:t>
            </w:r>
          </w:p>
        </w:tc>
        <w:tc>
          <w:tcPr>
            <w:tcW w:w="0" w:type="auto"/>
          </w:tcPr>
          <w:p w:rsidR="00D67FB0" w:rsidRPr="003A4885" w:rsidRDefault="00D67FB0" w:rsidP="00990BA7">
            <w:pPr>
              <w:tabs>
                <w:tab w:val="left" w:pos="1087"/>
                <w:tab w:val="center" w:pos="4819"/>
              </w:tabs>
              <w:rPr>
                <w:rFonts w:eastAsia="Times New Roman" w:cs="Times New Roman"/>
                <w:lang w:eastAsia="it-IT"/>
              </w:rPr>
            </w:pPr>
            <w:r w:rsidRPr="003A4885">
              <w:rPr>
                <w:rFonts w:eastAsia="Times New Roman" w:cs="Times New Roman"/>
                <w:lang w:eastAsia="it-IT"/>
              </w:rPr>
              <w:t>Dove abiti?</w:t>
            </w:r>
          </w:p>
          <w:p w:rsidR="00D67FB0" w:rsidRPr="003A4885" w:rsidRDefault="00D67FB0" w:rsidP="00990BA7">
            <w:pPr>
              <w:tabs>
                <w:tab w:val="left" w:pos="1087"/>
                <w:tab w:val="center" w:pos="4819"/>
              </w:tabs>
              <w:rPr>
                <w:rFonts w:eastAsia="Times New Roman" w:cs="Times New Roman"/>
                <w:lang w:eastAsia="it-IT"/>
              </w:rPr>
            </w:pPr>
            <w:proofErr w:type="spellStart"/>
            <w:r w:rsidRPr="003A4885">
              <w:rPr>
                <w:rFonts w:eastAsia="Times New Roman" w:cs="Times New Roman"/>
                <w:lang w:eastAsia="it-IT"/>
              </w:rPr>
              <w:t>………………</w:t>
            </w:r>
            <w:proofErr w:type="spellEnd"/>
          </w:p>
        </w:tc>
      </w:tr>
    </w:tbl>
    <w:p w:rsidR="00D67FB0" w:rsidRPr="003A4885" w:rsidRDefault="00D67FB0" w:rsidP="00D67FB0">
      <w:pPr>
        <w:tabs>
          <w:tab w:val="left" w:pos="1087"/>
          <w:tab w:val="center" w:pos="4819"/>
        </w:tabs>
      </w:pPr>
    </w:p>
    <w:tbl>
      <w:tblPr>
        <w:tblStyle w:val="Grigliatabella"/>
        <w:tblW w:w="8670" w:type="dxa"/>
        <w:tblLook w:val="04A0"/>
      </w:tblPr>
      <w:tblGrid>
        <w:gridCol w:w="2613"/>
        <w:gridCol w:w="1703"/>
        <w:gridCol w:w="4354"/>
      </w:tblGrid>
      <w:tr w:rsidR="00D67FB0" w:rsidRPr="003A4885" w:rsidTr="00990BA7">
        <w:trPr>
          <w:trHeight w:val="574"/>
        </w:trPr>
        <w:tc>
          <w:tcPr>
            <w:tcW w:w="0" w:type="auto"/>
            <w:vMerge w:val="restart"/>
          </w:tcPr>
          <w:p w:rsidR="00D67FB0" w:rsidRPr="003A4885" w:rsidRDefault="00D67FB0" w:rsidP="00990BA7">
            <w:pPr>
              <w:tabs>
                <w:tab w:val="left" w:pos="1087"/>
                <w:tab w:val="center" w:pos="4819"/>
              </w:tabs>
              <w:rPr>
                <w:rFonts w:eastAsia="Times New Roman" w:cs="Times New Roman"/>
                <w:lang w:eastAsia="it-IT"/>
              </w:rPr>
            </w:pPr>
            <w:r w:rsidRPr="003A4885">
              <w:rPr>
                <w:rFonts w:eastAsia="Times New Roman" w:cs="Times New Roman"/>
                <w:lang w:eastAsia="it-IT"/>
              </w:rPr>
              <w:t>Frequenza locali abitualmente</w:t>
            </w:r>
          </w:p>
          <w:p w:rsidR="00D67FB0" w:rsidRPr="003A4885" w:rsidRDefault="00D67FB0" w:rsidP="00990BA7">
            <w:pPr>
              <w:tabs>
                <w:tab w:val="left" w:pos="1087"/>
                <w:tab w:val="center" w:pos="4819"/>
              </w:tabs>
            </w:pPr>
            <w:r w:rsidRPr="003A4885">
              <w:rPr>
                <w:rFonts w:eastAsia="Times New Roman" w:cs="Times New Roman"/>
                <w:lang w:eastAsia="it-IT"/>
              </w:rPr>
              <w:t>o saltuariamente</w:t>
            </w:r>
          </w:p>
        </w:tc>
        <w:tc>
          <w:tcPr>
            <w:tcW w:w="0" w:type="auto"/>
          </w:tcPr>
          <w:p w:rsidR="00D67FB0" w:rsidRPr="003A4885" w:rsidRDefault="00D67FB0" w:rsidP="00990BA7">
            <w:pPr>
              <w:tabs>
                <w:tab w:val="left" w:pos="1087"/>
                <w:tab w:val="center" w:pos="4819"/>
              </w:tabs>
              <w:rPr>
                <w:rFonts w:eastAsia="Times New Roman" w:cs="Times New Roman"/>
                <w:lang w:eastAsia="it-IT"/>
              </w:rPr>
            </w:pPr>
            <w:r w:rsidRPr="003A4885">
              <w:rPr>
                <w:rFonts w:eastAsia="Times New Roman" w:cs="Times New Roman"/>
                <w:lang w:eastAsia="it-IT"/>
              </w:rPr>
              <w:t>Comportamento</w:t>
            </w:r>
          </w:p>
          <w:p w:rsidR="00D67FB0" w:rsidRPr="003A4885" w:rsidRDefault="00D67FB0" w:rsidP="00990BA7">
            <w:pPr>
              <w:tabs>
                <w:tab w:val="left" w:pos="1087"/>
                <w:tab w:val="center" w:pos="4819"/>
              </w:tabs>
              <w:rPr>
                <w:rFonts w:eastAsia="Times New Roman" w:cs="Times New Roman"/>
                <w:lang w:eastAsia="it-IT"/>
              </w:rPr>
            </w:pPr>
            <w:r w:rsidRPr="003A4885">
              <w:rPr>
                <w:rFonts w:eastAsia="Times New Roman" w:cs="Times New Roman"/>
                <w:lang w:eastAsia="it-IT"/>
              </w:rPr>
              <w:t>abituale</w:t>
            </w:r>
          </w:p>
        </w:tc>
        <w:tc>
          <w:tcPr>
            <w:tcW w:w="0" w:type="auto"/>
          </w:tcPr>
          <w:p w:rsidR="00D67FB0" w:rsidRPr="003A4885" w:rsidRDefault="00D67FB0" w:rsidP="00990BA7">
            <w:pPr>
              <w:tabs>
                <w:tab w:val="left" w:pos="1087"/>
                <w:tab w:val="center" w:pos="4819"/>
              </w:tabs>
              <w:rPr>
                <w:rFonts w:eastAsia="Times New Roman" w:cs="Times New Roman"/>
                <w:lang w:eastAsia="it-IT"/>
              </w:rPr>
            </w:pPr>
            <w:r w:rsidRPr="003A4885">
              <w:rPr>
                <w:rFonts w:eastAsia="Times New Roman" w:cs="Times New Roman"/>
                <w:lang w:eastAsia="it-IT"/>
              </w:rPr>
              <w:t>Frequenti i locali abitualmente o saltuariamente?</w:t>
            </w:r>
          </w:p>
          <w:p w:rsidR="00D67FB0" w:rsidRPr="003A4885" w:rsidRDefault="00D67FB0" w:rsidP="00A74DDA">
            <w:pPr>
              <w:pStyle w:val="Paragrafoelenco"/>
              <w:numPr>
                <w:ilvl w:val="0"/>
                <w:numId w:val="11"/>
              </w:numPr>
              <w:tabs>
                <w:tab w:val="left" w:pos="1087"/>
                <w:tab w:val="center" w:pos="4819"/>
              </w:tabs>
              <w:rPr>
                <w:rFonts w:eastAsia="Times New Roman" w:cs="Times New Roman"/>
                <w:lang w:eastAsia="it-IT"/>
              </w:rPr>
            </w:pPr>
            <w:r w:rsidRPr="003A4885">
              <w:rPr>
                <w:rFonts w:eastAsia="Times New Roman" w:cs="Times New Roman"/>
                <w:lang w:eastAsia="it-IT"/>
              </w:rPr>
              <w:t>Più di una volta a settimana</w:t>
            </w:r>
          </w:p>
          <w:p w:rsidR="00E64CF3" w:rsidRPr="003A4885" w:rsidRDefault="00D67FB0" w:rsidP="00E742D4">
            <w:pPr>
              <w:pStyle w:val="Paragrafoelenco"/>
              <w:numPr>
                <w:ilvl w:val="0"/>
                <w:numId w:val="11"/>
              </w:numPr>
              <w:tabs>
                <w:tab w:val="left" w:pos="1087"/>
                <w:tab w:val="center" w:pos="4819"/>
              </w:tabs>
            </w:pPr>
            <w:r w:rsidRPr="003A4885">
              <w:rPr>
                <w:rFonts w:eastAsia="Times New Roman" w:cs="Times New Roman"/>
                <w:lang w:eastAsia="it-IT"/>
              </w:rPr>
              <w:t>Una volta a settimana</w:t>
            </w:r>
          </w:p>
        </w:tc>
      </w:tr>
      <w:tr w:rsidR="00D67FB0" w:rsidRPr="003A4885" w:rsidTr="00990BA7">
        <w:trPr>
          <w:trHeight w:val="2100"/>
        </w:trPr>
        <w:tc>
          <w:tcPr>
            <w:tcW w:w="0" w:type="auto"/>
            <w:vMerge/>
          </w:tcPr>
          <w:p w:rsidR="00D67FB0" w:rsidRPr="003A4885" w:rsidRDefault="00D67FB0" w:rsidP="00990BA7">
            <w:pPr>
              <w:tabs>
                <w:tab w:val="left" w:pos="1087"/>
                <w:tab w:val="center" w:pos="4819"/>
              </w:tabs>
            </w:pPr>
          </w:p>
        </w:tc>
        <w:tc>
          <w:tcPr>
            <w:tcW w:w="0" w:type="auto"/>
          </w:tcPr>
          <w:p w:rsidR="007D6F32" w:rsidRPr="003A4885" w:rsidRDefault="007D6F32" w:rsidP="00990BA7">
            <w:pPr>
              <w:tabs>
                <w:tab w:val="left" w:pos="1087"/>
                <w:tab w:val="center" w:pos="4819"/>
              </w:tabs>
              <w:rPr>
                <w:rFonts w:eastAsia="Times New Roman" w:cs="Times New Roman"/>
                <w:lang w:eastAsia="it-IT"/>
              </w:rPr>
            </w:pPr>
          </w:p>
          <w:p w:rsidR="007D6F32" w:rsidRPr="003A4885" w:rsidRDefault="007D6F32" w:rsidP="00990BA7">
            <w:pPr>
              <w:tabs>
                <w:tab w:val="left" w:pos="1087"/>
                <w:tab w:val="center" w:pos="4819"/>
              </w:tabs>
              <w:rPr>
                <w:rFonts w:eastAsia="Times New Roman" w:cs="Times New Roman"/>
                <w:lang w:eastAsia="it-IT"/>
              </w:rPr>
            </w:pPr>
          </w:p>
          <w:p w:rsidR="007D6F32" w:rsidRPr="003A4885" w:rsidRDefault="007D6F32" w:rsidP="00990BA7">
            <w:pPr>
              <w:tabs>
                <w:tab w:val="left" w:pos="1087"/>
                <w:tab w:val="center" w:pos="4819"/>
              </w:tabs>
              <w:rPr>
                <w:rFonts w:eastAsia="Times New Roman" w:cs="Times New Roman"/>
                <w:lang w:eastAsia="it-IT"/>
              </w:rPr>
            </w:pPr>
          </w:p>
          <w:p w:rsidR="007D6F32" w:rsidRPr="003A4885" w:rsidRDefault="007D6F32" w:rsidP="00990BA7">
            <w:pPr>
              <w:tabs>
                <w:tab w:val="left" w:pos="1087"/>
                <w:tab w:val="center" w:pos="4819"/>
              </w:tabs>
              <w:rPr>
                <w:rFonts w:eastAsia="Times New Roman" w:cs="Times New Roman"/>
                <w:lang w:eastAsia="it-IT"/>
              </w:rPr>
            </w:pPr>
          </w:p>
          <w:p w:rsidR="00D67FB0" w:rsidRPr="003A4885" w:rsidRDefault="00D67FB0" w:rsidP="00990BA7">
            <w:pPr>
              <w:tabs>
                <w:tab w:val="left" w:pos="1087"/>
                <w:tab w:val="center" w:pos="4819"/>
              </w:tabs>
              <w:rPr>
                <w:rFonts w:eastAsia="Times New Roman" w:cs="Times New Roman"/>
                <w:lang w:eastAsia="it-IT"/>
              </w:rPr>
            </w:pPr>
            <w:r w:rsidRPr="003A4885">
              <w:rPr>
                <w:rFonts w:eastAsia="Times New Roman" w:cs="Times New Roman"/>
                <w:lang w:eastAsia="it-IT"/>
              </w:rPr>
              <w:t>Tempo speso</w:t>
            </w:r>
          </w:p>
        </w:tc>
        <w:tc>
          <w:tcPr>
            <w:tcW w:w="0" w:type="auto"/>
          </w:tcPr>
          <w:p w:rsidR="00D67FB0" w:rsidRPr="003A4885" w:rsidRDefault="00D67FB0" w:rsidP="00990BA7">
            <w:pPr>
              <w:tabs>
                <w:tab w:val="left" w:pos="1087"/>
                <w:tab w:val="center" w:pos="4819"/>
              </w:tabs>
              <w:rPr>
                <w:rFonts w:eastAsia="Times New Roman" w:cs="Times New Roman"/>
                <w:lang w:eastAsia="it-IT"/>
              </w:rPr>
            </w:pPr>
            <w:r w:rsidRPr="003A4885">
              <w:rPr>
                <w:rFonts w:eastAsia="Times New Roman" w:cs="Times New Roman"/>
                <w:lang w:eastAsia="it-IT"/>
              </w:rPr>
              <w:t>D1. In che fascia oraria frequenti i locali?</w:t>
            </w:r>
          </w:p>
          <w:p w:rsidR="00D67FB0" w:rsidRPr="003A4885" w:rsidRDefault="00D67FB0" w:rsidP="00A74DDA">
            <w:pPr>
              <w:pStyle w:val="Paragrafoelenco"/>
              <w:numPr>
                <w:ilvl w:val="0"/>
                <w:numId w:val="7"/>
              </w:numPr>
              <w:tabs>
                <w:tab w:val="left" w:pos="1087"/>
                <w:tab w:val="center" w:pos="4819"/>
              </w:tabs>
              <w:rPr>
                <w:rFonts w:eastAsia="Times New Roman" w:cs="Times New Roman"/>
                <w:lang w:eastAsia="it-IT"/>
              </w:rPr>
            </w:pPr>
            <w:r w:rsidRPr="003A4885">
              <w:rPr>
                <w:rFonts w:eastAsia="Times New Roman" w:cs="Times New Roman"/>
                <w:lang w:eastAsia="it-IT"/>
              </w:rPr>
              <w:t>18.00-20.00</w:t>
            </w:r>
          </w:p>
          <w:p w:rsidR="00D67FB0" w:rsidRPr="003A4885" w:rsidRDefault="00D67FB0" w:rsidP="00A74DDA">
            <w:pPr>
              <w:pStyle w:val="Paragrafoelenco"/>
              <w:numPr>
                <w:ilvl w:val="0"/>
                <w:numId w:val="7"/>
              </w:numPr>
              <w:tabs>
                <w:tab w:val="left" w:pos="1087"/>
                <w:tab w:val="center" w:pos="4819"/>
              </w:tabs>
              <w:rPr>
                <w:rFonts w:eastAsia="Times New Roman" w:cs="Times New Roman"/>
                <w:lang w:eastAsia="it-IT"/>
              </w:rPr>
            </w:pPr>
            <w:r w:rsidRPr="003A4885">
              <w:rPr>
                <w:rFonts w:eastAsia="Times New Roman" w:cs="Times New Roman"/>
                <w:lang w:eastAsia="it-IT"/>
              </w:rPr>
              <w:t>20.00-24.00</w:t>
            </w:r>
          </w:p>
          <w:p w:rsidR="00D67FB0" w:rsidRPr="003A4885" w:rsidRDefault="00D67FB0" w:rsidP="00A74DDA">
            <w:pPr>
              <w:pStyle w:val="Paragrafoelenco"/>
              <w:numPr>
                <w:ilvl w:val="0"/>
                <w:numId w:val="7"/>
              </w:numPr>
              <w:tabs>
                <w:tab w:val="left" w:pos="1087"/>
                <w:tab w:val="center" w:pos="4819"/>
              </w:tabs>
              <w:rPr>
                <w:rFonts w:eastAsia="Times New Roman" w:cs="Times New Roman"/>
                <w:lang w:eastAsia="it-IT"/>
              </w:rPr>
            </w:pPr>
            <w:r w:rsidRPr="003A4885">
              <w:rPr>
                <w:rFonts w:eastAsia="Times New Roman" w:cs="Times New Roman"/>
                <w:lang w:eastAsia="it-IT"/>
              </w:rPr>
              <w:t>24.00-04.00</w:t>
            </w:r>
          </w:p>
          <w:p w:rsidR="00D67FB0" w:rsidRPr="003A4885" w:rsidRDefault="00D67FB0" w:rsidP="00990BA7">
            <w:pPr>
              <w:tabs>
                <w:tab w:val="left" w:pos="1087"/>
                <w:tab w:val="center" w:pos="4819"/>
              </w:tabs>
              <w:rPr>
                <w:rFonts w:eastAsia="Times New Roman" w:cs="Times New Roman"/>
                <w:lang w:eastAsia="it-IT"/>
              </w:rPr>
            </w:pPr>
          </w:p>
          <w:p w:rsidR="00D67FB0" w:rsidRPr="003A4885" w:rsidRDefault="00D67FB0" w:rsidP="00990BA7">
            <w:pPr>
              <w:tabs>
                <w:tab w:val="left" w:pos="1087"/>
                <w:tab w:val="center" w:pos="4819"/>
              </w:tabs>
              <w:rPr>
                <w:rFonts w:eastAsia="Times New Roman" w:cs="Times New Roman"/>
                <w:lang w:eastAsia="it-IT"/>
              </w:rPr>
            </w:pPr>
            <w:r w:rsidRPr="003A4885">
              <w:rPr>
                <w:rFonts w:eastAsia="Times New Roman" w:cs="Times New Roman"/>
                <w:lang w:eastAsia="it-IT"/>
              </w:rPr>
              <w:t>D2. Per quante ore resti nei locali?</w:t>
            </w:r>
          </w:p>
          <w:p w:rsidR="00D67FB0" w:rsidRPr="003A4885" w:rsidRDefault="00D67FB0" w:rsidP="00A74DDA">
            <w:pPr>
              <w:pStyle w:val="Paragrafoelenco"/>
              <w:numPr>
                <w:ilvl w:val="0"/>
                <w:numId w:val="8"/>
              </w:numPr>
              <w:tabs>
                <w:tab w:val="left" w:pos="1087"/>
                <w:tab w:val="center" w:pos="4819"/>
              </w:tabs>
              <w:rPr>
                <w:rFonts w:eastAsia="Times New Roman" w:cs="Times New Roman"/>
                <w:lang w:eastAsia="it-IT"/>
              </w:rPr>
            </w:pPr>
            <w:r w:rsidRPr="003A4885">
              <w:rPr>
                <w:rFonts w:eastAsia="Times New Roman" w:cs="Times New Roman"/>
                <w:lang w:eastAsia="it-IT"/>
              </w:rPr>
              <w:t>Un’ora</w:t>
            </w:r>
          </w:p>
          <w:p w:rsidR="00D67FB0" w:rsidRPr="003A4885" w:rsidRDefault="00D67FB0" w:rsidP="00A74DDA">
            <w:pPr>
              <w:pStyle w:val="Paragrafoelenco"/>
              <w:numPr>
                <w:ilvl w:val="0"/>
                <w:numId w:val="8"/>
              </w:numPr>
              <w:tabs>
                <w:tab w:val="left" w:pos="1087"/>
                <w:tab w:val="center" w:pos="4819"/>
              </w:tabs>
              <w:rPr>
                <w:rFonts w:eastAsia="Times New Roman" w:cs="Times New Roman"/>
                <w:lang w:eastAsia="it-IT"/>
              </w:rPr>
            </w:pPr>
            <w:r w:rsidRPr="003A4885">
              <w:rPr>
                <w:rFonts w:eastAsia="Times New Roman" w:cs="Times New Roman"/>
                <w:lang w:eastAsia="it-IT"/>
              </w:rPr>
              <w:t>Due ore</w:t>
            </w:r>
          </w:p>
          <w:p w:rsidR="00D67FB0" w:rsidRPr="003A4885" w:rsidRDefault="00D67FB0" w:rsidP="00A74DDA">
            <w:pPr>
              <w:pStyle w:val="Paragrafoelenco"/>
              <w:numPr>
                <w:ilvl w:val="0"/>
                <w:numId w:val="8"/>
              </w:numPr>
              <w:tabs>
                <w:tab w:val="left" w:pos="1087"/>
                <w:tab w:val="center" w:pos="4819"/>
              </w:tabs>
              <w:rPr>
                <w:rFonts w:eastAsia="Times New Roman" w:cs="Times New Roman"/>
                <w:lang w:eastAsia="it-IT"/>
              </w:rPr>
            </w:pPr>
            <w:r w:rsidRPr="003A4885">
              <w:rPr>
                <w:rFonts w:eastAsia="Times New Roman" w:cs="Times New Roman"/>
                <w:lang w:eastAsia="it-IT"/>
              </w:rPr>
              <w:t>Più di due ore</w:t>
            </w:r>
          </w:p>
        </w:tc>
      </w:tr>
      <w:tr w:rsidR="00D67FB0" w:rsidRPr="003A4885" w:rsidTr="00990BA7">
        <w:trPr>
          <w:trHeight w:val="2967"/>
        </w:trPr>
        <w:tc>
          <w:tcPr>
            <w:tcW w:w="0" w:type="auto"/>
          </w:tcPr>
          <w:p w:rsidR="00D67FB0" w:rsidRPr="003A4885" w:rsidRDefault="00D67FB0" w:rsidP="00990BA7">
            <w:pPr>
              <w:tabs>
                <w:tab w:val="left" w:pos="1087"/>
                <w:tab w:val="center" w:pos="4819"/>
              </w:tabs>
            </w:pPr>
          </w:p>
        </w:tc>
        <w:tc>
          <w:tcPr>
            <w:tcW w:w="0" w:type="auto"/>
          </w:tcPr>
          <w:p w:rsidR="007D6F32" w:rsidRPr="003A4885" w:rsidRDefault="007D6F32" w:rsidP="00990BA7">
            <w:pPr>
              <w:tabs>
                <w:tab w:val="left" w:pos="1087"/>
                <w:tab w:val="center" w:pos="4819"/>
              </w:tabs>
              <w:rPr>
                <w:rFonts w:eastAsia="Times New Roman" w:cs="Times New Roman"/>
                <w:lang w:eastAsia="it-IT"/>
              </w:rPr>
            </w:pPr>
          </w:p>
          <w:p w:rsidR="007D6F32" w:rsidRPr="003A4885" w:rsidRDefault="007D6F32" w:rsidP="00990BA7">
            <w:pPr>
              <w:tabs>
                <w:tab w:val="left" w:pos="1087"/>
                <w:tab w:val="center" w:pos="4819"/>
              </w:tabs>
              <w:rPr>
                <w:rFonts w:eastAsia="Times New Roman" w:cs="Times New Roman"/>
                <w:lang w:eastAsia="it-IT"/>
              </w:rPr>
            </w:pPr>
          </w:p>
          <w:p w:rsidR="007D6F32" w:rsidRPr="003A4885" w:rsidRDefault="007D6F32" w:rsidP="00990BA7">
            <w:pPr>
              <w:tabs>
                <w:tab w:val="left" w:pos="1087"/>
                <w:tab w:val="center" w:pos="4819"/>
              </w:tabs>
              <w:rPr>
                <w:rFonts w:eastAsia="Times New Roman" w:cs="Times New Roman"/>
                <w:lang w:eastAsia="it-IT"/>
              </w:rPr>
            </w:pPr>
          </w:p>
          <w:p w:rsidR="007D6F32" w:rsidRPr="003A4885" w:rsidRDefault="007D6F32" w:rsidP="00990BA7">
            <w:pPr>
              <w:tabs>
                <w:tab w:val="left" w:pos="1087"/>
                <w:tab w:val="center" w:pos="4819"/>
              </w:tabs>
              <w:rPr>
                <w:rFonts w:eastAsia="Times New Roman" w:cs="Times New Roman"/>
                <w:lang w:eastAsia="it-IT"/>
              </w:rPr>
            </w:pPr>
          </w:p>
          <w:p w:rsidR="007D6F32" w:rsidRPr="003A4885" w:rsidRDefault="007D6F32" w:rsidP="00990BA7">
            <w:pPr>
              <w:tabs>
                <w:tab w:val="left" w:pos="1087"/>
                <w:tab w:val="center" w:pos="4819"/>
              </w:tabs>
              <w:rPr>
                <w:rFonts w:eastAsia="Times New Roman" w:cs="Times New Roman"/>
                <w:lang w:eastAsia="it-IT"/>
              </w:rPr>
            </w:pPr>
          </w:p>
          <w:p w:rsidR="00D67FB0" w:rsidRPr="003A4885" w:rsidRDefault="00D67FB0" w:rsidP="00990BA7">
            <w:pPr>
              <w:tabs>
                <w:tab w:val="left" w:pos="1087"/>
                <w:tab w:val="center" w:pos="4819"/>
              </w:tabs>
              <w:rPr>
                <w:rFonts w:eastAsia="Times New Roman" w:cs="Times New Roman"/>
                <w:lang w:eastAsia="it-IT"/>
              </w:rPr>
            </w:pPr>
            <w:r w:rsidRPr="003A4885">
              <w:rPr>
                <w:rFonts w:eastAsia="Times New Roman" w:cs="Times New Roman"/>
                <w:lang w:eastAsia="it-IT"/>
              </w:rPr>
              <w:t>Atteggiamento</w:t>
            </w:r>
          </w:p>
        </w:tc>
        <w:tc>
          <w:tcPr>
            <w:tcW w:w="0" w:type="auto"/>
          </w:tcPr>
          <w:p w:rsidR="00D67FB0" w:rsidRPr="003A4885" w:rsidRDefault="00D67FB0" w:rsidP="00990BA7">
            <w:pPr>
              <w:tabs>
                <w:tab w:val="left" w:pos="1087"/>
                <w:tab w:val="center" w:pos="4819"/>
              </w:tabs>
              <w:rPr>
                <w:rFonts w:eastAsia="Times New Roman" w:cs="Times New Roman"/>
                <w:lang w:eastAsia="it-IT"/>
              </w:rPr>
            </w:pPr>
            <w:r w:rsidRPr="003A4885">
              <w:rPr>
                <w:rFonts w:eastAsia="Times New Roman" w:cs="Times New Roman"/>
                <w:lang w:eastAsia="it-IT"/>
              </w:rPr>
              <w:t>D1. Quali di questi locali frequenti?</w:t>
            </w:r>
          </w:p>
          <w:p w:rsidR="00D67FB0" w:rsidRPr="003A4885" w:rsidRDefault="00D67FB0" w:rsidP="00A74DDA">
            <w:pPr>
              <w:pStyle w:val="Paragrafoelenco"/>
              <w:numPr>
                <w:ilvl w:val="0"/>
                <w:numId w:val="9"/>
              </w:numPr>
              <w:tabs>
                <w:tab w:val="left" w:pos="1087"/>
                <w:tab w:val="center" w:pos="4819"/>
              </w:tabs>
              <w:rPr>
                <w:rFonts w:eastAsia="Times New Roman" w:cs="Times New Roman"/>
                <w:lang w:eastAsia="it-IT"/>
              </w:rPr>
            </w:pPr>
            <w:r w:rsidRPr="003A4885">
              <w:rPr>
                <w:rFonts w:eastAsia="Times New Roman" w:cs="Times New Roman"/>
                <w:lang w:eastAsia="it-IT"/>
              </w:rPr>
              <w:t>Bar</w:t>
            </w:r>
          </w:p>
          <w:p w:rsidR="00D67FB0" w:rsidRPr="003A4885" w:rsidRDefault="00D67FB0" w:rsidP="00A74DDA">
            <w:pPr>
              <w:pStyle w:val="Paragrafoelenco"/>
              <w:numPr>
                <w:ilvl w:val="0"/>
                <w:numId w:val="9"/>
              </w:numPr>
              <w:tabs>
                <w:tab w:val="left" w:pos="1087"/>
                <w:tab w:val="center" w:pos="4819"/>
              </w:tabs>
              <w:rPr>
                <w:rFonts w:eastAsia="Times New Roman" w:cs="Times New Roman"/>
                <w:lang w:eastAsia="it-IT"/>
              </w:rPr>
            </w:pPr>
            <w:r w:rsidRPr="003A4885">
              <w:rPr>
                <w:rFonts w:eastAsia="Times New Roman" w:cs="Times New Roman"/>
                <w:lang w:eastAsia="it-IT"/>
              </w:rPr>
              <w:t>Pub</w:t>
            </w:r>
          </w:p>
          <w:p w:rsidR="00D67FB0" w:rsidRPr="003A4885" w:rsidRDefault="00D67FB0" w:rsidP="00A74DDA">
            <w:pPr>
              <w:pStyle w:val="Paragrafoelenco"/>
              <w:numPr>
                <w:ilvl w:val="0"/>
                <w:numId w:val="9"/>
              </w:numPr>
              <w:tabs>
                <w:tab w:val="left" w:pos="1087"/>
                <w:tab w:val="center" w:pos="4819"/>
              </w:tabs>
              <w:rPr>
                <w:rFonts w:eastAsia="Times New Roman" w:cs="Times New Roman"/>
                <w:lang w:eastAsia="it-IT"/>
              </w:rPr>
            </w:pPr>
            <w:r w:rsidRPr="003A4885">
              <w:rPr>
                <w:rFonts w:eastAsia="Times New Roman" w:cs="Times New Roman"/>
                <w:lang w:eastAsia="it-IT"/>
              </w:rPr>
              <w:t>Discoteca</w:t>
            </w:r>
          </w:p>
          <w:p w:rsidR="00D67FB0" w:rsidRPr="003A4885" w:rsidRDefault="00D67FB0" w:rsidP="00990BA7">
            <w:pPr>
              <w:tabs>
                <w:tab w:val="left" w:pos="1087"/>
                <w:tab w:val="center" w:pos="4819"/>
              </w:tabs>
              <w:rPr>
                <w:rFonts w:eastAsia="Times New Roman" w:cs="Times New Roman"/>
                <w:lang w:eastAsia="it-IT"/>
              </w:rPr>
            </w:pPr>
          </w:p>
          <w:p w:rsidR="00D67FB0" w:rsidRPr="003A4885" w:rsidRDefault="00D67FB0" w:rsidP="00990BA7">
            <w:pPr>
              <w:tabs>
                <w:tab w:val="left" w:pos="1087"/>
                <w:tab w:val="center" w:pos="4819"/>
              </w:tabs>
              <w:rPr>
                <w:rFonts w:eastAsia="Times New Roman" w:cs="Times New Roman"/>
                <w:lang w:eastAsia="it-IT"/>
              </w:rPr>
            </w:pPr>
            <w:r w:rsidRPr="003A4885">
              <w:rPr>
                <w:rFonts w:eastAsia="Times New Roman" w:cs="Times New Roman"/>
                <w:lang w:eastAsia="it-IT"/>
              </w:rPr>
              <w:t>D2. In una serata frequenti più di uno di questi locali?</w:t>
            </w:r>
          </w:p>
          <w:p w:rsidR="00D67FB0" w:rsidRPr="003A4885" w:rsidRDefault="00D67FB0" w:rsidP="00A74DDA">
            <w:pPr>
              <w:pStyle w:val="Paragrafoelenco"/>
              <w:numPr>
                <w:ilvl w:val="0"/>
                <w:numId w:val="10"/>
              </w:numPr>
              <w:tabs>
                <w:tab w:val="left" w:pos="1087"/>
                <w:tab w:val="center" w:pos="4819"/>
              </w:tabs>
              <w:rPr>
                <w:rFonts w:eastAsia="Times New Roman" w:cs="Times New Roman"/>
                <w:lang w:eastAsia="it-IT"/>
              </w:rPr>
            </w:pPr>
            <w:r w:rsidRPr="003A4885">
              <w:rPr>
                <w:rFonts w:eastAsia="Times New Roman" w:cs="Times New Roman"/>
                <w:lang w:eastAsia="it-IT"/>
              </w:rPr>
              <w:t>Si</w:t>
            </w:r>
          </w:p>
          <w:p w:rsidR="00D67FB0" w:rsidRPr="003A4885" w:rsidRDefault="00D67FB0" w:rsidP="00A74DDA">
            <w:pPr>
              <w:pStyle w:val="Paragrafoelenco"/>
              <w:numPr>
                <w:ilvl w:val="0"/>
                <w:numId w:val="10"/>
              </w:numPr>
              <w:tabs>
                <w:tab w:val="left" w:pos="1087"/>
                <w:tab w:val="center" w:pos="4819"/>
              </w:tabs>
              <w:rPr>
                <w:rFonts w:eastAsia="Times New Roman" w:cs="Times New Roman"/>
                <w:lang w:eastAsia="it-IT"/>
              </w:rPr>
            </w:pPr>
            <w:r w:rsidRPr="003A4885">
              <w:rPr>
                <w:rFonts w:eastAsia="Times New Roman" w:cs="Times New Roman"/>
                <w:lang w:eastAsia="it-IT"/>
              </w:rPr>
              <w:t>No</w:t>
            </w:r>
          </w:p>
          <w:p w:rsidR="00D67FB0" w:rsidRPr="003A4885" w:rsidRDefault="00D67FB0" w:rsidP="00A74DDA">
            <w:pPr>
              <w:pStyle w:val="Paragrafoelenco"/>
              <w:numPr>
                <w:ilvl w:val="0"/>
                <w:numId w:val="10"/>
              </w:numPr>
              <w:tabs>
                <w:tab w:val="left" w:pos="1087"/>
                <w:tab w:val="center" w:pos="4819"/>
              </w:tabs>
              <w:rPr>
                <w:rFonts w:eastAsia="Times New Roman" w:cs="Times New Roman"/>
                <w:lang w:eastAsia="it-IT"/>
              </w:rPr>
            </w:pPr>
            <w:r w:rsidRPr="003A4885">
              <w:rPr>
                <w:rFonts w:eastAsia="Times New Roman" w:cs="Times New Roman"/>
                <w:lang w:eastAsia="it-IT"/>
              </w:rPr>
              <w:t>A volte</w:t>
            </w:r>
          </w:p>
        </w:tc>
      </w:tr>
    </w:tbl>
    <w:p w:rsidR="007B3F81" w:rsidRDefault="007B3F81" w:rsidP="00D67FB0">
      <w:pPr>
        <w:tabs>
          <w:tab w:val="left" w:pos="1087"/>
          <w:tab w:val="center" w:pos="4819"/>
        </w:tabs>
      </w:pPr>
    </w:p>
    <w:p w:rsidR="00E96275" w:rsidRPr="003A4885" w:rsidRDefault="007B3F81" w:rsidP="00F32C12">
      <w:r>
        <w:br w:type="page"/>
      </w:r>
    </w:p>
    <w:tbl>
      <w:tblPr>
        <w:tblStyle w:val="Grigliatabella"/>
        <w:tblW w:w="10439" w:type="dxa"/>
        <w:tblLook w:val="04A0"/>
      </w:tblPr>
      <w:tblGrid>
        <w:gridCol w:w="2182"/>
        <w:gridCol w:w="4447"/>
        <w:gridCol w:w="3810"/>
      </w:tblGrid>
      <w:tr w:rsidR="007D6F32" w:rsidRPr="003A4885" w:rsidTr="00E96275">
        <w:trPr>
          <w:trHeight w:val="394"/>
        </w:trPr>
        <w:tc>
          <w:tcPr>
            <w:tcW w:w="0" w:type="auto"/>
            <w:vMerge w:val="restart"/>
          </w:tcPr>
          <w:p w:rsidR="007D6F32" w:rsidRPr="003A4885" w:rsidRDefault="007D6F32" w:rsidP="00AA3D03">
            <w:pPr>
              <w:tabs>
                <w:tab w:val="left" w:pos="1087"/>
              </w:tabs>
            </w:pPr>
            <w:r w:rsidRPr="003A4885">
              <w:lastRenderedPageBreak/>
              <w:t>Alcol</w:t>
            </w:r>
          </w:p>
        </w:tc>
        <w:tc>
          <w:tcPr>
            <w:tcW w:w="4447" w:type="dxa"/>
          </w:tcPr>
          <w:p w:rsidR="007D6F32" w:rsidRPr="003A4885" w:rsidRDefault="007D6F32" w:rsidP="00AA3D03">
            <w:pPr>
              <w:tabs>
                <w:tab w:val="left" w:pos="1087"/>
              </w:tabs>
            </w:pPr>
            <w:r w:rsidRPr="003A4885">
              <w:t>Comportamento</w:t>
            </w:r>
          </w:p>
        </w:tc>
        <w:tc>
          <w:tcPr>
            <w:tcW w:w="3810" w:type="dxa"/>
          </w:tcPr>
          <w:p w:rsidR="007D6F32" w:rsidRPr="003A4885" w:rsidRDefault="007D6F32" w:rsidP="001867CF">
            <w:pPr>
              <w:tabs>
                <w:tab w:val="left" w:pos="1087"/>
              </w:tabs>
            </w:pPr>
            <w:r w:rsidRPr="003A4885">
              <w:t>Bevi alcolici?</w:t>
            </w:r>
          </w:p>
          <w:p w:rsidR="007D6F32" w:rsidRPr="003A4885" w:rsidRDefault="007D6F32" w:rsidP="00A74DDA">
            <w:pPr>
              <w:pStyle w:val="Paragrafoelenco"/>
              <w:numPr>
                <w:ilvl w:val="0"/>
                <w:numId w:val="12"/>
              </w:numPr>
              <w:tabs>
                <w:tab w:val="left" w:pos="1087"/>
              </w:tabs>
            </w:pPr>
            <w:r w:rsidRPr="003A4885">
              <w:t>Sì</w:t>
            </w:r>
          </w:p>
          <w:p w:rsidR="007D6F32" w:rsidRPr="003A4885" w:rsidRDefault="007D6F32" w:rsidP="00A74DDA">
            <w:pPr>
              <w:pStyle w:val="Paragrafoelenco"/>
              <w:numPr>
                <w:ilvl w:val="0"/>
                <w:numId w:val="12"/>
              </w:numPr>
              <w:tabs>
                <w:tab w:val="left" w:pos="1087"/>
              </w:tabs>
            </w:pPr>
            <w:r w:rsidRPr="003A4885">
              <w:t>No</w:t>
            </w:r>
          </w:p>
        </w:tc>
      </w:tr>
      <w:tr w:rsidR="007D6F32" w:rsidRPr="003A4885" w:rsidTr="00E96275">
        <w:trPr>
          <w:trHeight w:val="394"/>
        </w:trPr>
        <w:tc>
          <w:tcPr>
            <w:tcW w:w="0" w:type="auto"/>
            <w:vMerge/>
          </w:tcPr>
          <w:p w:rsidR="007D6F32" w:rsidRPr="003A4885" w:rsidRDefault="007D6F32" w:rsidP="00AA3D03">
            <w:pPr>
              <w:tabs>
                <w:tab w:val="left" w:pos="1087"/>
              </w:tabs>
            </w:pPr>
          </w:p>
        </w:tc>
        <w:tc>
          <w:tcPr>
            <w:tcW w:w="4447" w:type="dxa"/>
          </w:tcPr>
          <w:p w:rsidR="007D6F32" w:rsidRPr="003A4885" w:rsidRDefault="007D6F32" w:rsidP="00AA3D03">
            <w:pPr>
              <w:tabs>
                <w:tab w:val="left" w:pos="1087"/>
              </w:tabs>
            </w:pPr>
            <w:r w:rsidRPr="003A4885">
              <w:t>Motivazione</w:t>
            </w:r>
          </w:p>
        </w:tc>
        <w:tc>
          <w:tcPr>
            <w:tcW w:w="3810" w:type="dxa"/>
          </w:tcPr>
          <w:p w:rsidR="007D6F32" w:rsidRPr="003A4885" w:rsidRDefault="007D6F32" w:rsidP="001867CF">
            <w:pPr>
              <w:tabs>
                <w:tab w:val="left" w:pos="1087"/>
              </w:tabs>
            </w:pPr>
            <w:r w:rsidRPr="003A4885">
              <w:t>Perché bevi?</w:t>
            </w:r>
          </w:p>
          <w:p w:rsidR="007D6F32" w:rsidRPr="003A4885" w:rsidRDefault="007D6F32" w:rsidP="00A74DDA">
            <w:pPr>
              <w:pStyle w:val="Paragrafoelenco"/>
              <w:numPr>
                <w:ilvl w:val="0"/>
                <w:numId w:val="17"/>
              </w:numPr>
              <w:tabs>
                <w:tab w:val="left" w:pos="1087"/>
              </w:tabs>
            </w:pPr>
            <w:r w:rsidRPr="003A4885">
              <w:t>Piacere</w:t>
            </w:r>
          </w:p>
          <w:p w:rsidR="007D6F32" w:rsidRPr="003A4885" w:rsidRDefault="007D6F32" w:rsidP="00A74DDA">
            <w:pPr>
              <w:pStyle w:val="Paragrafoelenco"/>
              <w:numPr>
                <w:ilvl w:val="0"/>
                <w:numId w:val="17"/>
              </w:numPr>
              <w:tabs>
                <w:tab w:val="left" w:pos="1087"/>
              </w:tabs>
            </w:pPr>
            <w:r w:rsidRPr="003A4885">
              <w:t>Compagnia</w:t>
            </w:r>
          </w:p>
          <w:p w:rsidR="007D6F32" w:rsidRPr="003A4885" w:rsidRDefault="007D6F32" w:rsidP="00A74DDA">
            <w:pPr>
              <w:pStyle w:val="Paragrafoelenco"/>
              <w:numPr>
                <w:ilvl w:val="0"/>
                <w:numId w:val="17"/>
              </w:numPr>
              <w:tabs>
                <w:tab w:val="left" w:pos="1087"/>
              </w:tabs>
            </w:pPr>
            <w:r w:rsidRPr="003A4885">
              <w:t>Suggestione del locale</w:t>
            </w:r>
          </w:p>
        </w:tc>
      </w:tr>
      <w:tr w:rsidR="007D6F32" w:rsidRPr="003A4885" w:rsidTr="00E96275">
        <w:trPr>
          <w:trHeight w:val="394"/>
        </w:trPr>
        <w:tc>
          <w:tcPr>
            <w:tcW w:w="0" w:type="auto"/>
            <w:vMerge/>
          </w:tcPr>
          <w:p w:rsidR="007D6F32" w:rsidRPr="003A4885" w:rsidRDefault="007D6F32" w:rsidP="00AA3D03">
            <w:pPr>
              <w:tabs>
                <w:tab w:val="left" w:pos="1087"/>
              </w:tabs>
            </w:pPr>
          </w:p>
        </w:tc>
        <w:tc>
          <w:tcPr>
            <w:tcW w:w="4447" w:type="dxa"/>
          </w:tcPr>
          <w:p w:rsidR="007D6F32" w:rsidRPr="003A4885" w:rsidRDefault="007D6F32" w:rsidP="00AA3D03">
            <w:pPr>
              <w:tabs>
                <w:tab w:val="left" w:pos="1087"/>
              </w:tabs>
            </w:pPr>
            <w:r w:rsidRPr="003A4885">
              <w:t>Preferenze alcoliche</w:t>
            </w:r>
          </w:p>
        </w:tc>
        <w:tc>
          <w:tcPr>
            <w:tcW w:w="3810" w:type="dxa"/>
          </w:tcPr>
          <w:p w:rsidR="007D6F32" w:rsidRPr="003A4885" w:rsidRDefault="007D6F32" w:rsidP="00AA3D03">
            <w:pPr>
              <w:tabs>
                <w:tab w:val="left" w:pos="1087"/>
              </w:tabs>
            </w:pPr>
            <w:r w:rsidRPr="003A4885">
              <w:t>Se bevi, cosa preferisci?</w:t>
            </w:r>
          </w:p>
          <w:p w:rsidR="007D6F32" w:rsidRPr="003A4885" w:rsidRDefault="007D6F32" w:rsidP="00A74DDA">
            <w:pPr>
              <w:pStyle w:val="Paragrafoelenco"/>
              <w:numPr>
                <w:ilvl w:val="0"/>
                <w:numId w:val="13"/>
              </w:numPr>
              <w:tabs>
                <w:tab w:val="left" w:pos="1087"/>
              </w:tabs>
            </w:pPr>
            <w:r w:rsidRPr="003A4885">
              <w:t>Vino</w:t>
            </w:r>
          </w:p>
          <w:p w:rsidR="007D6F32" w:rsidRPr="003A4885" w:rsidRDefault="007D6F32" w:rsidP="00A74DDA">
            <w:pPr>
              <w:pStyle w:val="Paragrafoelenco"/>
              <w:numPr>
                <w:ilvl w:val="0"/>
                <w:numId w:val="13"/>
              </w:numPr>
              <w:tabs>
                <w:tab w:val="left" w:pos="1087"/>
              </w:tabs>
            </w:pPr>
            <w:r w:rsidRPr="003A4885">
              <w:t>Birra</w:t>
            </w:r>
          </w:p>
          <w:p w:rsidR="007D6F32" w:rsidRPr="003A4885" w:rsidRDefault="007D6F32" w:rsidP="00A74DDA">
            <w:pPr>
              <w:pStyle w:val="Paragrafoelenco"/>
              <w:numPr>
                <w:ilvl w:val="0"/>
                <w:numId w:val="13"/>
              </w:numPr>
              <w:tabs>
                <w:tab w:val="left" w:pos="1087"/>
              </w:tabs>
            </w:pPr>
            <w:proofErr w:type="spellStart"/>
            <w:r w:rsidRPr="003A4885">
              <w:t>Cocktails</w:t>
            </w:r>
            <w:proofErr w:type="spellEnd"/>
          </w:p>
          <w:p w:rsidR="007D6F32" w:rsidRPr="003A4885" w:rsidRDefault="007D6F32" w:rsidP="00A74DDA">
            <w:pPr>
              <w:pStyle w:val="Paragrafoelenco"/>
              <w:numPr>
                <w:ilvl w:val="0"/>
                <w:numId w:val="13"/>
              </w:numPr>
              <w:tabs>
                <w:tab w:val="left" w:pos="1087"/>
              </w:tabs>
            </w:pPr>
            <w:r w:rsidRPr="003A4885">
              <w:t>Super Alcolici</w:t>
            </w:r>
          </w:p>
        </w:tc>
      </w:tr>
      <w:tr w:rsidR="007D6F32" w:rsidRPr="003A4885" w:rsidTr="00E96275">
        <w:trPr>
          <w:trHeight w:val="394"/>
        </w:trPr>
        <w:tc>
          <w:tcPr>
            <w:tcW w:w="0" w:type="auto"/>
            <w:vMerge/>
          </w:tcPr>
          <w:p w:rsidR="007D6F32" w:rsidRPr="003A4885" w:rsidRDefault="007D6F32" w:rsidP="00AA3D03">
            <w:pPr>
              <w:tabs>
                <w:tab w:val="left" w:pos="1087"/>
              </w:tabs>
            </w:pPr>
          </w:p>
        </w:tc>
        <w:tc>
          <w:tcPr>
            <w:tcW w:w="4447" w:type="dxa"/>
          </w:tcPr>
          <w:p w:rsidR="007D6F32" w:rsidRPr="003A4885" w:rsidRDefault="007D6F32" w:rsidP="007D6F32">
            <w:pPr>
              <w:tabs>
                <w:tab w:val="left" w:pos="1087"/>
              </w:tabs>
            </w:pPr>
            <w:r w:rsidRPr="003A4885">
              <w:t>Quantità</w:t>
            </w:r>
          </w:p>
        </w:tc>
        <w:tc>
          <w:tcPr>
            <w:tcW w:w="3810" w:type="dxa"/>
          </w:tcPr>
          <w:p w:rsidR="007D6F32" w:rsidRPr="003A4885" w:rsidRDefault="007D6F32" w:rsidP="00AA3D03">
            <w:pPr>
              <w:tabs>
                <w:tab w:val="left" w:pos="1087"/>
              </w:tabs>
            </w:pPr>
            <w:r w:rsidRPr="003A4885">
              <w:t>Quanti alcolici bevi in una serata?</w:t>
            </w:r>
          </w:p>
          <w:p w:rsidR="007D6F32" w:rsidRPr="003A4885" w:rsidRDefault="007D6F32" w:rsidP="00A74DDA">
            <w:pPr>
              <w:pStyle w:val="Paragrafoelenco"/>
              <w:numPr>
                <w:ilvl w:val="0"/>
                <w:numId w:val="14"/>
              </w:numPr>
              <w:tabs>
                <w:tab w:val="left" w:pos="1087"/>
              </w:tabs>
            </w:pPr>
            <w:r w:rsidRPr="003A4885">
              <w:t>Uno</w:t>
            </w:r>
          </w:p>
          <w:p w:rsidR="007D6F32" w:rsidRPr="003A4885" w:rsidRDefault="007D6F32" w:rsidP="00A74DDA">
            <w:pPr>
              <w:pStyle w:val="Paragrafoelenco"/>
              <w:numPr>
                <w:ilvl w:val="0"/>
                <w:numId w:val="14"/>
              </w:numPr>
              <w:tabs>
                <w:tab w:val="left" w:pos="1087"/>
              </w:tabs>
            </w:pPr>
            <w:r w:rsidRPr="003A4885">
              <w:t>Due</w:t>
            </w:r>
          </w:p>
          <w:p w:rsidR="007D6F32" w:rsidRPr="003A4885" w:rsidRDefault="007D6F32" w:rsidP="00A74DDA">
            <w:pPr>
              <w:pStyle w:val="Paragrafoelenco"/>
              <w:numPr>
                <w:ilvl w:val="0"/>
                <w:numId w:val="14"/>
              </w:numPr>
              <w:tabs>
                <w:tab w:val="left" w:pos="1087"/>
              </w:tabs>
            </w:pPr>
            <w:r w:rsidRPr="003A4885">
              <w:t>Più di due</w:t>
            </w:r>
          </w:p>
        </w:tc>
      </w:tr>
      <w:tr w:rsidR="007D6F32" w:rsidRPr="003A4885" w:rsidTr="00990BA7">
        <w:trPr>
          <w:trHeight w:val="2173"/>
        </w:trPr>
        <w:tc>
          <w:tcPr>
            <w:tcW w:w="0" w:type="auto"/>
            <w:vMerge/>
          </w:tcPr>
          <w:p w:rsidR="007D6F32" w:rsidRPr="003A4885" w:rsidRDefault="007D6F32" w:rsidP="00AA3D03">
            <w:pPr>
              <w:tabs>
                <w:tab w:val="left" w:pos="1087"/>
              </w:tabs>
            </w:pPr>
          </w:p>
        </w:tc>
        <w:tc>
          <w:tcPr>
            <w:tcW w:w="4447" w:type="dxa"/>
          </w:tcPr>
          <w:p w:rsidR="007D6F32" w:rsidRPr="003A4885" w:rsidRDefault="007D6F32" w:rsidP="00AA3D03">
            <w:pPr>
              <w:tabs>
                <w:tab w:val="left" w:pos="1087"/>
              </w:tabs>
            </w:pPr>
          </w:p>
          <w:p w:rsidR="007D6F32" w:rsidRPr="003A4885" w:rsidRDefault="007D6F32" w:rsidP="00AA3D03">
            <w:pPr>
              <w:tabs>
                <w:tab w:val="left" w:pos="1087"/>
              </w:tabs>
            </w:pPr>
          </w:p>
          <w:p w:rsidR="007D6F32" w:rsidRPr="003A4885" w:rsidRDefault="007D6F32" w:rsidP="00AA3D03">
            <w:pPr>
              <w:tabs>
                <w:tab w:val="left" w:pos="1087"/>
              </w:tabs>
            </w:pPr>
          </w:p>
          <w:p w:rsidR="007D6F32" w:rsidRPr="003A4885" w:rsidRDefault="007D6F32" w:rsidP="00AA3D03">
            <w:pPr>
              <w:tabs>
                <w:tab w:val="left" w:pos="1087"/>
              </w:tabs>
            </w:pPr>
          </w:p>
          <w:p w:rsidR="007D6F32" w:rsidRPr="003A4885" w:rsidRDefault="007D6F32" w:rsidP="00AA3D03">
            <w:pPr>
              <w:tabs>
                <w:tab w:val="left" w:pos="1087"/>
              </w:tabs>
            </w:pPr>
            <w:r w:rsidRPr="003A4885">
              <w:t>Rapporto consumo di alcol/tipo di locale</w:t>
            </w:r>
          </w:p>
        </w:tc>
        <w:tc>
          <w:tcPr>
            <w:tcW w:w="3810" w:type="dxa"/>
          </w:tcPr>
          <w:p w:rsidR="007D6F32" w:rsidRPr="003A4885" w:rsidRDefault="007D6F32" w:rsidP="00AA3D03">
            <w:pPr>
              <w:tabs>
                <w:tab w:val="left" w:pos="1087"/>
              </w:tabs>
            </w:pPr>
            <w:r w:rsidRPr="003A4885">
              <w:t>D1. In quale locale bevi più alcolici?</w:t>
            </w:r>
          </w:p>
          <w:p w:rsidR="007D6F32" w:rsidRPr="003A4885" w:rsidRDefault="007D6F32" w:rsidP="00A74DDA">
            <w:pPr>
              <w:pStyle w:val="Paragrafoelenco"/>
              <w:numPr>
                <w:ilvl w:val="0"/>
                <w:numId w:val="15"/>
              </w:numPr>
              <w:tabs>
                <w:tab w:val="left" w:pos="1087"/>
              </w:tabs>
            </w:pPr>
            <w:r w:rsidRPr="003A4885">
              <w:t>Bar</w:t>
            </w:r>
          </w:p>
          <w:p w:rsidR="007D6F32" w:rsidRPr="003A4885" w:rsidRDefault="007D6F32" w:rsidP="00A74DDA">
            <w:pPr>
              <w:pStyle w:val="Paragrafoelenco"/>
              <w:numPr>
                <w:ilvl w:val="0"/>
                <w:numId w:val="15"/>
              </w:numPr>
              <w:tabs>
                <w:tab w:val="left" w:pos="1087"/>
              </w:tabs>
            </w:pPr>
            <w:r w:rsidRPr="003A4885">
              <w:t>Pub</w:t>
            </w:r>
          </w:p>
          <w:p w:rsidR="007D6F32" w:rsidRPr="003A4885" w:rsidRDefault="007D6F32" w:rsidP="00A74DDA">
            <w:pPr>
              <w:pStyle w:val="Paragrafoelenco"/>
              <w:numPr>
                <w:ilvl w:val="0"/>
                <w:numId w:val="15"/>
              </w:numPr>
              <w:tabs>
                <w:tab w:val="left" w:pos="1087"/>
              </w:tabs>
            </w:pPr>
            <w:r w:rsidRPr="003A4885">
              <w:t>Discoteca</w:t>
            </w:r>
          </w:p>
          <w:p w:rsidR="007D6F32" w:rsidRPr="003A4885" w:rsidRDefault="007D6F32" w:rsidP="00AA3D03">
            <w:pPr>
              <w:tabs>
                <w:tab w:val="left" w:pos="1087"/>
              </w:tabs>
            </w:pPr>
          </w:p>
          <w:p w:rsidR="007D6F32" w:rsidRPr="003A4885" w:rsidRDefault="007D6F32" w:rsidP="00AA3D03">
            <w:pPr>
              <w:tabs>
                <w:tab w:val="left" w:pos="1087"/>
              </w:tabs>
            </w:pPr>
            <w:r w:rsidRPr="003A4885">
              <w:t>D2. Bevi alcolici in tutti e tre i locali?</w:t>
            </w:r>
          </w:p>
          <w:p w:rsidR="007D6F32" w:rsidRPr="003A4885" w:rsidRDefault="007D6F32" w:rsidP="00A74DDA">
            <w:pPr>
              <w:pStyle w:val="Paragrafoelenco"/>
              <w:numPr>
                <w:ilvl w:val="0"/>
                <w:numId w:val="16"/>
              </w:numPr>
              <w:tabs>
                <w:tab w:val="left" w:pos="1087"/>
              </w:tabs>
            </w:pPr>
            <w:r w:rsidRPr="003A4885">
              <w:t>Sì</w:t>
            </w:r>
          </w:p>
          <w:p w:rsidR="007D6F32" w:rsidRPr="003A4885" w:rsidRDefault="007D6F32" w:rsidP="00A74DDA">
            <w:pPr>
              <w:pStyle w:val="Paragrafoelenco"/>
              <w:numPr>
                <w:ilvl w:val="0"/>
                <w:numId w:val="16"/>
              </w:numPr>
              <w:tabs>
                <w:tab w:val="left" w:pos="1087"/>
              </w:tabs>
            </w:pPr>
            <w:r w:rsidRPr="003A4885">
              <w:t>No</w:t>
            </w:r>
          </w:p>
          <w:p w:rsidR="007D6F32" w:rsidRPr="003A4885" w:rsidRDefault="007D6F32" w:rsidP="00A74DDA">
            <w:pPr>
              <w:pStyle w:val="Paragrafoelenco"/>
              <w:numPr>
                <w:ilvl w:val="0"/>
                <w:numId w:val="16"/>
              </w:numPr>
              <w:tabs>
                <w:tab w:val="left" w:pos="1087"/>
              </w:tabs>
            </w:pPr>
            <w:r w:rsidRPr="003A4885">
              <w:t>A volte</w:t>
            </w:r>
          </w:p>
        </w:tc>
      </w:tr>
      <w:tr w:rsidR="007D6F32" w:rsidRPr="003A4885" w:rsidTr="00D36BA4">
        <w:trPr>
          <w:trHeight w:val="2877"/>
        </w:trPr>
        <w:tc>
          <w:tcPr>
            <w:tcW w:w="0" w:type="auto"/>
            <w:vMerge/>
          </w:tcPr>
          <w:p w:rsidR="007D6F32" w:rsidRPr="003A4885" w:rsidRDefault="007D6F32" w:rsidP="00AA3D03">
            <w:pPr>
              <w:tabs>
                <w:tab w:val="left" w:pos="1087"/>
              </w:tabs>
            </w:pPr>
          </w:p>
        </w:tc>
        <w:tc>
          <w:tcPr>
            <w:tcW w:w="4447" w:type="dxa"/>
          </w:tcPr>
          <w:p w:rsidR="007D6F32" w:rsidRPr="003A4885" w:rsidRDefault="007D6F32" w:rsidP="00AA3D03">
            <w:pPr>
              <w:tabs>
                <w:tab w:val="left" w:pos="1087"/>
              </w:tabs>
            </w:pPr>
          </w:p>
          <w:p w:rsidR="007D6F32" w:rsidRPr="003A4885" w:rsidRDefault="007D6F32" w:rsidP="00AA3D03">
            <w:pPr>
              <w:tabs>
                <w:tab w:val="left" w:pos="1087"/>
              </w:tabs>
            </w:pPr>
          </w:p>
          <w:p w:rsidR="007D6F32" w:rsidRPr="003A4885" w:rsidRDefault="007D6F32" w:rsidP="00AA3D03">
            <w:pPr>
              <w:tabs>
                <w:tab w:val="left" w:pos="1087"/>
              </w:tabs>
            </w:pPr>
          </w:p>
          <w:p w:rsidR="007D6F32" w:rsidRPr="003A4885" w:rsidRDefault="007D6F32" w:rsidP="00AA3D03">
            <w:pPr>
              <w:tabs>
                <w:tab w:val="left" w:pos="1087"/>
              </w:tabs>
            </w:pPr>
          </w:p>
          <w:p w:rsidR="007D6F32" w:rsidRPr="003A4885" w:rsidRDefault="007D6F32" w:rsidP="00AA3D03">
            <w:pPr>
              <w:tabs>
                <w:tab w:val="left" w:pos="1087"/>
              </w:tabs>
            </w:pPr>
          </w:p>
          <w:p w:rsidR="007D6F32" w:rsidRPr="003A4885" w:rsidRDefault="007D6F32" w:rsidP="00AA3D03">
            <w:pPr>
              <w:tabs>
                <w:tab w:val="left" w:pos="1087"/>
              </w:tabs>
            </w:pPr>
            <w:r w:rsidRPr="003A4885">
              <w:t xml:space="preserve">Atteggiamento </w:t>
            </w:r>
          </w:p>
        </w:tc>
        <w:tc>
          <w:tcPr>
            <w:tcW w:w="3810" w:type="dxa"/>
          </w:tcPr>
          <w:p w:rsidR="007D6F32" w:rsidRPr="003A4885" w:rsidRDefault="007D6F32" w:rsidP="00AA3D03">
            <w:pPr>
              <w:tabs>
                <w:tab w:val="left" w:pos="1087"/>
              </w:tabs>
            </w:pPr>
            <w:r w:rsidRPr="003A4885">
              <w:t>D1. Bevi alcolici tutte le sere in cui frequenti locali?</w:t>
            </w:r>
          </w:p>
          <w:p w:rsidR="007D6F32" w:rsidRPr="003A4885" w:rsidRDefault="007D6F32" w:rsidP="00A74DDA">
            <w:pPr>
              <w:pStyle w:val="Paragrafoelenco"/>
              <w:numPr>
                <w:ilvl w:val="0"/>
                <w:numId w:val="18"/>
              </w:numPr>
              <w:tabs>
                <w:tab w:val="left" w:pos="1087"/>
              </w:tabs>
            </w:pPr>
            <w:r w:rsidRPr="003A4885">
              <w:t>Sì</w:t>
            </w:r>
          </w:p>
          <w:p w:rsidR="007D6F32" w:rsidRPr="003A4885" w:rsidRDefault="007D6F32" w:rsidP="00A74DDA">
            <w:pPr>
              <w:pStyle w:val="Paragrafoelenco"/>
              <w:numPr>
                <w:ilvl w:val="0"/>
                <w:numId w:val="18"/>
              </w:numPr>
              <w:tabs>
                <w:tab w:val="left" w:pos="1087"/>
              </w:tabs>
            </w:pPr>
            <w:r w:rsidRPr="003A4885">
              <w:t>No</w:t>
            </w:r>
          </w:p>
          <w:p w:rsidR="007D6F32" w:rsidRPr="003A4885" w:rsidRDefault="007D6F32" w:rsidP="00A74DDA">
            <w:pPr>
              <w:pStyle w:val="Paragrafoelenco"/>
              <w:numPr>
                <w:ilvl w:val="0"/>
                <w:numId w:val="18"/>
              </w:numPr>
              <w:tabs>
                <w:tab w:val="left" w:pos="1087"/>
              </w:tabs>
            </w:pPr>
            <w:r w:rsidRPr="003A4885">
              <w:t>A volte</w:t>
            </w:r>
          </w:p>
          <w:p w:rsidR="007D6F32" w:rsidRPr="003A4885" w:rsidRDefault="007D6F32" w:rsidP="001867CF">
            <w:pPr>
              <w:tabs>
                <w:tab w:val="left" w:pos="1087"/>
              </w:tabs>
            </w:pPr>
          </w:p>
          <w:p w:rsidR="007D6F32" w:rsidRPr="003A4885" w:rsidRDefault="007D6F32" w:rsidP="001867CF">
            <w:pPr>
              <w:tabs>
                <w:tab w:val="left" w:pos="1087"/>
              </w:tabs>
            </w:pPr>
            <w:r w:rsidRPr="003A4885">
              <w:t>D2. Quando non frequenti locali, bevi alcolici?</w:t>
            </w:r>
          </w:p>
          <w:p w:rsidR="007D6F32" w:rsidRPr="003A4885" w:rsidRDefault="007D6F32" w:rsidP="00A74DDA">
            <w:pPr>
              <w:pStyle w:val="Paragrafoelenco"/>
              <w:numPr>
                <w:ilvl w:val="0"/>
                <w:numId w:val="19"/>
              </w:numPr>
              <w:tabs>
                <w:tab w:val="left" w:pos="1087"/>
              </w:tabs>
            </w:pPr>
            <w:r w:rsidRPr="003A4885">
              <w:t>Sì</w:t>
            </w:r>
          </w:p>
          <w:p w:rsidR="007D6F32" w:rsidRPr="003A4885" w:rsidRDefault="007D6F32" w:rsidP="00A74DDA">
            <w:pPr>
              <w:pStyle w:val="Paragrafoelenco"/>
              <w:numPr>
                <w:ilvl w:val="0"/>
                <w:numId w:val="19"/>
              </w:numPr>
              <w:tabs>
                <w:tab w:val="left" w:pos="1087"/>
              </w:tabs>
            </w:pPr>
            <w:r w:rsidRPr="003A4885">
              <w:t>No</w:t>
            </w:r>
          </w:p>
          <w:p w:rsidR="007D6F32" w:rsidRPr="003A4885" w:rsidRDefault="007D6F32" w:rsidP="00A74DDA">
            <w:pPr>
              <w:pStyle w:val="Paragrafoelenco"/>
              <w:numPr>
                <w:ilvl w:val="0"/>
                <w:numId w:val="19"/>
              </w:numPr>
              <w:tabs>
                <w:tab w:val="left" w:pos="1087"/>
              </w:tabs>
            </w:pPr>
            <w:r w:rsidRPr="003A4885">
              <w:t>A volte</w:t>
            </w:r>
          </w:p>
        </w:tc>
      </w:tr>
    </w:tbl>
    <w:p w:rsidR="00390D07" w:rsidRDefault="00390D07" w:rsidP="00AA3D03">
      <w:pPr>
        <w:tabs>
          <w:tab w:val="left" w:pos="1087"/>
        </w:tabs>
      </w:pPr>
    </w:p>
    <w:p w:rsidR="00390D07" w:rsidRDefault="00390D07">
      <w:r>
        <w:br w:type="page"/>
      </w:r>
    </w:p>
    <w:p w:rsidR="00481675" w:rsidRDefault="00481675" w:rsidP="00AA3D03">
      <w:pPr>
        <w:tabs>
          <w:tab w:val="left" w:pos="1087"/>
        </w:tabs>
      </w:pPr>
    </w:p>
    <w:p w:rsidR="006D7753" w:rsidRPr="003A4885" w:rsidRDefault="006D7753" w:rsidP="00481675"/>
    <w:p w:rsidR="006D7753" w:rsidRDefault="006D7753" w:rsidP="005319CC">
      <w:pPr>
        <w:spacing w:after="0" w:line="360" w:lineRule="auto"/>
        <w:jc w:val="both"/>
        <w:rPr>
          <w:rFonts w:cs="Times New Roman"/>
          <w:b/>
          <w:color w:val="000000"/>
          <w:sz w:val="24"/>
          <w:szCs w:val="24"/>
          <w:u w:val="single"/>
        </w:rPr>
      </w:pPr>
      <w:r w:rsidRPr="00F32C12">
        <w:rPr>
          <w:rFonts w:cs="Times New Roman"/>
          <w:b/>
          <w:color w:val="000000"/>
          <w:sz w:val="24"/>
          <w:szCs w:val="24"/>
          <w:u w:val="single"/>
        </w:rPr>
        <w:t>6) Definizione della popolazione di riferimento ed estrazione del campione</w:t>
      </w:r>
    </w:p>
    <w:p w:rsidR="00F32C12" w:rsidRPr="00F32C12" w:rsidRDefault="00F32C12" w:rsidP="005319CC">
      <w:pPr>
        <w:spacing w:after="0" w:line="360" w:lineRule="auto"/>
        <w:jc w:val="both"/>
        <w:rPr>
          <w:rFonts w:cs="Times New Roman"/>
          <w:b/>
          <w:color w:val="000000"/>
          <w:sz w:val="24"/>
          <w:szCs w:val="24"/>
          <w:u w:val="single"/>
        </w:rPr>
      </w:pPr>
    </w:p>
    <w:p w:rsidR="006D7753" w:rsidRPr="003A4885" w:rsidRDefault="006D7753" w:rsidP="006D7753">
      <w:pPr>
        <w:tabs>
          <w:tab w:val="left" w:pos="1087"/>
        </w:tabs>
        <w:jc w:val="both"/>
        <w:rPr>
          <w:rFonts w:cs="Times New Roman"/>
        </w:rPr>
      </w:pPr>
      <w:r w:rsidRPr="003A4885">
        <w:rPr>
          <w:rFonts w:cs="Times New Roman"/>
          <w:color w:val="000000"/>
        </w:rPr>
        <w:t xml:space="preserve">L’obiettivo della nostra ricerca è verificare se vi è relazione tra la frequenza abituale </w:t>
      </w:r>
      <w:r w:rsidR="00F32C12">
        <w:rPr>
          <w:rFonts w:cs="Times New Roman"/>
        </w:rPr>
        <w:t>(più di una volta a settimana)</w:t>
      </w:r>
      <w:r w:rsidRPr="003A4885">
        <w:rPr>
          <w:rFonts w:cs="Times New Roman"/>
          <w:color w:val="000000"/>
        </w:rPr>
        <w:t xml:space="preserve"> di locali e il maggior consumo di alcol nei giovani,</w:t>
      </w:r>
      <w:r w:rsidRPr="003A4885">
        <w:rPr>
          <w:rFonts w:cs="Times New Roman"/>
          <w:b/>
          <w:color w:val="000000"/>
        </w:rPr>
        <w:t xml:space="preserve"> </w:t>
      </w:r>
      <w:r w:rsidRPr="003A4885">
        <w:rPr>
          <w:rFonts w:cs="Times New Roman"/>
        </w:rPr>
        <w:t>rispetto ai giovani che vi si recano saltuariamente</w:t>
      </w:r>
      <w:r w:rsidRPr="003A4885">
        <w:rPr>
          <w:rFonts w:cs="Times New Roman"/>
          <w:b/>
          <w:color w:val="000000"/>
        </w:rPr>
        <w:t xml:space="preserve"> </w:t>
      </w:r>
      <w:r w:rsidRPr="003A4885">
        <w:rPr>
          <w:rFonts w:cs="Times New Roman"/>
        </w:rPr>
        <w:t>(una volta a settimana).</w:t>
      </w:r>
    </w:p>
    <w:p w:rsidR="007B3F81" w:rsidRDefault="007D6F32" w:rsidP="006D7753">
      <w:pPr>
        <w:tabs>
          <w:tab w:val="left" w:pos="1087"/>
        </w:tabs>
        <w:jc w:val="both"/>
        <w:rPr>
          <w:rFonts w:cs="Times New Roman"/>
        </w:rPr>
      </w:pPr>
      <w:r w:rsidRPr="003A4885">
        <w:rPr>
          <w:rFonts w:cs="Times New Roman"/>
        </w:rPr>
        <w:t>Di conseguenza, la nostra popolazione di riferimento è la popolazione giovanile</w:t>
      </w:r>
      <w:r w:rsidR="005319CC" w:rsidRPr="003A4885">
        <w:rPr>
          <w:rFonts w:cs="Times New Roman"/>
        </w:rPr>
        <w:t xml:space="preserve"> in fascia d’età compresa tra i 15 e i 25 anni. Da questa, abbiamo estratto un campione, secondo il campionamento non probabilistico, a campione accidentale. Abbiamo scelto 42 intervistati, 22 femmine e 20 maschi che risiedono nella provincia di Cuneo.</w:t>
      </w:r>
    </w:p>
    <w:p w:rsidR="00390D07" w:rsidRDefault="00390D07" w:rsidP="006D7753">
      <w:pPr>
        <w:tabs>
          <w:tab w:val="left" w:pos="1087"/>
        </w:tabs>
        <w:jc w:val="both"/>
        <w:rPr>
          <w:rFonts w:cs="Times New Roman"/>
        </w:rPr>
      </w:pPr>
    </w:p>
    <w:p w:rsidR="00390D07" w:rsidRDefault="00390D07" w:rsidP="006D7753">
      <w:pPr>
        <w:tabs>
          <w:tab w:val="left" w:pos="1087"/>
        </w:tabs>
        <w:jc w:val="both"/>
        <w:rPr>
          <w:rFonts w:cs="Times New Roman"/>
        </w:rPr>
      </w:pPr>
    </w:p>
    <w:p w:rsidR="005319CC" w:rsidRDefault="005319CC" w:rsidP="00481675">
      <w:pPr>
        <w:rPr>
          <w:rFonts w:cs="Times New Roman"/>
          <w:b/>
          <w:color w:val="000000"/>
          <w:sz w:val="24"/>
          <w:szCs w:val="24"/>
          <w:u w:val="single"/>
        </w:rPr>
      </w:pPr>
      <w:r w:rsidRPr="00812828">
        <w:rPr>
          <w:rFonts w:cs="Times New Roman"/>
          <w:b/>
          <w:color w:val="000000"/>
          <w:sz w:val="24"/>
          <w:szCs w:val="24"/>
          <w:u w:val="single"/>
        </w:rPr>
        <w:t>7) Tecniche e strumenti di rilevazione dati</w:t>
      </w:r>
    </w:p>
    <w:p w:rsidR="00CB07B3" w:rsidRPr="00481675" w:rsidRDefault="00CB07B3" w:rsidP="00481675">
      <w:pPr>
        <w:rPr>
          <w:rFonts w:cs="Times New Roman"/>
        </w:rPr>
      </w:pPr>
    </w:p>
    <w:p w:rsidR="005319CC" w:rsidRPr="003A4885" w:rsidRDefault="005319CC" w:rsidP="005319CC">
      <w:pPr>
        <w:spacing w:after="0" w:line="360" w:lineRule="auto"/>
        <w:jc w:val="both"/>
        <w:rPr>
          <w:rFonts w:cs="Times New Roman"/>
          <w:color w:val="000000"/>
        </w:rPr>
      </w:pPr>
      <w:r w:rsidRPr="003A4885">
        <w:rPr>
          <w:rFonts w:cs="Times New Roman"/>
          <w:color w:val="000000"/>
        </w:rPr>
        <w:t>Per la nostra ricerca abbiamo adottato una tecnica di rilevazione struttu</w:t>
      </w:r>
      <w:r w:rsidR="00812828">
        <w:rPr>
          <w:rFonts w:cs="Times New Roman"/>
          <w:color w:val="000000"/>
        </w:rPr>
        <w:t>rata, cioè un questionario auto</w:t>
      </w:r>
      <w:r w:rsidR="00812828" w:rsidRPr="003A4885">
        <w:rPr>
          <w:rFonts w:cs="Times New Roman"/>
          <w:color w:val="000000"/>
        </w:rPr>
        <w:t xml:space="preserve"> compilato</w:t>
      </w:r>
      <w:r w:rsidRPr="003A4885">
        <w:rPr>
          <w:rFonts w:cs="Times New Roman"/>
          <w:color w:val="000000"/>
        </w:rPr>
        <w:t>, a domande chiuse ed anonimo. La somministrazione avviene in forma diretta</w:t>
      </w:r>
      <w:r w:rsidR="00BF7253" w:rsidRPr="003A4885">
        <w:rPr>
          <w:rFonts w:cs="Times New Roman"/>
          <w:color w:val="000000"/>
        </w:rPr>
        <w:t>.</w:t>
      </w:r>
    </w:p>
    <w:p w:rsidR="00390D07" w:rsidRDefault="00390D07">
      <w:pPr>
        <w:rPr>
          <w:rFonts w:cs="Times New Roman"/>
          <w:b/>
          <w:color w:val="000000"/>
        </w:rPr>
      </w:pPr>
      <w:r>
        <w:rPr>
          <w:rFonts w:cs="Times New Roman"/>
          <w:b/>
          <w:color w:val="000000"/>
        </w:rPr>
        <w:br w:type="page"/>
      </w:r>
    </w:p>
    <w:p w:rsidR="00BF7253" w:rsidRPr="003A4885" w:rsidRDefault="00BF7253" w:rsidP="00566B20">
      <w:pPr>
        <w:spacing w:after="0" w:line="360" w:lineRule="auto"/>
        <w:jc w:val="center"/>
        <w:rPr>
          <w:rFonts w:cs="Times New Roman"/>
          <w:b/>
          <w:color w:val="000000"/>
        </w:rPr>
      </w:pPr>
      <w:r w:rsidRPr="003A4885">
        <w:rPr>
          <w:rFonts w:cs="Times New Roman"/>
          <w:b/>
          <w:color w:val="000000"/>
        </w:rPr>
        <w:lastRenderedPageBreak/>
        <w:t>QUE</w:t>
      </w:r>
      <w:r w:rsidR="00566B20" w:rsidRPr="003A4885">
        <w:rPr>
          <w:rFonts w:cs="Times New Roman"/>
          <w:b/>
          <w:color w:val="000000"/>
        </w:rPr>
        <w:t>S</w:t>
      </w:r>
      <w:r w:rsidRPr="003A4885">
        <w:rPr>
          <w:rFonts w:cs="Times New Roman"/>
          <w:b/>
          <w:color w:val="000000"/>
        </w:rPr>
        <w:t>TIONARIO</w:t>
      </w:r>
      <w:r w:rsidR="00566B20" w:rsidRPr="003A4885">
        <w:rPr>
          <w:rFonts w:cs="Times New Roman"/>
          <w:b/>
          <w:color w:val="000000"/>
        </w:rPr>
        <w:t>:</w:t>
      </w:r>
    </w:p>
    <w:p w:rsidR="0084116C" w:rsidRPr="003A4885" w:rsidRDefault="0084116C" w:rsidP="0084116C">
      <w:pPr>
        <w:spacing w:after="0" w:line="360" w:lineRule="auto"/>
        <w:jc w:val="center"/>
        <w:rPr>
          <w:rFonts w:cs="Times New Roman"/>
          <w:b/>
          <w:color w:val="000000"/>
        </w:rPr>
      </w:pPr>
    </w:p>
    <w:p w:rsidR="0084116C" w:rsidRPr="00CB07B3" w:rsidRDefault="0084116C" w:rsidP="00CB07B3">
      <w:pPr>
        <w:spacing w:after="0" w:line="480" w:lineRule="auto"/>
        <w:jc w:val="center"/>
        <w:rPr>
          <w:rFonts w:cs="Times New Roman"/>
          <w:b/>
          <w:color w:val="000000"/>
          <w:u w:val="single"/>
        </w:rPr>
      </w:pPr>
      <w:r w:rsidRPr="00CB07B3">
        <w:rPr>
          <w:rFonts w:cs="Times New Roman"/>
          <w:b/>
          <w:color w:val="000000"/>
          <w:u w:val="single"/>
        </w:rPr>
        <w:t xml:space="preserve">“LA FREQUENZA </w:t>
      </w:r>
      <w:proofErr w:type="spellStart"/>
      <w:r w:rsidRPr="00CB07B3">
        <w:rPr>
          <w:rFonts w:cs="Times New Roman"/>
          <w:b/>
          <w:color w:val="000000"/>
          <w:u w:val="single"/>
        </w:rPr>
        <w:t>DI</w:t>
      </w:r>
      <w:proofErr w:type="spellEnd"/>
      <w:r w:rsidRPr="00CB07B3">
        <w:rPr>
          <w:rFonts w:cs="Times New Roman"/>
          <w:b/>
          <w:color w:val="000000"/>
          <w:u w:val="single"/>
        </w:rPr>
        <w:t xml:space="preserve"> LOCALI E IL CONSUMO </w:t>
      </w:r>
      <w:proofErr w:type="spellStart"/>
      <w:r w:rsidRPr="00CB07B3">
        <w:rPr>
          <w:rFonts w:cs="Times New Roman"/>
          <w:b/>
          <w:color w:val="000000"/>
          <w:u w:val="single"/>
        </w:rPr>
        <w:t>DI</w:t>
      </w:r>
      <w:proofErr w:type="spellEnd"/>
      <w:r w:rsidRPr="00CB07B3">
        <w:rPr>
          <w:rFonts w:cs="Times New Roman"/>
          <w:b/>
          <w:color w:val="000000"/>
          <w:u w:val="single"/>
        </w:rPr>
        <w:t xml:space="preserve"> ALCOL”</w:t>
      </w:r>
    </w:p>
    <w:p w:rsidR="0084116C" w:rsidRDefault="0084116C" w:rsidP="00812828">
      <w:pPr>
        <w:spacing w:after="0" w:line="360" w:lineRule="auto"/>
        <w:jc w:val="both"/>
        <w:rPr>
          <w:rFonts w:cs="Times New Roman"/>
        </w:rPr>
      </w:pPr>
      <w:r w:rsidRPr="003A4885">
        <w:rPr>
          <w:rFonts w:cs="Times New Roman"/>
        </w:rPr>
        <w:t>Chiediamo la sua gentile collaborazione a questa ricerca, condotta presso il Dipartimento di Filosofia e Scienze dell’Educazione, dell’Università degli Studi di Torino. Il seguente questionario ha lo scopo di raccogliere informazioni riguardanti la frequenza abituale ( più di una volta a settimana) o saltuaria (una volta a settimana) di locali (bar, pub, discoteca) e il consumo di alcol.</w:t>
      </w:r>
      <w:r w:rsidR="00513A64" w:rsidRPr="003A4885">
        <w:rPr>
          <w:rFonts w:cs="Times New Roman"/>
        </w:rPr>
        <w:t xml:space="preserve"> </w:t>
      </w:r>
      <w:r w:rsidRPr="003A4885">
        <w:rPr>
          <w:rFonts w:cs="Times New Roman"/>
        </w:rPr>
        <w:t>Garantiamo che le risposte da lei fornite rimarranno anonime e che verranno utilizzate solo al fine di questa indagine.</w:t>
      </w:r>
      <w:r w:rsidR="00390D07">
        <w:rPr>
          <w:rFonts w:cs="Times New Roman"/>
        </w:rPr>
        <w:t xml:space="preserve"> Vi preghiamo di rispondere in maniera veritiera, considerando i vostri comportamenti abituali in generale.</w:t>
      </w:r>
    </w:p>
    <w:p w:rsidR="00390D07" w:rsidRPr="003A4885" w:rsidRDefault="00390D07" w:rsidP="00812828">
      <w:pPr>
        <w:spacing w:after="0" w:line="360" w:lineRule="auto"/>
        <w:jc w:val="both"/>
        <w:rPr>
          <w:rFonts w:cs="Times New Roman"/>
        </w:rPr>
      </w:pPr>
    </w:p>
    <w:p w:rsidR="00F82FE7" w:rsidRDefault="0084116C" w:rsidP="00A74DDA">
      <w:pPr>
        <w:pStyle w:val="Paragrafoelenco"/>
        <w:numPr>
          <w:ilvl w:val="1"/>
          <w:numId w:val="4"/>
        </w:numPr>
        <w:spacing w:after="0" w:line="360" w:lineRule="auto"/>
        <w:rPr>
          <w:rFonts w:cs="Times New Roman"/>
          <w:b/>
          <w:color w:val="000000"/>
        </w:rPr>
      </w:pPr>
      <w:r w:rsidRPr="003A4885">
        <w:rPr>
          <w:rFonts w:cs="Times New Roman"/>
          <w:b/>
          <w:color w:val="000000"/>
        </w:rPr>
        <w:t>DATI PERSONALI</w:t>
      </w:r>
    </w:p>
    <w:p w:rsidR="0084116C" w:rsidRPr="003A4885" w:rsidRDefault="00FE7307" w:rsidP="00A74DDA">
      <w:pPr>
        <w:pStyle w:val="Paragrafoelenco"/>
        <w:numPr>
          <w:ilvl w:val="0"/>
          <w:numId w:val="20"/>
        </w:numPr>
        <w:spacing w:after="0" w:line="360" w:lineRule="auto"/>
        <w:rPr>
          <w:rFonts w:cs="Times New Roman"/>
          <w:b/>
          <w:color w:val="000000"/>
        </w:rPr>
      </w:pPr>
      <w:r w:rsidRPr="003A4885">
        <w:rPr>
          <w:rFonts w:cs="Times New Roman"/>
          <w:color w:val="000000"/>
        </w:rPr>
        <w:t>Quanti anni hai?  _  _</w:t>
      </w:r>
    </w:p>
    <w:p w:rsidR="00FE7307" w:rsidRPr="003A4885" w:rsidRDefault="00FE7307" w:rsidP="00A74DDA">
      <w:pPr>
        <w:pStyle w:val="Paragrafoelenco"/>
        <w:numPr>
          <w:ilvl w:val="0"/>
          <w:numId w:val="20"/>
        </w:numPr>
        <w:spacing w:after="0" w:line="360" w:lineRule="auto"/>
        <w:rPr>
          <w:rFonts w:cs="Times New Roman"/>
          <w:b/>
          <w:color w:val="000000"/>
        </w:rPr>
      </w:pPr>
      <w:r w:rsidRPr="003A4885">
        <w:rPr>
          <w:rFonts w:cs="Times New Roman"/>
          <w:color w:val="000000"/>
        </w:rPr>
        <w:t xml:space="preserve">Sesso  </w:t>
      </w:r>
      <w:r w:rsidRPr="003A4885">
        <w:rPr>
          <w:rFonts w:cs="Times New Roman"/>
          <w:color w:val="000000"/>
        </w:rPr>
        <w:tab/>
      </w:r>
      <w:r w:rsidRPr="003A4885">
        <w:rPr>
          <w:rFonts w:cs="Times New Roman"/>
          <w:color w:val="000000"/>
        </w:rPr>
        <w:tab/>
        <w:t>F  M</w:t>
      </w:r>
    </w:p>
    <w:p w:rsidR="00FE7307" w:rsidRPr="003A4885" w:rsidRDefault="00FE7307" w:rsidP="00A74DDA">
      <w:pPr>
        <w:pStyle w:val="Paragrafoelenco"/>
        <w:numPr>
          <w:ilvl w:val="0"/>
          <w:numId w:val="20"/>
        </w:numPr>
        <w:spacing w:after="0" w:line="360" w:lineRule="auto"/>
        <w:rPr>
          <w:rFonts w:cs="Times New Roman"/>
          <w:b/>
          <w:color w:val="000000"/>
        </w:rPr>
      </w:pPr>
      <w:r w:rsidRPr="003A4885">
        <w:rPr>
          <w:rFonts w:cs="Times New Roman"/>
          <w:color w:val="000000"/>
        </w:rPr>
        <w:t xml:space="preserve">In che città abiti? </w:t>
      </w:r>
      <w:proofErr w:type="spellStart"/>
      <w:r w:rsidRPr="003A4885">
        <w:rPr>
          <w:rFonts w:cs="Times New Roman"/>
          <w:color w:val="000000"/>
        </w:rPr>
        <w:t>……………………</w:t>
      </w:r>
      <w:proofErr w:type="spellEnd"/>
    </w:p>
    <w:p w:rsidR="00FE7307" w:rsidRDefault="00FE7307" w:rsidP="00FE7307">
      <w:pPr>
        <w:pStyle w:val="Paragrafoelenco"/>
        <w:spacing w:after="0" w:line="360" w:lineRule="auto"/>
        <w:ind w:left="2160"/>
        <w:rPr>
          <w:rFonts w:cs="Times New Roman"/>
          <w:b/>
          <w:color w:val="000000"/>
        </w:rPr>
      </w:pPr>
    </w:p>
    <w:p w:rsidR="006D6CB2" w:rsidRDefault="00FE7307" w:rsidP="00A74DDA">
      <w:pPr>
        <w:pStyle w:val="Paragrafoelenco"/>
        <w:numPr>
          <w:ilvl w:val="1"/>
          <w:numId w:val="4"/>
        </w:numPr>
        <w:spacing w:after="0" w:line="360" w:lineRule="auto"/>
        <w:rPr>
          <w:rFonts w:cs="Times New Roman"/>
          <w:b/>
          <w:color w:val="000000"/>
        </w:rPr>
      </w:pPr>
      <w:r w:rsidRPr="003A4885">
        <w:rPr>
          <w:rFonts w:cs="Times New Roman"/>
          <w:b/>
          <w:color w:val="000000"/>
        </w:rPr>
        <w:t>FREQUENZA LOCALI ABITUALMENTE O SALTUARIAMENTE</w:t>
      </w:r>
    </w:p>
    <w:p w:rsidR="00FE7307" w:rsidRPr="003A4885" w:rsidRDefault="00FE7307" w:rsidP="00A74DDA">
      <w:pPr>
        <w:pStyle w:val="Paragrafoelenco"/>
        <w:numPr>
          <w:ilvl w:val="0"/>
          <w:numId w:val="20"/>
        </w:numPr>
        <w:spacing w:after="0" w:line="360" w:lineRule="auto"/>
        <w:rPr>
          <w:rFonts w:cs="Times New Roman"/>
          <w:b/>
          <w:color w:val="000000"/>
        </w:rPr>
      </w:pPr>
      <w:r w:rsidRPr="003A4885">
        <w:rPr>
          <w:rFonts w:eastAsia="Times New Roman" w:cs="Times New Roman"/>
          <w:lang w:eastAsia="it-IT"/>
        </w:rPr>
        <w:t>Frequenti i locali abitualmente o saltuariamente?</w:t>
      </w:r>
    </w:p>
    <w:p w:rsidR="00FE7307" w:rsidRPr="003A4885" w:rsidRDefault="00FE7307" w:rsidP="00A74DDA">
      <w:pPr>
        <w:pStyle w:val="Paragrafoelenco"/>
        <w:numPr>
          <w:ilvl w:val="0"/>
          <w:numId w:val="21"/>
        </w:numPr>
        <w:tabs>
          <w:tab w:val="left" w:pos="1087"/>
          <w:tab w:val="center" w:pos="4819"/>
        </w:tabs>
        <w:rPr>
          <w:rFonts w:eastAsia="Times New Roman" w:cs="Times New Roman"/>
          <w:lang w:eastAsia="it-IT"/>
        </w:rPr>
      </w:pPr>
      <w:r w:rsidRPr="003A4885">
        <w:rPr>
          <w:rFonts w:eastAsia="Times New Roman" w:cs="Times New Roman"/>
          <w:lang w:eastAsia="it-IT"/>
        </w:rPr>
        <w:t>Più di una volta a settimana</w:t>
      </w:r>
    </w:p>
    <w:p w:rsidR="006D6CB2" w:rsidRPr="007B3F81" w:rsidRDefault="00FE7307" w:rsidP="00812828">
      <w:pPr>
        <w:pStyle w:val="Paragrafoelenco"/>
        <w:numPr>
          <w:ilvl w:val="0"/>
          <w:numId w:val="21"/>
        </w:numPr>
        <w:spacing w:after="0" w:line="360" w:lineRule="auto"/>
        <w:rPr>
          <w:rFonts w:cs="Times New Roman"/>
          <w:b/>
          <w:color w:val="000000"/>
        </w:rPr>
      </w:pPr>
      <w:r w:rsidRPr="003A4885">
        <w:rPr>
          <w:rFonts w:eastAsia="Times New Roman" w:cs="Times New Roman"/>
          <w:lang w:eastAsia="it-IT"/>
        </w:rPr>
        <w:t>Una volta a settimana</w:t>
      </w:r>
    </w:p>
    <w:p w:rsidR="007B3F81" w:rsidRPr="00812828" w:rsidRDefault="007B3F81" w:rsidP="007B3F81">
      <w:pPr>
        <w:pStyle w:val="Paragrafoelenco"/>
        <w:spacing w:after="0" w:line="360" w:lineRule="auto"/>
        <w:ind w:left="2880"/>
        <w:rPr>
          <w:rFonts w:cs="Times New Roman"/>
          <w:b/>
          <w:color w:val="000000"/>
        </w:rPr>
      </w:pPr>
    </w:p>
    <w:p w:rsidR="006D6CB2" w:rsidRPr="003A4885" w:rsidRDefault="006D6CB2" w:rsidP="00A74DDA">
      <w:pPr>
        <w:pStyle w:val="Paragrafoelenco"/>
        <w:numPr>
          <w:ilvl w:val="0"/>
          <w:numId w:val="20"/>
        </w:numPr>
        <w:tabs>
          <w:tab w:val="left" w:pos="1087"/>
          <w:tab w:val="center" w:pos="4819"/>
        </w:tabs>
        <w:rPr>
          <w:rFonts w:eastAsia="Times New Roman" w:cs="Times New Roman"/>
          <w:lang w:eastAsia="it-IT"/>
        </w:rPr>
      </w:pPr>
      <w:r w:rsidRPr="003A4885">
        <w:rPr>
          <w:rFonts w:eastAsia="Times New Roman" w:cs="Times New Roman"/>
          <w:lang w:eastAsia="it-IT"/>
        </w:rPr>
        <w:t>In che fascia oraria frequenti i locali?</w:t>
      </w:r>
      <w:r w:rsidR="00F82FE7" w:rsidRPr="003A4885">
        <w:rPr>
          <w:rFonts w:eastAsia="Times New Roman" w:cs="Times New Roman"/>
          <w:lang w:eastAsia="it-IT"/>
        </w:rPr>
        <w:t xml:space="preserve"> </w:t>
      </w:r>
      <w:r w:rsidR="00F82FE7" w:rsidRPr="003A4885">
        <w:rPr>
          <w:rFonts w:eastAsia="Times New Roman" w:cs="Times New Roman"/>
          <w:i/>
          <w:lang w:eastAsia="it-IT"/>
        </w:rPr>
        <w:t>(possibilità di barrare più di una risposta)</w:t>
      </w:r>
    </w:p>
    <w:p w:rsidR="006D6CB2" w:rsidRPr="003A4885" w:rsidRDefault="006D6CB2" w:rsidP="00A74DDA">
      <w:pPr>
        <w:pStyle w:val="Paragrafoelenco"/>
        <w:numPr>
          <w:ilvl w:val="0"/>
          <w:numId w:val="22"/>
        </w:numPr>
        <w:tabs>
          <w:tab w:val="left" w:pos="1087"/>
          <w:tab w:val="center" w:pos="4819"/>
        </w:tabs>
        <w:rPr>
          <w:rFonts w:eastAsia="Times New Roman" w:cs="Times New Roman"/>
          <w:lang w:eastAsia="it-IT"/>
        </w:rPr>
      </w:pPr>
      <w:r w:rsidRPr="003A4885">
        <w:rPr>
          <w:rFonts w:eastAsia="Times New Roman" w:cs="Times New Roman"/>
          <w:lang w:eastAsia="it-IT"/>
        </w:rPr>
        <w:t>18.00-20.00</w:t>
      </w:r>
    </w:p>
    <w:p w:rsidR="006D6CB2" w:rsidRPr="003A4885" w:rsidRDefault="006D6CB2" w:rsidP="00A74DDA">
      <w:pPr>
        <w:pStyle w:val="Paragrafoelenco"/>
        <w:numPr>
          <w:ilvl w:val="0"/>
          <w:numId w:val="22"/>
        </w:numPr>
        <w:tabs>
          <w:tab w:val="left" w:pos="1087"/>
          <w:tab w:val="center" w:pos="4819"/>
        </w:tabs>
        <w:rPr>
          <w:rFonts w:eastAsia="Times New Roman" w:cs="Times New Roman"/>
          <w:lang w:eastAsia="it-IT"/>
        </w:rPr>
      </w:pPr>
      <w:r w:rsidRPr="003A4885">
        <w:rPr>
          <w:rFonts w:eastAsia="Times New Roman" w:cs="Times New Roman"/>
          <w:lang w:eastAsia="it-IT"/>
        </w:rPr>
        <w:t>20.00-24.00</w:t>
      </w:r>
    </w:p>
    <w:p w:rsidR="006D6CB2" w:rsidRPr="003A4885" w:rsidRDefault="006D6CB2" w:rsidP="00A74DDA">
      <w:pPr>
        <w:pStyle w:val="Paragrafoelenco"/>
        <w:numPr>
          <w:ilvl w:val="0"/>
          <w:numId w:val="22"/>
        </w:numPr>
        <w:tabs>
          <w:tab w:val="left" w:pos="1087"/>
          <w:tab w:val="center" w:pos="4819"/>
        </w:tabs>
        <w:rPr>
          <w:rFonts w:eastAsia="Times New Roman" w:cs="Times New Roman"/>
          <w:lang w:eastAsia="it-IT"/>
        </w:rPr>
      </w:pPr>
      <w:r w:rsidRPr="003A4885">
        <w:rPr>
          <w:rFonts w:eastAsia="Times New Roman" w:cs="Times New Roman"/>
          <w:lang w:eastAsia="it-IT"/>
        </w:rPr>
        <w:t>24.00-04.00</w:t>
      </w:r>
    </w:p>
    <w:p w:rsidR="007035EF" w:rsidRPr="003A4885" w:rsidRDefault="007035EF" w:rsidP="007035EF">
      <w:pPr>
        <w:pStyle w:val="Paragrafoelenco"/>
        <w:tabs>
          <w:tab w:val="left" w:pos="1087"/>
          <w:tab w:val="center" w:pos="4819"/>
        </w:tabs>
        <w:ind w:left="2160"/>
        <w:rPr>
          <w:rFonts w:eastAsia="Times New Roman" w:cs="Times New Roman"/>
          <w:lang w:eastAsia="it-IT"/>
        </w:rPr>
      </w:pPr>
    </w:p>
    <w:p w:rsidR="007035EF" w:rsidRPr="003A4885" w:rsidRDefault="007035EF" w:rsidP="00A74DDA">
      <w:pPr>
        <w:pStyle w:val="Paragrafoelenco"/>
        <w:numPr>
          <w:ilvl w:val="0"/>
          <w:numId w:val="20"/>
        </w:numPr>
        <w:tabs>
          <w:tab w:val="left" w:pos="1087"/>
          <w:tab w:val="center" w:pos="4819"/>
        </w:tabs>
        <w:rPr>
          <w:rFonts w:eastAsia="Times New Roman" w:cs="Times New Roman"/>
          <w:lang w:eastAsia="it-IT"/>
        </w:rPr>
      </w:pPr>
      <w:r w:rsidRPr="003A4885">
        <w:rPr>
          <w:rFonts w:eastAsia="Times New Roman" w:cs="Times New Roman"/>
          <w:lang w:eastAsia="it-IT"/>
        </w:rPr>
        <w:t>Per quante ore resti nei locali?</w:t>
      </w:r>
      <w:r w:rsidR="00F82FE7" w:rsidRPr="003A4885">
        <w:rPr>
          <w:rFonts w:eastAsia="Times New Roman" w:cs="Times New Roman"/>
          <w:lang w:eastAsia="it-IT"/>
        </w:rPr>
        <w:t xml:space="preserve"> </w:t>
      </w:r>
    </w:p>
    <w:p w:rsidR="007035EF" w:rsidRPr="003A4885" w:rsidRDefault="007035EF" w:rsidP="00A74DDA">
      <w:pPr>
        <w:pStyle w:val="Paragrafoelenco"/>
        <w:numPr>
          <w:ilvl w:val="0"/>
          <w:numId w:val="23"/>
        </w:numPr>
        <w:tabs>
          <w:tab w:val="left" w:pos="1087"/>
          <w:tab w:val="center" w:pos="4819"/>
        </w:tabs>
        <w:rPr>
          <w:rFonts w:eastAsia="Times New Roman" w:cs="Times New Roman"/>
          <w:lang w:eastAsia="it-IT"/>
        </w:rPr>
      </w:pPr>
      <w:r w:rsidRPr="003A4885">
        <w:rPr>
          <w:rFonts w:eastAsia="Times New Roman" w:cs="Times New Roman"/>
          <w:lang w:eastAsia="it-IT"/>
        </w:rPr>
        <w:t>Un’ora</w:t>
      </w:r>
    </w:p>
    <w:p w:rsidR="007035EF" w:rsidRPr="003A4885" w:rsidRDefault="007035EF" w:rsidP="00A74DDA">
      <w:pPr>
        <w:pStyle w:val="Paragrafoelenco"/>
        <w:numPr>
          <w:ilvl w:val="0"/>
          <w:numId w:val="23"/>
        </w:numPr>
        <w:tabs>
          <w:tab w:val="left" w:pos="1087"/>
          <w:tab w:val="center" w:pos="4819"/>
        </w:tabs>
        <w:rPr>
          <w:rFonts w:eastAsia="Times New Roman" w:cs="Times New Roman"/>
          <w:lang w:eastAsia="it-IT"/>
        </w:rPr>
      </w:pPr>
      <w:r w:rsidRPr="003A4885">
        <w:rPr>
          <w:rFonts w:eastAsia="Times New Roman" w:cs="Times New Roman"/>
          <w:lang w:eastAsia="it-IT"/>
        </w:rPr>
        <w:t>Due ore</w:t>
      </w:r>
    </w:p>
    <w:p w:rsidR="007035EF" w:rsidRDefault="007035EF" w:rsidP="00A74DDA">
      <w:pPr>
        <w:pStyle w:val="Paragrafoelenco"/>
        <w:numPr>
          <w:ilvl w:val="0"/>
          <w:numId w:val="23"/>
        </w:numPr>
        <w:tabs>
          <w:tab w:val="left" w:pos="1087"/>
          <w:tab w:val="center" w:pos="4819"/>
        </w:tabs>
        <w:rPr>
          <w:rFonts w:eastAsia="Times New Roman" w:cs="Times New Roman"/>
          <w:lang w:eastAsia="it-IT"/>
        </w:rPr>
      </w:pPr>
      <w:r w:rsidRPr="003A4885">
        <w:rPr>
          <w:rFonts w:eastAsia="Times New Roman" w:cs="Times New Roman"/>
          <w:lang w:eastAsia="it-IT"/>
        </w:rPr>
        <w:t>Più di due ore</w:t>
      </w:r>
    </w:p>
    <w:p w:rsidR="00481675" w:rsidRPr="003A4885" w:rsidRDefault="00481675" w:rsidP="00481675">
      <w:pPr>
        <w:pStyle w:val="Paragrafoelenco"/>
        <w:tabs>
          <w:tab w:val="left" w:pos="1087"/>
          <w:tab w:val="center" w:pos="4819"/>
        </w:tabs>
        <w:ind w:left="2880"/>
        <w:rPr>
          <w:rFonts w:eastAsia="Times New Roman" w:cs="Times New Roman"/>
          <w:lang w:eastAsia="it-IT"/>
        </w:rPr>
      </w:pPr>
    </w:p>
    <w:p w:rsidR="00F82FE7" w:rsidRPr="003A4885" w:rsidRDefault="00F82FE7" w:rsidP="00A74DDA">
      <w:pPr>
        <w:pStyle w:val="Paragrafoelenco"/>
        <w:numPr>
          <w:ilvl w:val="0"/>
          <w:numId w:val="20"/>
        </w:numPr>
        <w:tabs>
          <w:tab w:val="left" w:pos="1087"/>
          <w:tab w:val="center" w:pos="4819"/>
        </w:tabs>
        <w:rPr>
          <w:rFonts w:eastAsia="Times New Roman" w:cs="Times New Roman"/>
          <w:lang w:eastAsia="it-IT"/>
        </w:rPr>
      </w:pPr>
      <w:r w:rsidRPr="003A4885">
        <w:rPr>
          <w:rFonts w:eastAsia="Times New Roman" w:cs="Times New Roman"/>
          <w:lang w:eastAsia="it-IT"/>
        </w:rPr>
        <w:t xml:space="preserve">Quale di questi locali frequenti? </w:t>
      </w:r>
      <w:r w:rsidRPr="003A4885">
        <w:rPr>
          <w:rFonts w:eastAsia="Times New Roman" w:cs="Times New Roman"/>
          <w:i/>
          <w:lang w:eastAsia="it-IT"/>
        </w:rPr>
        <w:t>(possibilità di barrare più di una risposta)</w:t>
      </w:r>
    </w:p>
    <w:p w:rsidR="007035EF" w:rsidRPr="003A4885" w:rsidRDefault="00F82FE7" w:rsidP="00A74DDA">
      <w:pPr>
        <w:pStyle w:val="Paragrafoelenco"/>
        <w:numPr>
          <w:ilvl w:val="0"/>
          <w:numId w:val="24"/>
        </w:numPr>
        <w:tabs>
          <w:tab w:val="left" w:pos="1087"/>
          <w:tab w:val="center" w:pos="4819"/>
        </w:tabs>
        <w:rPr>
          <w:rFonts w:eastAsia="Times New Roman" w:cs="Times New Roman"/>
          <w:lang w:eastAsia="it-IT"/>
        </w:rPr>
      </w:pPr>
      <w:r w:rsidRPr="003A4885">
        <w:rPr>
          <w:rFonts w:eastAsia="Times New Roman" w:cs="Times New Roman"/>
          <w:lang w:eastAsia="it-IT"/>
        </w:rPr>
        <w:t>Bar</w:t>
      </w:r>
    </w:p>
    <w:p w:rsidR="00F82FE7" w:rsidRPr="003A4885" w:rsidRDefault="00F82FE7" w:rsidP="00A74DDA">
      <w:pPr>
        <w:pStyle w:val="Paragrafoelenco"/>
        <w:numPr>
          <w:ilvl w:val="0"/>
          <w:numId w:val="24"/>
        </w:numPr>
        <w:tabs>
          <w:tab w:val="left" w:pos="1087"/>
          <w:tab w:val="center" w:pos="4819"/>
        </w:tabs>
        <w:rPr>
          <w:rFonts w:eastAsia="Times New Roman" w:cs="Times New Roman"/>
          <w:lang w:eastAsia="it-IT"/>
        </w:rPr>
      </w:pPr>
      <w:r w:rsidRPr="003A4885">
        <w:rPr>
          <w:rFonts w:eastAsia="Times New Roman" w:cs="Times New Roman"/>
          <w:lang w:eastAsia="it-IT"/>
        </w:rPr>
        <w:t>Pub</w:t>
      </w:r>
    </w:p>
    <w:p w:rsidR="00F82FE7" w:rsidRPr="003A4885" w:rsidRDefault="00F82FE7" w:rsidP="00A74DDA">
      <w:pPr>
        <w:pStyle w:val="Paragrafoelenco"/>
        <w:numPr>
          <w:ilvl w:val="0"/>
          <w:numId w:val="24"/>
        </w:numPr>
        <w:tabs>
          <w:tab w:val="left" w:pos="1087"/>
          <w:tab w:val="center" w:pos="4819"/>
        </w:tabs>
        <w:rPr>
          <w:rFonts w:eastAsia="Times New Roman" w:cs="Times New Roman"/>
          <w:lang w:eastAsia="it-IT"/>
        </w:rPr>
      </w:pPr>
      <w:r w:rsidRPr="003A4885">
        <w:rPr>
          <w:rFonts w:eastAsia="Times New Roman" w:cs="Times New Roman"/>
          <w:lang w:eastAsia="it-IT"/>
        </w:rPr>
        <w:t>Discoteca</w:t>
      </w:r>
    </w:p>
    <w:p w:rsidR="00F82FE7" w:rsidRPr="003A4885" w:rsidRDefault="00F82FE7" w:rsidP="00F82FE7">
      <w:pPr>
        <w:pStyle w:val="Paragrafoelenco"/>
        <w:tabs>
          <w:tab w:val="left" w:pos="1087"/>
          <w:tab w:val="center" w:pos="4819"/>
        </w:tabs>
        <w:ind w:left="2880"/>
        <w:rPr>
          <w:rFonts w:eastAsia="Times New Roman" w:cs="Times New Roman"/>
          <w:lang w:eastAsia="it-IT"/>
        </w:rPr>
      </w:pPr>
    </w:p>
    <w:p w:rsidR="00F82FE7" w:rsidRPr="003A4885" w:rsidRDefault="00F82FE7" w:rsidP="00A74DDA">
      <w:pPr>
        <w:pStyle w:val="Paragrafoelenco"/>
        <w:numPr>
          <w:ilvl w:val="0"/>
          <w:numId w:val="20"/>
        </w:numPr>
        <w:tabs>
          <w:tab w:val="left" w:pos="1087"/>
          <w:tab w:val="center" w:pos="4819"/>
        </w:tabs>
        <w:rPr>
          <w:rFonts w:eastAsia="Times New Roman" w:cs="Times New Roman"/>
          <w:lang w:eastAsia="it-IT"/>
        </w:rPr>
      </w:pPr>
      <w:r w:rsidRPr="003A4885">
        <w:rPr>
          <w:rFonts w:eastAsia="Times New Roman" w:cs="Times New Roman"/>
          <w:lang w:eastAsia="it-IT"/>
        </w:rPr>
        <w:t>In una serata frequenti più di uno di questi locali?</w:t>
      </w:r>
    </w:p>
    <w:p w:rsidR="00F82FE7" w:rsidRPr="003A4885" w:rsidRDefault="00F82FE7" w:rsidP="00A74DDA">
      <w:pPr>
        <w:pStyle w:val="Paragrafoelenco"/>
        <w:numPr>
          <w:ilvl w:val="0"/>
          <w:numId w:val="25"/>
        </w:numPr>
        <w:tabs>
          <w:tab w:val="left" w:pos="1087"/>
          <w:tab w:val="center" w:pos="4819"/>
        </w:tabs>
        <w:rPr>
          <w:rFonts w:eastAsia="Times New Roman" w:cs="Times New Roman"/>
          <w:lang w:eastAsia="it-IT"/>
        </w:rPr>
      </w:pPr>
      <w:r w:rsidRPr="003A4885">
        <w:rPr>
          <w:rFonts w:eastAsia="Times New Roman" w:cs="Times New Roman"/>
          <w:lang w:eastAsia="it-IT"/>
        </w:rPr>
        <w:t xml:space="preserve">Sì </w:t>
      </w:r>
    </w:p>
    <w:p w:rsidR="00F82FE7" w:rsidRPr="003A4885" w:rsidRDefault="00F82FE7" w:rsidP="00A74DDA">
      <w:pPr>
        <w:pStyle w:val="Paragrafoelenco"/>
        <w:numPr>
          <w:ilvl w:val="0"/>
          <w:numId w:val="25"/>
        </w:numPr>
        <w:tabs>
          <w:tab w:val="left" w:pos="1087"/>
          <w:tab w:val="center" w:pos="4819"/>
        </w:tabs>
        <w:rPr>
          <w:rFonts w:eastAsia="Times New Roman" w:cs="Times New Roman"/>
          <w:lang w:eastAsia="it-IT"/>
        </w:rPr>
      </w:pPr>
      <w:r w:rsidRPr="003A4885">
        <w:rPr>
          <w:rFonts w:eastAsia="Times New Roman" w:cs="Times New Roman"/>
          <w:lang w:eastAsia="it-IT"/>
        </w:rPr>
        <w:t>No</w:t>
      </w:r>
    </w:p>
    <w:p w:rsidR="007B3F81" w:rsidRPr="00390D07" w:rsidRDefault="00F82FE7" w:rsidP="00481675">
      <w:pPr>
        <w:pStyle w:val="Paragrafoelenco"/>
        <w:numPr>
          <w:ilvl w:val="0"/>
          <w:numId w:val="25"/>
        </w:numPr>
        <w:tabs>
          <w:tab w:val="left" w:pos="1087"/>
          <w:tab w:val="center" w:pos="4819"/>
        </w:tabs>
        <w:rPr>
          <w:rFonts w:eastAsia="Times New Roman" w:cs="Times New Roman"/>
          <w:lang w:eastAsia="it-IT"/>
        </w:rPr>
      </w:pPr>
      <w:r w:rsidRPr="003A4885">
        <w:rPr>
          <w:rFonts w:eastAsia="Times New Roman" w:cs="Times New Roman"/>
          <w:lang w:eastAsia="it-IT"/>
        </w:rPr>
        <w:t>A volte</w:t>
      </w:r>
    </w:p>
    <w:p w:rsidR="00CB07B3" w:rsidRPr="00CB07B3" w:rsidRDefault="00CB07B3" w:rsidP="00CB07B3">
      <w:pPr>
        <w:tabs>
          <w:tab w:val="left" w:pos="1087"/>
          <w:tab w:val="center" w:pos="4819"/>
        </w:tabs>
        <w:rPr>
          <w:rFonts w:eastAsia="Times New Roman" w:cs="Times New Roman"/>
          <w:b/>
          <w:lang w:eastAsia="it-IT"/>
        </w:rPr>
      </w:pPr>
    </w:p>
    <w:p w:rsidR="00F82FE7" w:rsidRPr="00CB07B3" w:rsidRDefault="00F82FE7" w:rsidP="00CB07B3">
      <w:pPr>
        <w:pStyle w:val="Paragrafoelenco"/>
        <w:numPr>
          <w:ilvl w:val="1"/>
          <w:numId w:val="2"/>
        </w:numPr>
        <w:tabs>
          <w:tab w:val="left" w:pos="1087"/>
          <w:tab w:val="center" w:pos="4819"/>
        </w:tabs>
        <w:rPr>
          <w:rFonts w:eastAsia="Times New Roman" w:cs="Times New Roman"/>
          <w:b/>
          <w:lang w:eastAsia="it-IT"/>
        </w:rPr>
      </w:pPr>
      <w:r w:rsidRPr="00CB07B3">
        <w:rPr>
          <w:rFonts w:eastAsia="Times New Roman" w:cs="Times New Roman"/>
          <w:b/>
          <w:lang w:eastAsia="it-IT"/>
        </w:rPr>
        <w:t>ALCOL</w:t>
      </w:r>
    </w:p>
    <w:p w:rsidR="00F82FE7" w:rsidRPr="003A4885" w:rsidRDefault="00F82FE7" w:rsidP="00A74DDA">
      <w:pPr>
        <w:pStyle w:val="Paragrafoelenco"/>
        <w:numPr>
          <w:ilvl w:val="0"/>
          <w:numId w:val="20"/>
        </w:numPr>
        <w:tabs>
          <w:tab w:val="left" w:pos="1087"/>
          <w:tab w:val="center" w:pos="4819"/>
        </w:tabs>
        <w:rPr>
          <w:rFonts w:eastAsia="Times New Roman" w:cs="Times New Roman"/>
          <w:b/>
          <w:lang w:eastAsia="it-IT"/>
        </w:rPr>
      </w:pPr>
      <w:r w:rsidRPr="003A4885">
        <w:rPr>
          <w:rFonts w:eastAsia="Times New Roman" w:cs="Times New Roman"/>
          <w:lang w:eastAsia="it-IT"/>
        </w:rPr>
        <w:t>Bevi alcolici?</w:t>
      </w:r>
    </w:p>
    <w:p w:rsidR="00F82FE7" w:rsidRPr="003A4885" w:rsidRDefault="00F82FE7" w:rsidP="00A74DDA">
      <w:pPr>
        <w:pStyle w:val="Paragrafoelenco"/>
        <w:numPr>
          <w:ilvl w:val="0"/>
          <w:numId w:val="26"/>
        </w:numPr>
        <w:tabs>
          <w:tab w:val="left" w:pos="1087"/>
          <w:tab w:val="center" w:pos="4819"/>
        </w:tabs>
        <w:rPr>
          <w:rFonts w:eastAsia="Times New Roman" w:cs="Times New Roman"/>
          <w:lang w:eastAsia="it-IT"/>
        </w:rPr>
      </w:pPr>
      <w:r w:rsidRPr="003A4885">
        <w:rPr>
          <w:rFonts w:eastAsia="Times New Roman" w:cs="Times New Roman"/>
          <w:lang w:eastAsia="it-IT"/>
        </w:rPr>
        <w:t>Sì</w:t>
      </w:r>
    </w:p>
    <w:p w:rsidR="00F82FE7" w:rsidRPr="003A4885" w:rsidRDefault="00F82FE7" w:rsidP="00A74DDA">
      <w:pPr>
        <w:pStyle w:val="Paragrafoelenco"/>
        <w:numPr>
          <w:ilvl w:val="0"/>
          <w:numId w:val="26"/>
        </w:numPr>
        <w:tabs>
          <w:tab w:val="left" w:pos="1087"/>
          <w:tab w:val="center" w:pos="4819"/>
        </w:tabs>
        <w:rPr>
          <w:rFonts w:eastAsia="Times New Roman" w:cs="Times New Roman"/>
          <w:lang w:eastAsia="it-IT"/>
        </w:rPr>
      </w:pPr>
      <w:r w:rsidRPr="003A4885">
        <w:rPr>
          <w:rFonts w:eastAsia="Times New Roman" w:cs="Times New Roman"/>
          <w:lang w:eastAsia="it-IT"/>
        </w:rPr>
        <w:t>No</w:t>
      </w:r>
    </w:p>
    <w:p w:rsidR="00F82FE7" w:rsidRPr="003A4885" w:rsidRDefault="00F82FE7" w:rsidP="00F82FE7">
      <w:pPr>
        <w:pStyle w:val="Paragrafoelenco"/>
        <w:tabs>
          <w:tab w:val="left" w:pos="1087"/>
          <w:tab w:val="center" w:pos="4819"/>
        </w:tabs>
        <w:ind w:left="2880"/>
        <w:rPr>
          <w:rFonts w:eastAsia="Times New Roman" w:cs="Times New Roman"/>
          <w:lang w:eastAsia="it-IT"/>
        </w:rPr>
      </w:pPr>
    </w:p>
    <w:p w:rsidR="00F82FE7" w:rsidRPr="003A4885" w:rsidRDefault="00F82FE7" w:rsidP="00A74DDA">
      <w:pPr>
        <w:pStyle w:val="Paragrafoelenco"/>
        <w:numPr>
          <w:ilvl w:val="0"/>
          <w:numId w:val="20"/>
        </w:numPr>
        <w:tabs>
          <w:tab w:val="left" w:pos="1087"/>
          <w:tab w:val="center" w:pos="4819"/>
        </w:tabs>
        <w:rPr>
          <w:rFonts w:eastAsia="Times New Roman" w:cs="Times New Roman"/>
          <w:lang w:eastAsia="it-IT"/>
        </w:rPr>
      </w:pPr>
      <w:r w:rsidRPr="003A4885">
        <w:rPr>
          <w:rFonts w:eastAsia="Times New Roman" w:cs="Times New Roman"/>
          <w:lang w:eastAsia="it-IT"/>
        </w:rPr>
        <w:t xml:space="preserve">Perché bevi? </w:t>
      </w:r>
      <w:r w:rsidRPr="003A4885">
        <w:rPr>
          <w:rFonts w:eastAsia="Times New Roman" w:cs="Times New Roman"/>
          <w:i/>
          <w:lang w:eastAsia="it-IT"/>
        </w:rPr>
        <w:t>(possibilità di barrare più di una risposta)</w:t>
      </w:r>
    </w:p>
    <w:p w:rsidR="00F82FE7" w:rsidRPr="003A4885" w:rsidRDefault="00F82FE7" w:rsidP="00A74DDA">
      <w:pPr>
        <w:pStyle w:val="Paragrafoelenco"/>
        <w:numPr>
          <w:ilvl w:val="0"/>
          <w:numId w:val="27"/>
        </w:numPr>
        <w:tabs>
          <w:tab w:val="left" w:pos="1087"/>
          <w:tab w:val="center" w:pos="4819"/>
        </w:tabs>
        <w:rPr>
          <w:rFonts w:eastAsia="Times New Roman" w:cs="Times New Roman"/>
          <w:lang w:eastAsia="it-IT"/>
        </w:rPr>
      </w:pPr>
      <w:r w:rsidRPr="003A4885">
        <w:rPr>
          <w:rFonts w:eastAsia="Times New Roman" w:cs="Times New Roman"/>
          <w:lang w:eastAsia="it-IT"/>
        </w:rPr>
        <w:t>Piacere</w:t>
      </w:r>
    </w:p>
    <w:p w:rsidR="00F82FE7" w:rsidRPr="003A4885" w:rsidRDefault="00F82FE7" w:rsidP="00A74DDA">
      <w:pPr>
        <w:pStyle w:val="Paragrafoelenco"/>
        <w:numPr>
          <w:ilvl w:val="0"/>
          <w:numId w:val="27"/>
        </w:numPr>
        <w:tabs>
          <w:tab w:val="left" w:pos="1087"/>
          <w:tab w:val="center" w:pos="4819"/>
        </w:tabs>
        <w:rPr>
          <w:rFonts w:eastAsia="Times New Roman" w:cs="Times New Roman"/>
          <w:lang w:eastAsia="it-IT"/>
        </w:rPr>
      </w:pPr>
      <w:r w:rsidRPr="003A4885">
        <w:rPr>
          <w:rFonts w:eastAsia="Times New Roman" w:cs="Times New Roman"/>
          <w:lang w:eastAsia="it-IT"/>
        </w:rPr>
        <w:t>Compagnia</w:t>
      </w:r>
    </w:p>
    <w:p w:rsidR="00F82FE7" w:rsidRPr="003A4885" w:rsidRDefault="00F82FE7" w:rsidP="00A74DDA">
      <w:pPr>
        <w:pStyle w:val="Paragrafoelenco"/>
        <w:numPr>
          <w:ilvl w:val="0"/>
          <w:numId w:val="27"/>
        </w:numPr>
        <w:tabs>
          <w:tab w:val="left" w:pos="1087"/>
          <w:tab w:val="center" w:pos="4819"/>
        </w:tabs>
        <w:rPr>
          <w:rFonts w:eastAsia="Times New Roman" w:cs="Times New Roman"/>
          <w:lang w:eastAsia="it-IT"/>
        </w:rPr>
      </w:pPr>
      <w:r w:rsidRPr="003A4885">
        <w:rPr>
          <w:rFonts w:eastAsia="Times New Roman" w:cs="Times New Roman"/>
          <w:lang w:eastAsia="it-IT"/>
        </w:rPr>
        <w:t>Suggestione del locale</w:t>
      </w:r>
    </w:p>
    <w:p w:rsidR="00F82FE7" w:rsidRPr="003A4885" w:rsidRDefault="00F82FE7" w:rsidP="00F82FE7">
      <w:pPr>
        <w:pStyle w:val="Paragrafoelenco"/>
        <w:tabs>
          <w:tab w:val="left" w:pos="1087"/>
          <w:tab w:val="center" w:pos="4819"/>
        </w:tabs>
        <w:ind w:left="2880"/>
        <w:rPr>
          <w:rFonts w:eastAsia="Times New Roman" w:cs="Times New Roman"/>
          <w:lang w:eastAsia="it-IT"/>
        </w:rPr>
      </w:pPr>
    </w:p>
    <w:p w:rsidR="00F82FE7" w:rsidRPr="003A4885" w:rsidRDefault="00F82FE7" w:rsidP="00A74DDA">
      <w:pPr>
        <w:pStyle w:val="Paragrafoelenco"/>
        <w:numPr>
          <w:ilvl w:val="0"/>
          <w:numId w:val="20"/>
        </w:numPr>
        <w:tabs>
          <w:tab w:val="left" w:pos="1087"/>
          <w:tab w:val="center" w:pos="4819"/>
        </w:tabs>
        <w:rPr>
          <w:rFonts w:eastAsia="Times New Roman" w:cs="Times New Roman"/>
          <w:lang w:eastAsia="it-IT"/>
        </w:rPr>
      </w:pPr>
      <w:r w:rsidRPr="003A4885">
        <w:rPr>
          <w:rFonts w:eastAsia="Times New Roman" w:cs="Times New Roman"/>
          <w:lang w:eastAsia="it-IT"/>
        </w:rPr>
        <w:t xml:space="preserve">Se bevi, cosa preferisci? </w:t>
      </w:r>
      <w:r w:rsidRPr="003A4885">
        <w:rPr>
          <w:rFonts w:eastAsia="Times New Roman" w:cs="Times New Roman"/>
          <w:i/>
          <w:lang w:eastAsia="it-IT"/>
        </w:rPr>
        <w:t>(possibilità di barrare più di una risposta)</w:t>
      </w:r>
    </w:p>
    <w:p w:rsidR="00F82FE7" w:rsidRPr="003A4885" w:rsidRDefault="00F82FE7" w:rsidP="00A74DDA">
      <w:pPr>
        <w:pStyle w:val="Paragrafoelenco"/>
        <w:numPr>
          <w:ilvl w:val="0"/>
          <w:numId w:val="28"/>
        </w:numPr>
        <w:tabs>
          <w:tab w:val="left" w:pos="1087"/>
          <w:tab w:val="center" w:pos="4819"/>
        </w:tabs>
        <w:rPr>
          <w:rFonts w:eastAsia="Times New Roman" w:cs="Times New Roman"/>
          <w:lang w:eastAsia="it-IT"/>
        </w:rPr>
      </w:pPr>
      <w:r w:rsidRPr="003A4885">
        <w:rPr>
          <w:rFonts w:eastAsia="Times New Roman" w:cs="Times New Roman"/>
          <w:lang w:eastAsia="it-IT"/>
        </w:rPr>
        <w:t>Vino</w:t>
      </w:r>
    </w:p>
    <w:p w:rsidR="00F82FE7" w:rsidRPr="003A4885" w:rsidRDefault="00F82FE7" w:rsidP="00A74DDA">
      <w:pPr>
        <w:pStyle w:val="Paragrafoelenco"/>
        <w:numPr>
          <w:ilvl w:val="0"/>
          <w:numId w:val="28"/>
        </w:numPr>
        <w:tabs>
          <w:tab w:val="left" w:pos="1087"/>
          <w:tab w:val="center" w:pos="4819"/>
        </w:tabs>
        <w:rPr>
          <w:rFonts w:eastAsia="Times New Roman" w:cs="Times New Roman"/>
          <w:lang w:eastAsia="it-IT"/>
        </w:rPr>
      </w:pPr>
      <w:r w:rsidRPr="003A4885">
        <w:rPr>
          <w:rFonts w:eastAsia="Times New Roman" w:cs="Times New Roman"/>
          <w:lang w:eastAsia="it-IT"/>
        </w:rPr>
        <w:t>Birra</w:t>
      </w:r>
    </w:p>
    <w:p w:rsidR="00F82FE7" w:rsidRPr="003A4885" w:rsidRDefault="00F82FE7" w:rsidP="00A74DDA">
      <w:pPr>
        <w:pStyle w:val="Paragrafoelenco"/>
        <w:numPr>
          <w:ilvl w:val="0"/>
          <w:numId w:val="28"/>
        </w:numPr>
        <w:tabs>
          <w:tab w:val="left" w:pos="1087"/>
          <w:tab w:val="center" w:pos="4819"/>
        </w:tabs>
        <w:rPr>
          <w:rFonts w:eastAsia="Times New Roman" w:cs="Times New Roman"/>
          <w:lang w:eastAsia="it-IT"/>
        </w:rPr>
      </w:pPr>
      <w:r w:rsidRPr="003A4885">
        <w:rPr>
          <w:rFonts w:eastAsia="Times New Roman" w:cs="Times New Roman"/>
          <w:lang w:eastAsia="it-IT"/>
        </w:rPr>
        <w:t>Cocktail</w:t>
      </w:r>
    </w:p>
    <w:p w:rsidR="00F82FE7" w:rsidRPr="003A4885" w:rsidRDefault="00F82FE7" w:rsidP="00A74DDA">
      <w:pPr>
        <w:pStyle w:val="Paragrafoelenco"/>
        <w:numPr>
          <w:ilvl w:val="0"/>
          <w:numId w:val="28"/>
        </w:numPr>
        <w:tabs>
          <w:tab w:val="left" w:pos="1087"/>
          <w:tab w:val="center" w:pos="4819"/>
        </w:tabs>
        <w:rPr>
          <w:rFonts w:eastAsia="Times New Roman" w:cs="Times New Roman"/>
          <w:lang w:eastAsia="it-IT"/>
        </w:rPr>
      </w:pPr>
      <w:r w:rsidRPr="003A4885">
        <w:rPr>
          <w:rFonts w:eastAsia="Times New Roman" w:cs="Times New Roman"/>
          <w:lang w:eastAsia="it-IT"/>
        </w:rPr>
        <w:t>Super Alcolico</w:t>
      </w:r>
    </w:p>
    <w:p w:rsidR="00F82FE7" w:rsidRPr="003A4885" w:rsidRDefault="00F82FE7" w:rsidP="00F82FE7">
      <w:pPr>
        <w:pStyle w:val="Paragrafoelenco"/>
        <w:tabs>
          <w:tab w:val="left" w:pos="1087"/>
          <w:tab w:val="center" w:pos="4819"/>
        </w:tabs>
        <w:ind w:left="2880"/>
        <w:rPr>
          <w:rFonts w:eastAsia="Times New Roman" w:cs="Times New Roman"/>
          <w:lang w:eastAsia="it-IT"/>
        </w:rPr>
      </w:pPr>
    </w:p>
    <w:p w:rsidR="00F82FE7" w:rsidRPr="003A4885" w:rsidRDefault="00F82FE7" w:rsidP="00A74DDA">
      <w:pPr>
        <w:pStyle w:val="Paragrafoelenco"/>
        <w:numPr>
          <w:ilvl w:val="0"/>
          <w:numId w:val="20"/>
        </w:numPr>
        <w:tabs>
          <w:tab w:val="left" w:pos="1087"/>
          <w:tab w:val="center" w:pos="4819"/>
        </w:tabs>
        <w:rPr>
          <w:rFonts w:eastAsia="Times New Roman" w:cs="Times New Roman"/>
          <w:lang w:eastAsia="it-IT"/>
        </w:rPr>
      </w:pPr>
      <w:r w:rsidRPr="003A4885">
        <w:rPr>
          <w:rFonts w:eastAsia="Times New Roman" w:cs="Times New Roman"/>
          <w:lang w:eastAsia="it-IT"/>
        </w:rPr>
        <w:t>Quanti alcolici bevi in una serata</w:t>
      </w:r>
      <w:r w:rsidR="00A74DDA" w:rsidRPr="003A4885">
        <w:rPr>
          <w:rFonts w:eastAsia="Times New Roman" w:cs="Times New Roman"/>
          <w:lang w:eastAsia="it-IT"/>
        </w:rPr>
        <w:t>?</w:t>
      </w:r>
    </w:p>
    <w:p w:rsidR="00A74DDA" w:rsidRPr="003A4885" w:rsidRDefault="00A74DDA" w:rsidP="00A74DDA">
      <w:pPr>
        <w:pStyle w:val="Paragrafoelenco"/>
        <w:numPr>
          <w:ilvl w:val="0"/>
          <w:numId w:val="29"/>
        </w:numPr>
        <w:tabs>
          <w:tab w:val="left" w:pos="1087"/>
          <w:tab w:val="center" w:pos="4819"/>
        </w:tabs>
        <w:rPr>
          <w:rFonts w:eastAsia="Times New Roman" w:cs="Times New Roman"/>
          <w:lang w:eastAsia="it-IT"/>
        </w:rPr>
      </w:pPr>
      <w:r w:rsidRPr="003A4885">
        <w:rPr>
          <w:rFonts w:eastAsia="Times New Roman" w:cs="Times New Roman"/>
          <w:lang w:eastAsia="it-IT"/>
        </w:rPr>
        <w:t>Uno</w:t>
      </w:r>
    </w:p>
    <w:p w:rsidR="00A74DDA" w:rsidRPr="003A4885" w:rsidRDefault="00A74DDA" w:rsidP="00A74DDA">
      <w:pPr>
        <w:pStyle w:val="Paragrafoelenco"/>
        <w:numPr>
          <w:ilvl w:val="0"/>
          <w:numId w:val="29"/>
        </w:numPr>
        <w:tabs>
          <w:tab w:val="left" w:pos="1087"/>
          <w:tab w:val="center" w:pos="4819"/>
        </w:tabs>
        <w:rPr>
          <w:rFonts w:eastAsia="Times New Roman" w:cs="Times New Roman"/>
          <w:lang w:eastAsia="it-IT"/>
        </w:rPr>
      </w:pPr>
      <w:r w:rsidRPr="003A4885">
        <w:rPr>
          <w:rFonts w:eastAsia="Times New Roman" w:cs="Times New Roman"/>
          <w:lang w:eastAsia="it-IT"/>
        </w:rPr>
        <w:t>Due</w:t>
      </w:r>
    </w:p>
    <w:p w:rsidR="00A74DDA" w:rsidRPr="003A4885" w:rsidRDefault="00A74DDA" w:rsidP="00A74DDA">
      <w:pPr>
        <w:pStyle w:val="Paragrafoelenco"/>
        <w:numPr>
          <w:ilvl w:val="0"/>
          <w:numId w:val="29"/>
        </w:numPr>
        <w:tabs>
          <w:tab w:val="left" w:pos="1087"/>
          <w:tab w:val="center" w:pos="4819"/>
        </w:tabs>
        <w:rPr>
          <w:rFonts w:eastAsia="Times New Roman" w:cs="Times New Roman"/>
          <w:lang w:eastAsia="it-IT"/>
        </w:rPr>
      </w:pPr>
      <w:r w:rsidRPr="003A4885">
        <w:rPr>
          <w:rFonts w:eastAsia="Times New Roman" w:cs="Times New Roman"/>
          <w:lang w:eastAsia="it-IT"/>
        </w:rPr>
        <w:t>Più di due</w:t>
      </w:r>
    </w:p>
    <w:p w:rsidR="00A74DDA" w:rsidRPr="003A4885" w:rsidRDefault="00A74DDA" w:rsidP="00A74DDA">
      <w:pPr>
        <w:pStyle w:val="Paragrafoelenco"/>
        <w:tabs>
          <w:tab w:val="left" w:pos="1087"/>
          <w:tab w:val="center" w:pos="4819"/>
        </w:tabs>
        <w:ind w:left="2880"/>
        <w:rPr>
          <w:rFonts w:eastAsia="Times New Roman" w:cs="Times New Roman"/>
          <w:lang w:eastAsia="it-IT"/>
        </w:rPr>
      </w:pPr>
    </w:p>
    <w:p w:rsidR="00A74DDA" w:rsidRPr="003A4885" w:rsidRDefault="00A74DDA" w:rsidP="00A74DDA">
      <w:pPr>
        <w:pStyle w:val="Paragrafoelenco"/>
        <w:numPr>
          <w:ilvl w:val="0"/>
          <w:numId w:val="20"/>
        </w:numPr>
        <w:tabs>
          <w:tab w:val="left" w:pos="1087"/>
          <w:tab w:val="center" w:pos="4819"/>
        </w:tabs>
        <w:rPr>
          <w:rFonts w:eastAsia="Times New Roman" w:cs="Times New Roman"/>
          <w:lang w:eastAsia="it-IT"/>
        </w:rPr>
      </w:pPr>
      <w:r w:rsidRPr="003A4885">
        <w:rPr>
          <w:rFonts w:eastAsia="Times New Roman" w:cs="Times New Roman"/>
          <w:lang w:eastAsia="it-IT"/>
        </w:rPr>
        <w:t>In quale locale bevi più alcolici?</w:t>
      </w:r>
    </w:p>
    <w:p w:rsidR="00A74DDA" w:rsidRPr="003A4885" w:rsidRDefault="00A74DDA" w:rsidP="00A74DDA">
      <w:pPr>
        <w:pStyle w:val="Paragrafoelenco"/>
        <w:numPr>
          <w:ilvl w:val="0"/>
          <w:numId w:val="30"/>
        </w:numPr>
        <w:tabs>
          <w:tab w:val="left" w:pos="1087"/>
          <w:tab w:val="center" w:pos="4819"/>
        </w:tabs>
        <w:rPr>
          <w:rFonts w:eastAsia="Times New Roman" w:cs="Times New Roman"/>
          <w:lang w:eastAsia="it-IT"/>
        </w:rPr>
      </w:pPr>
      <w:r w:rsidRPr="003A4885">
        <w:rPr>
          <w:rFonts w:eastAsia="Times New Roman" w:cs="Times New Roman"/>
          <w:lang w:eastAsia="it-IT"/>
        </w:rPr>
        <w:t>Bar</w:t>
      </w:r>
    </w:p>
    <w:p w:rsidR="00A74DDA" w:rsidRPr="003A4885" w:rsidRDefault="00A74DDA" w:rsidP="00A74DDA">
      <w:pPr>
        <w:pStyle w:val="Paragrafoelenco"/>
        <w:numPr>
          <w:ilvl w:val="0"/>
          <w:numId w:val="30"/>
        </w:numPr>
        <w:tabs>
          <w:tab w:val="left" w:pos="1087"/>
          <w:tab w:val="center" w:pos="4819"/>
        </w:tabs>
        <w:rPr>
          <w:rFonts w:eastAsia="Times New Roman" w:cs="Times New Roman"/>
          <w:lang w:eastAsia="it-IT"/>
        </w:rPr>
      </w:pPr>
      <w:r w:rsidRPr="003A4885">
        <w:rPr>
          <w:rFonts w:eastAsia="Times New Roman" w:cs="Times New Roman"/>
          <w:lang w:eastAsia="it-IT"/>
        </w:rPr>
        <w:t>Pub</w:t>
      </w:r>
    </w:p>
    <w:p w:rsidR="00A74DDA" w:rsidRPr="003A4885" w:rsidRDefault="00A74DDA" w:rsidP="00A74DDA">
      <w:pPr>
        <w:pStyle w:val="Paragrafoelenco"/>
        <w:numPr>
          <w:ilvl w:val="0"/>
          <w:numId w:val="30"/>
        </w:numPr>
        <w:tabs>
          <w:tab w:val="left" w:pos="1087"/>
          <w:tab w:val="center" w:pos="4819"/>
        </w:tabs>
        <w:rPr>
          <w:rFonts w:eastAsia="Times New Roman" w:cs="Times New Roman"/>
          <w:lang w:eastAsia="it-IT"/>
        </w:rPr>
      </w:pPr>
      <w:r w:rsidRPr="003A4885">
        <w:rPr>
          <w:rFonts w:eastAsia="Times New Roman" w:cs="Times New Roman"/>
          <w:lang w:eastAsia="it-IT"/>
        </w:rPr>
        <w:t>Discoteca</w:t>
      </w:r>
    </w:p>
    <w:p w:rsidR="00A74DDA" w:rsidRPr="003A4885" w:rsidRDefault="00A74DDA" w:rsidP="00A74DDA">
      <w:pPr>
        <w:pStyle w:val="Paragrafoelenco"/>
        <w:tabs>
          <w:tab w:val="left" w:pos="1087"/>
          <w:tab w:val="center" w:pos="4819"/>
        </w:tabs>
        <w:ind w:left="2880"/>
        <w:rPr>
          <w:rFonts w:eastAsia="Times New Roman" w:cs="Times New Roman"/>
          <w:lang w:eastAsia="it-IT"/>
        </w:rPr>
      </w:pPr>
    </w:p>
    <w:p w:rsidR="00A74DDA" w:rsidRPr="003A4885" w:rsidRDefault="00A74DDA" w:rsidP="00A74DDA">
      <w:pPr>
        <w:pStyle w:val="Paragrafoelenco"/>
        <w:numPr>
          <w:ilvl w:val="0"/>
          <w:numId w:val="20"/>
        </w:numPr>
        <w:tabs>
          <w:tab w:val="left" w:pos="1087"/>
          <w:tab w:val="center" w:pos="4819"/>
        </w:tabs>
        <w:rPr>
          <w:rFonts w:eastAsia="Times New Roman" w:cs="Times New Roman"/>
          <w:lang w:eastAsia="it-IT"/>
        </w:rPr>
      </w:pPr>
      <w:r w:rsidRPr="003A4885">
        <w:rPr>
          <w:rFonts w:eastAsia="Times New Roman" w:cs="Times New Roman"/>
          <w:lang w:eastAsia="it-IT"/>
        </w:rPr>
        <w:t>Bevi alcolici in tutti e tre i locali?</w:t>
      </w:r>
    </w:p>
    <w:p w:rsidR="00A74DDA" w:rsidRPr="003A4885" w:rsidRDefault="00A74DDA" w:rsidP="00A74DDA">
      <w:pPr>
        <w:pStyle w:val="Paragrafoelenco"/>
        <w:numPr>
          <w:ilvl w:val="0"/>
          <w:numId w:val="31"/>
        </w:numPr>
        <w:tabs>
          <w:tab w:val="left" w:pos="1087"/>
          <w:tab w:val="center" w:pos="4819"/>
        </w:tabs>
        <w:rPr>
          <w:rFonts w:eastAsia="Times New Roman" w:cs="Times New Roman"/>
          <w:lang w:eastAsia="it-IT"/>
        </w:rPr>
      </w:pPr>
      <w:r w:rsidRPr="003A4885">
        <w:rPr>
          <w:rFonts w:eastAsia="Times New Roman" w:cs="Times New Roman"/>
          <w:lang w:eastAsia="it-IT"/>
        </w:rPr>
        <w:t>Sì</w:t>
      </w:r>
    </w:p>
    <w:p w:rsidR="00A74DDA" w:rsidRPr="003A4885" w:rsidRDefault="00A74DDA" w:rsidP="00A74DDA">
      <w:pPr>
        <w:pStyle w:val="Paragrafoelenco"/>
        <w:numPr>
          <w:ilvl w:val="0"/>
          <w:numId w:val="31"/>
        </w:numPr>
        <w:tabs>
          <w:tab w:val="left" w:pos="1087"/>
          <w:tab w:val="center" w:pos="4819"/>
        </w:tabs>
        <w:rPr>
          <w:rFonts w:eastAsia="Times New Roman" w:cs="Times New Roman"/>
          <w:lang w:eastAsia="it-IT"/>
        </w:rPr>
      </w:pPr>
      <w:r w:rsidRPr="003A4885">
        <w:rPr>
          <w:rFonts w:eastAsia="Times New Roman" w:cs="Times New Roman"/>
          <w:lang w:eastAsia="it-IT"/>
        </w:rPr>
        <w:t>No</w:t>
      </w:r>
    </w:p>
    <w:p w:rsidR="00A74DDA" w:rsidRPr="003A4885" w:rsidRDefault="00A74DDA" w:rsidP="00A74DDA">
      <w:pPr>
        <w:pStyle w:val="Paragrafoelenco"/>
        <w:numPr>
          <w:ilvl w:val="0"/>
          <w:numId w:val="31"/>
        </w:numPr>
        <w:tabs>
          <w:tab w:val="left" w:pos="1087"/>
          <w:tab w:val="center" w:pos="4819"/>
        </w:tabs>
        <w:rPr>
          <w:rFonts w:eastAsia="Times New Roman" w:cs="Times New Roman"/>
          <w:lang w:eastAsia="it-IT"/>
        </w:rPr>
      </w:pPr>
      <w:r w:rsidRPr="003A4885">
        <w:rPr>
          <w:rFonts w:eastAsia="Times New Roman" w:cs="Times New Roman"/>
          <w:lang w:eastAsia="it-IT"/>
        </w:rPr>
        <w:t>A volte</w:t>
      </w:r>
    </w:p>
    <w:p w:rsidR="00AF6A86" w:rsidRPr="003A4885" w:rsidRDefault="00AF6A86" w:rsidP="00AF6A86">
      <w:pPr>
        <w:pStyle w:val="Paragrafoelenco"/>
        <w:tabs>
          <w:tab w:val="left" w:pos="1087"/>
          <w:tab w:val="center" w:pos="4819"/>
        </w:tabs>
        <w:ind w:left="2880"/>
        <w:rPr>
          <w:rFonts w:eastAsia="Times New Roman" w:cs="Times New Roman"/>
          <w:lang w:eastAsia="it-IT"/>
        </w:rPr>
      </w:pPr>
    </w:p>
    <w:p w:rsidR="00AF6A86" w:rsidRPr="003A4885" w:rsidRDefault="00AF6A86" w:rsidP="00AF6A86">
      <w:pPr>
        <w:pStyle w:val="Paragrafoelenco"/>
        <w:numPr>
          <w:ilvl w:val="0"/>
          <w:numId w:val="20"/>
        </w:numPr>
        <w:tabs>
          <w:tab w:val="left" w:pos="1087"/>
          <w:tab w:val="center" w:pos="4819"/>
        </w:tabs>
        <w:rPr>
          <w:rFonts w:eastAsia="Times New Roman" w:cs="Times New Roman"/>
          <w:lang w:eastAsia="it-IT"/>
        </w:rPr>
      </w:pPr>
      <w:r w:rsidRPr="003A4885">
        <w:rPr>
          <w:rFonts w:eastAsia="Times New Roman" w:cs="Times New Roman"/>
          <w:lang w:eastAsia="it-IT"/>
        </w:rPr>
        <w:t>Bevi alcolici tutte le sere in cui frequenti locali?</w:t>
      </w:r>
    </w:p>
    <w:p w:rsidR="00AF6A86" w:rsidRPr="003A4885" w:rsidRDefault="00AF6A86" w:rsidP="00AF6A86">
      <w:pPr>
        <w:pStyle w:val="Paragrafoelenco"/>
        <w:numPr>
          <w:ilvl w:val="0"/>
          <w:numId w:val="33"/>
        </w:numPr>
        <w:tabs>
          <w:tab w:val="left" w:pos="1087"/>
          <w:tab w:val="center" w:pos="4819"/>
        </w:tabs>
        <w:rPr>
          <w:rFonts w:eastAsia="Times New Roman" w:cs="Times New Roman"/>
          <w:lang w:eastAsia="it-IT"/>
        </w:rPr>
      </w:pPr>
      <w:r w:rsidRPr="003A4885">
        <w:rPr>
          <w:rFonts w:eastAsia="Times New Roman" w:cs="Times New Roman"/>
          <w:lang w:eastAsia="it-IT"/>
        </w:rPr>
        <w:t>Sì</w:t>
      </w:r>
    </w:p>
    <w:p w:rsidR="00AF6A86" w:rsidRPr="003A4885" w:rsidRDefault="00AF6A86" w:rsidP="00AF6A86">
      <w:pPr>
        <w:pStyle w:val="Paragrafoelenco"/>
        <w:numPr>
          <w:ilvl w:val="0"/>
          <w:numId w:val="33"/>
        </w:numPr>
        <w:tabs>
          <w:tab w:val="left" w:pos="1087"/>
          <w:tab w:val="center" w:pos="4819"/>
        </w:tabs>
        <w:rPr>
          <w:rFonts w:eastAsia="Times New Roman" w:cs="Times New Roman"/>
          <w:lang w:eastAsia="it-IT"/>
        </w:rPr>
      </w:pPr>
      <w:r w:rsidRPr="003A4885">
        <w:rPr>
          <w:rFonts w:eastAsia="Times New Roman" w:cs="Times New Roman"/>
          <w:lang w:eastAsia="it-IT"/>
        </w:rPr>
        <w:t>No</w:t>
      </w:r>
    </w:p>
    <w:p w:rsidR="00AF6A86" w:rsidRPr="003A4885" w:rsidRDefault="00AF6A86" w:rsidP="00AF6A86">
      <w:pPr>
        <w:pStyle w:val="Paragrafoelenco"/>
        <w:numPr>
          <w:ilvl w:val="0"/>
          <w:numId w:val="33"/>
        </w:numPr>
        <w:tabs>
          <w:tab w:val="left" w:pos="1087"/>
          <w:tab w:val="center" w:pos="4819"/>
        </w:tabs>
        <w:rPr>
          <w:rFonts w:eastAsia="Times New Roman" w:cs="Times New Roman"/>
          <w:lang w:eastAsia="it-IT"/>
        </w:rPr>
      </w:pPr>
      <w:r w:rsidRPr="003A4885">
        <w:rPr>
          <w:rFonts w:eastAsia="Times New Roman" w:cs="Times New Roman"/>
          <w:lang w:eastAsia="it-IT"/>
        </w:rPr>
        <w:t>A volte</w:t>
      </w:r>
    </w:p>
    <w:p w:rsidR="00AF6A86" w:rsidRPr="003A4885" w:rsidRDefault="00AF6A86" w:rsidP="00AF6A86">
      <w:pPr>
        <w:pStyle w:val="Paragrafoelenco"/>
        <w:tabs>
          <w:tab w:val="left" w:pos="1087"/>
          <w:tab w:val="center" w:pos="4819"/>
        </w:tabs>
        <w:ind w:left="2880"/>
        <w:rPr>
          <w:rFonts w:eastAsia="Times New Roman" w:cs="Times New Roman"/>
          <w:lang w:eastAsia="it-IT"/>
        </w:rPr>
      </w:pPr>
    </w:p>
    <w:p w:rsidR="00AF6A86" w:rsidRPr="003A4885" w:rsidRDefault="00AF6A86" w:rsidP="00AF6A86">
      <w:pPr>
        <w:pStyle w:val="Paragrafoelenco"/>
        <w:numPr>
          <w:ilvl w:val="0"/>
          <w:numId w:val="20"/>
        </w:numPr>
        <w:tabs>
          <w:tab w:val="left" w:pos="1087"/>
          <w:tab w:val="center" w:pos="4819"/>
        </w:tabs>
        <w:rPr>
          <w:rFonts w:eastAsia="Times New Roman" w:cs="Times New Roman"/>
          <w:lang w:eastAsia="it-IT"/>
        </w:rPr>
      </w:pPr>
      <w:r w:rsidRPr="003A4885">
        <w:rPr>
          <w:rFonts w:eastAsia="Times New Roman" w:cs="Times New Roman"/>
          <w:lang w:eastAsia="it-IT"/>
        </w:rPr>
        <w:t>Quando non frequenti locali, bevi alcolici?</w:t>
      </w:r>
    </w:p>
    <w:p w:rsidR="00AF6A86" w:rsidRPr="003A4885" w:rsidRDefault="00AF6A86" w:rsidP="00AF6A86">
      <w:pPr>
        <w:pStyle w:val="Paragrafoelenco"/>
        <w:numPr>
          <w:ilvl w:val="0"/>
          <w:numId w:val="34"/>
        </w:numPr>
        <w:tabs>
          <w:tab w:val="left" w:pos="1087"/>
          <w:tab w:val="center" w:pos="4819"/>
        </w:tabs>
        <w:rPr>
          <w:rFonts w:eastAsia="Times New Roman" w:cs="Times New Roman"/>
          <w:lang w:eastAsia="it-IT"/>
        </w:rPr>
      </w:pPr>
      <w:r w:rsidRPr="003A4885">
        <w:rPr>
          <w:rFonts w:eastAsia="Times New Roman" w:cs="Times New Roman"/>
          <w:lang w:eastAsia="it-IT"/>
        </w:rPr>
        <w:t>Sì</w:t>
      </w:r>
    </w:p>
    <w:p w:rsidR="00AF6A86" w:rsidRPr="003A4885" w:rsidRDefault="00AF6A86" w:rsidP="00AF6A86">
      <w:pPr>
        <w:pStyle w:val="Paragrafoelenco"/>
        <w:numPr>
          <w:ilvl w:val="0"/>
          <w:numId w:val="34"/>
        </w:numPr>
        <w:tabs>
          <w:tab w:val="left" w:pos="1087"/>
          <w:tab w:val="center" w:pos="4819"/>
        </w:tabs>
        <w:rPr>
          <w:rFonts w:eastAsia="Times New Roman" w:cs="Times New Roman"/>
          <w:lang w:eastAsia="it-IT"/>
        </w:rPr>
      </w:pPr>
      <w:r w:rsidRPr="003A4885">
        <w:rPr>
          <w:rFonts w:eastAsia="Times New Roman" w:cs="Times New Roman"/>
          <w:lang w:eastAsia="it-IT"/>
        </w:rPr>
        <w:t>No</w:t>
      </w:r>
    </w:p>
    <w:p w:rsidR="00AF6A86" w:rsidRPr="003A4885" w:rsidRDefault="00AF6A86" w:rsidP="00AF6A86">
      <w:pPr>
        <w:pStyle w:val="Paragrafoelenco"/>
        <w:numPr>
          <w:ilvl w:val="0"/>
          <w:numId w:val="34"/>
        </w:numPr>
        <w:tabs>
          <w:tab w:val="left" w:pos="1087"/>
          <w:tab w:val="center" w:pos="4819"/>
        </w:tabs>
        <w:rPr>
          <w:rFonts w:eastAsia="Times New Roman" w:cs="Times New Roman"/>
          <w:lang w:eastAsia="it-IT"/>
        </w:rPr>
      </w:pPr>
      <w:r w:rsidRPr="003A4885">
        <w:rPr>
          <w:rFonts w:eastAsia="Times New Roman" w:cs="Times New Roman"/>
          <w:lang w:eastAsia="it-IT"/>
        </w:rPr>
        <w:t>A volte</w:t>
      </w:r>
    </w:p>
    <w:p w:rsidR="0039134B" w:rsidRDefault="0039134B" w:rsidP="0039134B">
      <w:pPr>
        <w:tabs>
          <w:tab w:val="left" w:pos="1087"/>
          <w:tab w:val="center" w:pos="4819"/>
        </w:tabs>
        <w:rPr>
          <w:rFonts w:eastAsia="Times New Roman" w:cs="Times New Roman"/>
          <w:lang w:eastAsia="it-IT"/>
        </w:rPr>
      </w:pPr>
    </w:p>
    <w:p w:rsidR="00812828" w:rsidRDefault="00812828" w:rsidP="0039134B">
      <w:pPr>
        <w:tabs>
          <w:tab w:val="left" w:pos="1087"/>
          <w:tab w:val="center" w:pos="4819"/>
        </w:tabs>
        <w:rPr>
          <w:rFonts w:eastAsia="Times New Roman" w:cs="Times New Roman"/>
          <w:lang w:eastAsia="it-IT"/>
        </w:rPr>
      </w:pPr>
    </w:p>
    <w:p w:rsidR="00CB07B3" w:rsidRDefault="00CB07B3" w:rsidP="0039134B">
      <w:pPr>
        <w:spacing w:after="0" w:line="360" w:lineRule="auto"/>
        <w:jc w:val="both"/>
        <w:rPr>
          <w:rFonts w:cs="Times New Roman"/>
          <w:b/>
          <w:color w:val="000000"/>
          <w:sz w:val="24"/>
          <w:szCs w:val="24"/>
          <w:u w:val="single"/>
        </w:rPr>
      </w:pPr>
    </w:p>
    <w:p w:rsidR="00F82FE7" w:rsidRDefault="0039134B" w:rsidP="0039134B">
      <w:pPr>
        <w:spacing w:after="0" w:line="360" w:lineRule="auto"/>
        <w:jc w:val="both"/>
        <w:rPr>
          <w:rFonts w:cs="Times New Roman"/>
          <w:b/>
          <w:color w:val="000000"/>
          <w:sz w:val="24"/>
          <w:szCs w:val="24"/>
          <w:u w:val="single"/>
        </w:rPr>
      </w:pPr>
      <w:r w:rsidRPr="00812828">
        <w:rPr>
          <w:rFonts w:cs="Times New Roman"/>
          <w:b/>
          <w:color w:val="000000"/>
          <w:sz w:val="24"/>
          <w:szCs w:val="24"/>
          <w:u w:val="single"/>
        </w:rPr>
        <w:t>8) Piano di raccolta dati</w:t>
      </w:r>
    </w:p>
    <w:p w:rsidR="00812828" w:rsidRPr="00812828" w:rsidRDefault="00812828" w:rsidP="0039134B">
      <w:pPr>
        <w:spacing w:after="0" w:line="360" w:lineRule="auto"/>
        <w:jc w:val="both"/>
        <w:rPr>
          <w:rFonts w:cs="Times New Roman"/>
          <w:b/>
          <w:color w:val="000000"/>
          <w:sz w:val="24"/>
          <w:szCs w:val="24"/>
          <w:u w:val="single"/>
        </w:rPr>
      </w:pPr>
    </w:p>
    <w:p w:rsidR="00812828" w:rsidRDefault="0039134B" w:rsidP="00812828">
      <w:pPr>
        <w:spacing w:after="0" w:line="360" w:lineRule="auto"/>
        <w:jc w:val="both"/>
        <w:rPr>
          <w:rFonts w:cs="Times New Roman"/>
          <w:color w:val="000000"/>
        </w:rPr>
      </w:pPr>
      <w:r w:rsidRPr="003A4885">
        <w:rPr>
          <w:rFonts w:cs="Times New Roman"/>
          <w:color w:val="000000"/>
        </w:rPr>
        <w:t xml:space="preserve">I soggetti coinvolti sono stati contattati per strada, nei locali da noi presi in considerazione, </w:t>
      </w:r>
      <w:r w:rsidR="00812828">
        <w:rPr>
          <w:rFonts w:cs="Times New Roman"/>
          <w:color w:val="000000"/>
        </w:rPr>
        <w:t xml:space="preserve">al mercato </w:t>
      </w:r>
      <w:r w:rsidRPr="003A4885">
        <w:rPr>
          <w:rFonts w:cs="Times New Roman"/>
          <w:color w:val="000000"/>
        </w:rPr>
        <w:t xml:space="preserve">e tramite amici, nei seguenti paesi della provincia di Cuneo: Mondovì, Cuneo, Fossano, Savigliano, Saluzzo. </w:t>
      </w:r>
    </w:p>
    <w:p w:rsidR="0039134B" w:rsidRPr="003A4885" w:rsidRDefault="0039134B" w:rsidP="00812828">
      <w:pPr>
        <w:spacing w:after="0" w:line="360" w:lineRule="auto"/>
        <w:jc w:val="both"/>
        <w:rPr>
          <w:rFonts w:cs="Times New Roman"/>
          <w:color w:val="000000"/>
        </w:rPr>
      </w:pPr>
      <w:r w:rsidRPr="003A4885">
        <w:rPr>
          <w:rFonts w:cs="Times New Roman"/>
          <w:color w:val="000000"/>
        </w:rPr>
        <w:t>Ai soggetti coinvolti abbiamo presentato il questionario, indicando prima che si trattava di una ricerca a</w:t>
      </w:r>
      <w:r w:rsidR="0074396E" w:rsidRPr="003A4885">
        <w:rPr>
          <w:rFonts w:cs="Times New Roman"/>
          <w:color w:val="000000"/>
        </w:rPr>
        <w:t>i fini universitari, introducendo poi l’argomento e specificando che si trattava di un questionario in forma anonima.</w:t>
      </w:r>
    </w:p>
    <w:p w:rsidR="0074396E" w:rsidRDefault="0074396E" w:rsidP="00812828">
      <w:pPr>
        <w:spacing w:after="0" w:line="360" w:lineRule="auto"/>
        <w:jc w:val="both"/>
        <w:rPr>
          <w:rFonts w:cs="Times New Roman"/>
          <w:color w:val="000000"/>
        </w:rPr>
      </w:pPr>
      <w:r w:rsidRPr="003A4885">
        <w:rPr>
          <w:rFonts w:cs="Times New Roman"/>
          <w:color w:val="000000"/>
        </w:rPr>
        <w:t>La tecnica utilizzata è quella del questionario a domande chiuse, auto compilato, in cui i soggetti devono scegliere tra più alternative di risposte date, senza l’intervento dell’intervistatore.</w:t>
      </w:r>
    </w:p>
    <w:p w:rsidR="00812828" w:rsidRDefault="00812828" w:rsidP="00812828">
      <w:pPr>
        <w:spacing w:after="0" w:line="360" w:lineRule="auto"/>
        <w:jc w:val="both"/>
        <w:rPr>
          <w:rFonts w:cs="Times New Roman"/>
          <w:color w:val="000000"/>
        </w:rPr>
      </w:pPr>
    </w:p>
    <w:p w:rsidR="00CB07B3" w:rsidRPr="003A4885" w:rsidRDefault="00CB07B3" w:rsidP="00812828">
      <w:pPr>
        <w:spacing w:after="0" w:line="360" w:lineRule="auto"/>
        <w:jc w:val="both"/>
        <w:rPr>
          <w:rFonts w:cs="Times New Roman"/>
          <w:color w:val="000000"/>
        </w:rPr>
      </w:pPr>
    </w:p>
    <w:p w:rsidR="0074396E" w:rsidRDefault="0074396E" w:rsidP="0039134B">
      <w:pPr>
        <w:spacing w:after="0" w:line="360" w:lineRule="auto"/>
        <w:jc w:val="both"/>
        <w:rPr>
          <w:rFonts w:cs="Times New Roman"/>
          <w:b/>
          <w:color w:val="000000"/>
          <w:sz w:val="24"/>
          <w:szCs w:val="24"/>
          <w:u w:val="single"/>
        </w:rPr>
      </w:pPr>
      <w:r w:rsidRPr="00812828">
        <w:rPr>
          <w:rFonts w:cs="Times New Roman"/>
          <w:b/>
          <w:color w:val="000000"/>
          <w:sz w:val="24"/>
          <w:szCs w:val="24"/>
          <w:u w:val="single"/>
        </w:rPr>
        <w:t>9) Analisi dei dati e interpretazione dei risultati</w:t>
      </w:r>
    </w:p>
    <w:p w:rsidR="00812828" w:rsidRPr="00812828" w:rsidRDefault="00812828" w:rsidP="0039134B">
      <w:pPr>
        <w:spacing w:after="0" w:line="360" w:lineRule="auto"/>
        <w:jc w:val="both"/>
        <w:rPr>
          <w:rFonts w:cs="Times New Roman"/>
          <w:b/>
          <w:color w:val="000000"/>
          <w:sz w:val="24"/>
          <w:szCs w:val="24"/>
          <w:u w:val="single"/>
        </w:rPr>
      </w:pPr>
    </w:p>
    <w:p w:rsidR="00812828" w:rsidRDefault="0074396E" w:rsidP="00812828">
      <w:pPr>
        <w:spacing w:after="0" w:line="360" w:lineRule="auto"/>
        <w:jc w:val="both"/>
        <w:rPr>
          <w:rFonts w:cs="Times New Roman"/>
          <w:color w:val="000000"/>
        </w:rPr>
      </w:pPr>
      <w:r w:rsidRPr="003A4885">
        <w:rPr>
          <w:rFonts w:cs="Times New Roman"/>
          <w:color w:val="000000"/>
        </w:rPr>
        <w:t>Svolgiamo qui l’ana</w:t>
      </w:r>
      <w:r w:rsidR="008F4BC2" w:rsidRPr="003A4885">
        <w:rPr>
          <w:rFonts w:cs="Times New Roman"/>
          <w:color w:val="000000"/>
        </w:rPr>
        <w:t xml:space="preserve">lisi </w:t>
      </w:r>
      <w:proofErr w:type="spellStart"/>
      <w:r w:rsidR="008F4BC2" w:rsidRPr="003A4885">
        <w:rPr>
          <w:rFonts w:cs="Times New Roman"/>
          <w:color w:val="000000"/>
        </w:rPr>
        <w:t>monovariata</w:t>
      </w:r>
      <w:proofErr w:type="spellEnd"/>
      <w:r w:rsidR="008F4BC2" w:rsidRPr="003A4885">
        <w:rPr>
          <w:rFonts w:cs="Times New Roman"/>
          <w:color w:val="000000"/>
        </w:rPr>
        <w:t xml:space="preserve"> delle variabili rappresentative del campione, con le rispettive di</w:t>
      </w:r>
      <w:r w:rsidR="00812828">
        <w:rPr>
          <w:rFonts w:cs="Times New Roman"/>
          <w:color w:val="000000"/>
        </w:rPr>
        <w:t>stribuzioni di</w:t>
      </w:r>
      <w:r w:rsidR="008F4BC2" w:rsidRPr="003A4885">
        <w:rPr>
          <w:rFonts w:cs="Times New Roman"/>
          <w:color w:val="000000"/>
        </w:rPr>
        <w:t xml:space="preserve"> frequenza, le rappresentazioni grafiche, gli indici di tend</w:t>
      </w:r>
      <w:r w:rsidR="00812828">
        <w:rPr>
          <w:rFonts w:cs="Times New Roman"/>
          <w:color w:val="000000"/>
        </w:rPr>
        <w:t>enza centrale e di dispersione.</w:t>
      </w:r>
    </w:p>
    <w:p w:rsidR="00812828" w:rsidRDefault="008F4BC2" w:rsidP="00812828">
      <w:pPr>
        <w:spacing w:after="0" w:line="360" w:lineRule="auto"/>
        <w:jc w:val="both"/>
        <w:rPr>
          <w:rFonts w:cs="Times New Roman"/>
          <w:color w:val="000000"/>
        </w:rPr>
      </w:pPr>
      <w:r w:rsidRPr="003A4885">
        <w:rPr>
          <w:rFonts w:cs="Times New Roman"/>
          <w:color w:val="000000"/>
        </w:rPr>
        <w:t xml:space="preserve">Le nostre variabili sono categoriali non ordinate, per cui il diagramma da </w:t>
      </w:r>
      <w:r w:rsidR="00812828">
        <w:rPr>
          <w:rFonts w:cs="Times New Roman"/>
          <w:color w:val="000000"/>
        </w:rPr>
        <w:t>rappresentare è quello a torta.</w:t>
      </w:r>
    </w:p>
    <w:p w:rsidR="0074396E" w:rsidRPr="003A4885" w:rsidRDefault="008F4BC2" w:rsidP="00812828">
      <w:pPr>
        <w:spacing w:after="0" w:line="360" w:lineRule="auto"/>
        <w:jc w:val="both"/>
        <w:rPr>
          <w:rFonts w:cs="Times New Roman"/>
          <w:color w:val="000000"/>
        </w:rPr>
      </w:pPr>
      <w:r w:rsidRPr="003A4885">
        <w:rPr>
          <w:rFonts w:cs="Times New Roman"/>
          <w:color w:val="000000"/>
        </w:rPr>
        <w:t>La tendenza centrale da calcolare è la moda e l’indice di dispersione da calcolare è lo squilibrio.</w:t>
      </w:r>
    </w:p>
    <w:p w:rsidR="00CB07B3" w:rsidRDefault="00CB07B3">
      <w:pPr>
        <w:rPr>
          <w:rFonts w:eastAsia="Times New Roman" w:cs="Times New Roman"/>
          <w:lang w:eastAsia="it-IT"/>
        </w:rPr>
      </w:pPr>
      <w:r>
        <w:rPr>
          <w:rFonts w:eastAsia="Times New Roman" w:cs="Times New Roman"/>
          <w:lang w:eastAsia="it-IT"/>
        </w:rPr>
        <w:br w:type="page"/>
      </w:r>
    </w:p>
    <w:p w:rsidR="006D6CB2" w:rsidRPr="00812828" w:rsidRDefault="009028DF" w:rsidP="009028DF">
      <w:pPr>
        <w:pStyle w:val="Paragrafoelenco"/>
        <w:numPr>
          <w:ilvl w:val="0"/>
          <w:numId w:val="35"/>
        </w:numPr>
        <w:tabs>
          <w:tab w:val="left" w:pos="1087"/>
          <w:tab w:val="center" w:pos="4819"/>
        </w:tabs>
        <w:rPr>
          <w:rFonts w:eastAsia="Times New Roman" w:cs="Times New Roman"/>
          <w:b/>
          <w:lang w:eastAsia="it-IT"/>
        </w:rPr>
      </w:pPr>
      <w:r w:rsidRPr="00812828">
        <w:rPr>
          <w:rFonts w:eastAsia="Times New Roman" w:cs="Times New Roman"/>
          <w:b/>
          <w:lang w:eastAsia="it-IT"/>
        </w:rPr>
        <w:lastRenderedPageBreak/>
        <w:t>Età</w:t>
      </w:r>
    </w:p>
    <w:p w:rsidR="009028DF" w:rsidRPr="003A4885" w:rsidRDefault="009028DF" w:rsidP="009028DF">
      <w:pPr>
        <w:pStyle w:val="Paragrafoelenco"/>
        <w:tabs>
          <w:tab w:val="left" w:pos="1087"/>
          <w:tab w:val="center" w:pos="4819"/>
        </w:tabs>
        <w:rPr>
          <w:rFonts w:eastAsia="Times New Roman" w:cs="Times New Roman"/>
          <w:lang w:eastAsia="it-IT"/>
        </w:rPr>
      </w:pPr>
    </w:p>
    <w:tbl>
      <w:tblPr>
        <w:tblStyle w:val="Grigliatabella"/>
        <w:tblW w:w="4350" w:type="dxa"/>
        <w:tblInd w:w="720" w:type="dxa"/>
        <w:tblLayout w:type="fixed"/>
        <w:tblLook w:val="04A0"/>
      </w:tblPr>
      <w:tblGrid>
        <w:gridCol w:w="1089"/>
        <w:gridCol w:w="851"/>
        <w:gridCol w:w="2410"/>
      </w:tblGrid>
      <w:tr w:rsidR="009028DF" w:rsidRPr="003A4885" w:rsidTr="009028DF">
        <w:trPr>
          <w:trHeight w:val="262"/>
        </w:trPr>
        <w:tc>
          <w:tcPr>
            <w:tcW w:w="1089"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Età</w:t>
            </w:r>
          </w:p>
        </w:tc>
        <w:tc>
          <w:tcPr>
            <w:tcW w:w="851"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Casi</w:t>
            </w:r>
          </w:p>
        </w:tc>
        <w:tc>
          <w:tcPr>
            <w:tcW w:w="2410"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Distribuzione di frequenza</w:t>
            </w:r>
          </w:p>
          <w:p w:rsidR="009028DF" w:rsidRPr="003A4885" w:rsidRDefault="009028DF" w:rsidP="009028DF">
            <w:pPr>
              <w:pStyle w:val="Paragrafoelenco"/>
              <w:tabs>
                <w:tab w:val="left" w:pos="1087"/>
                <w:tab w:val="center" w:pos="4819"/>
              </w:tabs>
              <w:ind w:left="0"/>
              <w:rPr>
                <w:rFonts w:eastAsia="Times New Roman" w:cs="Times New Roman"/>
                <w:lang w:eastAsia="it-IT"/>
              </w:rPr>
            </w:pPr>
          </w:p>
        </w:tc>
      </w:tr>
      <w:tr w:rsidR="009028DF" w:rsidRPr="003A4885" w:rsidTr="009028DF">
        <w:trPr>
          <w:trHeight w:val="48"/>
        </w:trPr>
        <w:tc>
          <w:tcPr>
            <w:tcW w:w="1089"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15 anni</w:t>
            </w:r>
          </w:p>
        </w:tc>
        <w:tc>
          <w:tcPr>
            <w:tcW w:w="851"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3</w:t>
            </w:r>
          </w:p>
        </w:tc>
        <w:tc>
          <w:tcPr>
            <w:tcW w:w="2410" w:type="dxa"/>
          </w:tcPr>
          <w:p w:rsidR="009028DF" w:rsidRPr="003A4885" w:rsidRDefault="00990BA7"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7,1%</w:t>
            </w:r>
          </w:p>
        </w:tc>
      </w:tr>
      <w:tr w:rsidR="009028DF" w:rsidRPr="003A4885" w:rsidTr="009028DF">
        <w:trPr>
          <w:trHeight w:val="271"/>
        </w:trPr>
        <w:tc>
          <w:tcPr>
            <w:tcW w:w="1089"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16 anni</w:t>
            </w:r>
          </w:p>
        </w:tc>
        <w:tc>
          <w:tcPr>
            <w:tcW w:w="851"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1</w:t>
            </w:r>
          </w:p>
        </w:tc>
        <w:tc>
          <w:tcPr>
            <w:tcW w:w="2410" w:type="dxa"/>
          </w:tcPr>
          <w:p w:rsidR="009028DF" w:rsidRPr="003A4885" w:rsidRDefault="00990BA7"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2,4%</w:t>
            </w:r>
          </w:p>
        </w:tc>
      </w:tr>
      <w:tr w:rsidR="009028DF" w:rsidRPr="003A4885" w:rsidTr="009028DF">
        <w:trPr>
          <w:trHeight w:val="262"/>
        </w:trPr>
        <w:tc>
          <w:tcPr>
            <w:tcW w:w="1089"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17 anni</w:t>
            </w:r>
          </w:p>
        </w:tc>
        <w:tc>
          <w:tcPr>
            <w:tcW w:w="851"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4</w:t>
            </w:r>
          </w:p>
        </w:tc>
        <w:tc>
          <w:tcPr>
            <w:tcW w:w="2410" w:type="dxa"/>
          </w:tcPr>
          <w:p w:rsidR="009028DF" w:rsidRPr="003A4885" w:rsidRDefault="00990BA7"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9,5%</w:t>
            </w:r>
          </w:p>
        </w:tc>
      </w:tr>
      <w:tr w:rsidR="009028DF" w:rsidRPr="003A4885" w:rsidTr="009028DF">
        <w:trPr>
          <w:trHeight w:val="262"/>
        </w:trPr>
        <w:tc>
          <w:tcPr>
            <w:tcW w:w="1089"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18 anni</w:t>
            </w:r>
          </w:p>
        </w:tc>
        <w:tc>
          <w:tcPr>
            <w:tcW w:w="851"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3</w:t>
            </w:r>
          </w:p>
        </w:tc>
        <w:tc>
          <w:tcPr>
            <w:tcW w:w="2410" w:type="dxa"/>
          </w:tcPr>
          <w:p w:rsidR="009028DF" w:rsidRPr="003A4885" w:rsidRDefault="00990BA7"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7,1%</w:t>
            </w:r>
          </w:p>
        </w:tc>
      </w:tr>
      <w:tr w:rsidR="009028DF" w:rsidRPr="003A4885" w:rsidTr="009028DF">
        <w:trPr>
          <w:trHeight w:val="271"/>
        </w:trPr>
        <w:tc>
          <w:tcPr>
            <w:tcW w:w="1089"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19 anni</w:t>
            </w:r>
          </w:p>
        </w:tc>
        <w:tc>
          <w:tcPr>
            <w:tcW w:w="851"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3</w:t>
            </w:r>
          </w:p>
        </w:tc>
        <w:tc>
          <w:tcPr>
            <w:tcW w:w="2410" w:type="dxa"/>
          </w:tcPr>
          <w:p w:rsidR="009028DF" w:rsidRPr="003A4885" w:rsidRDefault="00990BA7"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7,1%</w:t>
            </w:r>
          </w:p>
        </w:tc>
      </w:tr>
      <w:tr w:rsidR="009028DF" w:rsidRPr="003A4885" w:rsidTr="009028DF">
        <w:trPr>
          <w:trHeight w:val="262"/>
        </w:trPr>
        <w:tc>
          <w:tcPr>
            <w:tcW w:w="1089"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20 anni</w:t>
            </w:r>
          </w:p>
        </w:tc>
        <w:tc>
          <w:tcPr>
            <w:tcW w:w="851"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1</w:t>
            </w:r>
          </w:p>
        </w:tc>
        <w:tc>
          <w:tcPr>
            <w:tcW w:w="2410" w:type="dxa"/>
          </w:tcPr>
          <w:p w:rsidR="009028DF" w:rsidRPr="003A4885" w:rsidRDefault="00990BA7"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2,4%</w:t>
            </w:r>
          </w:p>
        </w:tc>
      </w:tr>
      <w:tr w:rsidR="009028DF" w:rsidRPr="003A4885" w:rsidTr="009028DF">
        <w:trPr>
          <w:trHeight w:val="262"/>
        </w:trPr>
        <w:tc>
          <w:tcPr>
            <w:tcW w:w="1089"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21anni</w:t>
            </w:r>
          </w:p>
        </w:tc>
        <w:tc>
          <w:tcPr>
            <w:tcW w:w="851"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5</w:t>
            </w:r>
          </w:p>
        </w:tc>
        <w:tc>
          <w:tcPr>
            <w:tcW w:w="2410" w:type="dxa"/>
          </w:tcPr>
          <w:p w:rsidR="009028DF" w:rsidRPr="003A4885" w:rsidRDefault="00990BA7"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11,9%</w:t>
            </w:r>
          </w:p>
        </w:tc>
      </w:tr>
      <w:tr w:rsidR="009028DF" w:rsidRPr="003A4885" w:rsidTr="009028DF">
        <w:trPr>
          <w:trHeight w:val="271"/>
        </w:trPr>
        <w:tc>
          <w:tcPr>
            <w:tcW w:w="1089"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22anni</w:t>
            </w:r>
          </w:p>
        </w:tc>
        <w:tc>
          <w:tcPr>
            <w:tcW w:w="851"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3</w:t>
            </w:r>
          </w:p>
        </w:tc>
        <w:tc>
          <w:tcPr>
            <w:tcW w:w="2410" w:type="dxa"/>
          </w:tcPr>
          <w:p w:rsidR="009028DF" w:rsidRPr="003A4885" w:rsidRDefault="00990BA7"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7,1%</w:t>
            </w:r>
          </w:p>
        </w:tc>
      </w:tr>
      <w:tr w:rsidR="009028DF" w:rsidRPr="003A4885" w:rsidTr="009028DF">
        <w:trPr>
          <w:trHeight w:val="262"/>
        </w:trPr>
        <w:tc>
          <w:tcPr>
            <w:tcW w:w="1089"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23anni</w:t>
            </w:r>
          </w:p>
        </w:tc>
        <w:tc>
          <w:tcPr>
            <w:tcW w:w="851"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6</w:t>
            </w:r>
          </w:p>
        </w:tc>
        <w:tc>
          <w:tcPr>
            <w:tcW w:w="2410" w:type="dxa"/>
          </w:tcPr>
          <w:p w:rsidR="009028DF" w:rsidRPr="003A4885" w:rsidRDefault="00990BA7"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14,3%</w:t>
            </w:r>
          </w:p>
        </w:tc>
      </w:tr>
      <w:tr w:rsidR="009028DF" w:rsidRPr="003A4885" w:rsidTr="009028DF">
        <w:trPr>
          <w:trHeight w:val="271"/>
        </w:trPr>
        <w:tc>
          <w:tcPr>
            <w:tcW w:w="1089"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24anni</w:t>
            </w:r>
          </w:p>
        </w:tc>
        <w:tc>
          <w:tcPr>
            <w:tcW w:w="851"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4</w:t>
            </w:r>
          </w:p>
        </w:tc>
        <w:tc>
          <w:tcPr>
            <w:tcW w:w="2410" w:type="dxa"/>
          </w:tcPr>
          <w:p w:rsidR="009028DF" w:rsidRPr="003A4885" w:rsidRDefault="00990BA7"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9,5%</w:t>
            </w:r>
          </w:p>
        </w:tc>
      </w:tr>
      <w:tr w:rsidR="009028DF" w:rsidRPr="003A4885" w:rsidTr="009028DF">
        <w:trPr>
          <w:trHeight w:val="271"/>
        </w:trPr>
        <w:tc>
          <w:tcPr>
            <w:tcW w:w="1089"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25anni</w:t>
            </w:r>
          </w:p>
        </w:tc>
        <w:tc>
          <w:tcPr>
            <w:tcW w:w="851"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9</w:t>
            </w:r>
          </w:p>
        </w:tc>
        <w:tc>
          <w:tcPr>
            <w:tcW w:w="2410" w:type="dxa"/>
          </w:tcPr>
          <w:p w:rsidR="009028DF" w:rsidRPr="003A4885" w:rsidRDefault="00990BA7"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21,4%</w:t>
            </w:r>
          </w:p>
        </w:tc>
      </w:tr>
      <w:tr w:rsidR="009028DF" w:rsidRPr="003A4885" w:rsidTr="009028DF">
        <w:trPr>
          <w:trHeight w:val="271"/>
        </w:trPr>
        <w:tc>
          <w:tcPr>
            <w:tcW w:w="1089"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Totale</w:t>
            </w:r>
          </w:p>
        </w:tc>
        <w:tc>
          <w:tcPr>
            <w:tcW w:w="851" w:type="dxa"/>
          </w:tcPr>
          <w:p w:rsidR="009028DF" w:rsidRPr="003A4885" w:rsidRDefault="009028DF"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42</w:t>
            </w:r>
          </w:p>
        </w:tc>
        <w:tc>
          <w:tcPr>
            <w:tcW w:w="2410" w:type="dxa"/>
          </w:tcPr>
          <w:p w:rsidR="009028DF" w:rsidRPr="003A4885" w:rsidRDefault="00990BA7" w:rsidP="00CB07B3">
            <w:pPr>
              <w:pStyle w:val="Paragrafoelenco"/>
              <w:tabs>
                <w:tab w:val="left" w:pos="1087"/>
                <w:tab w:val="center" w:pos="4819"/>
              </w:tabs>
              <w:ind w:left="0"/>
              <w:jc w:val="center"/>
              <w:rPr>
                <w:rFonts w:eastAsia="Times New Roman" w:cs="Times New Roman"/>
                <w:lang w:eastAsia="it-IT"/>
              </w:rPr>
            </w:pPr>
            <w:r w:rsidRPr="003A4885">
              <w:rPr>
                <w:rFonts w:eastAsia="Times New Roman" w:cs="Times New Roman"/>
                <w:lang w:eastAsia="it-IT"/>
              </w:rPr>
              <w:t>100%</w:t>
            </w:r>
          </w:p>
        </w:tc>
      </w:tr>
    </w:tbl>
    <w:p w:rsidR="006D6CB2" w:rsidRPr="00812828" w:rsidRDefault="006D6CB2" w:rsidP="00CB07B3">
      <w:pPr>
        <w:tabs>
          <w:tab w:val="left" w:pos="1087"/>
          <w:tab w:val="center" w:pos="4819"/>
        </w:tabs>
        <w:jc w:val="center"/>
        <w:rPr>
          <w:rFonts w:eastAsia="Times New Roman" w:cs="Times New Roman"/>
          <w:lang w:eastAsia="it-IT"/>
        </w:rPr>
      </w:pPr>
    </w:p>
    <w:p w:rsidR="00AA3D03" w:rsidRPr="003A4885" w:rsidRDefault="00664F20" w:rsidP="00812828">
      <w:pPr>
        <w:spacing w:after="0" w:line="240" w:lineRule="auto"/>
        <w:jc w:val="center"/>
        <w:rPr>
          <w:rFonts w:eastAsia="Times New Roman" w:cs="Times New Roman"/>
          <w:vanish/>
          <w:lang w:eastAsia="it-IT"/>
        </w:rPr>
      </w:pPr>
      <w:r w:rsidRPr="003A4885">
        <w:rPr>
          <w:rFonts w:eastAsia="Times New Roman" w:cs="Times New Roman"/>
          <w:noProof/>
          <w:lang w:eastAsia="it-IT"/>
        </w:rPr>
        <w:drawing>
          <wp:inline distT="0" distB="0" distL="0" distR="0">
            <wp:extent cx="4215283" cy="3165230"/>
            <wp:effectExtent l="38100" t="0" r="13970" b="16510"/>
            <wp:docPr id="1"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64F20" w:rsidRPr="00C86CDF" w:rsidRDefault="00664F20" w:rsidP="00C86CDF"/>
    <w:p w:rsidR="00664F20" w:rsidRPr="00C86CDF" w:rsidRDefault="00664F20" w:rsidP="00C86CDF">
      <w:r w:rsidRPr="00C86CDF">
        <w:t>La moda per questa variabile è 25 anni e l’indice di squilibrio è 0,12.</w:t>
      </w:r>
    </w:p>
    <w:p w:rsidR="00664F20" w:rsidRPr="00C86CDF" w:rsidRDefault="00664F20" w:rsidP="00C86CDF">
      <w:r w:rsidRPr="00C86CDF">
        <w:tab/>
      </w:r>
    </w:p>
    <w:p w:rsidR="00664F20" w:rsidRPr="00C86CDF" w:rsidRDefault="00664F20" w:rsidP="00C86CDF"/>
    <w:p w:rsidR="00CB07B3" w:rsidRPr="00C86CDF" w:rsidRDefault="00CB07B3" w:rsidP="00C86CDF">
      <w:r w:rsidRPr="00C86CDF">
        <w:br w:type="page"/>
      </w:r>
    </w:p>
    <w:p w:rsidR="00664F20" w:rsidRPr="00C86CDF" w:rsidRDefault="00664F20" w:rsidP="00C86CDF">
      <w:pPr>
        <w:pStyle w:val="Paragrafoelenco"/>
        <w:numPr>
          <w:ilvl w:val="0"/>
          <w:numId w:val="35"/>
        </w:numPr>
        <w:tabs>
          <w:tab w:val="left" w:pos="1087"/>
          <w:tab w:val="center" w:pos="4819"/>
        </w:tabs>
        <w:rPr>
          <w:rFonts w:eastAsia="Times New Roman" w:cs="Times New Roman"/>
          <w:b/>
          <w:lang w:eastAsia="it-IT"/>
        </w:rPr>
      </w:pPr>
      <w:r w:rsidRPr="00C86CDF">
        <w:rPr>
          <w:rFonts w:eastAsia="Times New Roman" w:cs="Times New Roman"/>
          <w:b/>
          <w:lang w:eastAsia="it-IT"/>
        </w:rPr>
        <w:lastRenderedPageBreak/>
        <w:t>Genere</w:t>
      </w:r>
    </w:p>
    <w:p w:rsidR="00664F20" w:rsidRPr="00C86CDF" w:rsidRDefault="00664F20" w:rsidP="00C86CDF"/>
    <w:tbl>
      <w:tblPr>
        <w:tblStyle w:val="Grigliatabella"/>
        <w:tblW w:w="0" w:type="auto"/>
        <w:tblInd w:w="720" w:type="dxa"/>
        <w:tblLayout w:type="fixed"/>
        <w:tblLook w:val="04A0"/>
      </w:tblPr>
      <w:tblGrid>
        <w:gridCol w:w="1231"/>
        <w:gridCol w:w="691"/>
        <w:gridCol w:w="3703"/>
      </w:tblGrid>
      <w:tr w:rsidR="00664F20" w:rsidRPr="00C86CDF" w:rsidTr="00664F20">
        <w:tc>
          <w:tcPr>
            <w:tcW w:w="1231" w:type="dxa"/>
          </w:tcPr>
          <w:p w:rsidR="00664F20" w:rsidRPr="00C86CDF" w:rsidRDefault="00664F20" w:rsidP="00C86CDF">
            <w:pPr>
              <w:jc w:val="center"/>
            </w:pPr>
            <w:r w:rsidRPr="00C86CDF">
              <w:t>Genere</w:t>
            </w:r>
          </w:p>
        </w:tc>
        <w:tc>
          <w:tcPr>
            <w:tcW w:w="691" w:type="dxa"/>
          </w:tcPr>
          <w:p w:rsidR="00664F20" w:rsidRPr="00C86CDF" w:rsidRDefault="00664F20" w:rsidP="00C86CDF">
            <w:pPr>
              <w:jc w:val="center"/>
            </w:pPr>
            <w:r w:rsidRPr="00C86CDF">
              <w:t>Casi</w:t>
            </w:r>
          </w:p>
        </w:tc>
        <w:tc>
          <w:tcPr>
            <w:tcW w:w="3703" w:type="dxa"/>
          </w:tcPr>
          <w:p w:rsidR="00664F20" w:rsidRPr="00C86CDF" w:rsidRDefault="00664F20" w:rsidP="00C86CDF">
            <w:pPr>
              <w:jc w:val="center"/>
            </w:pPr>
            <w:r w:rsidRPr="00C86CDF">
              <w:t>Distribuzione di frequenza</w:t>
            </w:r>
          </w:p>
        </w:tc>
      </w:tr>
      <w:tr w:rsidR="00664F20" w:rsidRPr="00C86CDF" w:rsidTr="00664F20">
        <w:tc>
          <w:tcPr>
            <w:tcW w:w="1231" w:type="dxa"/>
          </w:tcPr>
          <w:p w:rsidR="00664F20" w:rsidRPr="00C86CDF" w:rsidRDefault="00664F20" w:rsidP="00C86CDF">
            <w:pPr>
              <w:jc w:val="center"/>
            </w:pPr>
            <w:r w:rsidRPr="00C86CDF">
              <w:t>Maschio</w:t>
            </w:r>
          </w:p>
        </w:tc>
        <w:tc>
          <w:tcPr>
            <w:tcW w:w="691" w:type="dxa"/>
          </w:tcPr>
          <w:p w:rsidR="00664F20" w:rsidRPr="00C86CDF" w:rsidRDefault="00664F20" w:rsidP="00C86CDF">
            <w:pPr>
              <w:jc w:val="center"/>
            </w:pPr>
            <w:r w:rsidRPr="00C86CDF">
              <w:t>20</w:t>
            </w:r>
          </w:p>
        </w:tc>
        <w:tc>
          <w:tcPr>
            <w:tcW w:w="3703" w:type="dxa"/>
          </w:tcPr>
          <w:p w:rsidR="00664F20" w:rsidRPr="00C86CDF" w:rsidRDefault="00664F20" w:rsidP="00C86CDF">
            <w:pPr>
              <w:jc w:val="center"/>
            </w:pPr>
            <w:r w:rsidRPr="00C86CDF">
              <w:t>47,6%</w:t>
            </w:r>
          </w:p>
        </w:tc>
      </w:tr>
      <w:tr w:rsidR="00664F20" w:rsidRPr="00C86CDF" w:rsidTr="00664F20">
        <w:tc>
          <w:tcPr>
            <w:tcW w:w="1231" w:type="dxa"/>
          </w:tcPr>
          <w:p w:rsidR="00664F20" w:rsidRPr="00C86CDF" w:rsidRDefault="00664F20" w:rsidP="00C86CDF">
            <w:pPr>
              <w:jc w:val="center"/>
            </w:pPr>
            <w:r w:rsidRPr="00C86CDF">
              <w:t>Femmina</w:t>
            </w:r>
          </w:p>
        </w:tc>
        <w:tc>
          <w:tcPr>
            <w:tcW w:w="691" w:type="dxa"/>
          </w:tcPr>
          <w:p w:rsidR="00664F20" w:rsidRPr="00C86CDF" w:rsidRDefault="00664F20" w:rsidP="00C86CDF">
            <w:pPr>
              <w:jc w:val="center"/>
            </w:pPr>
            <w:r w:rsidRPr="00C86CDF">
              <w:t>22</w:t>
            </w:r>
          </w:p>
        </w:tc>
        <w:tc>
          <w:tcPr>
            <w:tcW w:w="3703" w:type="dxa"/>
          </w:tcPr>
          <w:p w:rsidR="00664F20" w:rsidRPr="00C86CDF" w:rsidRDefault="00664F20" w:rsidP="00C86CDF">
            <w:pPr>
              <w:jc w:val="center"/>
            </w:pPr>
            <w:r w:rsidRPr="00C86CDF">
              <w:t>52,4%</w:t>
            </w:r>
          </w:p>
        </w:tc>
      </w:tr>
      <w:tr w:rsidR="00664F20" w:rsidRPr="00C86CDF" w:rsidTr="00664F20">
        <w:tc>
          <w:tcPr>
            <w:tcW w:w="1231" w:type="dxa"/>
          </w:tcPr>
          <w:p w:rsidR="00664F20" w:rsidRPr="00C86CDF" w:rsidRDefault="00664F20" w:rsidP="00C86CDF">
            <w:pPr>
              <w:jc w:val="center"/>
            </w:pPr>
            <w:r w:rsidRPr="00C86CDF">
              <w:t>Totale</w:t>
            </w:r>
          </w:p>
        </w:tc>
        <w:tc>
          <w:tcPr>
            <w:tcW w:w="691" w:type="dxa"/>
          </w:tcPr>
          <w:p w:rsidR="00664F20" w:rsidRPr="00C86CDF" w:rsidRDefault="00664F20" w:rsidP="00C86CDF">
            <w:pPr>
              <w:jc w:val="center"/>
            </w:pPr>
            <w:r w:rsidRPr="00C86CDF">
              <w:t>42</w:t>
            </w:r>
          </w:p>
        </w:tc>
        <w:tc>
          <w:tcPr>
            <w:tcW w:w="3703" w:type="dxa"/>
          </w:tcPr>
          <w:p w:rsidR="00664F20" w:rsidRPr="00C86CDF" w:rsidRDefault="00664F20" w:rsidP="00C86CDF">
            <w:pPr>
              <w:jc w:val="center"/>
            </w:pPr>
            <w:r w:rsidRPr="00C86CDF">
              <w:t>100%</w:t>
            </w:r>
          </w:p>
        </w:tc>
      </w:tr>
    </w:tbl>
    <w:p w:rsidR="00664F20" w:rsidRDefault="00664F20" w:rsidP="00C86CDF"/>
    <w:p w:rsidR="000F6F75" w:rsidRDefault="000F6F75" w:rsidP="00C86CDF"/>
    <w:p w:rsidR="000F6F75" w:rsidRPr="00C86CDF" w:rsidRDefault="000F6F75" w:rsidP="00C86CDF"/>
    <w:p w:rsidR="00664F20" w:rsidRPr="00C86CDF" w:rsidRDefault="00664F20" w:rsidP="000F6F75">
      <w:pPr>
        <w:jc w:val="center"/>
      </w:pPr>
      <w:r w:rsidRPr="00C86CDF">
        <w:rPr>
          <w:noProof/>
          <w:lang w:eastAsia="it-IT"/>
        </w:rPr>
        <w:drawing>
          <wp:inline distT="0" distB="0" distL="0" distR="0">
            <wp:extent cx="5398935" cy="2464904"/>
            <wp:effectExtent l="0" t="0" r="11430" b="12065"/>
            <wp:docPr id="2"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664F20" w:rsidRDefault="00664F20" w:rsidP="00C86CDF"/>
    <w:p w:rsidR="000F6F75" w:rsidRPr="00C86CDF" w:rsidRDefault="000F6F75" w:rsidP="00C86CDF"/>
    <w:p w:rsidR="00664F20" w:rsidRPr="00C86CDF" w:rsidRDefault="00664F20" w:rsidP="00C86CDF">
      <w:r w:rsidRPr="00C86CDF">
        <w:t>La moda per questa variabile è il genere femminile e l’indice di squilibrio è 0,501.</w:t>
      </w:r>
    </w:p>
    <w:p w:rsidR="00664F20" w:rsidRPr="00C86CDF" w:rsidRDefault="000F6F75" w:rsidP="00C86CDF">
      <w:r>
        <w:br w:type="page"/>
      </w:r>
    </w:p>
    <w:p w:rsidR="00664F20" w:rsidRPr="00C86CDF" w:rsidRDefault="00664F20" w:rsidP="00C86CDF">
      <w:pPr>
        <w:pStyle w:val="Paragrafoelenco"/>
        <w:numPr>
          <w:ilvl w:val="0"/>
          <w:numId w:val="35"/>
        </w:numPr>
        <w:tabs>
          <w:tab w:val="left" w:pos="1087"/>
          <w:tab w:val="center" w:pos="4819"/>
        </w:tabs>
        <w:rPr>
          <w:rFonts w:eastAsia="Times New Roman" w:cs="Times New Roman"/>
          <w:b/>
          <w:lang w:eastAsia="it-IT"/>
        </w:rPr>
      </w:pPr>
      <w:r w:rsidRPr="00C86CDF">
        <w:rPr>
          <w:rFonts w:eastAsia="Times New Roman" w:cs="Times New Roman"/>
          <w:b/>
          <w:lang w:eastAsia="it-IT"/>
        </w:rPr>
        <w:lastRenderedPageBreak/>
        <w:t>Luogo di residenza</w:t>
      </w:r>
    </w:p>
    <w:p w:rsidR="0098627F" w:rsidRPr="00C86CDF" w:rsidRDefault="0098627F" w:rsidP="00C86CDF"/>
    <w:tbl>
      <w:tblPr>
        <w:tblStyle w:val="Grigliatabella"/>
        <w:tblW w:w="0" w:type="auto"/>
        <w:tblLook w:val="04A0"/>
      </w:tblPr>
      <w:tblGrid>
        <w:gridCol w:w="3259"/>
        <w:gridCol w:w="3259"/>
        <w:gridCol w:w="3260"/>
      </w:tblGrid>
      <w:tr w:rsidR="0098627F" w:rsidRPr="00C86CDF" w:rsidTr="0098627F">
        <w:tc>
          <w:tcPr>
            <w:tcW w:w="3259" w:type="dxa"/>
          </w:tcPr>
          <w:p w:rsidR="0098627F" w:rsidRPr="00C86CDF" w:rsidRDefault="0098627F" w:rsidP="00C86CDF">
            <w:pPr>
              <w:jc w:val="center"/>
            </w:pPr>
            <w:r w:rsidRPr="00C86CDF">
              <w:t>Luogo di residenza</w:t>
            </w:r>
          </w:p>
        </w:tc>
        <w:tc>
          <w:tcPr>
            <w:tcW w:w="3259" w:type="dxa"/>
          </w:tcPr>
          <w:p w:rsidR="0098627F" w:rsidRPr="00C86CDF" w:rsidRDefault="0098627F" w:rsidP="00C86CDF">
            <w:pPr>
              <w:jc w:val="center"/>
            </w:pPr>
            <w:r w:rsidRPr="00C86CDF">
              <w:t>Casi</w:t>
            </w:r>
          </w:p>
        </w:tc>
        <w:tc>
          <w:tcPr>
            <w:tcW w:w="3260" w:type="dxa"/>
          </w:tcPr>
          <w:p w:rsidR="0098627F" w:rsidRPr="00C86CDF" w:rsidRDefault="0098627F" w:rsidP="00C86CDF">
            <w:pPr>
              <w:jc w:val="center"/>
            </w:pPr>
            <w:r w:rsidRPr="00C86CDF">
              <w:t>Distribuzione di frequenza</w:t>
            </w:r>
          </w:p>
        </w:tc>
      </w:tr>
      <w:tr w:rsidR="0098627F" w:rsidRPr="00C86CDF" w:rsidTr="0098627F">
        <w:tc>
          <w:tcPr>
            <w:tcW w:w="3259" w:type="dxa"/>
          </w:tcPr>
          <w:p w:rsidR="0098627F" w:rsidRPr="00C86CDF" w:rsidRDefault="0098627F" w:rsidP="00C86CDF">
            <w:pPr>
              <w:jc w:val="center"/>
            </w:pPr>
            <w:r w:rsidRPr="00C86CDF">
              <w:t>Mondovì</w:t>
            </w:r>
          </w:p>
        </w:tc>
        <w:tc>
          <w:tcPr>
            <w:tcW w:w="3259" w:type="dxa"/>
          </w:tcPr>
          <w:p w:rsidR="0098627F" w:rsidRPr="00C86CDF" w:rsidRDefault="0098627F" w:rsidP="00C86CDF">
            <w:pPr>
              <w:jc w:val="center"/>
            </w:pPr>
            <w:r w:rsidRPr="00C86CDF">
              <w:t>14</w:t>
            </w:r>
          </w:p>
        </w:tc>
        <w:tc>
          <w:tcPr>
            <w:tcW w:w="3260" w:type="dxa"/>
          </w:tcPr>
          <w:p w:rsidR="0098627F" w:rsidRPr="00C86CDF" w:rsidRDefault="001848B3" w:rsidP="00C86CDF">
            <w:pPr>
              <w:jc w:val="center"/>
            </w:pPr>
            <w:r w:rsidRPr="00C86CDF">
              <w:t>33,3%</w:t>
            </w:r>
          </w:p>
        </w:tc>
      </w:tr>
      <w:tr w:rsidR="0098627F" w:rsidRPr="00C86CDF" w:rsidTr="0098627F">
        <w:tc>
          <w:tcPr>
            <w:tcW w:w="3259" w:type="dxa"/>
          </w:tcPr>
          <w:p w:rsidR="0098627F" w:rsidRPr="00C86CDF" w:rsidRDefault="0098627F" w:rsidP="00C86CDF">
            <w:pPr>
              <w:jc w:val="center"/>
            </w:pPr>
            <w:r w:rsidRPr="00C86CDF">
              <w:t>Cuneo</w:t>
            </w:r>
          </w:p>
        </w:tc>
        <w:tc>
          <w:tcPr>
            <w:tcW w:w="3259" w:type="dxa"/>
          </w:tcPr>
          <w:p w:rsidR="0098627F" w:rsidRPr="00C86CDF" w:rsidRDefault="001848B3" w:rsidP="00C86CDF">
            <w:pPr>
              <w:jc w:val="center"/>
            </w:pPr>
            <w:r w:rsidRPr="00C86CDF">
              <w:t>10</w:t>
            </w:r>
          </w:p>
        </w:tc>
        <w:tc>
          <w:tcPr>
            <w:tcW w:w="3260" w:type="dxa"/>
          </w:tcPr>
          <w:p w:rsidR="0098627F" w:rsidRPr="00C86CDF" w:rsidRDefault="001848B3" w:rsidP="00C86CDF">
            <w:pPr>
              <w:jc w:val="center"/>
            </w:pPr>
            <w:r w:rsidRPr="00C86CDF">
              <w:t>23,8%</w:t>
            </w:r>
          </w:p>
        </w:tc>
      </w:tr>
      <w:tr w:rsidR="0098627F" w:rsidRPr="00C86CDF" w:rsidTr="0098627F">
        <w:tc>
          <w:tcPr>
            <w:tcW w:w="3259" w:type="dxa"/>
          </w:tcPr>
          <w:p w:rsidR="0098627F" w:rsidRPr="00C86CDF" w:rsidRDefault="0098627F" w:rsidP="00C86CDF">
            <w:pPr>
              <w:jc w:val="center"/>
            </w:pPr>
            <w:r w:rsidRPr="00C86CDF">
              <w:t>Fossano</w:t>
            </w:r>
          </w:p>
        </w:tc>
        <w:tc>
          <w:tcPr>
            <w:tcW w:w="3259" w:type="dxa"/>
          </w:tcPr>
          <w:p w:rsidR="0098627F" w:rsidRPr="00C86CDF" w:rsidRDefault="001848B3" w:rsidP="00C86CDF">
            <w:pPr>
              <w:jc w:val="center"/>
            </w:pPr>
            <w:r w:rsidRPr="00C86CDF">
              <w:t>10</w:t>
            </w:r>
          </w:p>
        </w:tc>
        <w:tc>
          <w:tcPr>
            <w:tcW w:w="3260" w:type="dxa"/>
          </w:tcPr>
          <w:p w:rsidR="0098627F" w:rsidRPr="00C86CDF" w:rsidRDefault="001848B3" w:rsidP="00C86CDF">
            <w:pPr>
              <w:jc w:val="center"/>
            </w:pPr>
            <w:r w:rsidRPr="00C86CDF">
              <w:t>23,8%</w:t>
            </w:r>
          </w:p>
        </w:tc>
      </w:tr>
      <w:tr w:rsidR="0098627F" w:rsidRPr="00C86CDF" w:rsidTr="0098627F">
        <w:tc>
          <w:tcPr>
            <w:tcW w:w="3259" w:type="dxa"/>
          </w:tcPr>
          <w:p w:rsidR="0098627F" w:rsidRPr="00C86CDF" w:rsidRDefault="0098627F" w:rsidP="00C86CDF">
            <w:pPr>
              <w:jc w:val="center"/>
            </w:pPr>
            <w:r w:rsidRPr="00C86CDF">
              <w:t>Savigliano</w:t>
            </w:r>
          </w:p>
        </w:tc>
        <w:tc>
          <w:tcPr>
            <w:tcW w:w="3259" w:type="dxa"/>
          </w:tcPr>
          <w:p w:rsidR="0098627F" w:rsidRPr="00C86CDF" w:rsidRDefault="001848B3" w:rsidP="00C86CDF">
            <w:pPr>
              <w:jc w:val="center"/>
            </w:pPr>
            <w:r w:rsidRPr="00C86CDF">
              <w:t>4</w:t>
            </w:r>
          </w:p>
        </w:tc>
        <w:tc>
          <w:tcPr>
            <w:tcW w:w="3260" w:type="dxa"/>
          </w:tcPr>
          <w:p w:rsidR="0098627F" w:rsidRPr="00C86CDF" w:rsidRDefault="001848B3" w:rsidP="00C86CDF">
            <w:pPr>
              <w:jc w:val="center"/>
            </w:pPr>
            <w:r w:rsidRPr="00C86CDF">
              <w:t>9,5%</w:t>
            </w:r>
          </w:p>
        </w:tc>
      </w:tr>
      <w:tr w:rsidR="0098627F" w:rsidRPr="00C86CDF" w:rsidTr="0098627F">
        <w:tc>
          <w:tcPr>
            <w:tcW w:w="3259" w:type="dxa"/>
          </w:tcPr>
          <w:p w:rsidR="0098627F" w:rsidRPr="00C86CDF" w:rsidRDefault="0098627F" w:rsidP="00C86CDF">
            <w:pPr>
              <w:jc w:val="center"/>
            </w:pPr>
            <w:r w:rsidRPr="00C86CDF">
              <w:t>Saluzzo</w:t>
            </w:r>
          </w:p>
        </w:tc>
        <w:tc>
          <w:tcPr>
            <w:tcW w:w="3259" w:type="dxa"/>
          </w:tcPr>
          <w:p w:rsidR="0098627F" w:rsidRPr="00C86CDF" w:rsidRDefault="001848B3" w:rsidP="00C86CDF">
            <w:pPr>
              <w:jc w:val="center"/>
            </w:pPr>
            <w:r w:rsidRPr="00C86CDF">
              <w:t>4</w:t>
            </w:r>
          </w:p>
        </w:tc>
        <w:tc>
          <w:tcPr>
            <w:tcW w:w="3260" w:type="dxa"/>
          </w:tcPr>
          <w:p w:rsidR="0098627F" w:rsidRPr="00C86CDF" w:rsidRDefault="001848B3" w:rsidP="00C86CDF">
            <w:pPr>
              <w:jc w:val="center"/>
            </w:pPr>
            <w:r w:rsidRPr="00C86CDF">
              <w:t>9,5%</w:t>
            </w:r>
          </w:p>
        </w:tc>
      </w:tr>
      <w:tr w:rsidR="0098627F" w:rsidRPr="00C86CDF" w:rsidTr="0098627F">
        <w:tc>
          <w:tcPr>
            <w:tcW w:w="3259" w:type="dxa"/>
          </w:tcPr>
          <w:p w:rsidR="0098627F" w:rsidRPr="00C86CDF" w:rsidRDefault="0098627F" w:rsidP="00C86CDF">
            <w:pPr>
              <w:jc w:val="center"/>
            </w:pPr>
            <w:r w:rsidRPr="00C86CDF">
              <w:t>Totale</w:t>
            </w:r>
          </w:p>
        </w:tc>
        <w:tc>
          <w:tcPr>
            <w:tcW w:w="3259" w:type="dxa"/>
          </w:tcPr>
          <w:p w:rsidR="0098627F" w:rsidRPr="00C86CDF" w:rsidRDefault="001848B3" w:rsidP="00C86CDF">
            <w:pPr>
              <w:jc w:val="center"/>
            </w:pPr>
            <w:r w:rsidRPr="00C86CDF">
              <w:t>42</w:t>
            </w:r>
          </w:p>
        </w:tc>
        <w:tc>
          <w:tcPr>
            <w:tcW w:w="3260" w:type="dxa"/>
          </w:tcPr>
          <w:p w:rsidR="0098627F" w:rsidRPr="00C86CDF" w:rsidRDefault="001848B3" w:rsidP="00C86CDF">
            <w:pPr>
              <w:jc w:val="center"/>
            </w:pPr>
            <w:r w:rsidRPr="00C86CDF">
              <w:t>100%</w:t>
            </w:r>
          </w:p>
        </w:tc>
      </w:tr>
    </w:tbl>
    <w:p w:rsidR="0098627F" w:rsidRDefault="0098627F" w:rsidP="00C86CDF"/>
    <w:p w:rsidR="000F6F75" w:rsidRDefault="000F6F75" w:rsidP="00C86CDF"/>
    <w:p w:rsidR="000F6F75" w:rsidRPr="00C86CDF" w:rsidRDefault="000F6F75" w:rsidP="00C86CDF"/>
    <w:p w:rsidR="001848B3" w:rsidRPr="00C86CDF" w:rsidRDefault="001848B3" w:rsidP="00C86CDF">
      <w:pPr>
        <w:jc w:val="center"/>
      </w:pPr>
      <w:r w:rsidRPr="00C86CDF">
        <w:rPr>
          <w:noProof/>
          <w:lang w:eastAsia="it-IT"/>
        </w:rPr>
        <w:drawing>
          <wp:inline distT="0" distB="0" distL="0" distR="0">
            <wp:extent cx="4802587" cy="2600077"/>
            <wp:effectExtent l="0" t="0" r="17145" b="10160"/>
            <wp:docPr id="8" name="Gra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848B3" w:rsidRDefault="001848B3" w:rsidP="00C86CDF"/>
    <w:p w:rsidR="000F6F75" w:rsidRPr="00C86CDF" w:rsidRDefault="000F6F75" w:rsidP="00C86CDF"/>
    <w:p w:rsidR="001848B3" w:rsidRPr="00C86CDF" w:rsidRDefault="001848B3" w:rsidP="00C86CDF">
      <w:r w:rsidRPr="00C86CDF">
        <w:t>La moda per questa variabile è Mondovì e l’indice di squilibrio</w:t>
      </w:r>
      <w:r w:rsidR="00D035FD" w:rsidRPr="00C86CDF">
        <w:t xml:space="preserve"> è 0,243.</w:t>
      </w:r>
    </w:p>
    <w:p w:rsidR="008A5982" w:rsidRPr="00C86CDF" w:rsidRDefault="008A5982" w:rsidP="00C86CDF"/>
    <w:p w:rsidR="00CB07B3" w:rsidRPr="00C86CDF" w:rsidRDefault="00CB07B3" w:rsidP="00C86CDF">
      <w:r w:rsidRPr="00C86CDF">
        <w:br w:type="page"/>
      </w:r>
    </w:p>
    <w:p w:rsidR="008A5982" w:rsidRPr="00C86CDF" w:rsidRDefault="008A5982" w:rsidP="00C86CDF">
      <w:pPr>
        <w:pStyle w:val="Paragrafoelenco"/>
        <w:numPr>
          <w:ilvl w:val="0"/>
          <w:numId w:val="35"/>
        </w:numPr>
        <w:tabs>
          <w:tab w:val="left" w:pos="1087"/>
          <w:tab w:val="center" w:pos="4819"/>
        </w:tabs>
        <w:rPr>
          <w:rFonts w:eastAsia="Times New Roman" w:cs="Times New Roman"/>
          <w:b/>
          <w:lang w:eastAsia="it-IT"/>
        </w:rPr>
      </w:pPr>
      <w:r w:rsidRPr="00C86CDF">
        <w:rPr>
          <w:rFonts w:eastAsia="Times New Roman" w:cs="Times New Roman"/>
          <w:b/>
          <w:lang w:eastAsia="it-IT"/>
        </w:rPr>
        <w:lastRenderedPageBreak/>
        <w:t>Comportamento abituale</w:t>
      </w:r>
    </w:p>
    <w:p w:rsidR="008A5982" w:rsidRPr="00C86CDF" w:rsidRDefault="008A5982" w:rsidP="00C86CDF"/>
    <w:tbl>
      <w:tblPr>
        <w:tblStyle w:val="Grigliatabella"/>
        <w:tblW w:w="0" w:type="auto"/>
        <w:tblLook w:val="04A0"/>
      </w:tblPr>
      <w:tblGrid>
        <w:gridCol w:w="2772"/>
        <w:gridCol w:w="2772"/>
        <w:gridCol w:w="3200"/>
      </w:tblGrid>
      <w:tr w:rsidR="008A5982" w:rsidRPr="00C86CDF" w:rsidTr="000F6F75">
        <w:trPr>
          <w:trHeight w:val="506"/>
        </w:trPr>
        <w:tc>
          <w:tcPr>
            <w:tcW w:w="2772" w:type="dxa"/>
          </w:tcPr>
          <w:p w:rsidR="008A5982" w:rsidRPr="00C86CDF" w:rsidRDefault="008A5982" w:rsidP="000F6F75">
            <w:pPr>
              <w:jc w:val="center"/>
            </w:pPr>
            <w:r w:rsidRPr="00C86CDF">
              <w:t>Comportamento abituale</w:t>
            </w:r>
          </w:p>
        </w:tc>
        <w:tc>
          <w:tcPr>
            <w:tcW w:w="2772" w:type="dxa"/>
          </w:tcPr>
          <w:p w:rsidR="008A5982" w:rsidRPr="00C86CDF" w:rsidRDefault="008A5982" w:rsidP="000F6F75">
            <w:pPr>
              <w:jc w:val="center"/>
            </w:pPr>
            <w:r w:rsidRPr="00C86CDF">
              <w:t>Casi</w:t>
            </w:r>
          </w:p>
        </w:tc>
        <w:tc>
          <w:tcPr>
            <w:tcW w:w="3200" w:type="dxa"/>
          </w:tcPr>
          <w:p w:rsidR="008A5982" w:rsidRPr="00C86CDF" w:rsidRDefault="008A5982" w:rsidP="000F6F75">
            <w:pPr>
              <w:jc w:val="center"/>
            </w:pPr>
            <w:r w:rsidRPr="00C86CDF">
              <w:t>Distribuzione di frequenza</w:t>
            </w:r>
          </w:p>
        </w:tc>
      </w:tr>
      <w:tr w:rsidR="008A5982" w:rsidRPr="00C86CDF" w:rsidTr="000F6F75">
        <w:trPr>
          <w:trHeight w:val="521"/>
        </w:trPr>
        <w:tc>
          <w:tcPr>
            <w:tcW w:w="2772" w:type="dxa"/>
          </w:tcPr>
          <w:p w:rsidR="008A5982" w:rsidRPr="00C86CDF" w:rsidRDefault="008A5982" w:rsidP="000F6F75">
            <w:pPr>
              <w:jc w:val="center"/>
            </w:pPr>
            <w:r w:rsidRPr="00C86CDF">
              <w:t>Più di una volta</w:t>
            </w:r>
          </w:p>
        </w:tc>
        <w:tc>
          <w:tcPr>
            <w:tcW w:w="2772" w:type="dxa"/>
          </w:tcPr>
          <w:p w:rsidR="008A5982" w:rsidRPr="00C86CDF" w:rsidRDefault="008A5982" w:rsidP="000F6F75">
            <w:pPr>
              <w:jc w:val="center"/>
            </w:pPr>
            <w:r w:rsidRPr="00C86CDF">
              <w:t>16</w:t>
            </w:r>
          </w:p>
        </w:tc>
        <w:tc>
          <w:tcPr>
            <w:tcW w:w="3200" w:type="dxa"/>
          </w:tcPr>
          <w:p w:rsidR="008A5982" w:rsidRPr="00C86CDF" w:rsidRDefault="008A5982" w:rsidP="000F6F75">
            <w:pPr>
              <w:jc w:val="center"/>
            </w:pPr>
            <w:r w:rsidRPr="00C86CDF">
              <w:t>38,1%</w:t>
            </w:r>
          </w:p>
        </w:tc>
      </w:tr>
      <w:tr w:rsidR="008A5982" w:rsidRPr="00C86CDF" w:rsidTr="000F6F75">
        <w:trPr>
          <w:trHeight w:val="506"/>
        </w:trPr>
        <w:tc>
          <w:tcPr>
            <w:tcW w:w="2772" w:type="dxa"/>
          </w:tcPr>
          <w:p w:rsidR="008A5982" w:rsidRPr="00C86CDF" w:rsidRDefault="008A5982" w:rsidP="000F6F75">
            <w:pPr>
              <w:jc w:val="center"/>
            </w:pPr>
            <w:r w:rsidRPr="00C86CDF">
              <w:t>Una volta</w:t>
            </w:r>
          </w:p>
        </w:tc>
        <w:tc>
          <w:tcPr>
            <w:tcW w:w="2772" w:type="dxa"/>
          </w:tcPr>
          <w:p w:rsidR="008A5982" w:rsidRPr="00C86CDF" w:rsidRDefault="008A5982" w:rsidP="000F6F75">
            <w:pPr>
              <w:jc w:val="center"/>
            </w:pPr>
            <w:r w:rsidRPr="00C86CDF">
              <w:t>26</w:t>
            </w:r>
          </w:p>
        </w:tc>
        <w:tc>
          <w:tcPr>
            <w:tcW w:w="3200" w:type="dxa"/>
          </w:tcPr>
          <w:p w:rsidR="008A5982" w:rsidRPr="00C86CDF" w:rsidRDefault="008A5982" w:rsidP="000F6F75">
            <w:pPr>
              <w:jc w:val="center"/>
            </w:pPr>
            <w:r w:rsidRPr="00C86CDF">
              <w:t>61,9%</w:t>
            </w:r>
          </w:p>
        </w:tc>
      </w:tr>
      <w:tr w:rsidR="008A5982" w:rsidRPr="00C86CDF" w:rsidTr="000F6F75">
        <w:trPr>
          <w:trHeight w:val="506"/>
        </w:trPr>
        <w:tc>
          <w:tcPr>
            <w:tcW w:w="2772" w:type="dxa"/>
          </w:tcPr>
          <w:p w:rsidR="008A5982" w:rsidRPr="00C86CDF" w:rsidRDefault="008A5982" w:rsidP="000F6F75">
            <w:pPr>
              <w:jc w:val="center"/>
            </w:pPr>
            <w:r w:rsidRPr="00C86CDF">
              <w:t>Totale</w:t>
            </w:r>
          </w:p>
        </w:tc>
        <w:tc>
          <w:tcPr>
            <w:tcW w:w="2772" w:type="dxa"/>
          </w:tcPr>
          <w:p w:rsidR="008A5982" w:rsidRPr="00C86CDF" w:rsidRDefault="008A5982" w:rsidP="000F6F75">
            <w:pPr>
              <w:jc w:val="center"/>
            </w:pPr>
            <w:r w:rsidRPr="00C86CDF">
              <w:t>42</w:t>
            </w:r>
          </w:p>
        </w:tc>
        <w:tc>
          <w:tcPr>
            <w:tcW w:w="3200" w:type="dxa"/>
          </w:tcPr>
          <w:p w:rsidR="008A5982" w:rsidRPr="00C86CDF" w:rsidRDefault="008A5982" w:rsidP="000F6F75">
            <w:pPr>
              <w:jc w:val="center"/>
            </w:pPr>
            <w:r w:rsidRPr="00C86CDF">
              <w:t>100%</w:t>
            </w:r>
          </w:p>
        </w:tc>
      </w:tr>
    </w:tbl>
    <w:p w:rsidR="008A5982" w:rsidRPr="00C86CDF" w:rsidRDefault="008A5982" w:rsidP="00C86CDF"/>
    <w:p w:rsidR="008D313D" w:rsidRDefault="008D313D" w:rsidP="00C86CDF"/>
    <w:p w:rsidR="000F6F75" w:rsidRPr="00C86CDF" w:rsidRDefault="000F6F75" w:rsidP="00C86CDF"/>
    <w:p w:rsidR="00B55F92" w:rsidRPr="00C86CDF" w:rsidRDefault="00B55F92" w:rsidP="000F6F75">
      <w:pPr>
        <w:jc w:val="center"/>
      </w:pPr>
      <w:r w:rsidRPr="00C86CDF">
        <w:rPr>
          <w:noProof/>
          <w:lang w:eastAsia="it-IT"/>
        </w:rPr>
        <w:drawing>
          <wp:inline distT="0" distB="0" distL="0" distR="0">
            <wp:extent cx="4731026" cy="2369489"/>
            <wp:effectExtent l="0" t="0" r="12700" b="12065"/>
            <wp:docPr id="9" name="Gra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1D7EAB" w:rsidRDefault="001D7EAB" w:rsidP="00C86CDF"/>
    <w:p w:rsidR="000F6F75" w:rsidRPr="00C86CDF" w:rsidRDefault="000F6F75" w:rsidP="00C86CDF"/>
    <w:p w:rsidR="001D7EAB" w:rsidRPr="00C86CDF" w:rsidRDefault="001D7EAB" w:rsidP="00C86CDF">
      <w:r w:rsidRPr="00C86CDF">
        <w:t>La moda per questa variabile è “una volta” e l’indice di squilibrio è 0,528.</w:t>
      </w:r>
    </w:p>
    <w:p w:rsidR="008D313D" w:rsidRPr="00C86CDF" w:rsidRDefault="008D313D" w:rsidP="00C86CDF"/>
    <w:p w:rsidR="00CB07B3" w:rsidRPr="00C86CDF" w:rsidRDefault="000F6F75" w:rsidP="00C86CDF">
      <w:r>
        <w:br w:type="page"/>
      </w:r>
    </w:p>
    <w:p w:rsidR="008A5982" w:rsidRDefault="008D313D" w:rsidP="000F6F75">
      <w:pPr>
        <w:pStyle w:val="Paragrafoelenco"/>
        <w:numPr>
          <w:ilvl w:val="0"/>
          <w:numId w:val="35"/>
        </w:numPr>
        <w:tabs>
          <w:tab w:val="left" w:pos="1087"/>
          <w:tab w:val="center" w:pos="4819"/>
        </w:tabs>
        <w:rPr>
          <w:rFonts w:eastAsia="Times New Roman" w:cs="Times New Roman"/>
          <w:b/>
          <w:lang w:eastAsia="it-IT"/>
        </w:rPr>
      </w:pPr>
      <w:r w:rsidRPr="000F6F75">
        <w:rPr>
          <w:rFonts w:eastAsia="Times New Roman" w:cs="Times New Roman"/>
          <w:b/>
          <w:lang w:eastAsia="it-IT"/>
        </w:rPr>
        <w:lastRenderedPageBreak/>
        <w:t>Tempo speso</w:t>
      </w:r>
    </w:p>
    <w:p w:rsidR="000F6F75" w:rsidRPr="000F6F75" w:rsidRDefault="000F6F75" w:rsidP="000F6F75">
      <w:pPr>
        <w:pStyle w:val="Paragrafoelenco"/>
        <w:tabs>
          <w:tab w:val="left" w:pos="1087"/>
          <w:tab w:val="center" w:pos="4819"/>
        </w:tabs>
        <w:rPr>
          <w:rFonts w:eastAsia="Times New Roman" w:cs="Times New Roman"/>
          <w:b/>
          <w:lang w:eastAsia="it-IT"/>
        </w:rPr>
      </w:pPr>
    </w:p>
    <w:p w:rsidR="008D313D" w:rsidRPr="00C86CDF" w:rsidRDefault="00030335" w:rsidP="000F6F75">
      <w:pPr>
        <w:pStyle w:val="Paragrafoelenco"/>
        <w:numPr>
          <w:ilvl w:val="0"/>
          <w:numId w:val="42"/>
        </w:numPr>
      </w:pPr>
      <w:r w:rsidRPr="000F6F75">
        <w:rPr>
          <w:b/>
        </w:rPr>
        <w:t>D1</w:t>
      </w:r>
    </w:p>
    <w:p w:rsidR="00030335" w:rsidRPr="00C86CDF" w:rsidRDefault="00030335" w:rsidP="00C86CDF"/>
    <w:tbl>
      <w:tblPr>
        <w:tblStyle w:val="Grigliatabella"/>
        <w:tblW w:w="8700" w:type="dxa"/>
        <w:tblLook w:val="04A0"/>
      </w:tblPr>
      <w:tblGrid>
        <w:gridCol w:w="2685"/>
        <w:gridCol w:w="1103"/>
        <w:gridCol w:w="4912"/>
      </w:tblGrid>
      <w:tr w:rsidR="008D313D" w:rsidRPr="00C86CDF" w:rsidTr="000F6F75">
        <w:trPr>
          <w:trHeight w:val="411"/>
        </w:trPr>
        <w:tc>
          <w:tcPr>
            <w:tcW w:w="0" w:type="auto"/>
          </w:tcPr>
          <w:p w:rsidR="008D313D" w:rsidRPr="00C86CDF" w:rsidRDefault="008D313D" w:rsidP="000F6F75">
            <w:pPr>
              <w:jc w:val="center"/>
            </w:pPr>
            <w:r w:rsidRPr="00C86CDF">
              <w:t>Tempo speso</w:t>
            </w:r>
          </w:p>
        </w:tc>
        <w:tc>
          <w:tcPr>
            <w:tcW w:w="0" w:type="auto"/>
          </w:tcPr>
          <w:p w:rsidR="008D313D" w:rsidRPr="00C86CDF" w:rsidRDefault="008D313D" w:rsidP="000F6F75">
            <w:pPr>
              <w:jc w:val="center"/>
            </w:pPr>
            <w:r w:rsidRPr="00C86CDF">
              <w:t>Casi</w:t>
            </w:r>
          </w:p>
        </w:tc>
        <w:tc>
          <w:tcPr>
            <w:tcW w:w="0" w:type="auto"/>
          </w:tcPr>
          <w:p w:rsidR="008D313D" w:rsidRPr="00C86CDF" w:rsidRDefault="008D313D" w:rsidP="000F6F75">
            <w:pPr>
              <w:jc w:val="center"/>
            </w:pPr>
            <w:r w:rsidRPr="00C86CDF">
              <w:t>Distribuzione di frequenza</w:t>
            </w:r>
          </w:p>
        </w:tc>
      </w:tr>
      <w:tr w:rsidR="008D313D" w:rsidRPr="00C86CDF" w:rsidTr="000F6F75">
        <w:trPr>
          <w:trHeight w:val="423"/>
        </w:trPr>
        <w:tc>
          <w:tcPr>
            <w:tcW w:w="0" w:type="auto"/>
          </w:tcPr>
          <w:p w:rsidR="008D313D" w:rsidRPr="00C86CDF" w:rsidRDefault="008D313D" w:rsidP="000F6F75">
            <w:pPr>
              <w:jc w:val="center"/>
            </w:pPr>
            <w:r w:rsidRPr="00C86CDF">
              <w:t>18.00-20.00</w:t>
            </w:r>
          </w:p>
        </w:tc>
        <w:tc>
          <w:tcPr>
            <w:tcW w:w="0" w:type="auto"/>
          </w:tcPr>
          <w:p w:rsidR="008D313D" w:rsidRPr="00C86CDF" w:rsidRDefault="008D313D" w:rsidP="000F6F75">
            <w:pPr>
              <w:jc w:val="center"/>
            </w:pPr>
            <w:r w:rsidRPr="00C86CDF">
              <w:t>14</w:t>
            </w:r>
          </w:p>
        </w:tc>
        <w:tc>
          <w:tcPr>
            <w:tcW w:w="0" w:type="auto"/>
          </w:tcPr>
          <w:p w:rsidR="008D313D" w:rsidRPr="00C86CDF" w:rsidRDefault="008D313D" w:rsidP="000F6F75">
            <w:pPr>
              <w:jc w:val="center"/>
            </w:pPr>
            <w:r w:rsidRPr="00C86CDF">
              <w:t>22,2%</w:t>
            </w:r>
          </w:p>
        </w:tc>
      </w:tr>
      <w:tr w:rsidR="008D313D" w:rsidRPr="00C86CDF" w:rsidTr="000F6F75">
        <w:trPr>
          <w:trHeight w:val="411"/>
        </w:trPr>
        <w:tc>
          <w:tcPr>
            <w:tcW w:w="0" w:type="auto"/>
          </w:tcPr>
          <w:p w:rsidR="008D313D" w:rsidRPr="00C86CDF" w:rsidRDefault="008D313D" w:rsidP="000F6F75">
            <w:pPr>
              <w:jc w:val="center"/>
            </w:pPr>
            <w:r w:rsidRPr="00C86CDF">
              <w:t>20.00-24.00</w:t>
            </w:r>
          </w:p>
        </w:tc>
        <w:tc>
          <w:tcPr>
            <w:tcW w:w="0" w:type="auto"/>
          </w:tcPr>
          <w:p w:rsidR="008D313D" w:rsidRPr="00C86CDF" w:rsidRDefault="008D313D" w:rsidP="000F6F75">
            <w:pPr>
              <w:jc w:val="center"/>
            </w:pPr>
            <w:r w:rsidRPr="00C86CDF">
              <w:t>36</w:t>
            </w:r>
          </w:p>
        </w:tc>
        <w:tc>
          <w:tcPr>
            <w:tcW w:w="0" w:type="auto"/>
          </w:tcPr>
          <w:p w:rsidR="008D313D" w:rsidRPr="00C86CDF" w:rsidRDefault="008D313D" w:rsidP="000F6F75">
            <w:pPr>
              <w:jc w:val="center"/>
            </w:pPr>
            <w:r w:rsidRPr="00C86CDF">
              <w:t>57,</w:t>
            </w:r>
            <w:r w:rsidR="001D7EAB" w:rsidRPr="00C86CDF">
              <w:t>1%</w:t>
            </w:r>
          </w:p>
        </w:tc>
      </w:tr>
      <w:tr w:rsidR="008D313D" w:rsidRPr="00C86CDF" w:rsidTr="000F6F75">
        <w:trPr>
          <w:trHeight w:val="411"/>
        </w:trPr>
        <w:tc>
          <w:tcPr>
            <w:tcW w:w="0" w:type="auto"/>
          </w:tcPr>
          <w:p w:rsidR="008D313D" w:rsidRPr="00C86CDF" w:rsidRDefault="008D313D" w:rsidP="000F6F75">
            <w:pPr>
              <w:jc w:val="center"/>
            </w:pPr>
            <w:r w:rsidRPr="00C86CDF">
              <w:t>24.00-04.00</w:t>
            </w:r>
          </w:p>
        </w:tc>
        <w:tc>
          <w:tcPr>
            <w:tcW w:w="0" w:type="auto"/>
          </w:tcPr>
          <w:p w:rsidR="008D313D" w:rsidRPr="00C86CDF" w:rsidRDefault="008D313D" w:rsidP="000F6F75">
            <w:pPr>
              <w:jc w:val="center"/>
            </w:pPr>
            <w:r w:rsidRPr="00C86CDF">
              <w:t>13</w:t>
            </w:r>
          </w:p>
        </w:tc>
        <w:tc>
          <w:tcPr>
            <w:tcW w:w="0" w:type="auto"/>
          </w:tcPr>
          <w:p w:rsidR="008D313D" w:rsidRPr="00C86CDF" w:rsidRDefault="001D7EAB" w:rsidP="000F6F75">
            <w:pPr>
              <w:jc w:val="center"/>
            </w:pPr>
            <w:r w:rsidRPr="00C86CDF">
              <w:t>20,6%</w:t>
            </w:r>
          </w:p>
        </w:tc>
      </w:tr>
      <w:tr w:rsidR="008D313D" w:rsidRPr="00C86CDF" w:rsidTr="000F6F75">
        <w:trPr>
          <w:trHeight w:val="411"/>
        </w:trPr>
        <w:tc>
          <w:tcPr>
            <w:tcW w:w="0" w:type="auto"/>
          </w:tcPr>
          <w:p w:rsidR="008D313D" w:rsidRPr="00C86CDF" w:rsidRDefault="008D313D" w:rsidP="000F6F75">
            <w:pPr>
              <w:jc w:val="center"/>
            </w:pPr>
            <w:r w:rsidRPr="00C86CDF">
              <w:t>Totale</w:t>
            </w:r>
          </w:p>
        </w:tc>
        <w:tc>
          <w:tcPr>
            <w:tcW w:w="0" w:type="auto"/>
          </w:tcPr>
          <w:p w:rsidR="008D313D" w:rsidRPr="00C86CDF" w:rsidRDefault="008D313D" w:rsidP="000F6F75">
            <w:pPr>
              <w:jc w:val="center"/>
            </w:pPr>
            <w:r w:rsidRPr="00C86CDF">
              <w:t>63</w:t>
            </w:r>
          </w:p>
        </w:tc>
        <w:tc>
          <w:tcPr>
            <w:tcW w:w="0" w:type="auto"/>
          </w:tcPr>
          <w:p w:rsidR="008D313D" w:rsidRPr="00C86CDF" w:rsidRDefault="001D7EAB" w:rsidP="000F6F75">
            <w:pPr>
              <w:jc w:val="center"/>
            </w:pPr>
            <w:r w:rsidRPr="00C86CDF">
              <w:t>100%</w:t>
            </w:r>
          </w:p>
        </w:tc>
      </w:tr>
    </w:tbl>
    <w:p w:rsidR="008D313D" w:rsidRDefault="008D313D" w:rsidP="00C86CDF"/>
    <w:p w:rsidR="000F6F75" w:rsidRDefault="000F6F75" w:rsidP="00C86CDF"/>
    <w:p w:rsidR="000F6F75" w:rsidRPr="00C86CDF" w:rsidRDefault="000F6F75" w:rsidP="00C86CDF"/>
    <w:p w:rsidR="008D313D" w:rsidRPr="00C86CDF" w:rsidRDefault="001D7EAB" w:rsidP="000F6F75">
      <w:pPr>
        <w:jc w:val="center"/>
      </w:pPr>
      <w:r w:rsidRPr="00C86CDF">
        <w:rPr>
          <w:noProof/>
          <w:lang w:eastAsia="it-IT"/>
        </w:rPr>
        <w:drawing>
          <wp:inline distT="0" distB="0" distL="0" distR="0">
            <wp:extent cx="4738977" cy="2377440"/>
            <wp:effectExtent l="0" t="0" r="24130" b="22860"/>
            <wp:docPr id="11" name="Gra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1D7EAB" w:rsidRDefault="001D7EAB" w:rsidP="00C86CDF"/>
    <w:p w:rsidR="000F6F75" w:rsidRPr="00C86CDF" w:rsidRDefault="000F6F75" w:rsidP="00C86CDF"/>
    <w:p w:rsidR="00030335" w:rsidRPr="00C86CDF" w:rsidRDefault="001D7EAB" w:rsidP="00C86CDF">
      <w:r w:rsidRPr="00C86CDF">
        <w:t>La moda per questa variabile è “20.00</w:t>
      </w:r>
      <w:r w:rsidR="00E66FC2" w:rsidRPr="00C86CDF">
        <w:t>-24.00” e l’indice di squilibrio è 0,801.</w:t>
      </w:r>
    </w:p>
    <w:p w:rsidR="000F6F75" w:rsidRDefault="000F6F75">
      <w:r>
        <w:br w:type="page"/>
      </w:r>
    </w:p>
    <w:p w:rsidR="00030335" w:rsidRPr="000F6F75" w:rsidRDefault="000F6F75" w:rsidP="000F6F75">
      <w:pPr>
        <w:pStyle w:val="Paragrafoelenco"/>
        <w:numPr>
          <w:ilvl w:val="0"/>
          <w:numId w:val="42"/>
        </w:numPr>
        <w:rPr>
          <w:b/>
        </w:rPr>
      </w:pPr>
      <w:r w:rsidRPr="000F6F75">
        <w:rPr>
          <w:b/>
        </w:rPr>
        <w:lastRenderedPageBreak/>
        <w:t>D2</w:t>
      </w:r>
    </w:p>
    <w:p w:rsidR="00030335" w:rsidRPr="00C86CDF" w:rsidRDefault="00030335" w:rsidP="00C86CDF"/>
    <w:tbl>
      <w:tblPr>
        <w:tblStyle w:val="Grigliatabella"/>
        <w:tblW w:w="6585" w:type="dxa"/>
        <w:tblLook w:val="04A0"/>
      </w:tblPr>
      <w:tblGrid>
        <w:gridCol w:w="2653"/>
        <w:gridCol w:w="1051"/>
        <w:gridCol w:w="2881"/>
      </w:tblGrid>
      <w:tr w:rsidR="00030335" w:rsidRPr="00C86CDF" w:rsidTr="00C31187">
        <w:trPr>
          <w:trHeight w:val="441"/>
        </w:trPr>
        <w:tc>
          <w:tcPr>
            <w:tcW w:w="0" w:type="auto"/>
          </w:tcPr>
          <w:p w:rsidR="00030335" w:rsidRPr="00C86CDF" w:rsidRDefault="004911B2" w:rsidP="000F6F75">
            <w:pPr>
              <w:jc w:val="center"/>
            </w:pPr>
            <w:r w:rsidRPr="00C86CDF">
              <w:t>Tempo speso</w:t>
            </w:r>
          </w:p>
        </w:tc>
        <w:tc>
          <w:tcPr>
            <w:tcW w:w="0" w:type="auto"/>
          </w:tcPr>
          <w:p w:rsidR="00030335" w:rsidRPr="00C86CDF" w:rsidRDefault="004911B2" w:rsidP="000F6F75">
            <w:pPr>
              <w:jc w:val="center"/>
            </w:pPr>
            <w:r w:rsidRPr="00C86CDF">
              <w:t>Casi</w:t>
            </w:r>
          </w:p>
        </w:tc>
        <w:tc>
          <w:tcPr>
            <w:tcW w:w="2881" w:type="dxa"/>
          </w:tcPr>
          <w:p w:rsidR="00030335" w:rsidRPr="00C86CDF" w:rsidRDefault="004911B2" w:rsidP="000F6F75">
            <w:pPr>
              <w:jc w:val="center"/>
            </w:pPr>
            <w:r w:rsidRPr="00C86CDF">
              <w:t>Distribuzione di frequenza</w:t>
            </w:r>
          </w:p>
        </w:tc>
      </w:tr>
      <w:tr w:rsidR="00030335" w:rsidRPr="00C86CDF" w:rsidTr="00C31187">
        <w:trPr>
          <w:trHeight w:val="441"/>
        </w:trPr>
        <w:tc>
          <w:tcPr>
            <w:tcW w:w="0" w:type="auto"/>
          </w:tcPr>
          <w:p w:rsidR="00030335" w:rsidRPr="00C86CDF" w:rsidRDefault="004911B2" w:rsidP="000F6F75">
            <w:pPr>
              <w:jc w:val="center"/>
            </w:pPr>
            <w:r w:rsidRPr="00C86CDF">
              <w:t>Un’ora</w:t>
            </w:r>
          </w:p>
        </w:tc>
        <w:tc>
          <w:tcPr>
            <w:tcW w:w="0" w:type="auto"/>
          </w:tcPr>
          <w:p w:rsidR="00030335" w:rsidRPr="00C86CDF" w:rsidRDefault="006A0E7D" w:rsidP="000F6F75">
            <w:pPr>
              <w:jc w:val="center"/>
            </w:pPr>
            <w:r w:rsidRPr="00C86CDF">
              <w:t>7</w:t>
            </w:r>
          </w:p>
        </w:tc>
        <w:tc>
          <w:tcPr>
            <w:tcW w:w="2881" w:type="dxa"/>
          </w:tcPr>
          <w:p w:rsidR="00030335" w:rsidRPr="00C86CDF" w:rsidRDefault="006A0E7D" w:rsidP="000F6F75">
            <w:pPr>
              <w:jc w:val="center"/>
            </w:pPr>
            <w:r w:rsidRPr="00C86CDF">
              <w:t>16,7%</w:t>
            </w:r>
          </w:p>
        </w:tc>
      </w:tr>
      <w:tr w:rsidR="00030335" w:rsidRPr="00C86CDF" w:rsidTr="00C31187">
        <w:trPr>
          <w:trHeight w:val="441"/>
        </w:trPr>
        <w:tc>
          <w:tcPr>
            <w:tcW w:w="0" w:type="auto"/>
          </w:tcPr>
          <w:p w:rsidR="00030335" w:rsidRPr="00C86CDF" w:rsidRDefault="004911B2" w:rsidP="000F6F75">
            <w:pPr>
              <w:jc w:val="center"/>
            </w:pPr>
            <w:r w:rsidRPr="00C86CDF">
              <w:t>Due ore</w:t>
            </w:r>
          </w:p>
        </w:tc>
        <w:tc>
          <w:tcPr>
            <w:tcW w:w="0" w:type="auto"/>
          </w:tcPr>
          <w:p w:rsidR="00030335" w:rsidRPr="00C86CDF" w:rsidRDefault="006A0E7D" w:rsidP="000F6F75">
            <w:pPr>
              <w:jc w:val="center"/>
            </w:pPr>
            <w:r w:rsidRPr="00C86CDF">
              <w:t>28</w:t>
            </w:r>
          </w:p>
        </w:tc>
        <w:tc>
          <w:tcPr>
            <w:tcW w:w="2881" w:type="dxa"/>
          </w:tcPr>
          <w:p w:rsidR="00030335" w:rsidRPr="00C86CDF" w:rsidRDefault="006A0E7D" w:rsidP="000F6F75">
            <w:pPr>
              <w:jc w:val="center"/>
            </w:pPr>
            <w:r w:rsidRPr="00C86CDF">
              <w:t>66,7%</w:t>
            </w:r>
          </w:p>
        </w:tc>
      </w:tr>
      <w:tr w:rsidR="00030335" w:rsidRPr="00C86CDF" w:rsidTr="00C31187">
        <w:trPr>
          <w:trHeight w:val="441"/>
        </w:trPr>
        <w:tc>
          <w:tcPr>
            <w:tcW w:w="0" w:type="auto"/>
          </w:tcPr>
          <w:p w:rsidR="00030335" w:rsidRPr="00C86CDF" w:rsidRDefault="004911B2" w:rsidP="000F6F75">
            <w:pPr>
              <w:jc w:val="center"/>
            </w:pPr>
            <w:r w:rsidRPr="00C86CDF">
              <w:t>Più di due ore</w:t>
            </w:r>
          </w:p>
        </w:tc>
        <w:tc>
          <w:tcPr>
            <w:tcW w:w="0" w:type="auto"/>
          </w:tcPr>
          <w:p w:rsidR="00030335" w:rsidRPr="00C86CDF" w:rsidRDefault="006A0E7D" w:rsidP="000F6F75">
            <w:pPr>
              <w:jc w:val="center"/>
            </w:pPr>
            <w:r w:rsidRPr="00C86CDF">
              <w:t>7</w:t>
            </w:r>
          </w:p>
        </w:tc>
        <w:tc>
          <w:tcPr>
            <w:tcW w:w="2881" w:type="dxa"/>
          </w:tcPr>
          <w:p w:rsidR="00030335" w:rsidRPr="00C86CDF" w:rsidRDefault="006A0E7D" w:rsidP="000F6F75">
            <w:pPr>
              <w:jc w:val="center"/>
            </w:pPr>
            <w:r w:rsidRPr="00C86CDF">
              <w:t>16,7%</w:t>
            </w:r>
          </w:p>
        </w:tc>
      </w:tr>
      <w:tr w:rsidR="00030335" w:rsidRPr="00C86CDF" w:rsidTr="00C31187">
        <w:trPr>
          <w:trHeight w:val="453"/>
        </w:trPr>
        <w:tc>
          <w:tcPr>
            <w:tcW w:w="0" w:type="auto"/>
          </w:tcPr>
          <w:p w:rsidR="00030335" w:rsidRPr="00C86CDF" w:rsidRDefault="004911B2" w:rsidP="000F6F75">
            <w:pPr>
              <w:jc w:val="center"/>
            </w:pPr>
            <w:r w:rsidRPr="00C86CDF">
              <w:t>Totale</w:t>
            </w:r>
          </w:p>
        </w:tc>
        <w:tc>
          <w:tcPr>
            <w:tcW w:w="0" w:type="auto"/>
          </w:tcPr>
          <w:p w:rsidR="00030335" w:rsidRPr="00C86CDF" w:rsidRDefault="006A0E7D" w:rsidP="000F6F75">
            <w:pPr>
              <w:jc w:val="center"/>
            </w:pPr>
            <w:r w:rsidRPr="00C86CDF">
              <w:t>42</w:t>
            </w:r>
          </w:p>
        </w:tc>
        <w:tc>
          <w:tcPr>
            <w:tcW w:w="2881" w:type="dxa"/>
          </w:tcPr>
          <w:p w:rsidR="00030335" w:rsidRPr="00C86CDF" w:rsidRDefault="006A0E7D" w:rsidP="000F6F75">
            <w:pPr>
              <w:jc w:val="center"/>
            </w:pPr>
            <w:r w:rsidRPr="00C86CDF">
              <w:t>100%</w:t>
            </w:r>
          </w:p>
        </w:tc>
      </w:tr>
    </w:tbl>
    <w:p w:rsidR="00030335" w:rsidRPr="00C86CDF" w:rsidRDefault="00030335" w:rsidP="00C86CDF"/>
    <w:p w:rsidR="00B53BBC" w:rsidRDefault="00B53BBC" w:rsidP="00C86CDF"/>
    <w:p w:rsidR="000F6F75" w:rsidRPr="00C86CDF" w:rsidRDefault="000F6F75" w:rsidP="00C86CDF"/>
    <w:p w:rsidR="00030335" w:rsidRPr="00C86CDF" w:rsidRDefault="006A0E7D" w:rsidP="000F6F75">
      <w:pPr>
        <w:jc w:val="center"/>
      </w:pPr>
      <w:r w:rsidRPr="00C86CDF">
        <w:rPr>
          <w:noProof/>
          <w:lang w:eastAsia="it-IT"/>
        </w:rPr>
        <w:drawing>
          <wp:inline distT="0" distB="0" distL="0" distR="0">
            <wp:extent cx="4659464" cy="2663687"/>
            <wp:effectExtent l="0" t="0" r="27305" b="22860"/>
            <wp:docPr id="12" name="Gra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6D4F24" w:rsidRDefault="006D4F24" w:rsidP="00C86CDF"/>
    <w:p w:rsidR="000F6F75" w:rsidRPr="00C86CDF" w:rsidRDefault="000F6F75" w:rsidP="00C86CDF"/>
    <w:p w:rsidR="006D4F24" w:rsidRPr="00C86CDF" w:rsidRDefault="006D4F24" w:rsidP="00C86CDF">
      <w:r w:rsidRPr="00C86CDF">
        <w:t>La moda per questa variabile è “Due ore” e il punto di squilibrio è 0,5.</w:t>
      </w:r>
    </w:p>
    <w:p w:rsidR="006D4F24" w:rsidRPr="00C86CDF" w:rsidRDefault="006D4F24" w:rsidP="00C86CDF"/>
    <w:p w:rsidR="00B53BBC" w:rsidRPr="00C86CDF" w:rsidRDefault="00B53BBC" w:rsidP="00C86CDF">
      <w:r w:rsidRPr="00C86CDF">
        <w:br w:type="page"/>
      </w:r>
    </w:p>
    <w:p w:rsidR="006D4F24" w:rsidRDefault="00BF7C81" w:rsidP="009B3A1F">
      <w:pPr>
        <w:pStyle w:val="Paragrafoelenco"/>
        <w:numPr>
          <w:ilvl w:val="0"/>
          <w:numId w:val="35"/>
        </w:numPr>
        <w:tabs>
          <w:tab w:val="left" w:pos="1087"/>
          <w:tab w:val="center" w:pos="4819"/>
        </w:tabs>
        <w:rPr>
          <w:rFonts w:eastAsia="Times New Roman" w:cs="Times New Roman"/>
          <w:b/>
          <w:lang w:eastAsia="it-IT"/>
        </w:rPr>
      </w:pPr>
      <w:r w:rsidRPr="009B3A1F">
        <w:rPr>
          <w:rFonts w:eastAsia="Times New Roman" w:cs="Times New Roman"/>
          <w:b/>
          <w:lang w:eastAsia="it-IT"/>
        </w:rPr>
        <w:lastRenderedPageBreak/>
        <w:t>Atteggiamento</w:t>
      </w:r>
    </w:p>
    <w:p w:rsidR="009B3A1F" w:rsidRPr="009B3A1F" w:rsidRDefault="009B3A1F" w:rsidP="009B3A1F">
      <w:pPr>
        <w:pStyle w:val="Paragrafoelenco"/>
        <w:tabs>
          <w:tab w:val="left" w:pos="1087"/>
          <w:tab w:val="center" w:pos="4819"/>
        </w:tabs>
        <w:rPr>
          <w:rFonts w:eastAsia="Times New Roman" w:cs="Times New Roman"/>
          <w:b/>
          <w:lang w:eastAsia="it-IT"/>
        </w:rPr>
      </w:pPr>
    </w:p>
    <w:p w:rsidR="00B53BBC" w:rsidRPr="009B3A1F" w:rsidRDefault="009B3A1F" w:rsidP="009B3A1F">
      <w:pPr>
        <w:pStyle w:val="Paragrafoelenco"/>
        <w:numPr>
          <w:ilvl w:val="0"/>
          <w:numId w:val="42"/>
        </w:numPr>
        <w:rPr>
          <w:b/>
        </w:rPr>
      </w:pPr>
      <w:r>
        <w:rPr>
          <w:b/>
        </w:rPr>
        <w:t>D1</w:t>
      </w:r>
    </w:p>
    <w:p w:rsidR="00BF7C81" w:rsidRPr="00C86CDF" w:rsidRDefault="00BF7C81" w:rsidP="00C86CDF"/>
    <w:tbl>
      <w:tblPr>
        <w:tblStyle w:val="Grigliatabella"/>
        <w:tblW w:w="7893" w:type="dxa"/>
        <w:tblInd w:w="720" w:type="dxa"/>
        <w:tblLook w:val="04A0"/>
      </w:tblPr>
      <w:tblGrid>
        <w:gridCol w:w="3693"/>
        <w:gridCol w:w="1369"/>
        <w:gridCol w:w="2831"/>
      </w:tblGrid>
      <w:tr w:rsidR="00BF7C81" w:rsidRPr="00C86CDF" w:rsidTr="00BF7C81">
        <w:trPr>
          <w:trHeight w:val="263"/>
        </w:trPr>
        <w:tc>
          <w:tcPr>
            <w:tcW w:w="0" w:type="auto"/>
          </w:tcPr>
          <w:p w:rsidR="00BF7C81" w:rsidRPr="00C86CDF" w:rsidRDefault="00BF7C81" w:rsidP="009B3A1F">
            <w:pPr>
              <w:jc w:val="center"/>
            </w:pPr>
            <w:r w:rsidRPr="00C86CDF">
              <w:t>Atteggiamento</w:t>
            </w:r>
          </w:p>
        </w:tc>
        <w:tc>
          <w:tcPr>
            <w:tcW w:w="0" w:type="auto"/>
          </w:tcPr>
          <w:p w:rsidR="00BF7C81" w:rsidRPr="00C86CDF" w:rsidRDefault="00BF7C81" w:rsidP="009B3A1F">
            <w:pPr>
              <w:jc w:val="center"/>
            </w:pPr>
            <w:r w:rsidRPr="00C86CDF">
              <w:t>Casi</w:t>
            </w:r>
          </w:p>
        </w:tc>
        <w:tc>
          <w:tcPr>
            <w:tcW w:w="2831" w:type="dxa"/>
          </w:tcPr>
          <w:p w:rsidR="00BF7C81" w:rsidRPr="00C86CDF" w:rsidRDefault="00BF7C81" w:rsidP="009B3A1F">
            <w:pPr>
              <w:jc w:val="center"/>
            </w:pPr>
            <w:r w:rsidRPr="00C86CDF">
              <w:t>Distribuzione di frequenza</w:t>
            </w:r>
          </w:p>
        </w:tc>
      </w:tr>
      <w:tr w:rsidR="00BF7C81" w:rsidRPr="00C86CDF" w:rsidTr="00BF7C81">
        <w:trPr>
          <w:trHeight w:val="610"/>
        </w:trPr>
        <w:tc>
          <w:tcPr>
            <w:tcW w:w="0" w:type="auto"/>
          </w:tcPr>
          <w:p w:rsidR="00BF7C81" w:rsidRPr="00C86CDF" w:rsidRDefault="00BF7C81" w:rsidP="009B3A1F">
            <w:pPr>
              <w:jc w:val="center"/>
            </w:pPr>
            <w:r w:rsidRPr="00C86CDF">
              <w:t>Bar</w:t>
            </w:r>
          </w:p>
        </w:tc>
        <w:tc>
          <w:tcPr>
            <w:tcW w:w="0" w:type="auto"/>
          </w:tcPr>
          <w:p w:rsidR="00BF7C81" w:rsidRPr="00C86CDF" w:rsidRDefault="00BF7C81" w:rsidP="009B3A1F">
            <w:pPr>
              <w:jc w:val="center"/>
            </w:pPr>
            <w:r w:rsidRPr="00C86CDF">
              <w:t>36</w:t>
            </w:r>
          </w:p>
        </w:tc>
        <w:tc>
          <w:tcPr>
            <w:tcW w:w="2831" w:type="dxa"/>
          </w:tcPr>
          <w:p w:rsidR="00BF7C81" w:rsidRPr="00C86CDF" w:rsidRDefault="00BF7C81" w:rsidP="009B3A1F">
            <w:pPr>
              <w:jc w:val="center"/>
            </w:pPr>
            <w:r w:rsidRPr="00C86CDF">
              <w:t>43,4%</w:t>
            </w:r>
          </w:p>
        </w:tc>
      </w:tr>
      <w:tr w:rsidR="00BF7C81" w:rsidRPr="00C86CDF" w:rsidTr="00BF7C81">
        <w:trPr>
          <w:trHeight w:val="628"/>
        </w:trPr>
        <w:tc>
          <w:tcPr>
            <w:tcW w:w="0" w:type="auto"/>
          </w:tcPr>
          <w:p w:rsidR="00BF7C81" w:rsidRPr="00C86CDF" w:rsidRDefault="00BF7C81" w:rsidP="009B3A1F">
            <w:pPr>
              <w:jc w:val="center"/>
            </w:pPr>
            <w:r w:rsidRPr="00C86CDF">
              <w:t>Pub</w:t>
            </w:r>
          </w:p>
        </w:tc>
        <w:tc>
          <w:tcPr>
            <w:tcW w:w="0" w:type="auto"/>
          </w:tcPr>
          <w:p w:rsidR="00BF7C81" w:rsidRPr="00C86CDF" w:rsidRDefault="00BF7C81" w:rsidP="009B3A1F">
            <w:pPr>
              <w:jc w:val="center"/>
            </w:pPr>
            <w:r w:rsidRPr="00C86CDF">
              <w:t>23</w:t>
            </w:r>
          </w:p>
        </w:tc>
        <w:tc>
          <w:tcPr>
            <w:tcW w:w="2831" w:type="dxa"/>
          </w:tcPr>
          <w:p w:rsidR="00BF7C81" w:rsidRPr="00C86CDF" w:rsidRDefault="00BF7C81" w:rsidP="009B3A1F">
            <w:pPr>
              <w:jc w:val="center"/>
            </w:pPr>
            <w:r w:rsidRPr="00C86CDF">
              <w:t>27,7%</w:t>
            </w:r>
          </w:p>
        </w:tc>
      </w:tr>
      <w:tr w:rsidR="00BF7C81" w:rsidRPr="00C86CDF" w:rsidTr="00BF7C81">
        <w:trPr>
          <w:trHeight w:val="610"/>
        </w:trPr>
        <w:tc>
          <w:tcPr>
            <w:tcW w:w="0" w:type="auto"/>
          </w:tcPr>
          <w:p w:rsidR="00BF7C81" w:rsidRPr="00C86CDF" w:rsidRDefault="00BF7C81" w:rsidP="009B3A1F">
            <w:pPr>
              <w:jc w:val="center"/>
            </w:pPr>
            <w:r w:rsidRPr="00C86CDF">
              <w:t>Discoteca</w:t>
            </w:r>
          </w:p>
        </w:tc>
        <w:tc>
          <w:tcPr>
            <w:tcW w:w="0" w:type="auto"/>
          </w:tcPr>
          <w:p w:rsidR="00BF7C81" w:rsidRPr="00C86CDF" w:rsidRDefault="00BF7C81" w:rsidP="009B3A1F">
            <w:pPr>
              <w:jc w:val="center"/>
            </w:pPr>
            <w:r w:rsidRPr="00C86CDF">
              <w:t>24</w:t>
            </w:r>
          </w:p>
        </w:tc>
        <w:tc>
          <w:tcPr>
            <w:tcW w:w="2831" w:type="dxa"/>
          </w:tcPr>
          <w:p w:rsidR="00BF7C81" w:rsidRPr="00C86CDF" w:rsidRDefault="00BF7C81" w:rsidP="009B3A1F">
            <w:pPr>
              <w:jc w:val="center"/>
            </w:pPr>
            <w:r w:rsidRPr="00C86CDF">
              <w:t>28,9%</w:t>
            </w:r>
          </w:p>
        </w:tc>
      </w:tr>
      <w:tr w:rsidR="00BF7C81" w:rsidRPr="00C86CDF" w:rsidTr="00BF7C81">
        <w:trPr>
          <w:trHeight w:val="610"/>
        </w:trPr>
        <w:tc>
          <w:tcPr>
            <w:tcW w:w="0" w:type="auto"/>
          </w:tcPr>
          <w:p w:rsidR="00BF7C81" w:rsidRPr="00C86CDF" w:rsidRDefault="00BF7C81" w:rsidP="009B3A1F">
            <w:pPr>
              <w:jc w:val="center"/>
            </w:pPr>
            <w:r w:rsidRPr="00C86CDF">
              <w:t>Totale</w:t>
            </w:r>
          </w:p>
        </w:tc>
        <w:tc>
          <w:tcPr>
            <w:tcW w:w="0" w:type="auto"/>
          </w:tcPr>
          <w:p w:rsidR="00BF7C81" w:rsidRPr="00C86CDF" w:rsidRDefault="00BF7C81" w:rsidP="009B3A1F">
            <w:pPr>
              <w:jc w:val="center"/>
            </w:pPr>
            <w:r w:rsidRPr="00C86CDF">
              <w:t>83</w:t>
            </w:r>
          </w:p>
        </w:tc>
        <w:tc>
          <w:tcPr>
            <w:tcW w:w="2831" w:type="dxa"/>
          </w:tcPr>
          <w:p w:rsidR="00BF7C81" w:rsidRPr="00C86CDF" w:rsidRDefault="00BF7C81" w:rsidP="009B3A1F">
            <w:pPr>
              <w:jc w:val="center"/>
            </w:pPr>
            <w:r w:rsidRPr="00C86CDF">
              <w:t>100%</w:t>
            </w:r>
          </w:p>
        </w:tc>
      </w:tr>
    </w:tbl>
    <w:p w:rsidR="00BF7C81" w:rsidRDefault="00BF7C81" w:rsidP="00C86CDF"/>
    <w:p w:rsidR="009B3A1F" w:rsidRDefault="009B3A1F" w:rsidP="00C86CDF"/>
    <w:p w:rsidR="009B3A1F" w:rsidRPr="00C86CDF" w:rsidRDefault="009B3A1F" w:rsidP="00C86CDF"/>
    <w:p w:rsidR="00B53BBC" w:rsidRPr="00C86CDF" w:rsidRDefault="00B53BBC" w:rsidP="009B3A1F">
      <w:pPr>
        <w:jc w:val="center"/>
      </w:pPr>
      <w:r w:rsidRPr="00C86CDF">
        <w:rPr>
          <w:noProof/>
          <w:lang w:eastAsia="it-IT"/>
        </w:rPr>
        <w:drawing>
          <wp:inline distT="0" distB="0" distL="0" distR="0">
            <wp:extent cx="4659464" cy="2401294"/>
            <wp:effectExtent l="0" t="0" r="27305" b="18415"/>
            <wp:docPr id="13" name="Grafico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BF7C81" w:rsidRDefault="00BF7C81" w:rsidP="00C86CDF"/>
    <w:p w:rsidR="009B3A1F" w:rsidRPr="00C86CDF" w:rsidRDefault="009B3A1F" w:rsidP="00C86CDF"/>
    <w:p w:rsidR="00BF7C81" w:rsidRPr="00C86CDF" w:rsidRDefault="00BF7C81" w:rsidP="00C86CDF">
      <w:r w:rsidRPr="00C86CDF">
        <w:t>La moda per questa variabile è “Bar” e l’indice di squilibrio è 0,349.</w:t>
      </w:r>
    </w:p>
    <w:p w:rsidR="00BF7C81" w:rsidRDefault="00BF7C81" w:rsidP="00C86CDF"/>
    <w:p w:rsidR="009B3A1F" w:rsidRDefault="009B3A1F">
      <w:r>
        <w:br w:type="page"/>
      </w:r>
    </w:p>
    <w:p w:rsidR="00BF7C81" w:rsidRPr="009B3A1F" w:rsidRDefault="00BF7C81" w:rsidP="009B3A1F">
      <w:pPr>
        <w:pStyle w:val="Paragrafoelenco"/>
        <w:numPr>
          <w:ilvl w:val="0"/>
          <w:numId w:val="42"/>
        </w:numPr>
        <w:rPr>
          <w:b/>
        </w:rPr>
      </w:pPr>
      <w:r w:rsidRPr="009B3A1F">
        <w:rPr>
          <w:b/>
        </w:rPr>
        <w:lastRenderedPageBreak/>
        <w:t>D2</w:t>
      </w:r>
    </w:p>
    <w:p w:rsidR="00BF7C81" w:rsidRPr="00C86CDF" w:rsidRDefault="00BF7C81" w:rsidP="00C86CDF"/>
    <w:tbl>
      <w:tblPr>
        <w:tblStyle w:val="Grigliatabella"/>
        <w:tblW w:w="6024" w:type="dxa"/>
        <w:tblLook w:val="04A0"/>
      </w:tblPr>
      <w:tblGrid>
        <w:gridCol w:w="1993"/>
        <w:gridCol w:w="739"/>
        <w:gridCol w:w="3292"/>
      </w:tblGrid>
      <w:tr w:rsidR="00BF7C81" w:rsidRPr="00C86CDF" w:rsidTr="00C31187">
        <w:trPr>
          <w:trHeight w:val="398"/>
        </w:trPr>
        <w:tc>
          <w:tcPr>
            <w:tcW w:w="0" w:type="auto"/>
          </w:tcPr>
          <w:p w:rsidR="00BF7C81" w:rsidRPr="00C86CDF" w:rsidRDefault="00BF7C81" w:rsidP="009B3A1F">
            <w:pPr>
              <w:jc w:val="center"/>
            </w:pPr>
            <w:r w:rsidRPr="00C86CDF">
              <w:t>Atteggiamento</w:t>
            </w:r>
          </w:p>
        </w:tc>
        <w:tc>
          <w:tcPr>
            <w:tcW w:w="0" w:type="auto"/>
          </w:tcPr>
          <w:p w:rsidR="00BF7C81" w:rsidRPr="00C86CDF" w:rsidRDefault="00BF7C81" w:rsidP="009B3A1F">
            <w:pPr>
              <w:jc w:val="center"/>
            </w:pPr>
            <w:r w:rsidRPr="00C86CDF">
              <w:t>Casi</w:t>
            </w:r>
          </w:p>
        </w:tc>
        <w:tc>
          <w:tcPr>
            <w:tcW w:w="0" w:type="auto"/>
          </w:tcPr>
          <w:p w:rsidR="00BF7C81" w:rsidRPr="00C86CDF" w:rsidRDefault="00BF7C81" w:rsidP="009B3A1F">
            <w:pPr>
              <w:jc w:val="center"/>
            </w:pPr>
            <w:r w:rsidRPr="00C86CDF">
              <w:t>Distribuzione di frequenza</w:t>
            </w:r>
          </w:p>
        </w:tc>
      </w:tr>
      <w:tr w:rsidR="00BF7C81" w:rsidRPr="00C86CDF" w:rsidTr="00C31187">
        <w:trPr>
          <w:trHeight w:val="409"/>
        </w:trPr>
        <w:tc>
          <w:tcPr>
            <w:tcW w:w="0" w:type="auto"/>
          </w:tcPr>
          <w:p w:rsidR="00BF7C81" w:rsidRPr="00C86CDF" w:rsidRDefault="00BF7C81" w:rsidP="009B3A1F">
            <w:pPr>
              <w:jc w:val="center"/>
            </w:pPr>
            <w:r w:rsidRPr="00C86CDF">
              <w:t>Sì</w:t>
            </w:r>
          </w:p>
        </w:tc>
        <w:tc>
          <w:tcPr>
            <w:tcW w:w="0" w:type="auto"/>
          </w:tcPr>
          <w:p w:rsidR="00BF7C81" w:rsidRPr="00C86CDF" w:rsidRDefault="00BF7C81" w:rsidP="009B3A1F">
            <w:pPr>
              <w:jc w:val="center"/>
            </w:pPr>
            <w:r w:rsidRPr="00C86CDF">
              <w:t>12</w:t>
            </w:r>
          </w:p>
        </w:tc>
        <w:tc>
          <w:tcPr>
            <w:tcW w:w="0" w:type="auto"/>
          </w:tcPr>
          <w:p w:rsidR="00BF7C81" w:rsidRPr="00C86CDF" w:rsidRDefault="00146AF1" w:rsidP="009B3A1F">
            <w:pPr>
              <w:jc w:val="center"/>
            </w:pPr>
            <w:r w:rsidRPr="00C86CDF">
              <w:t>28,6%</w:t>
            </w:r>
          </w:p>
        </w:tc>
      </w:tr>
      <w:tr w:rsidR="00BF7C81" w:rsidRPr="00C86CDF" w:rsidTr="00C31187">
        <w:trPr>
          <w:trHeight w:val="398"/>
        </w:trPr>
        <w:tc>
          <w:tcPr>
            <w:tcW w:w="0" w:type="auto"/>
          </w:tcPr>
          <w:p w:rsidR="00BF7C81" w:rsidRPr="00C86CDF" w:rsidRDefault="00BF7C81" w:rsidP="009B3A1F">
            <w:pPr>
              <w:jc w:val="center"/>
            </w:pPr>
            <w:r w:rsidRPr="00C86CDF">
              <w:t>No</w:t>
            </w:r>
          </w:p>
        </w:tc>
        <w:tc>
          <w:tcPr>
            <w:tcW w:w="0" w:type="auto"/>
          </w:tcPr>
          <w:p w:rsidR="00BF7C81" w:rsidRPr="00C86CDF" w:rsidRDefault="00BF7C81" w:rsidP="009B3A1F">
            <w:pPr>
              <w:jc w:val="center"/>
            </w:pPr>
            <w:r w:rsidRPr="00C86CDF">
              <w:t>10</w:t>
            </w:r>
          </w:p>
        </w:tc>
        <w:tc>
          <w:tcPr>
            <w:tcW w:w="0" w:type="auto"/>
          </w:tcPr>
          <w:p w:rsidR="00BF7C81" w:rsidRPr="00C86CDF" w:rsidRDefault="00146AF1" w:rsidP="009B3A1F">
            <w:pPr>
              <w:jc w:val="center"/>
            </w:pPr>
            <w:r w:rsidRPr="00C86CDF">
              <w:t>23,8%</w:t>
            </w:r>
          </w:p>
        </w:tc>
      </w:tr>
      <w:tr w:rsidR="00BF7C81" w:rsidRPr="00C86CDF" w:rsidTr="00C31187">
        <w:trPr>
          <w:trHeight w:val="398"/>
        </w:trPr>
        <w:tc>
          <w:tcPr>
            <w:tcW w:w="0" w:type="auto"/>
          </w:tcPr>
          <w:p w:rsidR="00BF7C81" w:rsidRPr="00C86CDF" w:rsidRDefault="00BF7C81" w:rsidP="009B3A1F">
            <w:pPr>
              <w:jc w:val="center"/>
            </w:pPr>
            <w:r w:rsidRPr="00C86CDF">
              <w:t>A volte</w:t>
            </w:r>
          </w:p>
        </w:tc>
        <w:tc>
          <w:tcPr>
            <w:tcW w:w="0" w:type="auto"/>
          </w:tcPr>
          <w:p w:rsidR="00BF7C81" w:rsidRPr="00C86CDF" w:rsidRDefault="00BF7C81" w:rsidP="009B3A1F">
            <w:pPr>
              <w:jc w:val="center"/>
            </w:pPr>
            <w:r w:rsidRPr="00C86CDF">
              <w:t>20</w:t>
            </w:r>
          </w:p>
        </w:tc>
        <w:tc>
          <w:tcPr>
            <w:tcW w:w="0" w:type="auto"/>
          </w:tcPr>
          <w:p w:rsidR="00BF7C81" w:rsidRPr="00C86CDF" w:rsidRDefault="00146AF1" w:rsidP="009B3A1F">
            <w:pPr>
              <w:jc w:val="center"/>
            </w:pPr>
            <w:r w:rsidRPr="00C86CDF">
              <w:t>47,6%</w:t>
            </w:r>
          </w:p>
        </w:tc>
      </w:tr>
      <w:tr w:rsidR="00BF7C81" w:rsidRPr="00C86CDF" w:rsidTr="00C31187">
        <w:trPr>
          <w:trHeight w:val="398"/>
        </w:trPr>
        <w:tc>
          <w:tcPr>
            <w:tcW w:w="0" w:type="auto"/>
          </w:tcPr>
          <w:p w:rsidR="00BF7C81" w:rsidRPr="00C86CDF" w:rsidRDefault="00BF7C81" w:rsidP="009B3A1F">
            <w:pPr>
              <w:jc w:val="center"/>
            </w:pPr>
            <w:r w:rsidRPr="00C86CDF">
              <w:t>Totale</w:t>
            </w:r>
          </w:p>
        </w:tc>
        <w:tc>
          <w:tcPr>
            <w:tcW w:w="0" w:type="auto"/>
          </w:tcPr>
          <w:p w:rsidR="00BF7C81" w:rsidRPr="00C86CDF" w:rsidRDefault="00BF7C81" w:rsidP="009B3A1F">
            <w:pPr>
              <w:jc w:val="center"/>
            </w:pPr>
            <w:r w:rsidRPr="00C86CDF">
              <w:t>42</w:t>
            </w:r>
          </w:p>
        </w:tc>
        <w:tc>
          <w:tcPr>
            <w:tcW w:w="0" w:type="auto"/>
          </w:tcPr>
          <w:p w:rsidR="00BF7C81" w:rsidRPr="00C86CDF" w:rsidRDefault="00146AF1" w:rsidP="009B3A1F">
            <w:pPr>
              <w:jc w:val="center"/>
            </w:pPr>
            <w:r w:rsidRPr="00C86CDF">
              <w:t>100%</w:t>
            </w:r>
          </w:p>
        </w:tc>
      </w:tr>
    </w:tbl>
    <w:p w:rsidR="00BF7C81" w:rsidRDefault="00BF7C81" w:rsidP="00C86CDF"/>
    <w:p w:rsidR="009B3A1F" w:rsidRDefault="009B3A1F" w:rsidP="00C86CDF"/>
    <w:p w:rsidR="009B3A1F" w:rsidRPr="00C86CDF" w:rsidRDefault="009B3A1F" w:rsidP="00C86CDF"/>
    <w:p w:rsidR="00146AF1" w:rsidRPr="00C86CDF" w:rsidRDefault="00B53BBC" w:rsidP="009B3A1F">
      <w:pPr>
        <w:jc w:val="center"/>
      </w:pPr>
      <w:r w:rsidRPr="00C86CDF">
        <w:rPr>
          <w:noProof/>
          <w:lang w:eastAsia="it-IT"/>
        </w:rPr>
        <w:drawing>
          <wp:inline distT="0" distB="0" distL="0" distR="0">
            <wp:extent cx="4079019" cy="2107096"/>
            <wp:effectExtent l="0" t="0" r="17145" b="26670"/>
            <wp:docPr id="14" name="Gra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53BBC" w:rsidRDefault="00B53BBC" w:rsidP="00C86CDF"/>
    <w:p w:rsidR="009B3A1F" w:rsidRPr="00C86CDF" w:rsidRDefault="009B3A1F" w:rsidP="00C86CDF"/>
    <w:p w:rsidR="009B3A1F" w:rsidRDefault="00146AF1" w:rsidP="00C86CDF">
      <w:r w:rsidRPr="00C86CDF">
        <w:t>La moda per questa variabile è “A volte” e l’indice di squilibrio è 0,366.</w:t>
      </w:r>
    </w:p>
    <w:p w:rsidR="009B3A1F" w:rsidRDefault="009B3A1F">
      <w:r>
        <w:br w:type="page"/>
      </w:r>
    </w:p>
    <w:p w:rsidR="00146AF1" w:rsidRDefault="00146AF1" w:rsidP="00146AF1">
      <w:pPr>
        <w:pStyle w:val="Paragrafoelenco"/>
        <w:numPr>
          <w:ilvl w:val="0"/>
          <w:numId w:val="35"/>
        </w:numPr>
        <w:rPr>
          <w:b/>
          <w:lang w:eastAsia="it-IT"/>
        </w:rPr>
      </w:pPr>
      <w:r w:rsidRPr="00C31187">
        <w:rPr>
          <w:b/>
          <w:lang w:eastAsia="it-IT"/>
        </w:rPr>
        <w:lastRenderedPageBreak/>
        <w:t>Comportamento</w:t>
      </w:r>
    </w:p>
    <w:p w:rsidR="009B3A1F" w:rsidRPr="00C31187" w:rsidRDefault="009B3A1F" w:rsidP="009B3A1F">
      <w:pPr>
        <w:pStyle w:val="Paragrafoelenco"/>
        <w:rPr>
          <w:b/>
          <w:lang w:eastAsia="it-IT"/>
        </w:rPr>
      </w:pPr>
    </w:p>
    <w:tbl>
      <w:tblPr>
        <w:tblStyle w:val="Grigliatabella"/>
        <w:tblW w:w="6903" w:type="dxa"/>
        <w:tblLook w:val="04A0"/>
      </w:tblPr>
      <w:tblGrid>
        <w:gridCol w:w="2426"/>
        <w:gridCol w:w="821"/>
        <w:gridCol w:w="3656"/>
      </w:tblGrid>
      <w:tr w:rsidR="00146AF1" w:rsidRPr="003A4885" w:rsidTr="00C31187">
        <w:trPr>
          <w:trHeight w:val="319"/>
        </w:trPr>
        <w:tc>
          <w:tcPr>
            <w:tcW w:w="0" w:type="auto"/>
          </w:tcPr>
          <w:p w:rsidR="00146AF1" w:rsidRPr="003A4885" w:rsidRDefault="00146AF1" w:rsidP="00B53BBC">
            <w:pPr>
              <w:jc w:val="center"/>
              <w:rPr>
                <w:lang w:eastAsia="it-IT"/>
              </w:rPr>
            </w:pPr>
            <w:r w:rsidRPr="003A4885">
              <w:rPr>
                <w:lang w:eastAsia="it-IT"/>
              </w:rPr>
              <w:t>Comportamento</w:t>
            </w:r>
          </w:p>
        </w:tc>
        <w:tc>
          <w:tcPr>
            <w:tcW w:w="0" w:type="auto"/>
          </w:tcPr>
          <w:p w:rsidR="00146AF1" w:rsidRPr="003A4885" w:rsidRDefault="00146AF1" w:rsidP="00B53BBC">
            <w:pPr>
              <w:jc w:val="center"/>
              <w:rPr>
                <w:lang w:eastAsia="it-IT"/>
              </w:rPr>
            </w:pPr>
            <w:r w:rsidRPr="003A4885">
              <w:rPr>
                <w:lang w:eastAsia="it-IT"/>
              </w:rPr>
              <w:t>Casi</w:t>
            </w:r>
          </w:p>
        </w:tc>
        <w:tc>
          <w:tcPr>
            <w:tcW w:w="0" w:type="auto"/>
          </w:tcPr>
          <w:p w:rsidR="00146AF1" w:rsidRPr="003A4885" w:rsidRDefault="00146AF1" w:rsidP="00B53BBC">
            <w:pPr>
              <w:jc w:val="center"/>
              <w:rPr>
                <w:lang w:eastAsia="it-IT"/>
              </w:rPr>
            </w:pPr>
            <w:r w:rsidRPr="003A4885">
              <w:rPr>
                <w:lang w:eastAsia="it-IT"/>
              </w:rPr>
              <w:t>Distribuzione di frequenza</w:t>
            </w:r>
          </w:p>
        </w:tc>
      </w:tr>
      <w:tr w:rsidR="00146AF1" w:rsidRPr="003A4885" w:rsidTr="00C31187">
        <w:trPr>
          <w:trHeight w:val="328"/>
        </w:trPr>
        <w:tc>
          <w:tcPr>
            <w:tcW w:w="0" w:type="auto"/>
          </w:tcPr>
          <w:p w:rsidR="00146AF1" w:rsidRPr="003A4885" w:rsidRDefault="00146AF1" w:rsidP="00B53BBC">
            <w:pPr>
              <w:jc w:val="center"/>
              <w:rPr>
                <w:lang w:eastAsia="it-IT"/>
              </w:rPr>
            </w:pPr>
            <w:r w:rsidRPr="003A4885">
              <w:rPr>
                <w:lang w:eastAsia="it-IT"/>
              </w:rPr>
              <w:t>Si</w:t>
            </w:r>
          </w:p>
        </w:tc>
        <w:tc>
          <w:tcPr>
            <w:tcW w:w="0" w:type="auto"/>
          </w:tcPr>
          <w:p w:rsidR="00146AF1" w:rsidRPr="003A4885" w:rsidRDefault="00146AF1" w:rsidP="00B53BBC">
            <w:pPr>
              <w:jc w:val="center"/>
              <w:rPr>
                <w:lang w:eastAsia="it-IT"/>
              </w:rPr>
            </w:pPr>
            <w:r w:rsidRPr="003A4885">
              <w:rPr>
                <w:lang w:eastAsia="it-IT"/>
              </w:rPr>
              <w:t>37</w:t>
            </w:r>
          </w:p>
        </w:tc>
        <w:tc>
          <w:tcPr>
            <w:tcW w:w="0" w:type="auto"/>
          </w:tcPr>
          <w:p w:rsidR="00146AF1" w:rsidRPr="003A4885" w:rsidRDefault="00146AF1" w:rsidP="00B53BBC">
            <w:pPr>
              <w:jc w:val="center"/>
              <w:rPr>
                <w:lang w:eastAsia="it-IT"/>
              </w:rPr>
            </w:pPr>
            <w:r w:rsidRPr="003A4885">
              <w:rPr>
                <w:lang w:eastAsia="it-IT"/>
              </w:rPr>
              <w:t>88,1%</w:t>
            </w:r>
          </w:p>
        </w:tc>
      </w:tr>
      <w:tr w:rsidR="00146AF1" w:rsidRPr="003A4885" w:rsidTr="00C31187">
        <w:trPr>
          <w:trHeight w:val="319"/>
        </w:trPr>
        <w:tc>
          <w:tcPr>
            <w:tcW w:w="0" w:type="auto"/>
          </w:tcPr>
          <w:p w:rsidR="00146AF1" w:rsidRPr="003A4885" w:rsidRDefault="00146AF1" w:rsidP="00B53BBC">
            <w:pPr>
              <w:jc w:val="center"/>
              <w:rPr>
                <w:lang w:eastAsia="it-IT"/>
              </w:rPr>
            </w:pPr>
            <w:r w:rsidRPr="003A4885">
              <w:rPr>
                <w:lang w:eastAsia="it-IT"/>
              </w:rPr>
              <w:t>No</w:t>
            </w:r>
          </w:p>
        </w:tc>
        <w:tc>
          <w:tcPr>
            <w:tcW w:w="0" w:type="auto"/>
          </w:tcPr>
          <w:p w:rsidR="00146AF1" w:rsidRPr="003A4885" w:rsidRDefault="00146AF1" w:rsidP="00B53BBC">
            <w:pPr>
              <w:jc w:val="center"/>
              <w:rPr>
                <w:lang w:eastAsia="it-IT"/>
              </w:rPr>
            </w:pPr>
            <w:r w:rsidRPr="003A4885">
              <w:rPr>
                <w:lang w:eastAsia="it-IT"/>
              </w:rPr>
              <w:t>5</w:t>
            </w:r>
          </w:p>
        </w:tc>
        <w:tc>
          <w:tcPr>
            <w:tcW w:w="0" w:type="auto"/>
          </w:tcPr>
          <w:p w:rsidR="00146AF1" w:rsidRPr="003A4885" w:rsidRDefault="00146AF1" w:rsidP="00B53BBC">
            <w:pPr>
              <w:jc w:val="center"/>
              <w:rPr>
                <w:lang w:eastAsia="it-IT"/>
              </w:rPr>
            </w:pPr>
            <w:r w:rsidRPr="003A4885">
              <w:rPr>
                <w:lang w:eastAsia="it-IT"/>
              </w:rPr>
              <w:t>11,9%</w:t>
            </w:r>
          </w:p>
        </w:tc>
      </w:tr>
      <w:tr w:rsidR="00146AF1" w:rsidRPr="003A4885" w:rsidTr="00C31187">
        <w:trPr>
          <w:trHeight w:val="319"/>
        </w:trPr>
        <w:tc>
          <w:tcPr>
            <w:tcW w:w="0" w:type="auto"/>
          </w:tcPr>
          <w:p w:rsidR="00146AF1" w:rsidRPr="003A4885" w:rsidRDefault="00146AF1" w:rsidP="00B53BBC">
            <w:pPr>
              <w:jc w:val="center"/>
              <w:rPr>
                <w:lang w:eastAsia="it-IT"/>
              </w:rPr>
            </w:pPr>
            <w:r w:rsidRPr="003A4885">
              <w:rPr>
                <w:lang w:eastAsia="it-IT"/>
              </w:rPr>
              <w:t>Totale</w:t>
            </w:r>
          </w:p>
        </w:tc>
        <w:tc>
          <w:tcPr>
            <w:tcW w:w="0" w:type="auto"/>
          </w:tcPr>
          <w:p w:rsidR="00146AF1" w:rsidRPr="003A4885" w:rsidRDefault="00146AF1" w:rsidP="00B53BBC">
            <w:pPr>
              <w:jc w:val="center"/>
              <w:rPr>
                <w:lang w:eastAsia="it-IT"/>
              </w:rPr>
            </w:pPr>
            <w:r w:rsidRPr="003A4885">
              <w:rPr>
                <w:lang w:eastAsia="it-IT"/>
              </w:rPr>
              <w:t>42</w:t>
            </w:r>
          </w:p>
        </w:tc>
        <w:tc>
          <w:tcPr>
            <w:tcW w:w="0" w:type="auto"/>
          </w:tcPr>
          <w:p w:rsidR="00146AF1" w:rsidRPr="003A4885" w:rsidRDefault="00146AF1" w:rsidP="00B53BBC">
            <w:pPr>
              <w:jc w:val="center"/>
              <w:rPr>
                <w:lang w:eastAsia="it-IT"/>
              </w:rPr>
            </w:pPr>
            <w:r w:rsidRPr="003A4885">
              <w:rPr>
                <w:lang w:eastAsia="it-IT"/>
              </w:rPr>
              <w:t>100%</w:t>
            </w:r>
          </w:p>
        </w:tc>
      </w:tr>
    </w:tbl>
    <w:p w:rsidR="00146AF1" w:rsidRDefault="00146AF1" w:rsidP="00146AF1">
      <w:pPr>
        <w:rPr>
          <w:noProof/>
          <w:lang w:eastAsia="it-IT"/>
        </w:rPr>
      </w:pPr>
    </w:p>
    <w:p w:rsidR="009B3A1F" w:rsidRDefault="009B3A1F" w:rsidP="00146AF1">
      <w:pPr>
        <w:rPr>
          <w:noProof/>
          <w:lang w:eastAsia="it-IT"/>
        </w:rPr>
      </w:pPr>
    </w:p>
    <w:p w:rsidR="00B53BBC" w:rsidRPr="003A4885" w:rsidRDefault="00B53BBC" w:rsidP="00B53BBC">
      <w:pPr>
        <w:jc w:val="center"/>
        <w:rPr>
          <w:lang w:eastAsia="it-IT"/>
        </w:rPr>
      </w:pPr>
      <w:r w:rsidRPr="003A4885">
        <w:rPr>
          <w:noProof/>
          <w:lang w:eastAsia="it-IT"/>
        </w:rPr>
        <w:drawing>
          <wp:inline distT="0" distB="0" distL="0" distR="0">
            <wp:extent cx="4128448" cy="2033516"/>
            <wp:effectExtent l="0" t="0" r="24765" b="24130"/>
            <wp:docPr id="16" name="Grafico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146AF1" w:rsidRDefault="00146AF1">
      <w:pPr>
        <w:rPr>
          <w:lang w:eastAsia="it-IT"/>
        </w:rPr>
      </w:pPr>
      <w:r w:rsidRPr="003A4885">
        <w:rPr>
          <w:lang w:eastAsia="it-IT"/>
        </w:rPr>
        <w:t>La moda per questa variabile è “Sì” e l’indice di squilibrio è 0,79.</w:t>
      </w:r>
    </w:p>
    <w:p w:rsidR="00B53BBC" w:rsidRPr="003A4885" w:rsidRDefault="00B53BBC">
      <w:pPr>
        <w:rPr>
          <w:lang w:eastAsia="it-IT"/>
        </w:rPr>
      </w:pPr>
    </w:p>
    <w:p w:rsidR="00146AF1" w:rsidRPr="00C31187" w:rsidRDefault="00146AF1" w:rsidP="00146AF1">
      <w:pPr>
        <w:pStyle w:val="Paragrafoelenco"/>
        <w:numPr>
          <w:ilvl w:val="0"/>
          <w:numId w:val="35"/>
        </w:numPr>
        <w:rPr>
          <w:b/>
          <w:lang w:eastAsia="it-IT"/>
        </w:rPr>
      </w:pPr>
      <w:r w:rsidRPr="00C31187">
        <w:rPr>
          <w:b/>
          <w:lang w:eastAsia="it-IT"/>
        </w:rPr>
        <w:t>Motivazione</w:t>
      </w:r>
    </w:p>
    <w:p w:rsidR="00146AF1" w:rsidRPr="003A4885" w:rsidRDefault="00146AF1" w:rsidP="00B53BBC">
      <w:pPr>
        <w:pStyle w:val="Paragrafoelenco"/>
        <w:jc w:val="center"/>
        <w:rPr>
          <w:lang w:eastAsia="it-IT"/>
        </w:rPr>
      </w:pPr>
    </w:p>
    <w:tbl>
      <w:tblPr>
        <w:tblStyle w:val="Grigliatabella"/>
        <w:tblW w:w="0" w:type="auto"/>
        <w:tblLook w:val="04A0"/>
      </w:tblPr>
      <w:tblGrid>
        <w:gridCol w:w="1328"/>
        <w:gridCol w:w="576"/>
        <w:gridCol w:w="2566"/>
      </w:tblGrid>
      <w:tr w:rsidR="00346914" w:rsidRPr="003A4885" w:rsidTr="00C31187">
        <w:tc>
          <w:tcPr>
            <w:tcW w:w="0" w:type="auto"/>
          </w:tcPr>
          <w:p w:rsidR="00346914" w:rsidRPr="003A4885" w:rsidRDefault="00346914" w:rsidP="00B53BBC">
            <w:pPr>
              <w:pStyle w:val="Paragrafoelenco"/>
              <w:ind w:left="0"/>
              <w:jc w:val="center"/>
              <w:rPr>
                <w:lang w:eastAsia="it-IT"/>
              </w:rPr>
            </w:pPr>
            <w:r w:rsidRPr="003A4885">
              <w:rPr>
                <w:lang w:eastAsia="it-IT"/>
              </w:rPr>
              <w:t>Motivazione</w:t>
            </w:r>
          </w:p>
        </w:tc>
        <w:tc>
          <w:tcPr>
            <w:tcW w:w="0" w:type="auto"/>
          </w:tcPr>
          <w:p w:rsidR="00346914" w:rsidRPr="003A4885" w:rsidRDefault="00346914" w:rsidP="00B53BBC">
            <w:pPr>
              <w:pStyle w:val="Paragrafoelenco"/>
              <w:ind w:left="0"/>
              <w:jc w:val="center"/>
              <w:rPr>
                <w:lang w:eastAsia="it-IT"/>
              </w:rPr>
            </w:pPr>
            <w:r w:rsidRPr="003A4885">
              <w:rPr>
                <w:lang w:eastAsia="it-IT"/>
              </w:rPr>
              <w:t>Casi</w:t>
            </w:r>
          </w:p>
        </w:tc>
        <w:tc>
          <w:tcPr>
            <w:tcW w:w="0" w:type="auto"/>
          </w:tcPr>
          <w:p w:rsidR="00346914" w:rsidRPr="003A4885" w:rsidRDefault="00346914" w:rsidP="00B53BBC">
            <w:pPr>
              <w:pStyle w:val="Paragrafoelenco"/>
              <w:ind w:left="0"/>
              <w:jc w:val="center"/>
              <w:rPr>
                <w:lang w:eastAsia="it-IT"/>
              </w:rPr>
            </w:pPr>
            <w:r w:rsidRPr="003A4885">
              <w:rPr>
                <w:lang w:eastAsia="it-IT"/>
              </w:rPr>
              <w:t>Distribuzione di frequenza</w:t>
            </w:r>
          </w:p>
        </w:tc>
      </w:tr>
      <w:tr w:rsidR="00346914" w:rsidRPr="003A4885" w:rsidTr="00C31187">
        <w:tc>
          <w:tcPr>
            <w:tcW w:w="0" w:type="auto"/>
          </w:tcPr>
          <w:p w:rsidR="00346914" w:rsidRPr="003A4885" w:rsidRDefault="00346914" w:rsidP="00B53BBC">
            <w:pPr>
              <w:pStyle w:val="Paragrafoelenco"/>
              <w:ind w:left="0"/>
              <w:jc w:val="center"/>
              <w:rPr>
                <w:lang w:eastAsia="it-IT"/>
              </w:rPr>
            </w:pPr>
            <w:r w:rsidRPr="003A4885">
              <w:rPr>
                <w:lang w:eastAsia="it-IT"/>
              </w:rPr>
              <w:t>Piacere</w:t>
            </w:r>
          </w:p>
        </w:tc>
        <w:tc>
          <w:tcPr>
            <w:tcW w:w="0" w:type="auto"/>
          </w:tcPr>
          <w:p w:rsidR="00346914" w:rsidRPr="003A4885" w:rsidRDefault="00346914" w:rsidP="00B53BBC">
            <w:pPr>
              <w:pStyle w:val="Paragrafoelenco"/>
              <w:ind w:left="0"/>
              <w:jc w:val="center"/>
              <w:rPr>
                <w:lang w:eastAsia="it-IT"/>
              </w:rPr>
            </w:pPr>
            <w:r w:rsidRPr="003A4885">
              <w:rPr>
                <w:lang w:eastAsia="it-IT"/>
              </w:rPr>
              <w:t>21</w:t>
            </w:r>
          </w:p>
        </w:tc>
        <w:tc>
          <w:tcPr>
            <w:tcW w:w="0" w:type="auto"/>
          </w:tcPr>
          <w:p w:rsidR="00346914" w:rsidRPr="003A4885" w:rsidRDefault="00346914" w:rsidP="00B53BBC">
            <w:pPr>
              <w:pStyle w:val="Paragrafoelenco"/>
              <w:ind w:left="0"/>
              <w:jc w:val="center"/>
              <w:rPr>
                <w:lang w:eastAsia="it-IT"/>
              </w:rPr>
            </w:pPr>
            <w:r w:rsidRPr="003A4885">
              <w:rPr>
                <w:lang w:eastAsia="it-IT"/>
              </w:rPr>
              <w:t>39,6%</w:t>
            </w:r>
          </w:p>
        </w:tc>
      </w:tr>
      <w:tr w:rsidR="00346914" w:rsidRPr="003A4885" w:rsidTr="00C31187">
        <w:tc>
          <w:tcPr>
            <w:tcW w:w="0" w:type="auto"/>
          </w:tcPr>
          <w:p w:rsidR="00346914" w:rsidRPr="003A4885" w:rsidRDefault="00346914" w:rsidP="00B53BBC">
            <w:pPr>
              <w:pStyle w:val="Paragrafoelenco"/>
              <w:ind w:left="0"/>
              <w:jc w:val="center"/>
              <w:rPr>
                <w:lang w:eastAsia="it-IT"/>
              </w:rPr>
            </w:pPr>
            <w:r w:rsidRPr="003A4885">
              <w:rPr>
                <w:lang w:eastAsia="it-IT"/>
              </w:rPr>
              <w:t>Compagnia</w:t>
            </w:r>
          </w:p>
        </w:tc>
        <w:tc>
          <w:tcPr>
            <w:tcW w:w="0" w:type="auto"/>
          </w:tcPr>
          <w:p w:rsidR="00346914" w:rsidRPr="003A4885" w:rsidRDefault="00346914" w:rsidP="00B53BBC">
            <w:pPr>
              <w:pStyle w:val="Paragrafoelenco"/>
              <w:ind w:left="0"/>
              <w:jc w:val="center"/>
              <w:rPr>
                <w:lang w:eastAsia="it-IT"/>
              </w:rPr>
            </w:pPr>
            <w:r w:rsidRPr="003A4885">
              <w:rPr>
                <w:lang w:eastAsia="it-IT"/>
              </w:rPr>
              <w:t>28</w:t>
            </w:r>
          </w:p>
        </w:tc>
        <w:tc>
          <w:tcPr>
            <w:tcW w:w="0" w:type="auto"/>
          </w:tcPr>
          <w:p w:rsidR="00346914" w:rsidRPr="003A4885" w:rsidRDefault="00346914" w:rsidP="00B53BBC">
            <w:pPr>
              <w:pStyle w:val="Paragrafoelenco"/>
              <w:ind w:left="0"/>
              <w:jc w:val="center"/>
              <w:rPr>
                <w:lang w:eastAsia="it-IT"/>
              </w:rPr>
            </w:pPr>
            <w:r w:rsidRPr="003A4885">
              <w:rPr>
                <w:lang w:eastAsia="it-IT"/>
              </w:rPr>
              <w:t>52,8%</w:t>
            </w:r>
          </w:p>
        </w:tc>
      </w:tr>
      <w:tr w:rsidR="00346914" w:rsidRPr="003A4885" w:rsidTr="00C31187">
        <w:tc>
          <w:tcPr>
            <w:tcW w:w="0" w:type="auto"/>
          </w:tcPr>
          <w:p w:rsidR="00346914" w:rsidRPr="003A4885" w:rsidRDefault="00346914" w:rsidP="00B53BBC">
            <w:pPr>
              <w:pStyle w:val="Paragrafoelenco"/>
              <w:ind w:left="0"/>
              <w:jc w:val="center"/>
              <w:rPr>
                <w:lang w:eastAsia="it-IT"/>
              </w:rPr>
            </w:pPr>
            <w:r w:rsidRPr="003A4885">
              <w:rPr>
                <w:lang w:eastAsia="it-IT"/>
              </w:rPr>
              <w:t>Suggestione</w:t>
            </w:r>
          </w:p>
        </w:tc>
        <w:tc>
          <w:tcPr>
            <w:tcW w:w="0" w:type="auto"/>
          </w:tcPr>
          <w:p w:rsidR="00346914" w:rsidRPr="003A4885" w:rsidRDefault="00346914" w:rsidP="00B53BBC">
            <w:pPr>
              <w:pStyle w:val="Paragrafoelenco"/>
              <w:ind w:left="0"/>
              <w:jc w:val="center"/>
              <w:rPr>
                <w:lang w:eastAsia="it-IT"/>
              </w:rPr>
            </w:pPr>
            <w:r w:rsidRPr="003A4885">
              <w:rPr>
                <w:lang w:eastAsia="it-IT"/>
              </w:rPr>
              <w:t>4</w:t>
            </w:r>
          </w:p>
        </w:tc>
        <w:tc>
          <w:tcPr>
            <w:tcW w:w="0" w:type="auto"/>
          </w:tcPr>
          <w:p w:rsidR="00346914" w:rsidRPr="003A4885" w:rsidRDefault="00346914" w:rsidP="00B53BBC">
            <w:pPr>
              <w:pStyle w:val="Paragrafoelenco"/>
              <w:ind w:left="0"/>
              <w:jc w:val="center"/>
              <w:rPr>
                <w:lang w:eastAsia="it-IT"/>
              </w:rPr>
            </w:pPr>
            <w:r w:rsidRPr="003A4885">
              <w:rPr>
                <w:lang w:eastAsia="it-IT"/>
              </w:rPr>
              <w:t>7,5%</w:t>
            </w:r>
          </w:p>
        </w:tc>
      </w:tr>
      <w:tr w:rsidR="00346914" w:rsidRPr="003A4885" w:rsidTr="00C31187">
        <w:tc>
          <w:tcPr>
            <w:tcW w:w="0" w:type="auto"/>
          </w:tcPr>
          <w:p w:rsidR="00346914" w:rsidRPr="003A4885" w:rsidRDefault="00346914" w:rsidP="00B53BBC">
            <w:pPr>
              <w:pStyle w:val="Paragrafoelenco"/>
              <w:ind w:left="0"/>
              <w:jc w:val="center"/>
              <w:rPr>
                <w:lang w:eastAsia="it-IT"/>
              </w:rPr>
            </w:pPr>
            <w:r w:rsidRPr="003A4885">
              <w:rPr>
                <w:lang w:eastAsia="it-IT"/>
              </w:rPr>
              <w:t>Totale</w:t>
            </w:r>
          </w:p>
        </w:tc>
        <w:tc>
          <w:tcPr>
            <w:tcW w:w="0" w:type="auto"/>
          </w:tcPr>
          <w:p w:rsidR="00346914" w:rsidRPr="003A4885" w:rsidRDefault="00346914" w:rsidP="00B53BBC">
            <w:pPr>
              <w:pStyle w:val="Paragrafoelenco"/>
              <w:ind w:left="0"/>
              <w:jc w:val="center"/>
              <w:rPr>
                <w:lang w:eastAsia="it-IT"/>
              </w:rPr>
            </w:pPr>
            <w:r w:rsidRPr="003A4885">
              <w:rPr>
                <w:lang w:eastAsia="it-IT"/>
              </w:rPr>
              <w:t>53</w:t>
            </w:r>
          </w:p>
        </w:tc>
        <w:tc>
          <w:tcPr>
            <w:tcW w:w="0" w:type="auto"/>
          </w:tcPr>
          <w:p w:rsidR="00346914" w:rsidRPr="003A4885" w:rsidRDefault="00346914" w:rsidP="00B53BBC">
            <w:pPr>
              <w:pStyle w:val="Paragrafoelenco"/>
              <w:ind w:left="0"/>
              <w:jc w:val="center"/>
              <w:rPr>
                <w:lang w:eastAsia="it-IT"/>
              </w:rPr>
            </w:pPr>
            <w:r w:rsidRPr="003A4885">
              <w:rPr>
                <w:lang w:eastAsia="it-IT"/>
              </w:rPr>
              <w:t>100%</w:t>
            </w:r>
          </w:p>
        </w:tc>
      </w:tr>
    </w:tbl>
    <w:p w:rsidR="00146AF1" w:rsidRDefault="00146AF1" w:rsidP="00B53BBC">
      <w:pPr>
        <w:pStyle w:val="Paragrafoelenco"/>
        <w:jc w:val="center"/>
        <w:rPr>
          <w:noProof/>
          <w:lang w:eastAsia="it-IT"/>
        </w:rPr>
      </w:pPr>
    </w:p>
    <w:p w:rsidR="00B53BBC" w:rsidRDefault="00B53BBC" w:rsidP="00B53BBC">
      <w:pPr>
        <w:pStyle w:val="Paragrafoelenco"/>
        <w:jc w:val="center"/>
        <w:rPr>
          <w:lang w:eastAsia="it-IT"/>
        </w:rPr>
      </w:pPr>
      <w:r w:rsidRPr="003A4885">
        <w:rPr>
          <w:noProof/>
          <w:lang w:eastAsia="it-IT"/>
        </w:rPr>
        <w:drawing>
          <wp:inline distT="0" distB="0" distL="0" distR="0">
            <wp:extent cx="4366008" cy="1999622"/>
            <wp:effectExtent l="0" t="0" r="15875" b="19685"/>
            <wp:docPr id="17" name="Grafico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B53BBC" w:rsidRPr="003A4885" w:rsidRDefault="00B53BBC" w:rsidP="00B53BBC">
      <w:pPr>
        <w:pStyle w:val="Paragrafoelenco"/>
        <w:jc w:val="center"/>
        <w:rPr>
          <w:lang w:eastAsia="it-IT"/>
        </w:rPr>
      </w:pPr>
    </w:p>
    <w:p w:rsidR="00B53BBC" w:rsidRDefault="00346914" w:rsidP="009B3A1F">
      <w:pPr>
        <w:pStyle w:val="Paragrafoelenco"/>
        <w:rPr>
          <w:lang w:eastAsia="it-IT"/>
        </w:rPr>
      </w:pPr>
      <w:r w:rsidRPr="003A4885">
        <w:rPr>
          <w:lang w:eastAsia="it-IT"/>
        </w:rPr>
        <w:t>La moda per questa variabile è “Compagnia” e l’indice di squilibrio è 0,442.</w:t>
      </w:r>
    </w:p>
    <w:p w:rsidR="009B3A1F" w:rsidRPr="003A4885" w:rsidRDefault="009B3A1F" w:rsidP="009B3A1F">
      <w:pPr>
        <w:pStyle w:val="Paragrafoelenco"/>
        <w:rPr>
          <w:lang w:eastAsia="it-IT"/>
        </w:rPr>
      </w:pPr>
    </w:p>
    <w:p w:rsidR="00715F4C" w:rsidRPr="00C31187" w:rsidRDefault="00715F4C" w:rsidP="00715F4C">
      <w:pPr>
        <w:pStyle w:val="Paragrafoelenco"/>
        <w:numPr>
          <w:ilvl w:val="0"/>
          <w:numId w:val="35"/>
        </w:numPr>
        <w:rPr>
          <w:b/>
          <w:lang w:eastAsia="it-IT"/>
        </w:rPr>
      </w:pPr>
      <w:r w:rsidRPr="00C31187">
        <w:rPr>
          <w:b/>
          <w:lang w:eastAsia="it-IT"/>
        </w:rPr>
        <w:lastRenderedPageBreak/>
        <w:t>Preferenze alcoliche</w:t>
      </w:r>
    </w:p>
    <w:p w:rsidR="00C31187" w:rsidRPr="003A4885" w:rsidRDefault="00C31187" w:rsidP="00C31187">
      <w:pPr>
        <w:pStyle w:val="Paragrafoelenco"/>
        <w:rPr>
          <w:lang w:eastAsia="it-IT"/>
        </w:rPr>
      </w:pPr>
    </w:p>
    <w:tbl>
      <w:tblPr>
        <w:tblStyle w:val="Grigliatabella"/>
        <w:tblW w:w="0" w:type="auto"/>
        <w:tblInd w:w="720" w:type="dxa"/>
        <w:tblLook w:val="04A0"/>
      </w:tblPr>
      <w:tblGrid>
        <w:gridCol w:w="2025"/>
        <w:gridCol w:w="576"/>
        <w:gridCol w:w="2566"/>
      </w:tblGrid>
      <w:tr w:rsidR="00715F4C" w:rsidRPr="003A4885" w:rsidTr="00715F4C">
        <w:tc>
          <w:tcPr>
            <w:tcW w:w="0" w:type="auto"/>
          </w:tcPr>
          <w:p w:rsidR="00715F4C" w:rsidRPr="003A4885" w:rsidRDefault="00715F4C" w:rsidP="00C31187">
            <w:pPr>
              <w:pStyle w:val="Paragrafoelenco"/>
              <w:ind w:left="0"/>
              <w:jc w:val="center"/>
              <w:rPr>
                <w:lang w:eastAsia="it-IT"/>
              </w:rPr>
            </w:pPr>
            <w:r w:rsidRPr="003A4885">
              <w:rPr>
                <w:lang w:eastAsia="it-IT"/>
              </w:rPr>
              <w:t>Preferenze alcoliche</w:t>
            </w:r>
          </w:p>
        </w:tc>
        <w:tc>
          <w:tcPr>
            <w:tcW w:w="0" w:type="auto"/>
          </w:tcPr>
          <w:p w:rsidR="00715F4C" w:rsidRPr="003A4885" w:rsidRDefault="00715F4C" w:rsidP="00C31187">
            <w:pPr>
              <w:pStyle w:val="Paragrafoelenco"/>
              <w:ind w:left="0"/>
              <w:jc w:val="center"/>
              <w:rPr>
                <w:lang w:eastAsia="it-IT"/>
              </w:rPr>
            </w:pPr>
            <w:r w:rsidRPr="003A4885">
              <w:rPr>
                <w:lang w:eastAsia="it-IT"/>
              </w:rPr>
              <w:t>Casi</w:t>
            </w:r>
          </w:p>
        </w:tc>
        <w:tc>
          <w:tcPr>
            <w:tcW w:w="0" w:type="auto"/>
          </w:tcPr>
          <w:p w:rsidR="00715F4C" w:rsidRPr="003A4885" w:rsidRDefault="00715F4C" w:rsidP="00C31187">
            <w:pPr>
              <w:pStyle w:val="Paragrafoelenco"/>
              <w:ind w:left="0"/>
              <w:jc w:val="center"/>
              <w:rPr>
                <w:lang w:eastAsia="it-IT"/>
              </w:rPr>
            </w:pPr>
            <w:r w:rsidRPr="003A4885">
              <w:rPr>
                <w:lang w:eastAsia="it-IT"/>
              </w:rPr>
              <w:t>Distribuzione di frequenza</w:t>
            </w:r>
          </w:p>
        </w:tc>
      </w:tr>
      <w:tr w:rsidR="00715F4C" w:rsidRPr="003A4885" w:rsidTr="00715F4C">
        <w:tc>
          <w:tcPr>
            <w:tcW w:w="0" w:type="auto"/>
          </w:tcPr>
          <w:p w:rsidR="00715F4C" w:rsidRPr="003A4885" w:rsidRDefault="00715F4C" w:rsidP="00C31187">
            <w:pPr>
              <w:pStyle w:val="Paragrafoelenco"/>
              <w:ind w:left="0"/>
              <w:jc w:val="center"/>
              <w:rPr>
                <w:lang w:eastAsia="it-IT"/>
              </w:rPr>
            </w:pPr>
            <w:r w:rsidRPr="003A4885">
              <w:rPr>
                <w:lang w:eastAsia="it-IT"/>
              </w:rPr>
              <w:t>Vino</w:t>
            </w:r>
          </w:p>
        </w:tc>
        <w:tc>
          <w:tcPr>
            <w:tcW w:w="0" w:type="auto"/>
          </w:tcPr>
          <w:p w:rsidR="00715F4C" w:rsidRPr="003A4885" w:rsidRDefault="00715F4C" w:rsidP="00C31187">
            <w:pPr>
              <w:pStyle w:val="Paragrafoelenco"/>
              <w:ind w:left="0"/>
              <w:jc w:val="center"/>
              <w:rPr>
                <w:lang w:eastAsia="it-IT"/>
              </w:rPr>
            </w:pPr>
            <w:r w:rsidRPr="003A4885">
              <w:rPr>
                <w:lang w:eastAsia="it-IT"/>
              </w:rPr>
              <w:t>12</w:t>
            </w:r>
          </w:p>
        </w:tc>
        <w:tc>
          <w:tcPr>
            <w:tcW w:w="0" w:type="auto"/>
          </w:tcPr>
          <w:p w:rsidR="00715F4C" w:rsidRPr="003A4885" w:rsidRDefault="00715F4C" w:rsidP="00C31187">
            <w:pPr>
              <w:pStyle w:val="Paragrafoelenco"/>
              <w:ind w:left="0"/>
              <w:jc w:val="center"/>
              <w:rPr>
                <w:lang w:eastAsia="it-IT"/>
              </w:rPr>
            </w:pPr>
            <w:r w:rsidRPr="003A4885">
              <w:rPr>
                <w:lang w:eastAsia="it-IT"/>
              </w:rPr>
              <w:t>21,0%</w:t>
            </w:r>
          </w:p>
        </w:tc>
      </w:tr>
      <w:tr w:rsidR="00715F4C" w:rsidRPr="003A4885" w:rsidTr="00715F4C">
        <w:tc>
          <w:tcPr>
            <w:tcW w:w="0" w:type="auto"/>
          </w:tcPr>
          <w:p w:rsidR="00715F4C" w:rsidRPr="003A4885" w:rsidRDefault="00715F4C" w:rsidP="00C31187">
            <w:pPr>
              <w:pStyle w:val="Paragrafoelenco"/>
              <w:ind w:left="0"/>
              <w:jc w:val="center"/>
              <w:rPr>
                <w:lang w:eastAsia="it-IT"/>
              </w:rPr>
            </w:pPr>
            <w:r w:rsidRPr="003A4885">
              <w:rPr>
                <w:lang w:eastAsia="it-IT"/>
              </w:rPr>
              <w:t>Birra</w:t>
            </w:r>
          </w:p>
        </w:tc>
        <w:tc>
          <w:tcPr>
            <w:tcW w:w="0" w:type="auto"/>
          </w:tcPr>
          <w:p w:rsidR="00715F4C" w:rsidRPr="003A4885" w:rsidRDefault="00715F4C" w:rsidP="00C31187">
            <w:pPr>
              <w:pStyle w:val="Paragrafoelenco"/>
              <w:ind w:left="0"/>
              <w:jc w:val="center"/>
              <w:rPr>
                <w:lang w:eastAsia="it-IT"/>
              </w:rPr>
            </w:pPr>
            <w:r w:rsidRPr="003A4885">
              <w:rPr>
                <w:lang w:eastAsia="it-IT"/>
              </w:rPr>
              <w:t>26</w:t>
            </w:r>
          </w:p>
        </w:tc>
        <w:tc>
          <w:tcPr>
            <w:tcW w:w="0" w:type="auto"/>
          </w:tcPr>
          <w:p w:rsidR="00715F4C" w:rsidRPr="003A4885" w:rsidRDefault="00715F4C" w:rsidP="00C31187">
            <w:pPr>
              <w:pStyle w:val="Paragrafoelenco"/>
              <w:ind w:left="0"/>
              <w:jc w:val="center"/>
              <w:rPr>
                <w:lang w:eastAsia="it-IT"/>
              </w:rPr>
            </w:pPr>
            <w:r w:rsidRPr="003A4885">
              <w:rPr>
                <w:lang w:eastAsia="it-IT"/>
              </w:rPr>
              <w:t>45,6%</w:t>
            </w:r>
          </w:p>
        </w:tc>
      </w:tr>
      <w:tr w:rsidR="00715F4C" w:rsidRPr="003A4885" w:rsidTr="00715F4C">
        <w:tc>
          <w:tcPr>
            <w:tcW w:w="0" w:type="auto"/>
          </w:tcPr>
          <w:p w:rsidR="00715F4C" w:rsidRPr="003A4885" w:rsidRDefault="00715F4C" w:rsidP="00C31187">
            <w:pPr>
              <w:pStyle w:val="Paragrafoelenco"/>
              <w:ind w:left="0"/>
              <w:jc w:val="center"/>
              <w:rPr>
                <w:lang w:eastAsia="it-IT"/>
              </w:rPr>
            </w:pPr>
            <w:r w:rsidRPr="003A4885">
              <w:rPr>
                <w:lang w:eastAsia="it-IT"/>
              </w:rPr>
              <w:t>Cocktail</w:t>
            </w:r>
          </w:p>
        </w:tc>
        <w:tc>
          <w:tcPr>
            <w:tcW w:w="0" w:type="auto"/>
          </w:tcPr>
          <w:p w:rsidR="00715F4C" w:rsidRPr="003A4885" w:rsidRDefault="00715F4C" w:rsidP="00C31187">
            <w:pPr>
              <w:pStyle w:val="Paragrafoelenco"/>
              <w:ind w:left="0"/>
              <w:jc w:val="center"/>
              <w:rPr>
                <w:lang w:eastAsia="it-IT"/>
              </w:rPr>
            </w:pPr>
            <w:r w:rsidRPr="003A4885">
              <w:rPr>
                <w:lang w:eastAsia="it-IT"/>
              </w:rPr>
              <w:t>19</w:t>
            </w:r>
          </w:p>
        </w:tc>
        <w:tc>
          <w:tcPr>
            <w:tcW w:w="0" w:type="auto"/>
          </w:tcPr>
          <w:p w:rsidR="00715F4C" w:rsidRPr="003A4885" w:rsidRDefault="00715F4C" w:rsidP="00C31187">
            <w:pPr>
              <w:pStyle w:val="Paragrafoelenco"/>
              <w:ind w:left="0"/>
              <w:jc w:val="center"/>
              <w:rPr>
                <w:lang w:eastAsia="it-IT"/>
              </w:rPr>
            </w:pPr>
            <w:r w:rsidRPr="003A4885">
              <w:rPr>
                <w:lang w:eastAsia="it-IT"/>
              </w:rPr>
              <w:t>33,3%</w:t>
            </w:r>
          </w:p>
        </w:tc>
      </w:tr>
      <w:tr w:rsidR="00715F4C" w:rsidRPr="003A4885" w:rsidTr="00715F4C">
        <w:tc>
          <w:tcPr>
            <w:tcW w:w="0" w:type="auto"/>
          </w:tcPr>
          <w:p w:rsidR="00715F4C" w:rsidRPr="003A4885" w:rsidRDefault="00715F4C" w:rsidP="00C31187">
            <w:pPr>
              <w:pStyle w:val="Paragrafoelenco"/>
              <w:ind w:left="0"/>
              <w:jc w:val="center"/>
              <w:rPr>
                <w:lang w:eastAsia="it-IT"/>
              </w:rPr>
            </w:pPr>
            <w:r w:rsidRPr="003A4885">
              <w:rPr>
                <w:lang w:eastAsia="it-IT"/>
              </w:rPr>
              <w:t>Super alcolici</w:t>
            </w:r>
          </w:p>
        </w:tc>
        <w:tc>
          <w:tcPr>
            <w:tcW w:w="0" w:type="auto"/>
          </w:tcPr>
          <w:p w:rsidR="00715F4C" w:rsidRPr="003A4885" w:rsidRDefault="00715F4C" w:rsidP="00C31187">
            <w:pPr>
              <w:pStyle w:val="Paragrafoelenco"/>
              <w:ind w:left="0"/>
              <w:jc w:val="center"/>
              <w:rPr>
                <w:lang w:eastAsia="it-IT"/>
              </w:rPr>
            </w:pPr>
            <w:r w:rsidRPr="003A4885">
              <w:rPr>
                <w:lang w:eastAsia="it-IT"/>
              </w:rPr>
              <w:t>0</w:t>
            </w:r>
          </w:p>
        </w:tc>
        <w:tc>
          <w:tcPr>
            <w:tcW w:w="0" w:type="auto"/>
          </w:tcPr>
          <w:p w:rsidR="00715F4C" w:rsidRPr="003A4885" w:rsidRDefault="00715F4C" w:rsidP="00C31187">
            <w:pPr>
              <w:pStyle w:val="Paragrafoelenco"/>
              <w:ind w:left="0"/>
              <w:jc w:val="center"/>
              <w:rPr>
                <w:lang w:eastAsia="it-IT"/>
              </w:rPr>
            </w:pPr>
            <w:r w:rsidRPr="003A4885">
              <w:rPr>
                <w:lang w:eastAsia="it-IT"/>
              </w:rPr>
              <w:t>0%</w:t>
            </w:r>
          </w:p>
        </w:tc>
      </w:tr>
      <w:tr w:rsidR="00715F4C" w:rsidRPr="003A4885" w:rsidTr="00715F4C">
        <w:tc>
          <w:tcPr>
            <w:tcW w:w="0" w:type="auto"/>
          </w:tcPr>
          <w:p w:rsidR="00715F4C" w:rsidRPr="009B3A1F" w:rsidRDefault="00715F4C" w:rsidP="00C31187">
            <w:pPr>
              <w:pStyle w:val="Paragrafoelenco"/>
              <w:ind w:left="0"/>
              <w:jc w:val="center"/>
              <w:rPr>
                <w:lang w:eastAsia="it-IT"/>
              </w:rPr>
            </w:pPr>
            <w:r w:rsidRPr="009B3A1F">
              <w:rPr>
                <w:lang w:eastAsia="it-IT"/>
              </w:rPr>
              <w:t>Totale</w:t>
            </w:r>
          </w:p>
        </w:tc>
        <w:tc>
          <w:tcPr>
            <w:tcW w:w="0" w:type="auto"/>
          </w:tcPr>
          <w:p w:rsidR="00715F4C" w:rsidRPr="009B3A1F" w:rsidRDefault="00715F4C" w:rsidP="00C31187">
            <w:pPr>
              <w:pStyle w:val="Paragrafoelenco"/>
              <w:ind w:left="0"/>
              <w:jc w:val="center"/>
              <w:rPr>
                <w:lang w:eastAsia="it-IT"/>
              </w:rPr>
            </w:pPr>
            <w:r w:rsidRPr="009B3A1F">
              <w:rPr>
                <w:lang w:eastAsia="it-IT"/>
              </w:rPr>
              <w:t>57</w:t>
            </w:r>
          </w:p>
        </w:tc>
        <w:tc>
          <w:tcPr>
            <w:tcW w:w="0" w:type="auto"/>
          </w:tcPr>
          <w:p w:rsidR="00715F4C" w:rsidRPr="009B3A1F" w:rsidRDefault="00715F4C" w:rsidP="00C31187">
            <w:pPr>
              <w:pStyle w:val="Paragrafoelenco"/>
              <w:ind w:left="0"/>
              <w:jc w:val="center"/>
              <w:rPr>
                <w:lang w:eastAsia="it-IT"/>
              </w:rPr>
            </w:pPr>
            <w:r w:rsidRPr="009B3A1F">
              <w:rPr>
                <w:lang w:eastAsia="it-IT"/>
              </w:rPr>
              <w:t>100%</w:t>
            </w:r>
          </w:p>
        </w:tc>
      </w:tr>
    </w:tbl>
    <w:p w:rsidR="00715F4C" w:rsidRDefault="00715F4C" w:rsidP="00715F4C">
      <w:pPr>
        <w:pStyle w:val="Paragrafoelenco"/>
        <w:rPr>
          <w:noProof/>
          <w:lang w:eastAsia="it-IT"/>
        </w:rPr>
      </w:pPr>
    </w:p>
    <w:p w:rsidR="009B3A1F" w:rsidRDefault="009B3A1F" w:rsidP="00715F4C">
      <w:pPr>
        <w:pStyle w:val="Paragrafoelenco"/>
        <w:rPr>
          <w:noProof/>
          <w:lang w:eastAsia="it-IT"/>
        </w:rPr>
      </w:pPr>
    </w:p>
    <w:p w:rsidR="00C31187" w:rsidRDefault="00C31187" w:rsidP="00C31187">
      <w:pPr>
        <w:pStyle w:val="Paragrafoelenco"/>
        <w:jc w:val="center"/>
        <w:rPr>
          <w:lang w:eastAsia="it-IT"/>
        </w:rPr>
      </w:pPr>
      <w:r w:rsidRPr="003A4885">
        <w:rPr>
          <w:noProof/>
          <w:lang w:eastAsia="it-IT"/>
        </w:rPr>
        <w:drawing>
          <wp:inline distT="0" distB="0" distL="0" distR="0">
            <wp:extent cx="3874884" cy="1878594"/>
            <wp:effectExtent l="0" t="0" r="11430" b="26670"/>
            <wp:docPr id="18" name="Grafico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C31187" w:rsidRPr="003A4885" w:rsidRDefault="00C31187" w:rsidP="00715F4C">
      <w:pPr>
        <w:pStyle w:val="Paragrafoelenco"/>
        <w:rPr>
          <w:lang w:eastAsia="it-IT"/>
        </w:rPr>
      </w:pPr>
    </w:p>
    <w:p w:rsidR="00232EA7" w:rsidRPr="003A4885" w:rsidRDefault="00232EA7" w:rsidP="00715F4C">
      <w:pPr>
        <w:pStyle w:val="Paragrafoelenco"/>
        <w:rPr>
          <w:lang w:eastAsia="it-IT"/>
        </w:rPr>
      </w:pPr>
      <w:r w:rsidRPr="003A4885">
        <w:rPr>
          <w:lang w:eastAsia="it-IT"/>
        </w:rPr>
        <w:t>La moda per questa variabile è “la birra” e l’indice di squilibrio è 0,363.</w:t>
      </w:r>
    </w:p>
    <w:p w:rsidR="00232EA7" w:rsidRDefault="00232EA7" w:rsidP="00715F4C">
      <w:pPr>
        <w:pStyle w:val="Paragrafoelenco"/>
        <w:rPr>
          <w:lang w:eastAsia="it-IT"/>
        </w:rPr>
      </w:pPr>
    </w:p>
    <w:p w:rsidR="00C31187" w:rsidRPr="003A4885" w:rsidRDefault="00C31187" w:rsidP="00715F4C">
      <w:pPr>
        <w:pStyle w:val="Paragrafoelenco"/>
        <w:rPr>
          <w:lang w:eastAsia="it-IT"/>
        </w:rPr>
      </w:pPr>
    </w:p>
    <w:p w:rsidR="00232EA7" w:rsidRPr="00C31187" w:rsidRDefault="00232EA7" w:rsidP="00232EA7">
      <w:pPr>
        <w:pStyle w:val="Paragrafoelenco"/>
        <w:numPr>
          <w:ilvl w:val="0"/>
          <w:numId w:val="35"/>
        </w:numPr>
        <w:rPr>
          <w:b/>
          <w:lang w:eastAsia="it-IT"/>
        </w:rPr>
      </w:pPr>
      <w:r w:rsidRPr="00C31187">
        <w:rPr>
          <w:b/>
          <w:lang w:eastAsia="it-IT"/>
        </w:rPr>
        <w:t>Quantità</w:t>
      </w:r>
    </w:p>
    <w:p w:rsidR="00232EA7" w:rsidRPr="003A4885" w:rsidRDefault="00232EA7" w:rsidP="00232EA7">
      <w:pPr>
        <w:pStyle w:val="Paragrafoelenco"/>
        <w:rPr>
          <w:lang w:eastAsia="it-IT"/>
        </w:rPr>
      </w:pPr>
    </w:p>
    <w:tbl>
      <w:tblPr>
        <w:tblStyle w:val="Grigliatabella"/>
        <w:tblW w:w="0" w:type="auto"/>
        <w:tblInd w:w="720" w:type="dxa"/>
        <w:tblLook w:val="04A0"/>
      </w:tblPr>
      <w:tblGrid>
        <w:gridCol w:w="1102"/>
        <w:gridCol w:w="576"/>
        <w:gridCol w:w="2566"/>
      </w:tblGrid>
      <w:tr w:rsidR="00232EA7" w:rsidRPr="003A4885" w:rsidTr="00232EA7">
        <w:tc>
          <w:tcPr>
            <w:tcW w:w="0" w:type="auto"/>
          </w:tcPr>
          <w:p w:rsidR="00232EA7" w:rsidRPr="003A4885" w:rsidRDefault="00232EA7" w:rsidP="00C31187">
            <w:pPr>
              <w:pStyle w:val="Paragrafoelenco"/>
              <w:ind w:left="0"/>
              <w:jc w:val="center"/>
              <w:rPr>
                <w:lang w:eastAsia="it-IT"/>
              </w:rPr>
            </w:pPr>
            <w:r w:rsidRPr="003A4885">
              <w:rPr>
                <w:lang w:eastAsia="it-IT"/>
              </w:rPr>
              <w:t>Quantità</w:t>
            </w:r>
          </w:p>
        </w:tc>
        <w:tc>
          <w:tcPr>
            <w:tcW w:w="0" w:type="auto"/>
          </w:tcPr>
          <w:p w:rsidR="00232EA7" w:rsidRPr="003A4885" w:rsidRDefault="00232EA7" w:rsidP="00C31187">
            <w:pPr>
              <w:pStyle w:val="Paragrafoelenco"/>
              <w:ind w:left="0"/>
              <w:jc w:val="center"/>
              <w:rPr>
                <w:lang w:eastAsia="it-IT"/>
              </w:rPr>
            </w:pPr>
            <w:r w:rsidRPr="003A4885">
              <w:rPr>
                <w:lang w:eastAsia="it-IT"/>
              </w:rPr>
              <w:t>Casi</w:t>
            </w:r>
          </w:p>
        </w:tc>
        <w:tc>
          <w:tcPr>
            <w:tcW w:w="0" w:type="auto"/>
          </w:tcPr>
          <w:p w:rsidR="00232EA7" w:rsidRPr="003A4885" w:rsidRDefault="00232EA7" w:rsidP="00C31187">
            <w:pPr>
              <w:pStyle w:val="Paragrafoelenco"/>
              <w:ind w:left="0"/>
              <w:jc w:val="center"/>
              <w:rPr>
                <w:lang w:eastAsia="it-IT"/>
              </w:rPr>
            </w:pPr>
            <w:r w:rsidRPr="003A4885">
              <w:rPr>
                <w:lang w:eastAsia="it-IT"/>
              </w:rPr>
              <w:t>Distribuzione di frequenza</w:t>
            </w:r>
          </w:p>
        </w:tc>
      </w:tr>
      <w:tr w:rsidR="00232EA7" w:rsidRPr="003A4885" w:rsidTr="00232EA7">
        <w:tc>
          <w:tcPr>
            <w:tcW w:w="0" w:type="auto"/>
          </w:tcPr>
          <w:p w:rsidR="00232EA7" w:rsidRPr="003A4885" w:rsidRDefault="00232EA7" w:rsidP="00C31187">
            <w:pPr>
              <w:pStyle w:val="Paragrafoelenco"/>
              <w:ind w:left="0"/>
              <w:jc w:val="center"/>
              <w:rPr>
                <w:lang w:eastAsia="it-IT"/>
              </w:rPr>
            </w:pPr>
            <w:r w:rsidRPr="003A4885">
              <w:rPr>
                <w:lang w:eastAsia="it-IT"/>
              </w:rPr>
              <w:t>Uno</w:t>
            </w:r>
          </w:p>
        </w:tc>
        <w:tc>
          <w:tcPr>
            <w:tcW w:w="0" w:type="auto"/>
          </w:tcPr>
          <w:p w:rsidR="00232EA7" w:rsidRPr="003A4885" w:rsidRDefault="00232EA7" w:rsidP="00C31187">
            <w:pPr>
              <w:pStyle w:val="Paragrafoelenco"/>
              <w:ind w:left="0"/>
              <w:jc w:val="center"/>
              <w:rPr>
                <w:lang w:eastAsia="it-IT"/>
              </w:rPr>
            </w:pPr>
            <w:r w:rsidRPr="003A4885">
              <w:rPr>
                <w:lang w:eastAsia="it-IT"/>
              </w:rPr>
              <w:t>19</w:t>
            </w:r>
          </w:p>
        </w:tc>
        <w:tc>
          <w:tcPr>
            <w:tcW w:w="0" w:type="auto"/>
          </w:tcPr>
          <w:p w:rsidR="00232EA7" w:rsidRPr="003A4885" w:rsidRDefault="00232EA7" w:rsidP="00C31187">
            <w:pPr>
              <w:pStyle w:val="Paragrafoelenco"/>
              <w:ind w:left="0"/>
              <w:jc w:val="center"/>
              <w:rPr>
                <w:lang w:eastAsia="it-IT"/>
              </w:rPr>
            </w:pPr>
            <w:r w:rsidRPr="003A4885">
              <w:rPr>
                <w:lang w:eastAsia="it-IT"/>
              </w:rPr>
              <w:t>51,3%</w:t>
            </w:r>
          </w:p>
        </w:tc>
      </w:tr>
      <w:tr w:rsidR="00232EA7" w:rsidRPr="003A4885" w:rsidTr="00232EA7">
        <w:tc>
          <w:tcPr>
            <w:tcW w:w="0" w:type="auto"/>
          </w:tcPr>
          <w:p w:rsidR="00232EA7" w:rsidRPr="003A4885" w:rsidRDefault="00232EA7" w:rsidP="00C31187">
            <w:pPr>
              <w:pStyle w:val="Paragrafoelenco"/>
              <w:ind w:left="0"/>
              <w:jc w:val="center"/>
              <w:rPr>
                <w:lang w:eastAsia="it-IT"/>
              </w:rPr>
            </w:pPr>
            <w:r w:rsidRPr="003A4885">
              <w:rPr>
                <w:lang w:eastAsia="it-IT"/>
              </w:rPr>
              <w:t>Due</w:t>
            </w:r>
          </w:p>
        </w:tc>
        <w:tc>
          <w:tcPr>
            <w:tcW w:w="0" w:type="auto"/>
          </w:tcPr>
          <w:p w:rsidR="00232EA7" w:rsidRPr="003A4885" w:rsidRDefault="00634CBB" w:rsidP="00C31187">
            <w:pPr>
              <w:pStyle w:val="Paragrafoelenco"/>
              <w:ind w:left="0"/>
              <w:jc w:val="center"/>
              <w:rPr>
                <w:lang w:eastAsia="it-IT"/>
              </w:rPr>
            </w:pPr>
            <w:r w:rsidRPr="003A4885">
              <w:rPr>
                <w:lang w:eastAsia="it-IT"/>
              </w:rPr>
              <w:t>13</w:t>
            </w:r>
          </w:p>
        </w:tc>
        <w:tc>
          <w:tcPr>
            <w:tcW w:w="0" w:type="auto"/>
          </w:tcPr>
          <w:p w:rsidR="00232EA7" w:rsidRPr="003A4885" w:rsidRDefault="00634CBB" w:rsidP="00C31187">
            <w:pPr>
              <w:pStyle w:val="Paragrafoelenco"/>
              <w:ind w:left="0"/>
              <w:jc w:val="center"/>
              <w:rPr>
                <w:lang w:eastAsia="it-IT"/>
              </w:rPr>
            </w:pPr>
            <w:r w:rsidRPr="003A4885">
              <w:rPr>
                <w:lang w:eastAsia="it-IT"/>
              </w:rPr>
              <w:t>35,1</w:t>
            </w:r>
            <w:r w:rsidR="00232EA7" w:rsidRPr="003A4885">
              <w:rPr>
                <w:lang w:eastAsia="it-IT"/>
              </w:rPr>
              <w:t>%</w:t>
            </w:r>
          </w:p>
        </w:tc>
      </w:tr>
      <w:tr w:rsidR="00232EA7" w:rsidRPr="003A4885" w:rsidTr="00232EA7">
        <w:tc>
          <w:tcPr>
            <w:tcW w:w="0" w:type="auto"/>
          </w:tcPr>
          <w:p w:rsidR="00232EA7" w:rsidRPr="003A4885" w:rsidRDefault="00232EA7" w:rsidP="00C31187">
            <w:pPr>
              <w:pStyle w:val="Paragrafoelenco"/>
              <w:ind w:left="0"/>
              <w:jc w:val="center"/>
              <w:rPr>
                <w:lang w:eastAsia="it-IT"/>
              </w:rPr>
            </w:pPr>
            <w:r w:rsidRPr="003A4885">
              <w:rPr>
                <w:lang w:eastAsia="it-IT"/>
              </w:rPr>
              <w:t>Più di due</w:t>
            </w:r>
          </w:p>
        </w:tc>
        <w:tc>
          <w:tcPr>
            <w:tcW w:w="0" w:type="auto"/>
          </w:tcPr>
          <w:p w:rsidR="00232EA7" w:rsidRPr="003A4885" w:rsidRDefault="00634CBB" w:rsidP="00C31187">
            <w:pPr>
              <w:pStyle w:val="Paragrafoelenco"/>
              <w:ind w:left="0"/>
              <w:jc w:val="center"/>
              <w:rPr>
                <w:lang w:eastAsia="it-IT"/>
              </w:rPr>
            </w:pPr>
            <w:r w:rsidRPr="003A4885">
              <w:rPr>
                <w:lang w:eastAsia="it-IT"/>
              </w:rPr>
              <w:t>5</w:t>
            </w:r>
          </w:p>
        </w:tc>
        <w:tc>
          <w:tcPr>
            <w:tcW w:w="0" w:type="auto"/>
          </w:tcPr>
          <w:p w:rsidR="00232EA7" w:rsidRPr="003A4885" w:rsidRDefault="00634CBB" w:rsidP="00C31187">
            <w:pPr>
              <w:pStyle w:val="Paragrafoelenco"/>
              <w:ind w:left="0"/>
              <w:jc w:val="center"/>
              <w:rPr>
                <w:lang w:eastAsia="it-IT"/>
              </w:rPr>
            </w:pPr>
            <w:r w:rsidRPr="003A4885">
              <w:rPr>
                <w:lang w:eastAsia="it-IT"/>
              </w:rPr>
              <w:t>13,5</w:t>
            </w:r>
            <w:r w:rsidR="00232EA7" w:rsidRPr="003A4885">
              <w:rPr>
                <w:lang w:eastAsia="it-IT"/>
              </w:rPr>
              <w:t>%</w:t>
            </w:r>
          </w:p>
        </w:tc>
      </w:tr>
      <w:tr w:rsidR="00232EA7" w:rsidRPr="003A4885" w:rsidTr="00232EA7">
        <w:tc>
          <w:tcPr>
            <w:tcW w:w="0" w:type="auto"/>
          </w:tcPr>
          <w:p w:rsidR="00232EA7" w:rsidRPr="003A4885" w:rsidRDefault="00232EA7" w:rsidP="00C31187">
            <w:pPr>
              <w:pStyle w:val="Paragrafoelenco"/>
              <w:ind w:left="0"/>
              <w:jc w:val="center"/>
              <w:rPr>
                <w:lang w:eastAsia="it-IT"/>
              </w:rPr>
            </w:pPr>
            <w:r w:rsidRPr="003A4885">
              <w:rPr>
                <w:lang w:eastAsia="it-IT"/>
              </w:rPr>
              <w:t>Totale</w:t>
            </w:r>
          </w:p>
        </w:tc>
        <w:tc>
          <w:tcPr>
            <w:tcW w:w="0" w:type="auto"/>
          </w:tcPr>
          <w:p w:rsidR="00232EA7" w:rsidRPr="003A4885" w:rsidRDefault="00232EA7" w:rsidP="00C31187">
            <w:pPr>
              <w:pStyle w:val="Paragrafoelenco"/>
              <w:ind w:left="0"/>
              <w:jc w:val="center"/>
              <w:rPr>
                <w:lang w:eastAsia="it-IT"/>
              </w:rPr>
            </w:pPr>
            <w:r w:rsidRPr="003A4885">
              <w:rPr>
                <w:lang w:eastAsia="it-IT"/>
              </w:rPr>
              <w:t>37</w:t>
            </w:r>
          </w:p>
        </w:tc>
        <w:tc>
          <w:tcPr>
            <w:tcW w:w="0" w:type="auto"/>
          </w:tcPr>
          <w:p w:rsidR="00232EA7" w:rsidRPr="003A4885" w:rsidRDefault="00232EA7" w:rsidP="00C31187">
            <w:pPr>
              <w:pStyle w:val="Paragrafoelenco"/>
              <w:ind w:left="0"/>
              <w:jc w:val="center"/>
              <w:rPr>
                <w:lang w:eastAsia="it-IT"/>
              </w:rPr>
            </w:pPr>
            <w:r w:rsidRPr="003A4885">
              <w:rPr>
                <w:lang w:eastAsia="it-IT"/>
              </w:rPr>
              <w:t>100%</w:t>
            </w:r>
          </w:p>
        </w:tc>
      </w:tr>
    </w:tbl>
    <w:p w:rsidR="00232EA7" w:rsidRDefault="00232EA7" w:rsidP="00232EA7">
      <w:pPr>
        <w:pStyle w:val="Paragrafoelenco"/>
        <w:rPr>
          <w:noProof/>
          <w:lang w:eastAsia="it-IT"/>
        </w:rPr>
      </w:pPr>
    </w:p>
    <w:p w:rsidR="009B3A1F" w:rsidRDefault="009B3A1F" w:rsidP="00232EA7">
      <w:pPr>
        <w:pStyle w:val="Paragrafoelenco"/>
        <w:rPr>
          <w:noProof/>
          <w:lang w:eastAsia="it-IT"/>
        </w:rPr>
      </w:pPr>
    </w:p>
    <w:p w:rsidR="00C31187" w:rsidRDefault="00C31187" w:rsidP="009B3A1F">
      <w:pPr>
        <w:pStyle w:val="Paragrafoelenco"/>
        <w:jc w:val="center"/>
        <w:rPr>
          <w:lang w:eastAsia="it-IT"/>
        </w:rPr>
      </w:pPr>
      <w:r w:rsidRPr="003A4885">
        <w:rPr>
          <w:noProof/>
          <w:lang w:eastAsia="it-IT"/>
        </w:rPr>
        <w:drawing>
          <wp:inline distT="0" distB="0" distL="0" distR="0">
            <wp:extent cx="4011732" cy="2198788"/>
            <wp:effectExtent l="0" t="0" r="27305" b="11430"/>
            <wp:docPr id="24" name="Grafico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C31187" w:rsidRPr="003A4885" w:rsidRDefault="00C31187" w:rsidP="00232EA7">
      <w:pPr>
        <w:pStyle w:val="Paragrafoelenco"/>
        <w:rPr>
          <w:lang w:eastAsia="it-IT"/>
        </w:rPr>
      </w:pPr>
    </w:p>
    <w:p w:rsidR="00232EA7" w:rsidRPr="003A4885" w:rsidRDefault="00232EA7" w:rsidP="00232EA7">
      <w:pPr>
        <w:pStyle w:val="Paragrafoelenco"/>
        <w:rPr>
          <w:lang w:eastAsia="it-IT"/>
        </w:rPr>
      </w:pPr>
      <w:r w:rsidRPr="003A4885">
        <w:rPr>
          <w:lang w:eastAsia="it-IT"/>
        </w:rPr>
        <w:t xml:space="preserve">La moda per questa variabile è “Uno” e l’indice di squilibrio è </w:t>
      </w:r>
      <w:r w:rsidR="0056096D" w:rsidRPr="003A4885">
        <w:rPr>
          <w:lang w:eastAsia="it-IT"/>
        </w:rPr>
        <w:t>0,405.</w:t>
      </w:r>
    </w:p>
    <w:p w:rsidR="00815A73" w:rsidRDefault="00815A73" w:rsidP="00815A73">
      <w:pPr>
        <w:pStyle w:val="Paragrafoelenco"/>
        <w:numPr>
          <w:ilvl w:val="0"/>
          <w:numId w:val="35"/>
        </w:numPr>
        <w:rPr>
          <w:b/>
          <w:lang w:eastAsia="it-IT"/>
        </w:rPr>
      </w:pPr>
      <w:r w:rsidRPr="00C31187">
        <w:rPr>
          <w:b/>
          <w:lang w:eastAsia="it-IT"/>
        </w:rPr>
        <w:lastRenderedPageBreak/>
        <w:t xml:space="preserve">Rapporto consumo di alcol/tipo di locale </w:t>
      </w:r>
    </w:p>
    <w:p w:rsidR="00C31187" w:rsidRPr="00C31187" w:rsidRDefault="00C31187" w:rsidP="00C31187">
      <w:pPr>
        <w:pStyle w:val="Paragrafoelenco"/>
        <w:rPr>
          <w:b/>
          <w:lang w:eastAsia="it-IT"/>
        </w:rPr>
      </w:pPr>
    </w:p>
    <w:p w:rsidR="00815A73" w:rsidRDefault="00815A73" w:rsidP="00815A73">
      <w:pPr>
        <w:pStyle w:val="Paragrafoelenco"/>
        <w:numPr>
          <w:ilvl w:val="0"/>
          <w:numId w:val="36"/>
        </w:numPr>
        <w:rPr>
          <w:b/>
          <w:lang w:eastAsia="it-IT"/>
        </w:rPr>
      </w:pPr>
      <w:r w:rsidRPr="00C31187">
        <w:rPr>
          <w:b/>
          <w:lang w:eastAsia="it-IT"/>
        </w:rPr>
        <w:t>D1</w:t>
      </w:r>
    </w:p>
    <w:p w:rsidR="00C31187" w:rsidRPr="00C31187" w:rsidRDefault="00C31187" w:rsidP="00C31187">
      <w:pPr>
        <w:pStyle w:val="Paragrafoelenco"/>
        <w:ind w:left="2595"/>
        <w:rPr>
          <w:b/>
          <w:lang w:eastAsia="it-IT"/>
        </w:rPr>
      </w:pPr>
    </w:p>
    <w:tbl>
      <w:tblPr>
        <w:tblStyle w:val="Grigliatabella"/>
        <w:tblW w:w="0" w:type="auto"/>
        <w:tblLook w:val="04A0"/>
      </w:tblPr>
      <w:tblGrid>
        <w:gridCol w:w="3835"/>
        <w:gridCol w:w="576"/>
        <w:gridCol w:w="2566"/>
      </w:tblGrid>
      <w:tr w:rsidR="00815A73" w:rsidRPr="003A4885" w:rsidTr="009B3A1F">
        <w:tc>
          <w:tcPr>
            <w:tcW w:w="0" w:type="auto"/>
          </w:tcPr>
          <w:p w:rsidR="00815A73" w:rsidRPr="003A4885" w:rsidRDefault="00815A73" w:rsidP="00C31187">
            <w:pPr>
              <w:pStyle w:val="Paragrafoelenco"/>
              <w:ind w:left="0"/>
              <w:jc w:val="center"/>
              <w:rPr>
                <w:lang w:eastAsia="it-IT"/>
              </w:rPr>
            </w:pPr>
            <w:r w:rsidRPr="003A4885">
              <w:rPr>
                <w:lang w:eastAsia="it-IT"/>
              </w:rPr>
              <w:t>Rapporto consumo di alcol/tipo di locale</w:t>
            </w:r>
          </w:p>
        </w:tc>
        <w:tc>
          <w:tcPr>
            <w:tcW w:w="0" w:type="auto"/>
          </w:tcPr>
          <w:p w:rsidR="00815A73" w:rsidRPr="003A4885" w:rsidRDefault="00815A73" w:rsidP="00C31187">
            <w:pPr>
              <w:pStyle w:val="Paragrafoelenco"/>
              <w:ind w:left="0"/>
              <w:jc w:val="center"/>
              <w:rPr>
                <w:lang w:eastAsia="it-IT"/>
              </w:rPr>
            </w:pPr>
            <w:r w:rsidRPr="003A4885">
              <w:rPr>
                <w:lang w:eastAsia="it-IT"/>
              </w:rPr>
              <w:t>Casi</w:t>
            </w:r>
          </w:p>
        </w:tc>
        <w:tc>
          <w:tcPr>
            <w:tcW w:w="0" w:type="auto"/>
          </w:tcPr>
          <w:p w:rsidR="00815A73" w:rsidRPr="003A4885" w:rsidRDefault="00815A73" w:rsidP="00C31187">
            <w:pPr>
              <w:pStyle w:val="Paragrafoelenco"/>
              <w:ind w:left="0"/>
              <w:jc w:val="center"/>
              <w:rPr>
                <w:lang w:eastAsia="it-IT"/>
              </w:rPr>
            </w:pPr>
            <w:r w:rsidRPr="003A4885">
              <w:rPr>
                <w:lang w:eastAsia="it-IT"/>
              </w:rPr>
              <w:t>Distribuzione di frequenza</w:t>
            </w:r>
          </w:p>
        </w:tc>
      </w:tr>
      <w:tr w:rsidR="00815A73" w:rsidRPr="003A4885" w:rsidTr="009B3A1F">
        <w:tc>
          <w:tcPr>
            <w:tcW w:w="0" w:type="auto"/>
          </w:tcPr>
          <w:p w:rsidR="00815A73" w:rsidRPr="003A4885" w:rsidRDefault="00815A73" w:rsidP="00C31187">
            <w:pPr>
              <w:pStyle w:val="Paragrafoelenco"/>
              <w:ind w:left="0"/>
              <w:jc w:val="center"/>
              <w:rPr>
                <w:lang w:eastAsia="it-IT"/>
              </w:rPr>
            </w:pPr>
            <w:r w:rsidRPr="003A4885">
              <w:rPr>
                <w:lang w:eastAsia="it-IT"/>
              </w:rPr>
              <w:t>Bar</w:t>
            </w:r>
          </w:p>
        </w:tc>
        <w:tc>
          <w:tcPr>
            <w:tcW w:w="0" w:type="auto"/>
          </w:tcPr>
          <w:p w:rsidR="00815A73" w:rsidRPr="003A4885" w:rsidRDefault="00815A73" w:rsidP="00C31187">
            <w:pPr>
              <w:pStyle w:val="Paragrafoelenco"/>
              <w:ind w:left="0"/>
              <w:jc w:val="center"/>
              <w:rPr>
                <w:lang w:eastAsia="it-IT"/>
              </w:rPr>
            </w:pPr>
            <w:r w:rsidRPr="003A4885">
              <w:rPr>
                <w:lang w:eastAsia="it-IT"/>
              </w:rPr>
              <w:t>10</w:t>
            </w:r>
          </w:p>
        </w:tc>
        <w:tc>
          <w:tcPr>
            <w:tcW w:w="0" w:type="auto"/>
          </w:tcPr>
          <w:p w:rsidR="00815A73" w:rsidRPr="003A4885" w:rsidRDefault="00815A73" w:rsidP="00C31187">
            <w:pPr>
              <w:pStyle w:val="Paragrafoelenco"/>
              <w:ind w:left="0"/>
              <w:jc w:val="center"/>
              <w:rPr>
                <w:lang w:eastAsia="it-IT"/>
              </w:rPr>
            </w:pPr>
            <w:r w:rsidRPr="003A4885">
              <w:rPr>
                <w:lang w:eastAsia="it-IT"/>
              </w:rPr>
              <w:t>27,0%</w:t>
            </w:r>
          </w:p>
        </w:tc>
      </w:tr>
      <w:tr w:rsidR="00815A73" w:rsidRPr="003A4885" w:rsidTr="009B3A1F">
        <w:tc>
          <w:tcPr>
            <w:tcW w:w="0" w:type="auto"/>
          </w:tcPr>
          <w:p w:rsidR="00815A73" w:rsidRPr="003A4885" w:rsidRDefault="00815A73" w:rsidP="00C31187">
            <w:pPr>
              <w:pStyle w:val="Paragrafoelenco"/>
              <w:ind w:left="0"/>
              <w:jc w:val="center"/>
              <w:rPr>
                <w:lang w:eastAsia="it-IT"/>
              </w:rPr>
            </w:pPr>
            <w:r w:rsidRPr="003A4885">
              <w:rPr>
                <w:lang w:eastAsia="it-IT"/>
              </w:rPr>
              <w:t>Pub</w:t>
            </w:r>
          </w:p>
        </w:tc>
        <w:tc>
          <w:tcPr>
            <w:tcW w:w="0" w:type="auto"/>
          </w:tcPr>
          <w:p w:rsidR="00815A73" w:rsidRPr="003A4885" w:rsidRDefault="00815A73" w:rsidP="00C31187">
            <w:pPr>
              <w:pStyle w:val="Paragrafoelenco"/>
              <w:ind w:left="0"/>
              <w:jc w:val="center"/>
              <w:rPr>
                <w:lang w:eastAsia="it-IT"/>
              </w:rPr>
            </w:pPr>
            <w:r w:rsidRPr="003A4885">
              <w:rPr>
                <w:lang w:eastAsia="it-IT"/>
              </w:rPr>
              <w:t>11</w:t>
            </w:r>
          </w:p>
        </w:tc>
        <w:tc>
          <w:tcPr>
            <w:tcW w:w="0" w:type="auto"/>
          </w:tcPr>
          <w:p w:rsidR="00815A73" w:rsidRPr="003A4885" w:rsidRDefault="00815A73" w:rsidP="00C31187">
            <w:pPr>
              <w:pStyle w:val="Paragrafoelenco"/>
              <w:ind w:left="0"/>
              <w:jc w:val="center"/>
              <w:rPr>
                <w:lang w:eastAsia="it-IT"/>
              </w:rPr>
            </w:pPr>
            <w:r w:rsidRPr="003A4885">
              <w:rPr>
                <w:lang w:eastAsia="it-IT"/>
              </w:rPr>
              <w:t>29,7%</w:t>
            </w:r>
          </w:p>
        </w:tc>
      </w:tr>
      <w:tr w:rsidR="00815A73" w:rsidRPr="003A4885" w:rsidTr="009B3A1F">
        <w:tc>
          <w:tcPr>
            <w:tcW w:w="0" w:type="auto"/>
          </w:tcPr>
          <w:p w:rsidR="00815A73" w:rsidRPr="003A4885" w:rsidRDefault="00815A73" w:rsidP="00C31187">
            <w:pPr>
              <w:pStyle w:val="Paragrafoelenco"/>
              <w:ind w:left="0"/>
              <w:jc w:val="center"/>
              <w:rPr>
                <w:lang w:eastAsia="it-IT"/>
              </w:rPr>
            </w:pPr>
            <w:r w:rsidRPr="003A4885">
              <w:rPr>
                <w:lang w:eastAsia="it-IT"/>
              </w:rPr>
              <w:t>Discoteca</w:t>
            </w:r>
          </w:p>
        </w:tc>
        <w:tc>
          <w:tcPr>
            <w:tcW w:w="0" w:type="auto"/>
          </w:tcPr>
          <w:p w:rsidR="00815A73" w:rsidRPr="003A4885" w:rsidRDefault="00815A73" w:rsidP="00C31187">
            <w:pPr>
              <w:pStyle w:val="Paragrafoelenco"/>
              <w:ind w:left="0"/>
              <w:jc w:val="center"/>
              <w:rPr>
                <w:lang w:eastAsia="it-IT"/>
              </w:rPr>
            </w:pPr>
            <w:r w:rsidRPr="003A4885">
              <w:rPr>
                <w:lang w:eastAsia="it-IT"/>
              </w:rPr>
              <w:t>16</w:t>
            </w:r>
          </w:p>
        </w:tc>
        <w:tc>
          <w:tcPr>
            <w:tcW w:w="0" w:type="auto"/>
          </w:tcPr>
          <w:p w:rsidR="00815A73" w:rsidRPr="003A4885" w:rsidRDefault="00815A73" w:rsidP="00C31187">
            <w:pPr>
              <w:pStyle w:val="Paragrafoelenco"/>
              <w:ind w:left="0"/>
              <w:jc w:val="center"/>
              <w:rPr>
                <w:lang w:eastAsia="it-IT"/>
              </w:rPr>
            </w:pPr>
            <w:r w:rsidRPr="003A4885">
              <w:rPr>
                <w:lang w:eastAsia="it-IT"/>
              </w:rPr>
              <w:t>43,2%</w:t>
            </w:r>
          </w:p>
        </w:tc>
      </w:tr>
      <w:tr w:rsidR="00815A73" w:rsidRPr="003A4885" w:rsidTr="009B3A1F">
        <w:tc>
          <w:tcPr>
            <w:tcW w:w="0" w:type="auto"/>
          </w:tcPr>
          <w:p w:rsidR="00815A73" w:rsidRPr="003A4885" w:rsidRDefault="00815A73" w:rsidP="00C31187">
            <w:pPr>
              <w:pStyle w:val="Paragrafoelenco"/>
              <w:ind w:left="0"/>
              <w:jc w:val="center"/>
              <w:rPr>
                <w:lang w:eastAsia="it-IT"/>
              </w:rPr>
            </w:pPr>
            <w:r w:rsidRPr="003A4885">
              <w:rPr>
                <w:lang w:eastAsia="it-IT"/>
              </w:rPr>
              <w:t>Totale</w:t>
            </w:r>
          </w:p>
        </w:tc>
        <w:tc>
          <w:tcPr>
            <w:tcW w:w="0" w:type="auto"/>
          </w:tcPr>
          <w:p w:rsidR="00815A73" w:rsidRPr="003A4885" w:rsidRDefault="00815A73" w:rsidP="00C31187">
            <w:pPr>
              <w:pStyle w:val="Paragrafoelenco"/>
              <w:ind w:left="0"/>
              <w:jc w:val="center"/>
              <w:rPr>
                <w:lang w:eastAsia="it-IT"/>
              </w:rPr>
            </w:pPr>
            <w:r w:rsidRPr="003A4885">
              <w:rPr>
                <w:lang w:eastAsia="it-IT"/>
              </w:rPr>
              <w:t>37</w:t>
            </w:r>
          </w:p>
        </w:tc>
        <w:tc>
          <w:tcPr>
            <w:tcW w:w="0" w:type="auto"/>
          </w:tcPr>
          <w:p w:rsidR="00815A73" w:rsidRPr="003A4885" w:rsidRDefault="00815A73" w:rsidP="00C31187">
            <w:pPr>
              <w:pStyle w:val="Paragrafoelenco"/>
              <w:ind w:left="0"/>
              <w:jc w:val="center"/>
              <w:rPr>
                <w:lang w:eastAsia="it-IT"/>
              </w:rPr>
            </w:pPr>
            <w:r w:rsidRPr="003A4885">
              <w:rPr>
                <w:lang w:eastAsia="it-IT"/>
              </w:rPr>
              <w:t>100%</w:t>
            </w:r>
          </w:p>
        </w:tc>
      </w:tr>
    </w:tbl>
    <w:p w:rsidR="00815A73" w:rsidRDefault="00815A73" w:rsidP="00815A73">
      <w:pPr>
        <w:pStyle w:val="Paragrafoelenco"/>
        <w:rPr>
          <w:noProof/>
          <w:lang w:eastAsia="it-IT"/>
        </w:rPr>
      </w:pPr>
    </w:p>
    <w:p w:rsidR="009B3A1F" w:rsidRDefault="009B3A1F" w:rsidP="00815A73">
      <w:pPr>
        <w:pStyle w:val="Paragrafoelenco"/>
        <w:rPr>
          <w:noProof/>
          <w:lang w:eastAsia="it-IT"/>
        </w:rPr>
      </w:pPr>
    </w:p>
    <w:p w:rsidR="00C31187" w:rsidRDefault="00C31187" w:rsidP="00D875DE">
      <w:pPr>
        <w:pStyle w:val="Paragrafoelenco"/>
        <w:jc w:val="center"/>
        <w:rPr>
          <w:lang w:eastAsia="it-IT"/>
        </w:rPr>
      </w:pPr>
      <w:r w:rsidRPr="003A4885">
        <w:rPr>
          <w:noProof/>
          <w:lang w:eastAsia="it-IT"/>
        </w:rPr>
        <w:drawing>
          <wp:inline distT="0" distB="0" distL="0" distR="0">
            <wp:extent cx="4345912" cy="2039816"/>
            <wp:effectExtent l="0" t="0" r="17145" b="17780"/>
            <wp:docPr id="20" name="Grafico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C31187" w:rsidRPr="003A4885" w:rsidRDefault="00C31187" w:rsidP="00815A73">
      <w:pPr>
        <w:pStyle w:val="Paragrafoelenco"/>
        <w:rPr>
          <w:lang w:eastAsia="it-IT"/>
        </w:rPr>
      </w:pPr>
    </w:p>
    <w:p w:rsidR="00815A73" w:rsidRPr="003A4885" w:rsidRDefault="00815A73" w:rsidP="00815A73">
      <w:pPr>
        <w:pStyle w:val="Paragrafoelenco"/>
        <w:rPr>
          <w:lang w:eastAsia="it-IT"/>
        </w:rPr>
      </w:pPr>
      <w:r w:rsidRPr="003A4885">
        <w:rPr>
          <w:lang w:eastAsia="it-IT"/>
        </w:rPr>
        <w:t>La moda per questa variabile è “la discoteca” e l’indice di squilibrio è 0,348.</w:t>
      </w:r>
    </w:p>
    <w:p w:rsidR="00815A73" w:rsidRPr="003A4885" w:rsidRDefault="00815A73" w:rsidP="00815A73">
      <w:pPr>
        <w:pStyle w:val="Paragrafoelenco"/>
        <w:rPr>
          <w:lang w:eastAsia="it-IT"/>
        </w:rPr>
      </w:pPr>
    </w:p>
    <w:p w:rsidR="00815A73" w:rsidRDefault="00815A73" w:rsidP="00815A73">
      <w:pPr>
        <w:pStyle w:val="Paragrafoelenco"/>
        <w:numPr>
          <w:ilvl w:val="0"/>
          <w:numId w:val="36"/>
        </w:numPr>
        <w:rPr>
          <w:b/>
          <w:lang w:eastAsia="it-IT"/>
        </w:rPr>
      </w:pPr>
      <w:r w:rsidRPr="00C31187">
        <w:rPr>
          <w:b/>
          <w:lang w:eastAsia="it-IT"/>
        </w:rPr>
        <w:t>D2</w:t>
      </w:r>
    </w:p>
    <w:p w:rsidR="009B3A1F" w:rsidRDefault="009B3A1F" w:rsidP="009B3A1F">
      <w:pPr>
        <w:pStyle w:val="Paragrafoelenco"/>
        <w:ind w:left="2595"/>
        <w:rPr>
          <w:b/>
          <w:lang w:eastAsia="it-IT"/>
        </w:rPr>
      </w:pPr>
    </w:p>
    <w:tbl>
      <w:tblPr>
        <w:tblStyle w:val="Grigliatabella"/>
        <w:tblW w:w="0" w:type="auto"/>
        <w:tblLook w:val="04A0"/>
      </w:tblPr>
      <w:tblGrid>
        <w:gridCol w:w="3835"/>
        <w:gridCol w:w="576"/>
        <w:gridCol w:w="2566"/>
      </w:tblGrid>
      <w:tr w:rsidR="00114286" w:rsidRPr="003A4885" w:rsidTr="009B3A1F">
        <w:tc>
          <w:tcPr>
            <w:tcW w:w="0" w:type="auto"/>
          </w:tcPr>
          <w:p w:rsidR="00114286" w:rsidRPr="003A4885" w:rsidRDefault="00114286" w:rsidP="00A65C3C">
            <w:pPr>
              <w:pStyle w:val="Paragrafoelenco"/>
              <w:ind w:left="0"/>
              <w:jc w:val="center"/>
              <w:rPr>
                <w:lang w:eastAsia="it-IT"/>
              </w:rPr>
            </w:pPr>
            <w:r w:rsidRPr="003A4885">
              <w:rPr>
                <w:lang w:eastAsia="it-IT"/>
              </w:rPr>
              <w:t>Rapporto consumo di alcol/tipo di locale</w:t>
            </w:r>
          </w:p>
        </w:tc>
        <w:tc>
          <w:tcPr>
            <w:tcW w:w="0" w:type="auto"/>
          </w:tcPr>
          <w:p w:rsidR="00114286" w:rsidRPr="003A4885" w:rsidRDefault="00114286" w:rsidP="00A65C3C">
            <w:pPr>
              <w:pStyle w:val="Paragrafoelenco"/>
              <w:ind w:left="0"/>
              <w:jc w:val="center"/>
              <w:rPr>
                <w:lang w:eastAsia="it-IT"/>
              </w:rPr>
            </w:pPr>
            <w:r w:rsidRPr="003A4885">
              <w:rPr>
                <w:lang w:eastAsia="it-IT"/>
              </w:rPr>
              <w:t>Casi</w:t>
            </w:r>
          </w:p>
        </w:tc>
        <w:tc>
          <w:tcPr>
            <w:tcW w:w="0" w:type="auto"/>
          </w:tcPr>
          <w:p w:rsidR="00114286" w:rsidRPr="003A4885" w:rsidRDefault="00114286" w:rsidP="00A65C3C">
            <w:pPr>
              <w:pStyle w:val="Paragrafoelenco"/>
              <w:ind w:left="0"/>
              <w:jc w:val="center"/>
              <w:rPr>
                <w:lang w:eastAsia="it-IT"/>
              </w:rPr>
            </w:pPr>
            <w:r w:rsidRPr="003A4885">
              <w:rPr>
                <w:lang w:eastAsia="it-IT"/>
              </w:rPr>
              <w:t>Distribuzione di frequenza</w:t>
            </w:r>
          </w:p>
        </w:tc>
      </w:tr>
      <w:tr w:rsidR="00114286" w:rsidRPr="003A4885" w:rsidTr="009B3A1F">
        <w:tc>
          <w:tcPr>
            <w:tcW w:w="0" w:type="auto"/>
          </w:tcPr>
          <w:p w:rsidR="00114286" w:rsidRPr="003A4885" w:rsidRDefault="00114286" w:rsidP="00A65C3C">
            <w:pPr>
              <w:pStyle w:val="Paragrafoelenco"/>
              <w:ind w:left="0"/>
              <w:jc w:val="center"/>
              <w:rPr>
                <w:lang w:eastAsia="it-IT"/>
              </w:rPr>
            </w:pPr>
            <w:r w:rsidRPr="003A4885">
              <w:rPr>
                <w:lang w:eastAsia="it-IT"/>
              </w:rPr>
              <w:t>Sì</w:t>
            </w:r>
          </w:p>
        </w:tc>
        <w:tc>
          <w:tcPr>
            <w:tcW w:w="0" w:type="auto"/>
          </w:tcPr>
          <w:p w:rsidR="00114286" w:rsidRPr="003A4885" w:rsidRDefault="00114286" w:rsidP="00A65C3C">
            <w:pPr>
              <w:pStyle w:val="Paragrafoelenco"/>
              <w:ind w:left="0"/>
              <w:jc w:val="center"/>
              <w:rPr>
                <w:lang w:eastAsia="it-IT"/>
              </w:rPr>
            </w:pPr>
            <w:r w:rsidRPr="003A4885">
              <w:rPr>
                <w:lang w:eastAsia="it-IT"/>
              </w:rPr>
              <w:t>10</w:t>
            </w:r>
          </w:p>
        </w:tc>
        <w:tc>
          <w:tcPr>
            <w:tcW w:w="0" w:type="auto"/>
          </w:tcPr>
          <w:p w:rsidR="00114286" w:rsidRPr="003A4885" w:rsidRDefault="00114286" w:rsidP="00A65C3C">
            <w:pPr>
              <w:pStyle w:val="Paragrafoelenco"/>
              <w:ind w:left="0"/>
              <w:jc w:val="center"/>
              <w:rPr>
                <w:lang w:eastAsia="it-IT"/>
              </w:rPr>
            </w:pPr>
            <w:r w:rsidRPr="003A4885">
              <w:rPr>
                <w:lang w:eastAsia="it-IT"/>
              </w:rPr>
              <w:t>27,0%</w:t>
            </w:r>
          </w:p>
        </w:tc>
      </w:tr>
      <w:tr w:rsidR="00114286" w:rsidRPr="003A4885" w:rsidTr="009B3A1F">
        <w:tc>
          <w:tcPr>
            <w:tcW w:w="0" w:type="auto"/>
          </w:tcPr>
          <w:p w:rsidR="00114286" w:rsidRPr="003A4885" w:rsidRDefault="00114286" w:rsidP="00A65C3C">
            <w:pPr>
              <w:pStyle w:val="Paragrafoelenco"/>
              <w:ind w:left="0"/>
              <w:jc w:val="center"/>
              <w:rPr>
                <w:lang w:eastAsia="it-IT"/>
              </w:rPr>
            </w:pPr>
            <w:r w:rsidRPr="003A4885">
              <w:rPr>
                <w:lang w:eastAsia="it-IT"/>
              </w:rPr>
              <w:t>No</w:t>
            </w:r>
          </w:p>
        </w:tc>
        <w:tc>
          <w:tcPr>
            <w:tcW w:w="0" w:type="auto"/>
          </w:tcPr>
          <w:p w:rsidR="00114286" w:rsidRPr="003A4885" w:rsidRDefault="00114286" w:rsidP="00A65C3C">
            <w:pPr>
              <w:pStyle w:val="Paragrafoelenco"/>
              <w:ind w:left="0"/>
              <w:jc w:val="center"/>
              <w:rPr>
                <w:lang w:eastAsia="it-IT"/>
              </w:rPr>
            </w:pPr>
            <w:r w:rsidRPr="003A4885">
              <w:rPr>
                <w:lang w:eastAsia="it-IT"/>
              </w:rPr>
              <w:t>16</w:t>
            </w:r>
          </w:p>
        </w:tc>
        <w:tc>
          <w:tcPr>
            <w:tcW w:w="0" w:type="auto"/>
          </w:tcPr>
          <w:p w:rsidR="00114286" w:rsidRPr="003A4885" w:rsidRDefault="00114286" w:rsidP="00A65C3C">
            <w:pPr>
              <w:pStyle w:val="Paragrafoelenco"/>
              <w:ind w:left="0"/>
              <w:jc w:val="center"/>
              <w:rPr>
                <w:lang w:eastAsia="it-IT"/>
              </w:rPr>
            </w:pPr>
            <w:r w:rsidRPr="003A4885">
              <w:rPr>
                <w:lang w:eastAsia="it-IT"/>
              </w:rPr>
              <w:t>43,2%</w:t>
            </w:r>
          </w:p>
        </w:tc>
      </w:tr>
      <w:tr w:rsidR="00114286" w:rsidRPr="003A4885" w:rsidTr="009B3A1F">
        <w:tc>
          <w:tcPr>
            <w:tcW w:w="0" w:type="auto"/>
          </w:tcPr>
          <w:p w:rsidR="00114286" w:rsidRPr="003A4885" w:rsidRDefault="00114286" w:rsidP="00A65C3C">
            <w:pPr>
              <w:pStyle w:val="Paragrafoelenco"/>
              <w:ind w:left="0"/>
              <w:jc w:val="center"/>
              <w:rPr>
                <w:lang w:eastAsia="it-IT"/>
              </w:rPr>
            </w:pPr>
            <w:r w:rsidRPr="003A4885">
              <w:rPr>
                <w:lang w:eastAsia="it-IT"/>
              </w:rPr>
              <w:t>A volte</w:t>
            </w:r>
          </w:p>
        </w:tc>
        <w:tc>
          <w:tcPr>
            <w:tcW w:w="0" w:type="auto"/>
          </w:tcPr>
          <w:p w:rsidR="00114286" w:rsidRPr="003A4885" w:rsidRDefault="00114286" w:rsidP="00A65C3C">
            <w:pPr>
              <w:pStyle w:val="Paragrafoelenco"/>
              <w:ind w:left="0"/>
              <w:jc w:val="center"/>
              <w:rPr>
                <w:lang w:eastAsia="it-IT"/>
              </w:rPr>
            </w:pPr>
            <w:r w:rsidRPr="003A4885">
              <w:rPr>
                <w:lang w:eastAsia="it-IT"/>
              </w:rPr>
              <w:t>11</w:t>
            </w:r>
          </w:p>
        </w:tc>
        <w:tc>
          <w:tcPr>
            <w:tcW w:w="0" w:type="auto"/>
          </w:tcPr>
          <w:p w:rsidR="00114286" w:rsidRPr="003A4885" w:rsidRDefault="00114286" w:rsidP="00A65C3C">
            <w:pPr>
              <w:pStyle w:val="Paragrafoelenco"/>
              <w:ind w:left="0"/>
              <w:jc w:val="center"/>
              <w:rPr>
                <w:lang w:eastAsia="it-IT"/>
              </w:rPr>
            </w:pPr>
            <w:r w:rsidRPr="003A4885">
              <w:rPr>
                <w:lang w:eastAsia="it-IT"/>
              </w:rPr>
              <w:t>29,7%</w:t>
            </w:r>
          </w:p>
        </w:tc>
      </w:tr>
      <w:tr w:rsidR="00114286" w:rsidRPr="003A4885" w:rsidTr="009B3A1F">
        <w:tc>
          <w:tcPr>
            <w:tcW w:w="0" w:type="auto"/>
          </w:tcPr>
          <w:p w:rsidR="00114286" w:rsidRPr="003A4885" w:rsidRDefault="00114286" w:rsidP="00A65C3C">
            <w:pPr>
              <w:pStyle w:val="Paragrafoelenco"/>
              <w:ind w:left="0"/>
              <w:jc w:val="center"/>
              <w:rPr>
                <w:lang w:eastAsia="it-IT"/>
              </w:rPr>
            </w:pPr>
            <w:r w:rsidRPr="003A4885">
              <w:rPr>
                <w:lang w:eastAsia="it-IT"/>
              </w:rPr>
              <w:t>Totale</w:t>
            </w:r>
          </w:p>
        </w:tc>
        <w:tc>
          <w:tcPr>
            <w:tcW w:w="0" w:type="auto"/>
          </w:tcPr>
          <w:p w:rsidR="00114286" w:rsidRPr="003A4885" w:rsidRDefault="00114286" w:rsidP="00A65C3C">
            <w:pPr>
              <w:pStyle w:val="Paragrafoelenco"/>
              <w:ind w:left="0"/>
              <w:jc w:val="center"/>
              <w:rPr>
                <w:lang w:eastAsia="it-IT"/>
              </w:rPr>
            </w:pPr>
            <w:r w:rsidRPr="003A4885">
              <w:rPr>
                <w:lang w:eastAsia="it-IT"/>
              </w:rPr>
              <w:t>37</w:t>
            </w:r>
          </w:p>
        </w:tc>
        <w:tc>
          <w:tcPr>
            <w:tcW w:w="0" w:type="auto"/>
          </w:tcPr>
          <w:p w:rsidR="00114286" w:rsidRPr="003A4885" w:rsidRDefault="00114286" w:rsidP="00A65C3C">
            <w:pPr>
              <w:pStyle w:val="Paragrafoelenco"/>
              <w:ind w:left="0"/>
              <w:jc w:val="center"/>
              <w:rPr>
                <w:lang w:eastAsia="it-IT"/>
              </w:rPr>
            </w:pPr>
            <w:r w:rsidRPr="003A4885">
              <w:rPr>
                <w:lang w:eastAsia="it-IT"/>
              </w:rPr>
              <w:t>100%</w:t>
            </w:r>
          </w:p>
        </w:tc>
      </w:tr>
    </w:tbl>
    <w:p w:rsidR="00C31187" w:rsidRPr="00C31187" w:rsidRDefault="00C31187" w:rsidP="00C31187">
      <w:pPr>
        <w:rPr>
          <w:b/>
          <w:lang w:eastAsia="it-IT"/>
        </w:rPr>
      </w:pPr>
    </w:p>
    <w:p w:rsidR="00815A73" w:rsidRDefault="00815A73" w:rsidP="00C31187">
      <w:pPr>
        <w:pStyle w:val="Paragrafoelenco"/>
        <w:tabs>
          <w:tab w:val="left" w:pos="3964"/>
        </w:tabs>
        <w:ind w:left="2595"/>
        <w:jc w:val="center"/>
        <w:rPr>
          <w:noProof/>
          <w:lang w:eastAsia="it-IT"/>
        </w:rPr>
      </w:pPr>
    </w:p>
    <w:p w:rsidR="00C31187" w:rsidRPr="003A4885" w:rsidRDefault="00C31187" w:rsidP="00D875DE">
      <w:pPr>
        <w:pStyle w:val="Paragrafoelenco"/>
        <w:tabs>
          <w:tab w:val="left" w:pos="3964"/>
        </w:tabs>
        <w:ind w:left="2595"/>
        <w:rPr>
          <w:lang w:eastAsia="it-IT"/>
        </w:rPr>
      </w:pPr>
      <w:bookmarkStart w:id="2" w:name="_GoBack"/>
      <w:r w:rsidRPr="003A4885">
        <w:rPr>
          <w:noProof/>
          <w:lang w:eastAsia="it-IT"/>
        </w:rPr>
        <w:drawing>
          <wp:inline distT="0" distB="0" distL="0" distR="0">
            <wp:extent cx="3882788" cy="2019869"/>
            <wp:effectExtent l="0" t="0" r="22860" b="19050"/>
            <wp:docPr id="21" name="Grafico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bookmarkEnd w:id="2"/>
    </w:p>
    <w:p w:rsidR="00822223" w:rsidRPr="003A4885" w:rsidRDefault="00822223" w:rsidP="00822223">
      <w:pPr>
        <w:tabs>
          <w:tab w:val="left" w:pos="3964"/>
        </w:tabs>
        <w:rPr>
          <w:lang w:eastAsia="it-IT"/>
        </w:rPr>
      </w:pPr>
      <w:r w:rsidRPr="003A4885">
        <w:rPr>
          <w:lang w:eastAsia="it-IT"/>
        </w:rPr>
        <w:t>La moda per questa variabile è “No” e l’indice di squilibrio è 0,348.</w:t>
      </w:r>
    </w:p>
    <w:p w:rsidR="00822223" w:rsidRPr="00114286" w:rsidRDefault="00822223" w:rsidP="00822223">
      <w:pPr>
        <w:pStyle w:val="Paragrafoelenco"/>
        <w:numPr>
          <w:ilvl w:val="0"/>
          <w:numId w:val="35"/>
        </w:numPr>
        <w:tabs>
          <w:tab w:val="left" w:pos="3964"/>
        </w:tabs>
        <w:rPr>
          <w:b/>
          <w:lang w:eastAsia="it-IT"/>
        </w:rPr>
      </w:pPr>
      <w:r w:rsidRPr="00114286">
        <w:rPr>
          <w:b/>
          <w:lang w:eastAsia="it-IT"/>
        </w:rPr>
        <w:lastRenderedPageBreak/>
        <w:t>Atteggiamento</w:t>
      </w:r>
    </w:p>
    <w:p w:rsidR="00822223" w:rsidRPr="00114286" w:rsidRDefault="00822223" w:rsidP="00822223">
      <w:pPr>
        <w:pStyle w:val="Paragrafoelenco"/>
        <w:numPr>
          <w:ilvl w:val="0"/>
          <w:numId w:val="36"/>
        </w:numPr>
        <w:tabs>
          <w:tab w:val="left" w:pos="3964"/>
        </w:tabs>
        <w:rPr>
          <w:b/>
          <w:lang w:eastAsia="it-IT"/>
        </w:rPr>
      </w:pPr>
      <w:r w:rsidRPr="00114286">
        <w:rPr>
          <w:b/>
          <w:lang w:eastAsia="it-IT"/>
        </w:rPr>
        <w:t>D1</w:t>
      </w:r>
    </w:p>
    <w:p w:rsidR="00114286" w:rsidRPr="003A4885" w:rsidRDefault="00114286" w:rsidP="00114286">
      <w:pPr>
        <w:pStyle w:val="Paragrafoelenco"/>
        <w:tabs>
          <w:tab w:val="left" w:pos="3964"/>
        </w:tabs>
        <w:ind w:left="2595"/>
        <w:rPr>
          <w:lang w:eastAsia="it-IT"/>
        </w:rPr>
      </w:pPr>
    </w:p>
    <w:tbl>
      <w:tblPr>
        <w:tblStyle w:val="Grigliatabella"/>
        <w:tblW w:w="0" w:type="auto"/>
        <w:tblLook w:val="04A0"/>
      </w:tblPr>
      <w:tblGrid>
        <w:gridCol w:w="1554"/>
        <w:gridCol w:w="576"/>
        <w:gridCol w:w="2566"/>
      </w:tblGrid>
      <w:tr w:rsidR="00822223" w:rsidRPr="003A4885" w:rsidTr="009B3A1F">
        <w:tc>
          <w:tcPr>
            <w:tcW w:w="0" w:type="auto"/>
          </w:tcPr>
          <w:p w:rsidR="00822223" w:rsidRPr="003A4885" w:rsidRDefault="00822223" w:rsidP="00114286">
            <w:pPr>
              <w:pStyle w:val="Paragrafoelenco"/>
              <w:tabs>
                <w:tab w:val="left" w:pos="3964"/>
              </w:tabs>
              <w:ind w:left="0"/>
              <w:jc w:val="center"/>
              <w:rPr>
                <w:lang w:eastAsia="it-IT"/>
              </w:rPr>
            </w:pPr>
            <w:r w:rsidRPr="003A4885">
              <w:rPr>
                <w:lang w:eastAsia="it-IT"/>
              </w:rPr>
              <w:t>Atteggiamento</w:t>
            </w:r>
          </w:p>
        </w:tc>
        <w:tc>
          <w:tcPr>
            <w:tcW w:w="0" w:type="auto"/>
          </w:tcPr>
          <w:p w:rsidR="00822223" w:rsidRPr="003A4885" w:rsidRDefault="00822223" w:rsidP="00114286">
            <w:pPr>
              <w:pStyle w:val="Paragrafoelenco"/>
              <w:tabs>
                <w:tab w:val="left" w:pos="3964"/>
              </w:tabs>
              <w:ind w:left="0"/>
              <w:jc w:val="center"/>
              <w:rPr>
                <w:lang w:eastAsia="it-IT"/>
              </w:rPr>
            </w:pPr>
            <w:r w:rsidRPr="003A4885">
              <w:rPr>
                <w:lang w:eastAsia="it-IT"/>
              </w:rPr>
              <w:t>Casi</w:t>
            </w:r>
          </w:p>
        </w:tc>
        <w:tc>
          <w:tcPr>
            <w:tcW w:w="0" w:type="auto"/>
          </w:tcPr>
          <w:p w:rsidR="00822223" w:rsidRPr="003A4885" w:rsidRDefault="00822223" w:rsidP="00114286">
            <w:pPr>
              <w:pStyle w:val="Paragrafoelenco"/>
              <w:tabs>
                <w:tab w:val="left" w:pos="3964"/>
              </w:tabs>
              <w:ind w:left="0"/>
              <w:jc w:val="center"/>
              <w:rPr>
                <w:lang w:eastAsia="it-IT"/>
              </w:rPr>
            </w:pPr>
            <w:r w:rsidRPr="003A4885">
              <w:rPr>
                <w:lang w:eastAsia="it-IT"/>
              </w:rPr>
              <w:t>Distribuzione di frequenza</w:t>
            </w:r>
          </w:p>
        </w:tc>
      </w:tr>
      <w:tr w:rsidR="00822223" w:rsidRPr="003A4885" w:rsidTr="009B3A1F">
        <w:tc>
          <w:tcPr>
            <w:tcW w:w="0" w:type="auto"/>
          </w:tcPr>
          <w:p w:rsidR="00822223" w:rsidRPr="003A4885" w:rsidRDefault="00822223" w:rsidP="00114286">
            <w:pPr>
              <w:pStyle w:val="Paragrafoelenco"/>
              <w:tabs>
                <w:tab w:val="left" w:pos="3964"/>
              </w:tabs>
              <w:ind w:left="0"/>
              <w:jc w:val="center"/>
              <w:rPr>
                <w:lang w:eastAsia="it-IT"/>
              </w:rPr>
            </w:pPr>
            <w:r w:rsidRPr="003A4885">
              <w:rPr>
                <w:lang w:eastAsia="it-IT"/>
              </w:rPr>
              <w:t>Sì</w:t>
            </w:r>
          </w:p>
        </w:tc>
        <w:tc>
          <w:tcPr>
            <w:tcW w:w="0" w:type="auto"/>
          </w:tcPr>
          <w:p w:rsidR="00822223" w:rsidRPr="003A4885" w:rsidRDefault="00822223" w:rsidP="00114286">
            <w:pPr>
              <w:pStyle w:val="Paragrafoelenco"/>
              <w:tabs>
                <w:tab w:val="left" w:pos="3964"/>
              </w:tabs>
              <w:ind w:left="0"/>
              <w:jc w:val="center"/>
              <w:rPr>
                <w:lang w:eastAsia="it-IT"/>
              </w:rPr>
            </w:pPr>
            <w:r w:rsidRPr="003A4885">
              <w:rPr>
                <w:lang w:eastAsia="it-IT"/>
              </w:rPr>
              <w:t>3</w:t>
            </w:r>
          </w:p>
        </w:tc>
        <w:tc>
          <w:tcPr>
            <w:tcW w:w="0" w:type="auto"/>
          </w:tcPr>
          <w:p w:rsidR="00822223" w:rsidRPr="003A4885" w:rsidRDefault="00822223" w:rsidP="00114286">
            <w:pPr>
              <w:pStyle w:val="Paragrafoelenco"/>
              <w:tabs>
                <w:tab w:val="left" w:pos="3964"/>
              </w:tabs>
              <w:ind w:left="0"/>
              <w:jc w:val="center"/>
              <w:rPr>
                <w:lang w:eastAsia="it-IT"/>
              </w:rPr>
            </w:pPr>
            <w:r w:rsidRPr="003A4885">
              <w:rPr>
                <w:lang w:eastAsia="it-IT"/>
              </w:rPr>
              <w:t>8,1%</w:t>
            </w:r>
          </w:p>
        </w:tc>
      </w:tr>
      <w:tr w:rsidR="00822223" w:rsidRPr="003A4885" w:rsidTr="009B3A1F">
        <w:tc>
          <w:tcPr>
            <w:tcW w:w="0" w:type="auto"/>
          </w:tcPr>
          <w:p w:rsidR="00822223" w:rsidRPr="003A4885" w:rsidRDefault="00822223" w:rsidP="00114286">
            <w:pPr>
              <w:pStyle w:val="Paragrafoelenco"/>
              <w:tabs>
                <w:tab w:val="left" w:pos="3964"/>
              </w:tabs>
              <w:ind w:left="0"/>
              <w:jc w:val="center"/>
              <w:rPr>
                <w:lang w:eastAsia="it-IT"/>
              </w:rPr>
            </w:pPr>
            <w:r w:rsidRPr="003A4885">
              <w:rPr>
                <w:lang w:eastAsia="it-IT"/>
              </w:rPr>
              <w:t>No</w:t>
            </w:r>
          </w:p>
        </w:tc>
        <w:tc>
          <w:tcPr>
            <w:tcW w:w="0" w:type="auto"/>
          </w:tcPr>
          <w:p w:rsidR="00822223" w:rsidRPr="003A4885" w:rsidRDefault="00822223" w:rsidP="00114286">
            <w:pPr>
              <w:pStyle w:val="Paragrafoelenco"/>
              <w:tabs>
                <w:tab w:val="left" w:pos="3964"/>
              </w:tabs>
              <w:ind w:left="0"/>
              <w:jc w:val="center"/>
              <w:rPr>
                <w:lang w:eastAsia="it-IT"/>
              </w:rPr>
            </w:pPr>
            <w:r w:rsidRPr="003A4885">
              <w:rPr>
                <w:lang w:eastAsia="it-IT"/>
              </w:rPr>
              <w:t>20</w:t>
            </w:r>
          </w:p>
        </w:tc>
        <w:tc>
          <w:tcPr>
            <w:tcW w:w="0" w:type="auto"/>
          </w:tcPr>
          <w:p w:rsidR="00822223" w:rsidRPr="003A4885" w:rsidRDefault="00822223" w:rsidP="00114286">
            <w:pPr>
              <w:pStyle w:val="Paragrafoelenco"/>
              <w:tabs>
                <w:tab w:val="left" w:pos="3964"/>
              </w:tabs>
              <w:ind w:left="0"/>
              <w:jc w:val="center"/>
              <w:rPr>
                <w:lang w:eastAsia="it-IT"/>
              </w:rPr>
            </w:pPr>
            <w:r w:rsidRPr="003A4885">
              <w:rPr>
                <w:lang w:eastAsia="it-IT"/>
              </w:rPr>
              <w:t>54,0%</w:t>
            </w:r>
          </w:p>
        </w:tc>
      </w:tr>
      <w:tr w:rsidR="00822223" w:rsidRPr="003A4885" w:rsidTr="009B3A1F">
        <w:tc>
          <w:tcPr>
            <w:tcW w:w="0" w:type="auto"/>
          </w:tcPr>
          <w:p w:rsidR="00822223" w:rsidRPr="003A4885" w:rsidRDefault="00822223" w:rsidP="00114286">
            <w:pPr>
              <w:pStyle w:val="Paragrafoelenco"/>
              <w:tabs>
                <w:tab w:val="left" w:pos="3964"/>
              </w:tabs>
              <w:ind w:left="0"/>
              <w:jc w:val="center"/>
              <w:rPr>
                <w:lang w:eastAsia="it-IT"/>
              </w:rPr>
            </w:pPr>
            <w:r w:rsidRPr="003A4885">
              <w:rPr>
                <w:lang w:eastAsia="it-IT"/>
              </w:rPr>
              <w:t>A volte</w:t>
            </w:r>
          </w:p>
        </w:tc>
        <w:tc>
          <w:tcPr>
            <w:tcW w:w="0" w:type="auto"/>
          </w:tcPr>
          <w:p w:rsidR="00822223" w:rsidRPr="003A4885" w:rsidRDefault="00822223" w:rsidP="00114286">
            <w:pPr>
              <w:pStyle w:val="Paragrafoelenco"/>
              <w:tabs>
                <w:tab w:val="left" w:pos="3964"/>
              </w:tabs>
              <w:ind w:left="0"/>
              <w:jc w:val="center"/>
              <w:rPr>
                <w:lang w:eastAsia="it-IT"/>
              </w:rPr>
            </w:pPr>
            <w:r w:rsidRPr="003A4885">
              <w:rPr>
                <w:lang w:eastAsia="it-IT"/>
              </w:rPr>
              <w:t>14</w:t>
            </w:r>
          </w:p>
        </w:tc>
        <w:tc>
          <w:tcPr>
            <w:tcW w:w="0" w:type="auto"/>
          </w:tcPr>
          <w:p w:rsidR="00822223" w:rsidRPr="003A4885" w:rsidRDefault="00822223" w:rsidP="00114286">
            <w:pPr>
              <w:pStyle w:val="Paragrafoelenco"/>
              <w:tabs>
                <w:tab w:val="left" w:pos="3964"/>
              </w:tabs>
              <w:ind w:left="0"/>
              <w:jc w:val="center"/>
              <w:rPr>
                <w:lang w:eastAsia="it-IT"/>
              </w:rPr>
            </w:pPr>
            <w:r w:rsidRPr="003A4885">
              <w:rPr>
                <w:lang w:eastAsia="it-IT"/>
              </w:rPr>
              <w:t>37,8%</w:t>
            </w:r>
          </w:p>
        </w:tc>
      </w:tr>
      <w:tr w:rsidR="00822223" w:rsidRPr="003A4885" w:rsidTr="009B3A1F">
        <w:tc>
          <w:tcPr>
            <w:tcW w:w="0" w:type="auto"/>
          </w:tcPr>
          <w:p w:rsidR="00822223" w:rsidRPr="003A4885" w:rsidRDefault="00822223" w:rsidP="00114286">
            <w:pPr>
              <w:pStyle w:val="Paragrafoelenco"/>
              <w:tabs>
                <w:tab w:val="left" w:pos="3964"/>
              </w:tabs>
              <w:ind w:left="0"/>
              <w:jc w:val="center"/>
              <w:rPr>
                <w:lang w:eastAsia="it-IT"/>
              </w:rPr>
            </w:pPr>
            <w:r w:rsidRPr="003A4885">
              <w:rPr>
                <w:lang w:eastAsia="it-IT"/>
              </w:rPr>
              <w:t>Totale</w:t>
            </w:r>
          </w:p>
        </w:tc>
        <w:tc>
          <w:tcPr>
            <w:tcW w:w="0" w:type="auto"/>
          </w:tcPr>
          <w:p w:rsidR="00822223" w:rsidRPr="003A4885" w:rsidRDefault="00822223" w:rsidP="00114286">
            <w:pPr>
              <w:pStyle w:val="Paragrafoelenco"/>
              <w:tabs>
                <w:tab w:val="left" w:pos="3964"/>
              </w:tabs>
              <w:ind w:left="0"/>
              <w:jc w:val="center"/>
              <w:rPr>
                <w:lang w:eastAsia="it-IT"/>
              </w:rPr>
            </w:pPr>
            <w:r w:rsidRPr="003A4885">
              <w:rPr>
                <w:lang w:eastAsia="it-IT"/>
              </w:rPr>
              <w:t>37</w:t>
            </w:r>
          </w:p>
        </w:tc>
        <w:tc>
          <w:tcPr>
            <w:tcW w:w="0" w:type="auto"/>
          </w:tcPr>
          <w:p w:rsidR="00822223" w:rsidRPr="003A4885" w:rsidRDefault="00822223" w:rsidP="00114286">
            <w:pPr>
              <w:pStyle w:val="Paragrafoelenco"/>
              <w:tabs>
                <w:tab w:val="left" w:pos="3964"/>
              </w:tabs>
              <w:ind w:left="0"/>
              <w:jc w:val="center"/>
              <w:rPr>
                <w:lang w:eastAsia="it-IT"/>
              </w:rPr>
            </w:pPr>
            <w:r w:rsidRPr="003A4885">
              <w:rPr>
                <w:lang w:eastAsia="it-IT"/>
              </w:rPr>
              <w:t>100%</w:t>
            </w:r>
          </w:p>
        </w:tc>
      </w:tr>
    </w:tbl>
    <w:p w:rsidR="00822223" w:rsidRDefault="00822223" w:rsidP="00822223">
      <w:pPr>
        <w:pStyle w:val="Paragrafoelenco"/>
        <w:tabs>
          <w:tab w:val="left" w:pos="3964"/>
        </w:tabs>
        <w:ind w:left="2595"/>
        <w:rPr>
          <w:noProof/>
          <w:lang w:eastAsia="it-IT"/>
        </w:rPr>
      </w:pPr>
    </w:p>
    <w:p w:rsidR="00114286" w:rsidRPr="003A4885" w:rsidRDefault="00114286" w:rsidP="009B3A1F">
      <w:pPr>
        <w:pStyle w:val="Paragrafoelenco"/>
        <w:tabs>
          <w:tab w:val="left" w:pos="3964"/>
        </w:tabs>
        <w:ind w:left="2595"/>
        <w:jc w:val="center"/>
        <w:rPr>
          <w:lang w:eastAsia="it-IT"/>
        </w:rPr>
      </w:pPr>
      <w:r w:rsidRPr="003A4885">
        <w:rPr>
          <w:noProof/>
          <w:lang w:eastAsia="it-IT"/>
        </w:rPr>
        <w:drawing>
          <wp:inline distT="0" distB="0" distL="0" distR="0">
            <wp:extent cx="4210259" cy="2235759"/>
            <wp:effectExtent l="0" t="0" r="19050" b="12700"/>
            <wp:docPr id="22" name="Grafico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822223" w:rsidRPr="003A4885" w:rsidRDefault="00822223" w:rsidP="00822223">
      <w:pPr>
        <w:tabs>
          <w:tab w:val="left" w:pos="3964"/>
        </w:tabs>
        <w:rPr>
          <w:lang w:eastAsia="it-IT"/>
        </w:rPr>
      </w:pPr>
      <w:r w:rsidRPr="003A4885">
        <w:rPr>
          <w:lang w:eastAsia="it-IT"/>
        </w:rPr>
        <w:t>La moda per questa variabile è “No” e l’indice di squilibrio è 0,441.</w:t>
      </w:r>
    </w:p>
    <w:p w:rsidR="00822223" w:rsidRDefault="00822223" w:rsidP="00822223">
      <w:pPr>
        <w:pStyle w:val="Paragrafoelenco"/>
        <w:numPr>
          <w:ilvl w:val="0"/>
          <w:numId w:val="36"/>
        </w:numPr>
        <w:tabs>
          <w:tab w:val="left" w:pos="3964"/>
        </w:tabs>
        <w:rPr>
          <w:b/>
          <w:lang w:eastAsia="it-IT"/>
        </w:rPr>
      </w:pPr>
      <w:r w:rsidRPr="00114286">
        <w:rPr>
          <w:b/>
          <w:lang w:eastAsia="it-IT"/>
        </w:rPr>
        <w:t>D2</w:t>
      </w:r>
    </w:p>
    <w:p w:rsidR="00114286" w:rsidRPr="00114286" w:rsidRDefault="00114286" w:rsidP="00114286">
      <w:pPr>
        <w:pStyle w:val="Paragrafoelenco"/>
        <w:tabs>
          <w:tab w:val="left" w:pos="3964"/>
        </w:tabs>
        <w:ind w:left="2595"/>
        <w:rPr>
          <w:b/>
          <w:lang w:eastAsia="it-IT"/>
        </w:rPr>
      </w:pPr>
    </w:p>
    <w:tbl>
      <w:tblPr>
        <w:tblStyle w:val="Grigliatabella"/>
        <w:tblW w:w="0" w:type="auto"/>
        <w:tblLook w:val="04A0"/>
      </w:tblPr>
      <w:tblGrid>
        <w:gridCol w:w="1554"/>
        <w:gridCol w:w="576"/>
        <w:gridCol w:w="2566"/>
      </w:tblGrid>
      <w:tr w:rsidR="00590F02" w:rsidRPr="003A4885" w:rsidTr="00B234BD">
        <w:tc>
          <w:tcPr>
            <w:tcW w:w="0" w:type="auto"/>
          </w:tcPr>
          <w:p w:rsidR="00590F02" w:rsidRPr="003A4885" w:rsidRDefault="00590F02" w:rsidP="00114286">
            <w:pPr>
              <w:pStyle w:val="Paragrafoelenco"/>
              <w:tabs>
                <w:tab w:val="left" w:pos="3964"/>
              </w:tabs>
              <w:ind w:left="0"/>
              <w:jc w:val="center"/>
              <w:rPr>
                <w:lang w:eastAsia="it-IT"/>
              </w:rPr>
            </w:pPr>
            <w:r w:rsidRPr="003A4885">
              <w:rPr>
                <w:lang w:eastAsia="it-IT"/>
              </w:rPr>
              <w:t>Atteggiamento</w:t>
            </w:r>
          </w:p>
        </w:tc>
        <w:tc>
          <w:tcPr>
            <w:tcW w:w="0" w:type="auto"/>
          </w:tcPr>
          <w:p w:rsidR="00590F02" w:rsidRPr="003A4885" w:rsidRDefault="00590F02" w:rsidP="00114286">
            <w:pPr>
              <w:pStyle w:val="Paragrafoelenco"/>
              <w:tabs>
                <w:tab w:val="left" w:pos="3964"/>
              </w:tabs>
              <w:ind w:left="0"/>
              <w:jc w:val="center"/>
              <w:rPr>
                <w:lang w:eastAsia="it-IT"/>
              </w:rPr>
            </w:pPr>
            <w:r w:rsidRPr="003A4885">
              <w:rPr>
                <w:lang w:eastAsia="it-IT"/>
              </w:rPr>
              <w:t>Casi</w:t>
            </w:r>
          </w:p>
        </w:tc>
        <w:tc>
          <w:tcPr>
            <w:tcW w:w="0" w:type="auto"/>
          </w:tcPr>
          <w:p w:rsidR="00590F02" w:rsidRPr="003A4885" w:rsidRDefault="00590F02" w:rsidP="00114286">
            <w:pPr>
              <w:pStyle w:val="Paragrafoelenco"/>
              <w:tabs>
                <w:tab w:val="left" w:pos="3964"/>
              </w:tabs>
              <w:ind w:left="0"/>
              <w:jc w:val="center"/>
              <w:rPr>
                <w:lang w:eastAsia="it-IT"/>
              </w:rPr>
            </w:pPr>
            <w:r w:rsidRPr="003A4885">
              <w:rPr>
                <w:lang w:eastAsia="it-IT"/>
              </w:rPr>
              <w:t>Distribuzione di frequenza</w:t>
            </w:r>
          </w:p>
        </w:tc>
      </w:tr>
      <w:tr w:rsidR="00590F02" w:rsidRPr="003A4885" w:rsidTr="00B234BD">
        <w:tc>
          <w:tcPr>
            <w:tcW w:w="0" w:type="auto"/>
          </w:tcPr>
          <w:p w:rsidR="00590F02" w:rsidRPr="003A4885" w:rsidRDefault="00590F02" w:rsidP="00114286">
            <w:pPr>
              <w:pStyle w:val="Paragrafoelenco"/>
              <w:tabs>
                <w:tab w:val="left" w:pos="3964"/>
              </w:tabs>
              <w:ind w:left="0"/>
              <w:jc w:val="center"/>
              <w:rPr>
                <w:lang w:eastAsia="it-IT"/>
              </w:rPr>
            </w:pPr>
            <w:r w:rsidRPr="003A4885">
              <w:rPr>
                <w:lang w:eastAsia="it-IT"/>
              </w:rPr>
              <w:t>Sì</w:t>
            </w:r>
          </w:p>
        </w:tc>
        <w:tc>
          <w:tcPr>
            <w:tcW w:w="0" w:type="auto"/>
          </w:tcPr>
          <w:p w:rsidR="00590F02" w:rsidRPr="003A4885" w:rsidRDefault="00590F02" w:rsidP="00114286">
            <w:pPr>
              <w:pStyle w:val="Paragrafoelenco"/>
              <w:tabs>
                <w:tab w:val="left" w:pos="3964"/>
              </w:tabs>
              <w:ind w:left="0"/>
              <w:jc w:val="center"/>
              <w:rPr>
                <w:lang w:eastAsia="it-IT"/>
              </w:rPr>
            </w:pPr>
            <w:r w:rsidRPr="003A4885">
              <w:rPr>
                <w:lang w:eastAsia="it-IT"/>
              </w:rPr>
              <w:t>3</w:t>
            </w:r>
          </w:p>
        </w:tc>
        <w:tc>
          <w:tcPr>
            <w:tcW w:w="0" w:type="auto"/>
          </w:tcPr>
          <w:p w:rsidR="00590F02" w:rsidRPr="003A4885" w:rsidRDefault="00590F02" w:rsidP="00114286">
            <w:pPr>
              <w:pStyle w:val="Paragrafoelenco"/>
              <w:tabs>
                <w:tab w:val="left" w:pos="3964"/>
              </w:tabs>
              <w:ind w:left="0"/>
              <w:jc w:val="center"/>
              <w:rPr>
                <w:lang w:eastAsia="it-IT"/>
              </w:rPr>
            </w:pPr>
            <w:r w:rsidRPr="003A4885">
              <w:rPr>
                <w:lang w:eastAsia="it-IT"/>
              </w:rPr>
              <w:t>8,1%</w:t>
            </w:r>
          </w:p>
        </w:tc>
      </w:tr>
      <w:tr w:rsidR="00590F02" w:rsidRPr="003A4885" w:rsidTr="00B234BD">
        <w:tc>
          <w:tcPr>
            <w:tcW w:w="0" w:type="auto"/>
          </w:tcPr>
          <w:p w:rsidR="00590F02" w:rsidRPr="003A4885" w:rsidRDefault="00590F02" w:rsidP="00114286">
            <w:pPr>
              <w:pStyle w:val="Paragrafoelenco"/>
              <w:tabs>
                <w:tab w:val="left" w:pos="3964"/>
              </w:tabs>
              <w:ind w:left="0"/>
              <w:jc w:val="center"/>
              <w:rPr>
                <w:lang w:eastAsia="it-IT"/>
              </w:rPr>
            </w:pPr>
            <w:r w:rsidRPr="003A4885">
              <w:rPr>
                <w:lang w:eastAsia="it-IT"/>
              </w:rPr>
              <w:t>No</w:t>
            </w:r>
          </w:p>
        </w:tc>
        <w:tc>
          <w:tcPr>
            <w:tcW w:w="0" w:type="auto"/>
          </w:tcPr>
          <w:p w:rsidR="00590F02" w:rsidRPr="003A4885" w:rsidRDefault="00590F02" w:rsidP="00114286">
            <w:pPr>
              <w:pStyle w:val="Paragrafoelenco"/>
              <w:tabs>
                <w:tab w:val="left" w:pos="3964"/>
              </w:tabs>
              <w:ind w:left="0"/>
              <w:jc w:val="center"/>
              <w:rPr>
                <w:lang w:eastAsia="it-IT"/>
              </w:rPr>
            </w:pPr>
            <w:r w:rsidRPr="003A4885">
              <w:rPr>
                <w:lang w:eastAsia="it-IT"/>
              </w:rPr>
              <w:t>14</w:t>
            </w:r>
          </w:p>
        </w:tc>
        <w:tc>
          <w:tcPr>
            <w:tcW w:w="0" w:type="auto"/>
          </w:tcPr>
          <w:p w:rsidR="00590F02" w:rsidRPr="003A4885" w:rsidRDefault="00590F02" w:rsidP="00114286">
            <w:pPr>
              <w:pStyle w:val="Paragrafoelenco"/>
              <w:tabs>
                <w:tab w:val="left" w:pos="3964"/>
              </w:tabs>
              <w:ind w:left="0"/>
              <w:jc w:val="center"/>
              <w:rPr>
                <w:lang w:eastAsia="it-IT"/>
              </w:rPr>
            </w:pPr>
            <w:r w:rsidRPr="003A4885">
              <w:rPr>
                <w:lang w:eastAsia="it-IT"/>
              </w:rPr>
              <w:t>37,8%</w:t>
            </w:r>
          </w:p>
        </w:tc>
      </w:tr>
      <w:tr w:rsidR="00590F02" w:rsidRPr="003A4885" w:rsidTr="00B234BD">
        <w:tc>
          <w:tcPr>
            <w:tcW w:w="0" w:type="auto"/>
          </w:tcPr>
          <w:p w:rsidR="00590F02" w:rsidRPr="003A4885" w:rsidRDefault="00590F02" w:rsidP="00114286">
            <w:pPr>
              <w:pStyle w:val="Paragrafoelenco"/>
              <w:tabs>
                <w:tab w:val="left" w:pos="3964"/>
              </w:tabs>
              <w:ind w:left="0"/>
              <w:jc w:val="center"/>
              <w:rPr>
                <w:lang w:eastAsia="it-IT"/>
              </w:rPr>
            </w:pPr>
            <w:r w:rsidRPr="003A4885">
              <w:rPr>
                <w:lang w:eastAsia="it-IT"/>
              </w:rPr>
              <w:t>A volte</w:t>
            </w:r>
          </w:p>
        </w:tc>
        <w:tc>
          <w:tcPr>
            <w:tcW w:w="0" w:type="auto"/>
          </w:tcPr>
          <w:p w:rsidR="00590F02" w:rsidRPr="003A4885" w:rsidRDefault="00590F02" w:rsidP="00114286">
            <w:pPr>
              <w:pStyle w:val="Paragrafoelenco"/>
              <w:tabs>
                <w:tab w:val="left" w:pos="3964"/>
              </w:tabs>
              <w:ind w:left="0"/>
              <w:jc w:val="center"/>
              <w:rPr>
                <w:lang w:eastAsia="it-IT"/>
              </w:rPr>
            </w:pPr>
            <w:r w:rsidRPr="003A4885">
              <w:rPr>
                <w:lang w:eastAsia="it-IT"/>
              </w:rPr>
              <w:t>20</w:t>
            </w:r>
          </w:p>
        </w:tc>
        <w:tc>
          <w:tcPr>
            <w:tcW w:w="0" w:type="auto"/>
          </w:tcPr>
          <w:p w:rsidR="00590F02" w:rsidRPr="003A4885" w:rsidRDefault="00590F02" w:rsidP="00114286">
            <w:pPr>
              <w:pStyle w:val="Paragrafoelenco"/>
              <w:tabs>
                <w:tab w:val="left" w:pos="3964"/>
              </w:tabs>
              <w:ind w:left="0"/>
              <w:jc w:val="center"/>
              <w:rPr>
                <w:lang w:eastAsia="it-IT"/>
              </w:rPr>
            </w:pPr>
            <w:r w:rsidRPr="003A4885">
              <w:rPr>
                <w:lang w:eastAsia="it-IT"/>
              </w:rPr>
              <w:t>54,0%</w:t>
            </w:r>
          </w:p>
        </w:tc>
      </w:tr>
      <w:tr w:rsidR="00590F02" w:rsidRPr="003A4885" w:rsidTr="00B234BD">
        <w:tc>
          <w:tcPr>
            <w:tcW w:w="0" w:type="auto"/>
          </w:tcPr>
          <w:p w:rsidR="00590F02" w:rsidRPr="003A4885" w:rsidRDefault="00590F02" w:rsidP="00114286">
            <w:pPr>
              <w:pStyle w:val="Paragrafoelenco"/>
              <w:tabs>
                <w:tab w:val="left" w:pos="3964"/>
              </w:tabs>
              <w:ind w:left="0"/>
              <w:jc w:val="center"/>
              <w:rPr>
                <w:lang w:eastAsia="it-IT"/>
              </w:rPr>
            </w:pPr>
            <w:r w:rsidRPr="003A4885">
              <w:rPr>
                <w:lang w:eastAsia="it-IT"/>
              </w:rPr>
              <w:t>Totale</w:t>
            </w:r>
          </w:p>
        </w:tc>
        <w:tc>
          <w:tcPr>
            <w:tcW w:w="0" w:type="auto"/>
          </w:tcPr>
          <w:p w:rsidR="00590F02" w:rsidRPr="003A4885" w:rsidRDefault="00590F02" w:rsidP="00114286">
            <w:pPr>
              <w:pStyle w:val="Paragrafoelenco"/>
              <w:tabs>
                <w:tab w:val="left" w:pos="3964"/>
              </w:tabs>
              <w:ind w:left="0"/>
              <w:jc w:val="center"/>
              <w:rPr>
                <w:lang w:eastAsia="it-IT"/>
              </w:rPr>
            </w:pPr>
            <w:r w:rsidRPr="003A4885">
              <w:rPr>
                <w:lang w:eastAsia="it-IT"/>
              </w:rPr>
              <w:t>37</w:t>
            </w:r>
          </w:p>
        </w:tc>
        <w:tc>
          <w:tcPr>
            <w:tcW w:w="0" w:type="auto"/>
          </w:tcPr>
          <w:p w:rsidR="00590F02" w:rsidRPr="003A4885" w:rsidRDefault="00590F02" w:rsidP="00114286">
            <w:pPr>
              <w:pStyle w:val="Paragrafoelenco"/>
              <w:tabs>
                <w:tab w:val="left" w:pos="3964"/>
              </w:tabs>
              <w:ind w:left="0"/>
              <w:jc w:val="center"/>
              <w:rPr>
                <w:lang w:eastAsia="it-IT"/>
              </w:rPr>
            </w:pPr>
            <w:r w:rsidRPr="003A4885">
              <w:rPr>
                <w:lang w:eastAsia="it-IT"/>
              </w:rPr>
              <w:t>100%</w:t>
            </w:r>
          </w:p>
        </w:tc>
      </w:tr>
    </w:tbl>
    <w:p w:rsidR="00822223" w:rsidRDefault="00822223" w:rsidP="00822223">
      <w:pPr>
        <w:pStyle w:val="Paragrafoelenco"/>
        <w:tabs>
          <w:tab w:val="left" w:pos="3964"/>
        </w:tabs>
        <w:ind w:left="2595"/>
        <w:rPr>
          <w:noProof/>
          <w:lang w:eastAsia="it-IT"/>
        </w:rPr>
      </w:pPr>
    </w:p>
    <w:p w:rsidR="00114286" w:rsidRPr="003A4885" w:rsidRDefault="00114286" w:rsidP="00B234BD">
      <w:pPr>
        <w:pStyle w:val="Paragrafoelenco"/>
        <w:tabs>
          <w:tab w:val="left" w:pos="3964"/>
        </w:tabs>
        <w:ind w:left="2595"/>
        <w:jc w:val="center"/>
        <w:rPr>
          <w:lang w:eastAsia="it-IT"/>
        </w:rPr>
      </w:pPr>
      <w:r w:rsidRPr="003A4885">
        <w:rPr>
          <w:noProof/>
          <w:lang w:eastAsia="it-IT"/>
        </w:rPr>
        <w:drawing>
          <wp:inline distT="0" distB="0" distL="0" distR="0">
            <wp:extent cx="3821373" cy="2374711"/>
            <wp:effectExtent l="0" t="0" r="27305" b="26035"/>
            <wp:docPr id="23" name="Grafico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590F02" w:rsidRPr="003A4885" w:rsidRDefault="00590F02" w:rsidP="00590F02">
      <w:pPr>
        <w:tabs>
          <w:tab w:val="left" w:pos="3964"/>
        </w:tabs>
        <w:rPr>
          <w:lang w:eastAsia="it-IT"/>
        </w:rPr>
      </w:pPr>
      <w:r w:rsidRPr="003A4885">
        <w:rPr>
          <w:lang w:eastAsia="it-IT"/>
        </w:rPr>
        <w:t>La moda per questa variabile è “A volte” e l’indice di squilibrio è 0,441.</w:t>
      </w:r>
    </w:p>
    <w:p w:rsidR="003C641B" w:rsidRPr="003A4885" w:rsidRDefault="00114286" w:rsidP="00114286">
      <w:pPr>
        <w:rPr>
          <w:lang w:eastAsia="it-IT"/>
        </w:rPr>
      </w:pPr>
      <w:r>
        <w:rPr>
          <w:lang w:eastAsia="it-IT"/>
        </w:rPr>
        <w:br w:type="page"/>
      </w:r>
    </w:p>
    <w:p w:rsidR="003C641B" w:rsidRPr="003A4885" w:rsidRDefault="003C641B" w:rsidP="00590F02">
      <w:pPr>
        <w:tabs>
          <w:tab w:val="left" w:pos="3964"/>
        </w:tabs>
        <w:rPr>
          <w:lang w:eastAsia="it-IT"/>
        </w:rPr>
      </w:pPr>
      <w:r w:rsidRPr="003A4885">
        <w:rPr>
          <w:lang w:eastAsia="it-IT"/>
        </w:rPr>
        <w:lastRenderedPageBreak/>
        <w:t>Svolgiamo ora l’</w:t>
      </w:r>
      <w:r w:rsidRPr="003A4885">
        <w:rPr>
          <w:i/>
          <w:lang w:eastAsia="it-IT"/>
        </w:rPr>
        <w:t xml:space="preserve">analisi </w:t>
      </w:r>
      <w:proofErr w:type="spellStart"/>
      <w:r w:rsidRPr="003A4885">
        <w:rPr>
          <w:i/>
          <w:lang w:eastAsia="it-IT"/>
        </w:rPr>
        <w:t>bivariata</w:t>
      </w:r>
      <w:proofErr w:type="spellEnd"/>
      <w:r w:rsidRPr="003A4885">
        <w:rPr>
          <w:i/>
          <w:lang w:eastAsia="it-IT"/>
        </w:rPr>
        <w:t xml:space="preserve"> </w:t>
      </w:r>
      <w:r w:rsidRPr="003A4885">
        <w:rPr>
          <w:lang w:eastAsia="it-IT"/>
        </w:rPr>
        <w:t>mediante la tabella a doppia entrata e il calcolo dell’</w:t>
      </w:r>
      <w:proofErr w:type="spellStart"/>
      <w:r w:rsidRPr="003A4885">
        <w:rPr>
          <w:lang w:eastAsia="it-IT"/>
        </w:rPr>
        <w:t>X-quadro</w:t>
      </w:r>
      <w:proofErr w:type="spellEnd"/>
      <w:r w:rsidRPr="003A4885">
        <w:rPr>
          <w:lang w:eastAsia="it-IT"/>
        </w:rPr>
        <w:t>.</w:t>
      </w:r>
    </w:p>
    <w:tbl>
      <w:tblPr>
        <w:tblStyle w:val="Grigliatabella"/>
        <w:tblW w:w="10246" w:type="dxa"/>
        <w:tblLook w:val="04A0"/>
      </w:tblPr>
      <w:tblGrid>
        <w:gridCol w:w="2801"/>
        <w:gridCol w:w="2694"/>
        <w:gridCol w:w="608"/>
        <w:gridCol w:w="1013"/>
        <w:gridCol w:w="1923"/>
        <w:gridCol w:w="1207"/>
      </w:tblGrid>
      <w:tr w:rsidR="00B62439" w:rsidRPr="003A4885" w:rsidTr="00B62439">
        <w:trPr>
          <w:trHeight w:val="225"/>
        </w:trPr>
        <w:tc>
          <w:tcPr>
            <w:tcW w:w="2801" w:type="dxa"/>
            <w:vMerge w:val="restart"/>
            <w:tcBorders>
              <w:top w:val="single" w:sz="4" w:space="0" w:color="auto"/>
              <w:right w:val="nil"/>
            </w:tcBorders>
          </w:tcPr>
          <w:p w:rsidR="00B62439" w:rsidRPr="003A4885" w:rsidRDefault="00B62439" w:rsidP="00B504CA">
            <w:pPr>
              <w:tabs>
                <w:tab w:val="left" w:pos="3964"/>
              </w:tabs>
              <w:rPr>
                <w:lang w:eastAsia="it-IT"/>
              </w:rPr>
            </w:pPr>
          </w:p>
          <w:p w:rsidR="00A1313D" w:rsidRPr="003A4885" w:rsidRDefault="00A1313D" w:rsidP="00B504CA">
            <w:pPr>
              <w:tabs>
                <w:tab w:val="left" w:pos="3964"/>
              </w:tabs>
              <w:rPr>
                <w:lang w:eastAsia="it-IT"/>
              </w:rPr>
            </w:pPr>
          </w:p>
          <w:p w:rsidR="00B62439" w:rsidRPr="003A4885" w:rsidRDefault="00B62439" w:rsidP="00B504CA">
            <w:pPr>
              <w:tabs>
                <w:tab w:val="left" w:pos="3964"/>
              </w:tabs>
              <w:rPr>
                <w:lang w:eastAsia="it-IT"/>
              </w:rPr>
            </w:pPr>
          </w:p>
        </w:tc>
        <w:tc>
          <w:tcPr>
            <w:tcW w:w="2694" w:type="dxa"/>
            <w:vMerge w:val="restart"/>
            <w:tcBorders>
              <w:top w:val="single" w:sz="4" w:space="0" w:color="auto"/>
              <w:left w:val="nil"/>
              <w:right w:val="single" w:sz="4" w:space="0" w:color="auto"/>
            </w:tcBorders>
          </w:tcPr>
          <w:p w:rsidR="00B62439" w:rsidRPr="003A4885" w:rsidRDefault="00B62439" w:rsidP="00590F02">
            <w:pPr>
              <w:tabs>
                <w:tab w:val="left" w:pos="3964"/>
              </w:tabs>
              <w:rPr>
                <w:lang w:eastAsia="it-IT"/>
              </w:rPr>
            </w:pPr>
          </w:p>
          <w:p w:rsidR="00B62439" w:rsidRPr="003A4885" w:rsidRDefault="00B62439" w:rsidP="00590F02">
            <w:pPr>
              <w:tabs>
                <w:tab w:val="left" w:pos="3964"/>
              </w:tabs>
              <w:rPr>
                <w:lang w:eastAsia="it-IT"/>
              </w:rPr>
            </w:pPr>
          </w:p>
        </w:tc>
        <w:tc>
          <w:tcPr>
            <w:tcW w:w="3544" w:type="dxa"/>
            <w:gridSpan w:val="3"/>
            <w:tcBorders>
              <w:left w:val="single" w:sz="4" w:space="0" w:color="auto"/>
            </w:tcBorders>
          </w:tcPr>
          <w:p w:rsidR="00B62439" w:rsidRPr="003A4885" w:rsidRDefault="00B62439" w:rsidP="00916E29">
            <w:pPr>
              <w:tabs>
                <w:tab w:val="left" w:pos="3964"/>
              </w:tabs>
              <w:jc w:val="center"/>
              <w:rPr>
                <w:lang w:eastAsia="it-IT"/>
              </w:rPr>
            </w:pPr>
            <w:r w:rsidRPr="003A4885">
              <w:rPr>
                <w:lang w:eastAsia="it-IT"/>
              </w:rPr>
              <w:t>Consumo di alcol</w:t>
            </w:r>
          </w:p>
        </w:tc>
        <w:tc>
          <w:tcPr>
            <w:tcW w:w="1207" w:type="dxa"/>
            <w:vMerge w:val="restart"/>
            <w:tcBorders>
              <w:top w:val="single" w:sz="4" w:space="0" w:color="auto"/>
              <w:bottom w:val="nil"/>
            </w:tcBorders>
            <w:shd w:val="clear" w:color="auto" w:fill="auto"/>
          </w:tcPr>
          <w:p w:rsidR="00B62439" w:rsidRPr="003A4885" w:rsidRDefault="00B62439" w:rsidP="00B62439">
            <w:pPr>
              <w:jc w:val="center"/>
              <w:rPr>
                <w:lang w:eastAsia="it-IT"/>
              </w:rPr>
            </w:pPr>
            <w:r w:rsidRPr="003A4885">
              <w:rPr>
                <w:lang w:eastAsia="it-IT"/>
              </w:rPr>
              <w:t>Totale</w:t>
            </w:r>
          </w:p>
        </w:tc>
      </w:tr>
      <w:tr w:rsidR="00B62439" w:rsidRPr="003A4885" w:rsidTr="00B62439">
        <w:trPr>
          <w:trHeight w:val="225"/>
        </w:trPr>
        <w:tc>
          <w:tcPr>
            <w:tcW w:w="2801" w:type="dxa"/>
            <w:vMerge/>
            <w:tcBorders>
              <w:top w:val="single" w:sz="4" w:space="0" w:color="auto"/>
              <w:right w:val="nil"/>
            </w:tcBorders>
          </w:tcPr>
          <w:p w:rsidR="00B62439" w:rsidRPr="003A4885" w:rsidRDefault="00B62439" w:rsidP="00B504CA">
            <w:pPr>
              <w:tabs>
                <w:tab w:val="left" w:pos="3964"/>
              </w:tabs>
              <w:rPr>
                <w:lang w:eastAsia="it-IT"/>
              </w:rPr>
            </w:pPr>
          </w:p>
        </w:tc>
        <w:tc>
          <w:tcPr>
            <w:tcW w:w="2694" w:type="dxa"/>
            <w:vMerge/>
            <w:tcBorders>
              <w:left w:val="nil"/>
              <w:right w:val="single" w:sz="4" w:space="0" w:color="auto"/>
            </w:tcBorders>
          </w:tcPr>
          <w:p w:rsidR="00B62439" w:rsidRPr="003A4885" w:rsidRDefault="00B62439" w:rsidP="00590F02">
            <w:pPr>
              <w:tabs>
                <w:tab w:val="left" w:pos="3964"/>
              </w:tabs>
              <w:rPr>
                <w:lang w:eastAsia="it-IT"/>
              </w:rPr>
            </w:pPr>
          </w:p>
        </w:tc>
        <w:tc>
          <w:tcPr>
            <w:tcW w:w="608" w:type="dxa"/>
            <w:tcBorders>
              <w:left w:val="single" w:sz="4" w:space="0" w:color="auto"/>
            </w:tcBorders>
          </w:tcPr>
          <w:p w:rsidR="00B62439" w:rsidRPr="003A4885" w:rsidRDefault="00B62439" w:rsidP="00A1313D">
            <w:pPr>
              <w:tabs>
                <w:tab w:val="left" w:pos="3964"/>
              </w:tabs>
              <w:rPr>
                <w:lang w:eastAsia="it-IT"/>
              </w:rPr>
            </w:pPr>
            <w:r w:rsidRPr="003A4885">
              <w:rPr>
                <w:lang w:eastAsia="it-IT"/>
              </w:rPr>
              <w:t>Uno</w:t>
            </w:r>
          </w:p>
        </w:tc>
        <w:tc>
          <w:tcPr>
            <w:tcW w:w="1013" w:type="dxa"/>
          </w:tcPr>
          <w:p w:rsidR="00B62439" w:rsidRPr="003A4885" w:rsidRDefault="00B62439" w:rsidP="00A1313D">
            <w:pPr>
              <w:tabs>
                <w:tab w:val="left" w:pos="3964"/>
              </w:tabs>
              <w:rPr>
                <w:lang w:eastAsia="it-IT"/>
              </w:rPr>
            </w:pPr>
            <w:r w:rsidRPr="003A4885">
              <w:rPr>
                <w:lang w:eastAsia="it-IT"/>
              </w:rPr>
              <w:t xml:space="preserve">Due </w:t>
            </w:r>
          </w:p>
        </w:tc>
        <w:tc>
          <w:tcPr>
            <w:tcW w:w="1923" w:type="dxa"/>
          </w:tcPr>
          <w:p w:rsidR="00B62439" w:rsidRPr="003A4885" w:rsidRDefault="00B62439" w:rsidP="00A1313D">
            <w:pPr>
              <w:tabs>
                <w:tab w:val="left" w:pos="3964"/>
              </w:tabs>
              <w:rPr>
                <w:lang w:eastAsia="it-IT"/>
              </w:rPr>
            </w:pPr>
            <w:r w:rsidRPr="003A4885">
              <w:rPr>
                <w:lang w:eastAsia="it-IT"/>
              </w:rPr>
              <w:t>Più di due</w:t>
            </w:r>
          </w:p>
        </w:tc>
        <w:tc>
          <w:tcPr>
            <w:tcW w:w="1207" w:type="dxa"/>
            <w:vMerge/>
            <w:tcBorders>
              <w:bottom w:val="single" w:sz="4" w:space="0" w:color="auto"/>
            </w:tcBorders>
            <w:shd w:val="clear" w:color="auto" w:fill="auto"/>
          </w:tcPr>
          <w:p w:rsidR="00B62439" w:rsidRPr="003A4885" w:rsidRDefault="00B62439">
            <w:pPr>
              <w:rPr>
                <w:lang w:eastAsia="it-IT"/>
              </w:rPr>
            </w:pPr>
          </w:p>
        </w:tc>
      </w:tr>
      <w:tr w:rsidR="00B62439" w:rsidRPr="003A4885" w:rsidTr="00B62439">
        <w:trPr>
          <w:trHeight w:val="283"/>
        </w:trPr>
        <w:tc>
          <w:tcPr>
            <w:tcW w:w="2801" w:type="dxa"/>
            <w:vMerge w:val="restart"/>
            <w:tcBorders>
              <w:top w:val="single" w:sz="4" w:space="0" w:color="auto"/>
              <w:right w:val="nil"/>
            </w:tcBorders>
          </w:tcPr>
          <w:p w:rsidR="00B62439" w:rsidRPr="003A4885" w:rsidRDefault="00B62439" w:rsidP="00916E29">
            <w:pPr>
              <w:tabs>
                <w:tab w:val="left" w:pos="3964"/>
              </w:tabs>
              <w:jc w:val="center"/>
              <w:rPr>
                <w:lang w:eastAsia="it-IT"/>
              </w:rPr>
            </w:pPr>
          </w:p>
          <w:p w:rsidR="00B62439" w:rsidRPr="003A4885" w:rsidRDefault="00B62439" w:rsidP="00916E29">
            <w:pPr>
              <w:tabs>
                <w:tab w:val="left" w:pos="3964"/>
              </w:tabs>
              <w:jc w:val="center"/>
              <w:rPr>
                <w:lang w:eastAsia="it-IT"/>
              </w:rPr>
            </w:pPr>
            <w:r w:rsidRPr="003A4885">
              <w:rPr>
                <w:lang w:eastAsia="it-IT"/>
              </w:rPr>
              <w:t>Frequenza locali:</w:t>
            </w:r>
          </w:p>
        </w:tc>
        <w:tc>
          <w:tcPr>
            <w:tcW w:w="2694" w:type="dxa"/>
            <w:tcBorders>
              <w:left w:val="nil"/>
              <w:right w:val="single" w:sz="4" w:space="0" w:color="auto"/>
            </w:tcBorders>
          </w:tcPr>
          <w:p w:rsidR="00B62439" w:rsidRPr="003A4885" w:rsidRDefault="00B62439" w:rsidP="00590F02">
            <w:pPr>
              <w:tabs>
                <w:tab w:val="left" w:pos="3964"/>
              </w:tabs>
              <w:rPr>
                <w:lang w:eastAsia="it-IT"/>
              </w:rPr>
            </w:pPr>
            <w:r w:rsidRPr="003A4885">
              <w:rPr>
                <w:lang w:eastAsia="it-IT"/>
              </w:rPr>
              <w:t>Più di una volta a settimana</w:t>
            </w:r>
          </w:p>
        </w:tc>
        <w:tc>
          <w:tcPr>
            <w:tcW w:w="608" w:type="dxa"/>
            <w:tcBorders>
              <w:left w:val="single" w:sz="4" w:space="0" w:color="auto"/>
            </w:tcBorders>
          </w:tcPr>
          <w:p w:rsidR="00B62439" w:rsidRPr="003A4885" w:rsidRDefault="00B92A10" w:rsidP="00590F02">
            <w:pPr>
              <w:tabs>
                <w:tab w:val="left" w:pos="3964"/>
              </w:tabs>
              <w:rPr>
                <w:b/>
                <w:lang w:eastAsia="it-IT"/>
              </w:rPr>
            </w:pPr>
            <w:r w:rsidRPr="003A4885">
              <w:rPr>
                <w:b/>
                <w:lang w:eastAsia="it-IT"/>
              </w:rPr>
              <w:t>6</w:t>
            </w:r>
          </w:p>
        </w:tc>
        <w:tc>
          <w:tcPr>
            <w:tcW w:w="1013" w:type="dxa"/>
          </w:tcPr>
          <w:p w:rsidR="00B62439" w:rsidRPr="003A4885" w:rsidRDefault="00B92A10" w:rsidP="00590F02">
            <w:pPr>
              <w:tabs>
                <w:tab w:val="left" w:pos="3964"/>
              </w:tabs>
              <w:rPr>
                <w:b/>
                <w:lang w:eastAsia="it-IT"/>
              </w:rPr>
            </w:pPr>
            <w:r w:rsidRPr="003A4885">
              <w:rPr>
                <w:b/>
                <w:lang w:eastAsia="it-IT"/>
              </w:rPr>
              <w:t>9</w:t>
            </w:r>
          </w:p>
        </w:tc>
        <w:tc>
          <w:tcPr>
            <w:tcW w:w="1923" w:type="dxa"/>
          </w:tcPr>
          <w:p w:rsidR="00B62439" w:rsidRPr="003A4885" w:rsidRDefault="00B92A10" w:rsidP="00590F02">
            <w:pPr>
              <w:tabs>
                <w:tab w:val="left" w:pos="3964"/>
              </w:tabs>
              <w:rPr>
                <w:b/>
                <w:lang w:eastAsia="it-IT"/>
              </w:rPr>
            </w:pPr>
            <w:r w:rsidRPr="003A4885">
              <w:rPr>
                <w:b/>
                <w:lang w:eastAsia="it-IT"/>
              </w:rPr>
              <w:t>0</w:t>
            </w:r>
          </w:p>
        </w:tc>
        <w:tc>
          <w:tcPr>
            <w:tcW w:w="1207" w:type="dxa"/>
            <w:tcBorders>
              <w:bottom w:val="single" w:sz="4" w:space="0" w:color="auto"/>
            </w:tcBorders>
            <w:shd w:val="clear" w:color="auto" w:fill="auto"/>
          </w:tcPr>
          <w:p w:rsidR="00B62439" w:rsidRPr="003A4885" w:rsidRDefault="00B92A10">
            <w:pPr>
              <w:rPr>
                <w:lang w:eastAsia="it-IT"/>
              </w:rPr>
            </w:pPr>
            <w:r w:rsidRPr="003A4885">
              <w:rPr>
                <w:lang w:eastAsia="it-IT"/>
              </w:rPr>
              <w:t>15</w:t>
            </w:r>
          </w:p>
        </w:tc>
      </w:tr>
      <w:tr w:rsidR="00B62439" w:rsidRPr="003A4885" w:rsidTr="00B62439">
        <w:trPr>
          <w:trHeight w:val="225"/>
        </w:trPr>
        <w:tc>
          <w:tcPr>
            <w:tcW w:w="2801" w:type="dxa"/>
            <w:vMerge/>
            <w:tcBorders>
              <w:right w:val="nil"/>
            </w:tcBorders>
          </w:tcPr>
          <w:p w:rsidR="00B62439" w:rsidRPr="003A4885" w:rsidRDefault="00B62439" w:rsidP="00590F02">
            <w:pPr>
              <w:tabs>
                <w:tab w:val="left" w:pos="3964"/>
              </w:tabs>
              <w:rPr>
                <w:lang w:eastAsia="it-IT"/>
              </w:rPr>
            </w:pPr>
          </w:p>
        </w:tc>
        <w:tc>
          <w:tcPr>
            <w:tcW w:w="2694" w:type="dxa"/>
            <w:tcBorders>
              <w:left w:val="nil"/>
              <w:right w:val="single" w:sz="4" w:space="0" w:color="auto"/>
            </w:tcBorders>
          </w:tcPr>
          <w:p w:rsidR="00B62439" w:rsidRPr="003A4885" w:rsidRDefault="00B62439" w:rsidP="00590F02">
            <w:pPr>
              <w:tabs>
                <w:tab w:val="left" w:pos="3964"/>
              </w:tabs>
              <w:rPr>
                <w:lang w:eastAsia="it-IT"/>
              </w:rPr>
            </w:pPr>
            <w:r w:rsidRPr="003A4885">
              <w:rPr>
                <w:lang w:eastAsia="it-IT"/>
              </w:rPr>
              <w:t>Una volta a settimana</w:t>
            </w:r>
          </w:p>
        </w:tc>
        <w:tc>
          <w:tcPr>
            <w:tcW w:w="608" w:type="dxa"/>
            <w:tcBorders>
              <w:left w:val="single" w:sz="4" w:space="0" w:color="auto"/>
            </w:tcBorders>
          </w:tcPr>
          <w:p w:rsidR="00B62439" w:rsidRPr="003A4885" w:rsidRDefault="00B92A10" w:rsidP="00590F02">
            <w:pPr>
              <w:tabs>
                <w:tab w:val="left" w:pos="3964"/>
              </w:tabs>
              <w:rPr>
                <w:b/>
                <w:lang w:eastAsia="it-IT"/>
              </w:rPr>
            </w:pPr>
            <w:r w:rsidRPr="003A4885">
              <w:rPr>
                <w:b/>
                <w:lang w:eastAsia="it-IT"/>
              </w:rPr>
              <w:t>13</w:t>
            </w:r>
          </w:p>
        </w:tc>
        <w:tc>
          <w:tcPr>
            <w:tcW w:w="1013" w:type="dxa"/>
          </w:tcPr>
          <w:p w:rsidR="00B62439" w:rsidRPr="003A4885" w:rsidRDefault="00B92A10" w:rsidP="00590F02">
            <w:pPr>
              <w:tabs>
                <w:tab w:val="left" w:pos="3964"/>
              </w:tabs>
              <w:rPr>
                <w:b/>
                <w:lang w:eastAsia="it-IT"/>
              </w:rPr>
            </w:pPr>
            <w:r w:rsidRPr="003A4885">
              <w:rPr>
                <w:b/>
                <w:lang w:eastAsia="it-IT"/>
              </w:rPr>
              <w:t>4</w:t>
            </w:r>
          </w:p>
        </w:tc>
        <w:tc>
          <w:tcPr>
            <w:tcW w:w="1923" w:type="dxa"/>
          </w:tcPr>
          <w:p w:rsidR="00B62439" w:rsidRPr="003A4885" w:rsidRDefault="00B92A10" w:rsidP="00590F02">
            <w:pPr>
              <w:tabs>
                <w:tab w:val="left" w:pos="3964"/>
              </w:tabs>
              <w:rPr>
                <w:b/>
                <w:lang w:eastAsia="it-IT"/>
              </w:rPr>
            </w:pPr>
            <w:r w:rsidRPr="003A4885">
              <w:rPr>
                <w:b/>
                <w:lang w:eastAsia="it-IT"/>
              </w:rPr>
              <w:t>5</w:t>
            </w:r>
          </w:p>
        </w:tc>
        <w:tc>
          <w:tcPr>
            <w:tcW w:w="1207" w:type="dxa"/>
            <w:tcBorders>
              <w:bottom w:val="single" w:sz="4" w:space="0" w:color="auto"/>
            </w:tcBorders>
            <w:shd w:val="clear" w:color="auto" w:fill="auto"/>
          </w:tcPr>
          <w:p w:rsidR="00B62439" w:rsidRPr="003A4885" w:rsidRDefault="00B92A10">
            <w:pPr>
              <w:rPr>
                <w:lang w:eastAsia="it-IT"/>
              </w:rPr>
            </w:pPr>
            <w:r w:rsidRPr="003A4885">
              <w:rPr>
                <w:lang w:eastAsia="it-IT"/>
              </w:rPr>
              <w:t>22</w:t>
            </w:r>
          </w:p>
        </w:tc>
      </w:tr>
      <w:tr w:rsidR="00B62439" w:rsidRPr="003A4885" w:rsidTr="00B62439">
        <w:trPr>
          <w:trHeight w:val="220"/>
        </w:trPr>
        <w:tc>
          <w:tcPr>
            <w:tcW w:w="2801" w:type="dxa"/>
            <w:tcBorders>
              <w:right w:val="nil"/>
            </w:tcBorders>
          </w:tcPr>
          <w:p w:rsidR="00B62439" w:rsidRPr="003A4885" w:rsidRDefault="00B62439" w:rsidP="00B62439">
            <w:pPr>
              <w:tabs>
                <w:tab w:val="left" w:pos="3964"/>
              </w:tabs>
              <w:jc w:val="center"/>
              <w:rPr>
                <w:lang w:eastAsia="it-IT"/>
              </w:rPr>
            </w:pPr>
            <w:r w:rsidRPr="003A4885">
              <w:rPr>
                <w:lang w:eastAsia="it-IT"/>
              </w:rPr>
              <w:t>Totale</w:t>
            </w:r>
          </w:p>
        </w:tc>
        <w:tc>
          <w:tcPr>
            <w:tcW w:w="2694" w:type="dxa"/>
            <w:tcBorders>
              <w:left w:val="nil"/>
              <w:right w:val="single" w:sz="4" w:space="0" w:color="auto"/>
            </w:tcBorders>
          </w:tcPr>
          <w:p w:rsidR="00B62439" w:rsidRPr="003A4885" w:rsidRDefault="00B62439" w:rsidP="00590F02">
            <w:pPr>
              <w:tabs>
                <w:tab w:val="left" w:pos="3964"/>
              </w:tabs>
              <w:rPr>
                <w:lang w:eastAsia="it-IT"/>
              </w:rPr>
            </w:pPr>
          </w:p>
        </w:tc>
        <w:tc>
          <w:tcPr>
            <w:tcW w:w="608" w:type="dxa"/>
            <w:tcBorders>
              <w:left w:val="single" w:sz="4" w:space="0" w:color="auto"/>
            </w:tcBorders>
          </w:tcPr>
          <w:p w:rsidR="00B62439" w:rsidRPr="003A4885" w:rsidRDefault="00B92A10" w:rsidP="00590F02">
            <w:pPr>
              <w:tabs>
                <w:tab w:val="left" w:pos="3964"/>
              </w:tabs>
              <w:rPr>
                <w:lang w:eastAsia="it-IT"/>
              </w:rPr>
            </w:pPr>
            <w:r w:rsidRPr="003A4885">
              <w:rPr>
                <w:lang w:eastAsia="it-IT"/>
              </w:rPr>
              <w:t>19</w:t>
            </w:r>
          </w:p>
        </w:tc>
        <w:tc>
          <w:tcPr>
            <w:tcW w:w="1013" w:type="dxa"/>
          </w:tcPr>
          <w:p w:rsidR="00B62439" w:rsidRPr="003A4885" w:rsidRDefault="00B92A10" w:rsidP="00590F02">
            <w:pPr>
              <w:tabs>
                <w:tab w:val="left" w:pos="3964"/>
              </w:tabs>
              <w:rPr>
                <w:lang w:eastAsia="it-IT"/>
              </w:rPr>
            </w:pPr>
            <w:r w:rsidRPr="003A4885">
              <w:rPr>
                <w:lang w:eastAsia="it-IT"/>
              </w:rPr>
              <w:t>13</w:t>
            </w:r>
          </w:p>
        </w:tc>
        <w:tc>
          <w:tcPr>
            <w:tcW w:w="1923" w:type="dxa"/>
          </w:tcPr>
          <w:p w:rsidR="00B62439" w:rsidRPr="003A4885" w:rsidRDefault="00B92A10" w:rsidP="00590F02">
            <w:pPr>
              <w:tabs>
                <w:tab w:val="left" w:pos="3964"/>
              </w:tabs>
              <w:rPr>
                <w:lang w:eastAsia="it-IT"/>
              </w:rPr>
            </w:pPr>
            <w:r w:rsidRPr="003A4885">
              <w:rPr>
                <w:lang w:eastAsia="it-IT"/>
              </w:rPr>
              <w:t>5</w:t>
            </w:r>
          </w:p>
        </w:tc>
        <w:tc>
          <w:tcPr>
            <w:tcW w:w="1207" w:type="dxa"/>
            <w:tcBorders>
              <w:bottom w:val="single" w:sz="4" w:space="0" w:color="auto"/>
            </w:tcBorders>
            <w:shd w:val="clear" w:color="auto" w:fill="auto"/>
          </w:tcPr>
          <w:p w:rsidR="00B62439" w:rsidRPr="003A4885" w:rsidRDefault="00B92A10">
            <w:pPr>
              <w:rPr>
                <w:lang w:eastAsia="it-IT"/>
              </w:rPr>
            </w:pPr>
            <w:r w:rsidRPr="003A4885">
              <w:rPr>
                <w:lang w:eastAsia="it-IT"/>
              </w:rPr>
              <w:t>37</w:t>
            </w:r>
          </w:p>
        </w:tc>
      </w:tr>
    </w:tbl>
    <w:p w:rsidR="00114286" w:rsidRDefault="00114286" w:rsidP="00590F02">
      <w:pPr>
        <w:tabs>
          <w:tab w:val="left" w:pos="3964"/>
        </w:tabs>
        <w:rPr>
          <w:lang w:eastAsia="it-IT"/>
        </w:rPr>
      </w:pPr>
    </w:p>
    <w:p w:rsidR="003C641B" w:rsidRPr="003A4885" w:rsidRDefault="00B92A10" w:rsidP="00590F02">
      <w:pPr>
        <w:tabs>
          <w:tab w:val="left" w:pos="3964"/>
        </w:tabs>
        <w:rPr>
          <w:lang w:eastAsia="it-IT"/>
        </w:rPr>
      </w:pPr>
      <w:r w:rsidRPr="003A4885">
        <w:rPr>
          <w:lang w:eastAsia="it-IT"/>
        </w:rPr>
        <w:t>N.B. Ricordiamo che il totale risulta 37 poiché 5 casi anche se frequentano locali (più di una volta a settimana o una volta a settimana) non consumano alcolici.</w:t>
      </w:r>
    </w:p>
    <w:p w:rsidR="006D6E82" w:rsidRDefault="00576AE5" w:rsidP="00590F02">
      <w:pPr>
        <w:tabs>
          <w:tab w:val="left" w:pos="3964"/>
        </w:tabs>
        <w:rPr>
          <w:lang w:eastAsia="it-IT"/>
        </w:rPr>
      </w:pPr>
      <w:r w:rsidRPr="003A4885">
        <w:rPr>
          <w:lang w:eastAsia="it-IT"/>
        </w:rPr>
        <w:t xml:space="preserve">Nella tabella, in grassetto, troviamo le </w:t>
      </w:r>
      <w:r w:rsidRPr="003A4885">
        <w:rPr>
          <w:u w:val="single"/>
          <w:lang w:eastAsia="it-IT"/>
        </w:rPr>
        <w:t>frequenze osservate</w:t>
      </w:r>
      <w:r w:rsidRPr="003A4885">
        <w:rPr>
          <w:lang w:eastAsia="it-IT"/>
        </w:rPr>
        <w:t xml:space="preserve"> per le variabili indicate. </w:t>
      </w:r>
    </w:p>
    <w:p w:rsidR="00576AE5" w:rsidRPr="003A4885" w:rsidRDefault="00576AE5" w:rsidP="00590F02">
      <w:pPr>
        <w:tabs>
          <w:tab w:val="left" w:pos="3964"/>
        </w:tabs>
        <w:rPr>
          <w:lang w:eastAsia="it-IT"/>
        </w:rPr>
      </w:pPr>
      <w:r w:rsidRPr="003A4885">
        <w:rPr>
          <w:lang w:eastAsia="it-IT"/>
        </w:rPr>
        <w:t xml:space="preserve">Le frequenze attese, se non vi fossero attrazione o repulsione fra specifiche modalità delle variabili sarebbero: </w:t>
      </w:r>
    </w:p>
    <w:p w:rsidR="00576AE5" w:rsidRPr="003A4885" w:rsidRDefault="00576AE5" w:rsidP="00590F02">
      <w:pPr>
        <w:tabs>
          <w:tab w:val="left" w:pos="3964"/>
        </w:tabs>
        <w:rPr>
          <w:lang w:eastAsia="it-IT"/>
        </w:rPr>
      </w:pPr>
      <w:r w:rsidRPr="003A4885">
        <w:rPr>
          <w:lang w:eastAsia="it-IT"/>
        </w:rPr>
        <w:t>-Cella 1: 7,703</w:t>
      </w:r>
    </w:p>
    <w:p w:rsidR="00576AE5" w:rsidRPr="003A4885" w:rsidRDefault="00576AE5" w:rsidP="00590F02">
      <w:pPr>
        <w:tabs>
          <w:tab w:val="left" w:pos="3964"/>
        </w:tabs>
        <w:rPr>
          <w:lang w:eastAsia="it-IT"/>
        </w:rPr>
      </w:pPr>
      <w:r w:rsidRPr="003A4885">
        <w:rPr>
          <w:lang w:eastAsia="it-IT"/>
        </w:rPr>
        <w:t>-Cella 2: 5,270</w:t>
      </w:r>
    </w:p>
    <w:p w:rsidR="00576AE5" w:rsidRPr="003A4885" w:rsidRDefault="00576AE5" w:rsidP="00590F02">
      <w:pPr>
        <w:tabs>
          <w:tab w:val="left" w:pos="3964"/>
        </w:tabs>
        <w:rPr>
          <w:lang w:eastAsia="it-IT"/>
        </w:rPr>
      </w:pPr>
      <w:r w:rsidRPr="003A4885">
        <w:rPr>
          <w:lang w:eastAsia="it-IT"/>
        </w:rPr>
        <w:t>-Cella 3: 2,027</w:t>
      </w:r>
    </w:p>
    <w:p w:rsidR="00576AE5" w:rsidRPr="003A4885" w:rsidRDefault="00576AE5" w:rsidP="00590F02">
      <w:pPr>
        <w:tabs>
          <w:tab w:val="left" w:pos="3964"/>
        </w:tabs>
        <w:rPr>
          <w:lang w:eastAsia="it-IT"/>
        </w:rPr>
      </w:pPr>
      <w:r w:rsidRPr="003A4885">
        <w:rPr>
          <w:lang w:eastAsia="it-IT"/>
        </w:rPr>
        <w:t>-Cella 4: 11,297</w:t>
      </w:r>
    </w:p>
    <w:p w:rsidR="00576AE5" w:rsidRPr="003A4885" w:rsidRDefault="00576AE5" w:rsidP="00590F02">
      <w:pPr>
        <w:tabs>
          <w:tab w:val="left" w:pos="3964"/>
        </w:tabs>
        <w:rPr>
          <w:lang w:eastAsia="it-IT"/>
        </w:rPr>
      </w:pPr>
      <w:r w:rsidRPr="003A4885">
        <w:rPr>
          <w:lang w:eastAsia="it-IT"/>
        </w:rPr>
        <w:t>-Cella 5: 7,7</w:t>
      </w:r>
      <w:r w:rsidR="009C2FA1" w:rsidRPr="003A4885">
        <w:rPr>
          <w:lang w:eastAsia="it-IT"/>
        </w:rPr>
        <w:t>30</w:t>
      </w:r>
    </w:p>
    <w:p w:rsidR="00576AE5" w:rsidRDefault="00576AE5" w:rsidP="00590F02">
      <w:pPr>
        <w:tabs>
          <w:tab w:val="left" w:pos="3964"/>
        </w:tabs>
        <w:rPr>
          <w:lang w:eastAsia="it-IT"/>
        </w:rPr>
      </w:pPr>
      <w:r w:rsidRPr="003A4885">
        <w:rPr>
          <w:lang w:eastAsia="it-IT"/>
        </w:rPr>
        <w:t>-Cella 6: 2,973</w:t>
      </w:r>
    </w:p>
    <w:p w:rsidR="00114286" w:rsidRPr="003A4885" w:rsidRDefault="00114286" w:rsidP="00590F02">
      <w:pPr>
        <w:tabs>
          <w:tab w:val="left" w:pos="3964"/>
        </w:tabs>
        <w:rPr>
          <w:lang w:eastAsia="it-IT"/>
        </w:rPr>
      </w:pPr>
    </w:p>
    <w:p w:rsidR="009C2FA1" w:rsidRPr="003A4885" w:rsidRDefault="00377BF4" w:rsidP="00590F02">
      <w:pPr>
        <w:tabs>
          <w:tab w:val="left" w:pos="3964"/>
        </w:tabs>
        <w:rPr>
          <w:lang w:eastAsia="it-IT"/>
        </w:rPr>
      </w:pPr>
      <w:r w:rsidRPr="003A4885">
        <w:rPr>
          <w:b/>
          <w:lang w:eastAsia="it-IT"/>
        </w:rPr>
        <w:t xml:space="preserve">X </w:t>
      </w:r>
      <w:proofErr w:type="spellStart"/>
      <w:r w:rsidR="009C2FA1" w:rsidRPr="003A4885">
        <w:rPr>
          <w:b/>
          <w:lang w:eastAsia="it-IT"/>
        </w:rPr>
        <w:t>Quadro</w:t>
      </w:r>
      <w:r w:rsidR="009C2FA1" w:rsidRPr="003A4885">
        <w:rPr>
          <w:lang w:eastAsia="it-IT"/>
        </w:rPr>
        <w:t>=</w:t>
      </w:r>
      <w:proofErr w:type="spellEnd"/>
      <w:r w:rsidR="009C2FA1" w:rsidRPr="003A4885">
        <w:rPr>
          <w:lang w:eastAsia="it-IT"/>
        </w:rPr>
        <w:t xml:space="preserve"> (6-7,703)^2/7,703 + (9-5,270)^2/5,270 + (0-2,027)^2/2,027 + (13-11,297)^2/11,297 + </w:t>
      </w:r>
    </w:p>
    <w:p w:rsidR="00336A49" w:rsidRPr="003A4885" w:rsidRDefault="009C2FA1" w:rsidP="00590F02">
      <w:pPr>
        <w:tabs>
          <w:tab w:val="left" w:pos="3964"/>
        </w:tabs>
        <w:rPr>
          <w:lang w:eastAsia="it-IT"/>
        </w:rPr>
      </w:pPr>
      <w:r w:rsidRPr="003A4885">
        <w:rPr>
          <w:lang w:eastAsia="it-IT"/>
        </w:rPr>
        <w:t xml:space="preserve">(4-7,730)^2/7,730 + (5-2,973)^2/2,973 = </w:t>
      </w:r>
      <w:r w:rsidR="00EE00C7" w:rsidRPr="003A4885">
        <w:rPr>
          <w:b/>
          <w:lang w:eastAsia="it-IT"/>
        </w:rPr>
        <w:t>8,482</w:t>
      </w:r>
      <w:r w:rsidR="00EE00C7" w:rsidRPr="006D6E82">
        <w:rPr>
          <w:b/>
          <w:lang w:eastAsia="it-IT"/>
        </w:rPr>
        <w:t>.</w:t>
      </w:r>
    </w:p>
    <w:p w:rsidR="00377BF4" w:rsidRDefault="00377BF4" w:rsidP="00590F02">
      <w:pPr>
        <w:tabs>
          <w:tab w:val="left" w:pos="3964"/>
        </w:tabs>
        <w:rPr>
          <w:lang w:eastAsia="it-IT"/>
        </w:rPr>
      </w:pPr>
      <w:r w:rsidRPr="003A4885">
        <w:rPr>
          <w:lang w:eastAsia="it-IT"/>
        </w:rPr>
        <w:t xml:space="preserve">All’indice X Quadro è associata una probabilità, detta </w:t>
      </w:r>
      <w:r w:rsidRPr="003A4885">
        <w:rPr>
          <w:i/>
          <w:lang w:eastAsia="it-IT"/>
        </w:rPr>
        <w:t>significatività dell’X Quadro</w:t>
      </w:r>
      <w:r w:rsidRPr="003A4885">
        <w:rPr>
          <w:lang w:eastAsia="it-IT"/>
        </w:rPr>
        <w:t xml:space="preserve">, la quale si calcola sulla distribuzione di probabilità, detta </w:t>
      </w:r>
      <w:r w:rsidRPr="003A4885">
        <w:rPr>
          <w:i/>
          <w:lang w:eastAsia="it-IT"/>
        </w:rPr>
        <w:t>Chi Quadro</w:t>
      </w:r>
      <w:r w:rsidRPr="003A4885">
        <w:rPr>
          <w:lang w:eastAsia="it-IT"/>
        </w:rPr>
        <w:t>. Ciò si ottiene con l’uso del calcolatore Excel.</w:t>
      </w:r>
    </w:p>
    <w:p w:rsidR="00114286" w:rsidRPr="003A4885" w:rsidRDefault="00114286" w:rsidP="00590F02">
      <w:pPr>
        <w:tabs>
          <w:tab w:val="left" w:pos="3964"/>
        </w:tabs>
        <w:rPr>
          <w:lang w:eastAsia="it-IT"/>
        </w:rPr>
      </w:pPr>
    </w:p>
    <w:p w:rsidR="00054B24" w:rsidRDefault="006D6E82" w:rsidP="00590F02">
      <w:pPr>
        <w:tabs>
          <w:tab w:val="left" w:pos="3964"/>
        </w:tabs>
        <w:rPr>
          <w:b/>
          <w:lang w:eastAsia="it-IT"/>
        </w:rPr>
      </w:pPr>
      <w:r w:rsidRPr="006D6E82">
        <w:rPr>
          <w:b/>
          <w:lang w:eastAsia="it-IT"/>
        </w:rPr>
        <w:t xml:space="preserve">Chi </w:t>
      </w:r>
      <w:proofErr w:type="spellStart"/>
      <w:r w:rsidRPr="006D6E82">
        <w:rPr>
          <w:b/>
          <w:lang w:eastAsia="it-IT"/>
        </w:rPr>
        <w:t>quadro</w:t>
      </w:r>
      <w:r>
        <w:rPr>
          <w:b/>
          <w:lang w:eastAsia="it-IT"/>
        </w:rPr>
        <w:t>=</w:t>
      </w:r>
      <w:proofErr w:type="spellEnd"/>
      <w:r>
        <w:rPr>
          <w:b/>
          <w:lang w:eastAsia="it-IT"/>
        </w:rPr>
        <w:t xml:space="preserve"> 0,01</w:t>
      </w:r>
      <w:r w:rsidRPr="006D6E82">
        <w:rPr>
          <w:b/>
          <w:lang w:eastAsia="it-IT"/>
        </w:rPr>
        <w:t>.</w:t>
      </w:r>
    </w:p>
    <w:p w:rsidR="006D6E82" w:rsidRDefault="006D6E82" w:rsidP="00590F02">
      <w:pPr>
        <w:tabs>
          <w:tab w:val="left" w:pos="3964"/>
        </w:tabs>
        <w:rPr>
          <w:lang w:eastAsia="it-IT"/>
        </w:rPr>
      </w:pPr>
      <w:r>
        <w:rPr>
          <w:lang w:eastAsia="it-IT"/>
        </w:rPr>
        <w:t>Dato che la significatività è inferiore al valore 0,05, possiamo dire che la relazione tra le due variabili esiste.</w:t>
      </w:r>
    </w:p>
    <w:p w:rsidR="006F7A7E" w:rsidRDefault="006F7A7E" w:rsidP="006F7A7E">
      <w:pPr>
        <w:tabs>
          <w:tab w:val="left" w:pos="1087"/>
        </w:tabs>
        <w:rPr>
          <w:rFonts w:eastAsia="Times New Roman" w:cs="Times New Roman"/>
          <w:lang w:eastAsia="it-IT"/>
        </w:rPr>
      </w:pPr>
      <w:r>
        <w:rPr>
          <w:lang w:eastAsia="it-IT"/>
        </w:rPr>
        <w:t xml:space="preserve">Nonostante esista una relazione tra le due variabili da noi considerate, la nostra ipotesi di partenza risulta confutata dai risultati, poiché non vi è una sostanziale relazione tra </w:t>
      </w:r>
      <w:r w:rsidR="0056470B">
        <w:rPr>
          <w:lang w:eastAsia="it-IT"/>
        </w:rPr>
        <w:t xml:space="preserve">“il </w:t>
      </w:r>
      <w:r w:rsidR="0056470B">
        <w:rPr>
          <w:rFonts w:eastAsia="Times New Roman" w:cs="Times New Roman"/>
          <w:lang w:eastAsia="it-IT"/>
        </w:rPr>
        <w:t>r</w:t>
      </w:r>
      <w:r w:rsidRPr="003A4885">
        <w:rPr>
          <w:rFonts w:eastAsia="Times New Roman" w:cs="Times New Roman"/>
          <w:lang w:eastAsia="it-IT"/>
        </w:rPr>
        <w:t xml:space="preserve">ecarsi frequentemente (più di una volta a settimana) nei locali </w:t>
      </w:r>
      <w:r w:rsidR="0056470B">
        <w:rPr>
          <w:rFonts w:eastAsia="Times New Roman" w:cs="Times New Roman"/>
          <w:lang w:eastAsia="it-IT"/>
        </w:rPr>
        <w:t>e l’</w:t>
      </w:r>
      <w:r w:rsidRPr="003A4885">
        <w:rPr>
          <w:rFonts w:eastAsia="Times New Roman" w:cs="Times New Roman"/>
          <w:lang w:eastAsia="it-IT"/>
        </w:rPr>
        <w:t xml:space="preserve">influenza </w:t>
      </w:r>
      <w:r w:rsidR="0056470B">
        <w:rPr>
          <w:rFonts w:eastAsia="Times New Roman" w:cs="Times New Roman"/>
          <w:lang w:eastAsia="it-IT"/>
        </w:rPr>
        <w:t>de</w:t>
      </w:r>
      <w:r w:rsidRPr="003A4885">
        <w:rPr>
          <w:rFonts w:eastAsia="Times New Roman" w:cs="Times New Roman"/>
          <w:lang w:eastAsia="it-IT"/>
        </w:rPr>
        <w:t>i giovani ad un consumo maggiore di alcolici</w:t>
      </w:r>
      <w:r w:rsidR="0056470B">
        <w:rPr>
          <w:rFonts w:eastAsia="Times New Roman" w:cs="Times New Roman"/>
          <w:lang w:eastAsia="it-IT"/>
        </w:rPr>
        <w:t>,</w:t>
      </w:r>
      <w:r w:rsidRPr="003A4885">
        <w:rPr>
          <w:rFonts w:eastAsia="Times New Roman" w:cs="Times New Roman"/>
          <w:lang w:eastAsia="it-IT"/>
        </w:rPr>
        <w:t xml:space="preserve"> rispetto ai giovani che vi si recano saltuariamente (una volta a settimana)</w:t>
      </w:r>
      <w:r w:rsidR="0056470B">
        <w:rPr>
          <w:rFonts w:eastAsia="Times New Roman" w:cs="Times New Roman"/>
          <w:lang w:eastAsia="it-IT"/>
        </w:rPr>
        <w:t>”</w:t>
      </w:r>
      <w:r w:rsidRPr="003A4885">
        <w:rPr>
          <w:rFonts w:eastAsia="Times New Roman" w:cs="Times New Roman"/>
          <w:lang w:eastAsia="it-IT"/>
        </w:rPr>
        <w:t>.</w:t>
      </w:r>
    </w:p>
    <w:p w:rsidR="00054B24" w:rsidRPr="003A4885" w:rsidRDefault="00114286" w:rsidP="00114286">
      <w:pPr>
        <w:rPr>
          <w:lang w:eastAsia="it-IT"/>
        </w:rPr>
      </w:pPr>
      <w:r>
        <w:rPr>
          <w:lang w:eastAsia="it-IT"/>
        </w:rPr>
        <w:br w:type="page"/>
      </w:r>
    </w:p>
    <w:p w:rsidR="00114286" w:rsidRDefault="00114286" w:rsidP="00590F02">
      <w:pPr>
        <w:tabs>
          <w:tab w:val="left" w:pos="3964"/>
        </w:tabs>
        <w:rPr>
          <w:b/>
          <w:sz w:val="24"/>
          <w:szCs w:val="24"/>
          <w:u w:val="single"/>
          <w:lang w:eastAsia="it-IT"/>
        </w:rPr>
      </w:pPr>
    </w:p>
    <w:p w:rsidR="006924B2" w:rsidRDefault="00054B24" w:rsidP="00590F02">
      <w:pPr>
        <w:tabs>
          <w:tab w:val="left" w:pos="3964"/>
        </w:tabs>
        <w:rPr>
          <w:b/>
          <w:sz w:val="24"/>
          <w:szCs w:val="24"/>
          <w:u w:val="single"/>
          <w:lang w:eastAsia="it-IT"/>
        </w:rPr>
      </w:pPr>
      <w:r w:rsidRPr="006924B2">
        <w:rPr>
          <w:b/>
          <w:sz w:val="24"/>
          <w:szCs w:val="24"/>
          <w:u w:val="single"/>
          <w:lang w:eastAsia="it-IT"/>
        </w:rPr>
        <w:t xml:space="preserve">10) </w:t>
      </w:r>
      <w:proofErr w:type="spellStart"/>
      <w:r w:rsidRPr="006924B2">
        <w:rPr>
          <w:b/>
          <w:sz w:val="24"/>
          <w:szCs w:val="24"/>
          <w:u w:val="single"/>
          <w:lang w:eastAsia="it-IT"/>
        </w:rPr>
        <w:t>Autoriflessione</w:t>
      </w:r>
      <w:proofErr w:type="spellEnd"/>
      <w:r w:rsidRPr="006924B2">
        <w:rPr>
          <w:b/>
          <w:sz w:val="24"/>
          <w:szCs w:val="24"/>
          <w:u w:val="single"/>
          <w:lang w:eastAsia="it-IT"/>
        </w:rPr>
        <w:t xml:space="preserve"> sull’esperienza compiuta</w:t>
      </w:r>
    </w:p>
    <w:p w:rsidR="00114286" w:rsidRPr="006924B2" w:rsidRDefault="00114286" w:rsidP="00590F02">
      <w:pPr>
        <w:tabs>
          <w:tab w:val="left" w:pos="3964"/>
        </w:tabs>
        <w:rPr>
          <w:b/>
          <w:sz w:val="24"/>
          <w:szCs w:val="24"/>
          <w:u w:val="single"/>
          <w:lang w:eastAsia="it-IT"/>
        </w:rPr>
      </w:pPr>
    </w:p>
    <w:p w:rsidR="006924B2" w:rsidRDefault="00054B24" w:rsidP="006924B2">
      <w:pPr>
        <w:tabs>
          <w:tab w:val="left" w:pos="3964"/>
        </w:tabs>
        <w:jc w:val="both"/>
        <w:rPr>
          <w:lang w:eastAsia="it-IT"/>
        </w:rPr>
      </w:pPr>
      <w:r w:rsidRPr="003A4885">
        <w:rPr>
          <w:lang w:eastAsia="it-IT"/>
        </w:rPr>
        <w:t xml:space="preserve">Si conclude qui la nostra esperienza da ricercatrici. Svolgendo questo lavoro abbiamo appreso con molta chiarezza quanto sia complesso e difficoltoso condurre una ricerca approfondita sul campo, soprattutto con l’accuratezza e la precisione necessari per l’analisi e l’interpretazione dei risultati ottenuti. Le maggiori difficoltà si sono concentrate essenzialmente nella parte finale di analisi statistica la quale è stata impegnativa poiché </w:t>
      </w:r>
      <w:r w:rsidR="006924B2">
        <w:rPr>
          <w:lang w:eastAsia="it-IT"/>
        </w:rPr>
        <w:t xml:space="preserve">ha </w:t>
      </w:r>
      <w:r w:rsidRPr="003A4885">
        <w:rPr>
          <w:lang w:eastAsia="it-IT"/>
        </w:rPr>
        <w:t>richiesto diverso tempo. È stato interessante però, approfondire un tema così attuale e vicino a noi,</w:t>
      </w:r>
      <w:r w:rsidR="00AF317F" w:rsidRPr="003A4885">
        <w:rPr>
          <w:lang w:eastAsia="it-IT"/>
        </w:rPr>
        <w:t xml:space="preserve"> come facenti parte della popolazione giovanile, e per questo abbiamo deciso di partecipare</w:t>
      </w:r>
      <w:r w:rsidRPr="003A4885">
        <w:rPr>
          <w:lang w:eastAsia="it-IT"/>
        </w:rPr>
        <w:t xml:space="preserve"> </w:t>
      </w:r>
      <w:r w:rsidR="0086069A" w:rsidRPr="003A4885">
        <w:rPr>
          <w:lang w:eastAsia="it-IT"/>
        </w:rPr>
        <w:t>al questionario.</w:t>
      </w:r>
      <w:r w:rsidR="0052447A" w:rsidRPr="003A4885">
        <w:rPr>
          <w:lang w:eastAsia="it-IT"/>
        </w:rPr>
        <w:t xml:space="preserve"> Abbiamo osservato che la fascia d’età in cui si fa più consumo di alcol è quella dei 24-25 anni, mentre la fascia 15-16 anni è quella che ne consuma meno o non ne consuma.</w:t>
      </w:r>
      <w:r w:rsidR="006924B2">
        <w:rPr>
          <w:lang w:eastAsia="it-IT"/>
        </w:rPr>
        <w:t xml:space="preserve"> Inoltre quella che pareva un’ipotesi un po’ banale o scontata secondo il senso comune, venendo confutata dai dati, ci ha sorpreso.</w:t>
      </w:r>
    </w:p>
    <w:p w:rsidR="00054B24" w:rsidRPr="003A4885" w:rsidRDefault="006924B2" w:rsidP="006924B2">
      <w:pPr>
        <w:tabs>
          <w:tab w:val="left" w:pos="3964"/>
        </w:tabs>
        <w:jc w:val="both"/>
        <w:rPr>
          <w:lang w:eastAsia="it-IT"/>
        </w:rPr>
      </w:pPr>
      <w:r>
        <w:rPr>
          <w:lang w:eastAsia="it-IT"/>
        </w:rPr>
        <w:t>Concludendo, p</w:t>
      </w:r>
      <w:r w:rsidR="001545C4" w:rsidRPr="003A4885">
        <w:rPr>
          <w:lang w:eastAsia="it-IT"/>
        </w:rPr>
        <w:t xml:space="preserve">ossiamo dire di essere soddisfatte del nostro lavoro. </w:t>
      </w:r>
    </w:p>
    <w:sectPr w:rsidR="00054B24" w:rsidRPr="003A4885" w:rsidSect="00B20E4D">
      <w:headerReference w:type="even" r:id="rId33"/>
      <w:headerReference w:type="default" r:id="rId34"/>
      <w:footerReference w:type="even" r:id="rId35"/>
      <w:footerReference w:type="default" r:id="rId36"/>
      <w:headerReference w:type="first" r:id="rId37"/>
      <w:footerReference w:type="first" r:id="rId3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719" w:rsidRDefault="00015719" w:rsidP="00145E8A">
      <w:pPr>
        <w:spacing w:after="0" w:line="240" w:lineRule="auto"/>
      </w:pPr>
      <w:r>
        <w:separator/>
      </w:r>
    </w:p>
  </w:endnote>
  <w:endnote w:type="continuationSeparator" w:id="0">
    <w:p w:rsidR="00015719" w:rsidRDefault="00015719" w:rsidP="00145E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9A3" w:rsidRDefault="00EF79A3">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4232407"/>
      <w:docPartObj>
        <w:docPartGallery w:val="Page Numbers (Bottom of Page)"/>
        <w:docPartUnique/>
      </w:docPartObj>
    </w:sdtPr>
    <w:sdtContent>
      <w:p w:rsidR="00A65C3C" w:rsidRDefault="00ED0869">
        <w:pPr>
          <w:pStyle w:val="Pidipagina"/>
          <w:jc w:val="center"/>
        </w:pPr>
        <w:r>
          <w:fldChar w:fldCharType="begin"/>
        </w:r>
        <w:r w:rsidR="00A65C3C">
          <w:instrText>PAGE   \* MERGEFORMAT</w:instrText>
        </w:r>
        <w:r>
          <w:fldChar w:fldCharType="separate"/>
        </w:r>
        <w:r w:rsidR="00EF79A3">
          <w:rPr>
            <w:noProof/>
          </w:rPr>
          <w:t>1</w:t>
        </w:r>
        <w:r>
          <w:fldChar w:fldCharType="end"/>
        </w:r>
      </w:p>
    </w:sdtContent>
  </w:sdt>
  <w:p w:rsidR="00A65C3C" w:rsidRDefault="00A65C3C">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9A3" w:rsidRDefault="00EF79A3">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719" w:rsidRDefault="00015719" w:rsidP="00145E8A">
      <w:pPr>
        <w:spacing w:after="0" w:line="240" w:lineRule="auto"/>
      </w:pPr>
      <w:r>
        <w:separator/>
      </w:r>
    </w:p>
  </w:footnote>
  <w:footnote w:type="continuationSeparator" w:id="0">
    <w:p w:rsidR="00015719" w:rsidRDefault="00015719" w:rsidP="00145E8A">
      <w:pPr>
        <w:spacing w:after="0" w:line="240" w:lineRule="auto"/>
      </w:pPr>
      <w:r>
        <w:continuationSeparator/>
      </w:r>
    </w:p>
  </w:footnote>
  <w:footnote w:id="1">
    <w:p w:rsidR="00A65C3C" w:rsidRPr="00B522D6" w:rsidRDefault="00A65C3C">
      <w:pPr>
        <w:pStyle w:val="Testonotaapidipagina"/>
        <w:rPr>
          <w:rFonts w:cs="Times New Roman"/>
          <w:sz w:val="16"/>
          <w:szCs w:val="16"/>
        </w:rPr>
      </w:pPr>
      <w:r w:rsidRPr="00B522D6">
        <w:rPr>
          <w:rStyle w:val="Rimandonotaapidipagina"/>
          <w:rFonts w:cs="Times New Roman"/>
          <w:sz w:val="16"/>
          <w:szCs w:val="16"/>
        </w:rPr>
        <w:footnoteRef/>
      </w:r>
      <w:r w:rsidRPr="00B522D6">
        <w:rPr>
          <w:rFonts w:cs="Times New Roman"/>
          <w:sz w:val="16"/>
          <w:szCs w:val="16"/>
        </w:rPr>
        <w:t xml:space="preserve">  Ai fini della ricerca, consideriamo i seguenti locali: bar, pub e discoteche, nella fascia oraria 18.00-04.00. </w:t>
      </w:r>
    </w:p>
  </w:footnote>
  <w:footnote w:id="2">
    <w:p w:rsidR="00A65C3C" w:rsidRPr="00B522D6" w:rsidRDefault="00A65C3C">
      <w:pPr>
        <w:pStyle w:val="Testonotaapidipagina"/>
        <w:rPr>
          <w:rFonts w:cs="Times New Roman"/>
          <w:sz w:val="16"/>
          <w:szCs w:val="16"/>
        </w:rPr>
      </w:pPr>
      <w:r w:rsidRPr="00B522D6">
        <w:rPr>
          <w:rStyle w:val="Rimandonotaapidipagina"/>
          <w:rFonts w:cs="Times New Roman"/>
          <w:sz w:val="16"/>
          <w:szCs w:val="16"/>
        </w:rPr>
        <w:footnoteRef/>
      </w:r>
      <w:r w:rsidRPr="00B522D6">
        <w:t xml:space="preserve"> </w:t>
      </w:r>
      <w:r w:rsidRPr="00B522D6">
        <w:rPr>
          <w:rFonts w:cs="Times New Roman"/>
          <w:sz w:val="16"/>
          <w:szCs w:val="16"/>
        </w:rPr>
        <w:t>Ai fini della ricerca, consideriamo i giovani nella fascia d’età 15-25 anni.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9A3" w:rsidRDefault="00EF79A3">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9A3" w:rsidRDefault="00EF79A3">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9A3" w:rsidRDefault="00EF79A3">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869FC"/>
    <w:multiLevelType w:val="hybridMultilevel"/>
    <w:tmpl w:val="33A25CD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4802704"/>
    <w:multiLevelType w:val="hybridMultilevel"/>
    <w:tmpl w:val="055C0B5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nsid w:val="17C9378B"/>
    <w:multiLevelType w:val="multilevel"/>
    <w:tmpl w:val="B2283A60"/>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b/>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163B53"/>
    <w:multiLevelType w:val="hybridMultilevel"/>
    <w:tmpl w:val="1AE6495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A1C5DA1"/>
    <w:multiLevelType w:val="hybridMultilevel"/>
    <w:tmpl w:val="6DC45CBA"/>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1A8504BB"/>
    <w:multiLevelType w:val="hybridMultilevel"/>
    <w:tmpl w:val="497CAD4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57A778C"/>
    <w:multiLevelType w:val="hybridMultilevel"/>
    <w:tmpl w:val="D3A87E1E"/>
    <w:lvl w:ilvl="0" w:tplc="AA8648F2">
      <w:start w:val="1"/>
      <w:numFmt w:val="decimal"/>
      <w:lvlText w:val="%1."/>
      <w:lvlJc w:val="left"/>
      <w:pPr>
        <w:ind w:left="2160" w:hanging="360"/>
      </w:pPr>
      <w:rPr>
        <w:b/>
      </w:rPr>
    </w:lvl>
    <w:lvl w:ilvl="1" w:tplc="04100019" w:tentative="1">
      <w:start w:val="1"/>
      <w:numFmt w:val="lowerLetter"/>
      <w:lvlText w:val="%2."/>
      <w:lvlJc w:val="left"/>
      <w:pPr>
        <w:ind w:left="2880" w:hanging="360"/>
      </w:pPr>
    </w:lvl>
    <w:lvl w:ilvl="2" w:tplc="0410001B" w:tentative="1">
      <w:start w:val="1"/>
      <w:numFmt w:val="lowerRoman"/>
      <w:lvlText w:val="%3."/>
      <w:lvlJc w:val="right"/>
      <w:pPr>
        <w:ind w:left="3600" w:hanging="180"/>
      </w:pPr>
    </w:lvl>
    <w:lvl w:ilvl="3" w:tplc="0410000F" w:tentative="1">
      <w:start w:val="1"/>
      <w:numFmt w:val="decimal"/>
      <w:lvlText w:val="%4."/>
      <w:lvlJc w:val="left"/>
      <w:pPr>
        <w:ind w:left="4320" w:hanging="360"/>
      </w:pPr>
    </w:lvl>
    <w:lvl w:ilvl="4" w:tplc="04100019" w:tentative="1">
      <w:start w:val="1"/>
      <w:numFmt w:val="lowerLetter"/>
      <w:lvlText w:val="%5."/>
      <w:lvlJc w:val="left"/>
      <w:pPr>
        <w:ind w:left="5040" w:hanging="360"/>
      </w:pPr>
    </w:lvl>
    <w:lvl w:ilvl="5" w:tplc="0410001B" w:tentative="1">
      <w:start w:val="1"/>
      <w:numFmt w:val="lowerRoman"/>
      <w:lvlText w:val="%6."/>
      <w:lvlJc w:val="right"/>
      <w:pPr>
        <w:ind w:left="5760" w:hanging="180"/>
      </w:pPr>
    </w:lvl>
    <w:lvl w:ilvl="6" w:tplc="0410000F" w:tentative="1">
      <w:start w:val="1"/>
      <w:numFmt w:val="decimal"/>
      <w:lvlText w:val="%7."/>
      <w:lvlJc w:val="left"/>
      <w:pPr>
        <w:ind w:left="6480" w:hanging="360"/>
      </w:pPr>
    </w:lvl>
    <w:lvl w:ilvl="7" w:tplc="04100019" w:tentative="1">
      <w:start w:val="1"/>
      <w:numFmt w:val="lowerLetter"/>
      <w:lvlText w:val="%8."/>
      <w:lvlJc w:val="left"/>
      <w:pPr>
        <w:ind w:left="7200" w:hanging="360"/>
      </w:pPr>
    </w:lvl>
    <w:lvl w:ilvl="8" w:tplc="0410001B" w:tentative="1">
      <w:start w:val="1"/>
      <w:numFmt w:val="lowerRoman"/>
      <w:lvlText w:val="%9."/>
      <w:lvlJc w:val="right"/>
      <w:pPr>
        <w:ind w:left="7920" w:hanging="180"/>
      </w:pPr>
    </w:lvl>
  </w:abstractNum>
  <w:abstractNum w:abstractNumId="7">
    <w:nsid w:val="25AC76EA"/>
    <w:multiLevelType w:val="hybridMultilevel"/>
    <w:tmpl w:val="72C2F8BA"/>
    <w:lvl w:ilvl="0" w:tplc="04100003">
      <w:start w:val="1"/>
      <w:numFmt w:val="bullet"/>
      <w:lvlText w:val="o"/>
      <w:lvlJc w:val="left"/>
      <w:pPr>
        <w:ind w:left="2880" w:hanging="360"/>
      </w:pPr>
      <w:rPr>
        <w:rFonts w:ascii="Courier New" w:hAnsi="Courier New" w:cs="Courier New" w:hint="default"/>
      </w:rPr>
    </w:lvl>
    <w:lvl w:ilvl="1" w:tplc="04100003" w:tentative="1">
      <w:start w:val="1"/>
      <w:numFmt w:val="bullet"/>
      <w:lvlText w:val="o"/>
      <w:lvlJc w:val="left"/>
      <w:pPr>
        <w:ind w:left="3600" w:hanging="360"/>
      </w:pPr>
      <w:rPr>
        <w:rFonts w:ascii="Courier New" w:hAnsi="Courier New" w:cs="Courier New" w:hint="default"/>
      </w:rPr>
    </w:lvl>
    <w:lvl w:ilvl="2" w:tplc="04100005" w:tentative="1">
      <w:start w:val="1"/>
      <w:numFmt w:val="bullet"/>
      <w:lvlText w:val=""/>
      <w:lvlJc w:val="left"/>
      <w:pPr>
        <w:ind w:left="4320" w:hanging="360"/>
      </w:pPr>
      <w:rPr>
        <w:rFonts w:ascii="Wingdings" w:hAnsi="Wingdings" w:hint="default"/>
      </w:rPr>
    </w:lvl>
    <w:lvl w:ilvl="3" w:tplc="04100001" w:tentative="1">
      <w:start w:val="1"/>
      <w:numFmt w:val="bullet"/>
      <w:lvlText w:val=""/>
      <w:lvlJc w:val="left"/>
      <w:pPr>
        <w:ind w:left="5040" w:hanging="360"/>
      </w:pPr>
      <w:rPr>
        <w:rFonts w:ascii="Symbol" w:hAnsi="Symbol" w:hint="default"/>
      </w:rPr>
    </w:lvl>
    <w:lvl w:ilvl="4" w:tplc="04100003" w:tentative="1">
      <w:start w:val="1"/>
      <w:numFmt w:val="bullet"/>
      <w:lvlText w:val="o"/>
      <w:lvlJc w:val="left"/>
      <w:pPr>
        <w:ind w:left="5760" w:hanging="360"/>
      </w:pPr>
      <w:rPr>
        <w:rFonts w:ascii="Courier New" w:hAnsi="Courier New" w:cs="Courier New" w:hint="default"/>
      </w:rPr>
    </w:lvl>
    <w:lvl w:ilvl="5" w:tplc="04100005" w:tentative="1">
      <w:start w:val="1"/>
      <w:numFmt w:val="bullet"/>
      <w:lvlText w:val=""/>
      <w:lvlJc w:val="left"/>
      <w:pPr>
        <w:ind w:left="6480" w:hanging="360"/>
      </w:pPr>
      <w:rPr>
        <w:rFonts w:ascii="Wingdings" w:hAnsi="Wingdings" w:hint="default"/>
      </w:rPr>
    </w:lvl>
    <w:lvl w:ilvl="6" w:tplc="04100001" w:tentative="1">
      <w:start w:val="1"/>
      <w:numFmt w:val="bullet"/>
      <w:lvlText w:val=""/>
      <w:lvlJc w:val="left"/>
      <w:pPr>
        <w:ind w:left="7200" w:hanging="360"/>
      </w:pPr>
      <w:rPr>
        <w:rFonts w:ascii="Symbol" w:hAnsi="Symbol" w:hint="default"/>
      </w:rPr>
    </w:lvl>
    <w:lvl w:ilvl="7" w:tplc="04100003" w:tentative="1">
      <w:start w:val="1"/>
      <w:numFmt w:val="bullet"/>
      <w:lvlText w:val="o"/>
      <w:lvlJc w:val="left"/>
      <w:pPr>
        <w:ind w:left="7920" w:hanging="360"/>
      </w:pPr>
      <w:rPr>
        <w:rFonts w:ascii="Courier New" w:hAnsi="Courier New" w:cs="Courier New" w:hint="default"/>
      </w:rPr>
    </w:lvl>
    <w:lvl w:ilvl="8" w:tplc="04100005" w:tentative="1">
      <w:start w:val="1"/>
      <w:numFmt w:val="bullet"/>
      <w:lvlText w:val=""/>
      <w:lvlJc w:val="left"/>
      <w:pPr>
        <w:ind w:left="8640" w:hanging="360"/>
      </w:pPr>
      <w:rPr>
        <w:rFonts w:ascii="Wingdings" w:hAnsi="Wingdings" w:hint="default"/>
      </w:rPr>
    </w:lvl>
  </w:abstractNum>
  <w:abstractNum w:abstractNumId="8">
    <w:nsid w:val="266640F5"/>
    <w:multiLevelType w:val="hybridMultilevel"/>
    <w:tmpl w:val="9504574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AB93827"/>
    <w:multiLevelType w:val="multilevel"/>
    <w:tmpl w:val="D6AAF0CA"/>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CA297C"/>
    <w:multiLevelType w:val="hybridMultilevel"/>
    <w:tmpl w:val="79EE2A4C"/>
    <w:lvl w:ilvl="0" w:tplc="04100005">
      <w:start w:val="1"/>
      <w:numFmt w:val="bullet"/>
      <w:lvlText w:val=""/>
      <w:lvlJc w:val="left"/>
      <w:pPr>
        <w:ind w:left="2595" w:hanging="360"/>
      </w:pPr>
      <w:rPr>
        <w:rFonts w:ascii="Wingdings" w:hAnsi="Wingdings" w:hint="default"/>
      </w:rPr>
    </w:lvl>
    <w:lvl w:ilvl="1" w:tplc="04100003" w:tentative="1">
      <w:start w:val="1"/>
      <w:numFmt w:val="bullet"/>
      <w:lvlText w:val="o"/>
      <w:lvlJc w:val="left"/>
      <w:pPr>
        <w:ind w:left="3315" w:hanging="360"/>
      </w:pPr>
      <w:rPr>
        <w:rFonts w:ascii="Courier New" w:hAnsi="Courier New" w:cs="Courier New" w:hint="default"/>
      </w:rPr>
    </w:lvl>
    <w:lvl w:ilvl="2" w:tplc="04100005" w:tentative="1">
      <w:start w:val="1"/>
      <w:numFmt w:val="bullet"/>
      <w:lvlText w:val=""/>
      <w:lvlJc w:val="left"/>
      <w:pPr>
        <w:ind w:left="4035" w:hanging="360"/>
      </w:pPr>
      <w:rPr>
        <w:rFonts w:ascii="Wingdings" w:hAnsi="Wingdings" w:hint="default"/>
      </w:rPr>
    </w:lvl>
    <w:lvl w:ilvl="3" w:tplc="04100001" w:tentative="1">
      <w:start w:val="1"/>
      <w:numFmt w:val="bullet"/>
      <w:lvlText w:val=""/>
      <w:lvlJc w:val="left"/>
      <w:pPr>
        <w:ind w:left="4755" w:hanging="360"/>
      </w:pPr>
      <w:rPr>
        <w:rFonts w:ascii="Symbol" w:hAnsi="Symbol" w:hint="default"/>
      </w:rPr>
    </w:lvl>
    <w:lvl w:ilvl="4" w:tplc="04100003" w:tentative="1">
      <w:start w:val="1"/>
      <w:numFmt w:val="bullet"/>
      <w:lvlText w:val="o"/>
      <w:lvlJc w:val="left"/>
      <w:pPr>
        <w:ind w:left="5475" w:hanging="360"/>
      </w:pPr>
      <w:rPr>
        <w:rFonts w:ascii="Courier New" w:hAnsi="Courier New" w:cs="Courier New" w:hint="default"/>
      </w:rPr>
    </w:lvl>
    <w:lvl w:ilvl="5" w:tplc="04100005" w:tentative="1">
      <w:start w:val="1"/>
      <w:numFmt w:val="bullet"/>
      <w:lvlText w:val=""/>
      <w:lvlJc w:val="left"/>
      <w:pPr>
        <w:ind w:left="6195" w:hanging="360"/>
      </w:pPr>
      <w:rPr>
        <w:rFonts w:ascii="Wingdings" w:hAnsi="Wingdings" w:hint="default"/>
      </w:rPr>
    </w:lvl>
    <w:lvl w:ilvl="6" w:tplc="04100001" w:tentative="1">
      <w:start w:val="1"/>
      <w:numFmt w:val="bullet"/>
      <w:lvlText w:val=""/>
      <w:lvlJc w:val="left"/>
      <w:pPr>
        <w:ind w:left="6915" w:hanging="360"/>
      </w:pPr>
      <w:rPr>
        <w:rFonts w:ascii="Symbol" w:hAnsi="Symbol" w:hint="default"/>
      </w:rPr>
    </w:lvl>
    <w:lvl w:ilvl="7" w:tplc="04100003" w:tentative="1">
      <w:start w:val="1"/>
      <w:numFmt w:val="bullet"/>
      <w:lvlText w:val="o"/>
      <w:lvlJc w:val="left"/>
      <w:pPr>
        <w:ind w:left="7635" w:hanging="360"/>
      </w:pPr>
      <w:rPr>
        <w:rFonts w:ascii="Courier New" w:hAnsi="Courier New" w:cs="Courier New" w:hint="default"/>
      </w:rPr>
    </w:lvl>
    <w:lvl w:ilvl="8" w:tplc="04100005" w:tentative="1">
      <w:start w:val="1"/>
      <w:numFmt w:val="bullet"/>
      <w:lvlText w:val=""/>
      <w:lvlJc w:val="left"/>
      <w:pPr>
        <w:ind w:left="8355" w:hanging="360"/>
      </w:pPr>
      <w:rPr>
        <w:rFonts w:ascii="Wingdings" w:hAnsi="Wingdings" w:hint="default"/>
      </w:rPr>
    </w:lvl>
  </w:abstractNum>
  <w:abstractNum w:abstractNumId="11">
    <w:nsid w:val="2C5567AE"/>
    <w:multiLevelType w:val="hybridMultilevel"/>
    <w:tmpl w:val="A01239D4"/>
    <w:lvl w:ilvl="0" w:tplc="04100003">
      <w:start w:val="1"/>
      <w:numFmt w:val="bullet"/>
      <w:lvlText w:val="o"/>
      <w:lvlJc w:val="left"/>
      <w:pPr>
        <w:ind w:left="2880" w:hanging="360"/>
      </w:pPr>
      <w:rPr>
        <w:rFonts w:ascii="Courier New" w:hAnsi="Courier New" w:cs="Courier New" w:hint="default"/>
      </w:rPr>
    </w:lvl>
    <w:lvl w:ilvl="1" w:tplc="04100003" w:tentative="1">
      <w:start w:val="1"/>
      <w:numFmt w:val="bullet"/>
      <w:lvlText w:val="o"/>
      <w:lvlJc w:val="left"/>
      <w:pPr>
        <w:ind w:left="3600" w:hanging="360"/>
      </w:pPr>
      <w:rPr>
        <w:rFonts w:ascii="Courier New" w:hAnsi="Courier New" w:cs="Courier New" w:hint="default"/>
      </w:rPr>
    </w:lvl>
    <w:lvl w:ilvl="2" w:tplc="04100005" w:tentative="1">
      <w:start w:val="1"/>
      <w:numFmt w:val="bullet"/>
      <w:lvlText w:val=""/>
      <w:lvlJc w:val="left"/>
      <w:pPr>
        <w:ind w:left="4320" w:hanging="360"/>
      </w:pPr>
      <w:rPr>
        <w:rFonts w:ascii="Wingdings" w:hAnsi="Wingdings" w:hint="default"/>
      </w:rPr>
    </w:lvl>
    <w:lvl w:ilvl="3" w:tplc="04100001" w:tentative="1">
      <w:start w:val="1"/>
      <w:numFmt w:val="bullet"/>
      <w:lvlText w:val=""/>
      <w:lvlJc w:val="left"/>
      <w:pPr>
        <w:ind w:left="5040" w:hanging="360"/>
      </w:pPr>
      <w:rPr>
        <w:rFonts w:ascii="Symbol" w:hAnsi="Symbol" w:hint="default"/>
      </w:rPr>
    </w:lvl>
    <w:lvl w:ilvl="4" w:tplc="04100003" w:tentative="1">
      <w:start w:val="1"/>
      <w:numFmt w:val="bullet"/>
      <w:lvlText w:val="o"/>
      <w:lvlJc w:val="left"/>
      <w:pPr>
        <w:ind w:left="5760" w:hanging="360"/>
      </w:pPr>
      <w:rPr>
        <w:rFonts w:ascii="Courier New" w:hAnsi="Courier New" w:cs="Courier New" w:hint="default"/>
      </w:rPr>
    </w:lvl>
    <w:lvl w:ilvl="5" w:tplc="04100005" w:tentative="1">
      <w:start w:val="1"/>
      <w:numFmt w:val="bullet"/>
      <w:lvlText w:val=""/>
      <w:lvlJc w:val="left"/>
      <w:pPr>
        <w:ind w:left="6480" w:hanging="360"/>
      </w:pPr>
      <w:rPr>
        <w:rFonts w:ascii="Wingdings" w:hAnsi="Wingdings" w:hint="default"/>
      </w:rPr>
    </w:lvl>
    <w:lvl w:ilvl="6" w:tplc="04100001" w:tentative="1">
      <w:start w:val="1"/>
      <w:numFmt w:val="bullet"/>
      <w:lvlText w:val=""/>
      <w:lvlJc w:val="left"/>
      <w:pPr>
        <w:ind w:left="7200" w:hanging="360"/>
      </w:pPr>
      <w:rPr>
        <w:rFonts w:ascii="Symbol" w:hAnsi="Symbol" w:hint="default"/>
      </w:rPr>
    </w:lvl>
    <w:lvl w:ilvl="7" w:tplc="04100003" w:tentative="1">
      <w:start w:val="1"/>
      <w:numFmt w:val="bullet"/>
      <w:lvlText w:val="o"/>
      <w:lvlJc w:val="left"/>
      <w:pPr>
        <w:ind w:left="7920" w:hanging="360"/>
      </w:pPr>
      <w:rPr>
        <w:rFonts w:ascii="Courier New" w:hAnsi="Courier New" w:cs="Courier New" w:hint="default"/>
      </w:rPr>
    </w:lvl>
    <w:lvl w:ilvl="8" w:tplc="04100005" w:tentative="1">
      <w:start w:val="1"/>
      <w:numFmt w:val="bullet"/>
      <w:lvlText w:val=""/>
      <w:lvlJc w:val="left"/>
      <w:pPr>
        <w:ind w:left="8640" w:hanging="360"/>
      </w:pPr>
      <w:rPr>
        <w:rFonts w:ascii="Wingdings" w:hAnsi="Wingdings" w:hint="default"/>
      </w:rPr>
    </w:lvl>
  </w:abstractNum>
  <w:abstractNum w:abstractNumId="12">
    <w:nsid w:val="2E04165E"/>
    <w:multiLevelType w:val="hybridMultilevel"/>
    <w:tmpl w:val="D76CCFF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F1744E4"/>
    <w:multiLevelType w:val="hybridMultilevel"/>
    <w:tmpl w:val="3190D4E0"/>
    <w:lvl w:ilvl="0" w:tplc="04100003">
      <w:start w:val="1"/>
      <w:numFmt w:val="bullet"/>
      <w:lvlText w:val="o"/>
      <w:lvlJc w:val="left"/>
      <w:pPr>
        <w:ind w:left="2880" w:hanging="360"/>
      </w:pPr>
      <w:rPr>
        <w:rFonts w:ascii="Courier New" w:hAnsi="Courier New" w:cs="Courier New" w:hint="default"/>
      </w:rPr>
    </w:lvl>
    <w:lvl w:ilvl="1" w:tplc="04100003" w:tentative="1">
      <w:start w:val="1"/>
      <w:numFmt w:val="bullet"/>
      <w:lvlText w:val="o"/>
      <w:lvlJc w:val="left"/>
      <w:pPr>
        <w:ind w:left="3600" w:hanging="360"/>
      </w:pPr>
      <w:rPr>
        <w:rFonts w:ascii="Courier New" w:hAnsi="Courier New" w:cs="Courier New" w:hint="default"/>
      </w:rPr>
    </w:lvl>
    <w:lvl w:ilvl="2" w:tplc="04100005" w:tentative="1">
      <w:start w:val="1"/>
      <w:numFmt w:val="bullet"/>
      <w:lvlText w:val=""/>
      <w:lvlJc w:val="left"/>
      <w:pPr>
        <w:ind w:left="4320" w:hanging="360"/>
      </w:pPr>
      <w:rPr>
        <w:rFonts w:ascii="Wingdings" w:hAnsi="Wingdings" w:hint="default"/>
      </w:rPr>
    </w:lvl>
    <w:lvl w:ilvl="3" w:tplc="04100001" w:tentative="1">
      <w:start w:val="1"/>
      <w:numFmt w:val="bullet"/>
      <w:lvlText w:val=""/>
      <w:lvlJc w:val="left"/>
      <w:pPr>
        <w:ind w:left="5040" w:hanging="360"/>
      </w:pPr>
      <w:rPr>
        <w:rFonts w:ascii="Symbol" w:hAnsi="Symbol" w:hint="default"/>
      </w:rPr>
    </w:lvl>
    <w:lvl w:ilvl="4" w:tplc="04100003" w:tentative="1">
      <w:start w:val="1"/>
      <w:numFmt w:val="bullet"/>
      <w:lvlText w:val="o"/>
      <w:lvlJc w:val="left"/>
      <w:pPr>
        <w:ind w:left="5760" w:hanging="360"/>
      </w:pPr>
      <w:rPr>
        <w:rFonts w:ascii="Courier New" w:hAnsi="Courier New" w:cs="Courier New" w:hint="default"/>
      </w:rPr>
    </w:lvl>
    <w:lvl w:ilvl="5" w:tplc="04100005" w:tentative="1">
      <w:start w:val="1"/>
      <w:numFmt w:val="bullet"/>
      <w:lvlText w:val=""/>
      <w:lvlJc w:val="left"/>
      <w:pPr>
        <w:ind w:left="6480" w:hanging="360"/>
      </w:pPr>
      <w:rPr>
        <w:rFonts w:ascii="Wingdings" w:hAnsi="Wingdings" w:hint="default"/>
      </w:rPr>
    </w:lvl>
    <w:lvl w:ilvl="6" w:tplc="04100001" w:tentative="1">
      <w:start w:val="1"/>
      <w:numFmt w:val="bullet"/>
      <w:lvlText w:val=""/>
      <w:lvlJc w:val="left"/>
      <w:pPr>
        <w:ind w:left="7200" w:hanging="360"/>
      </w:pPr>
      <w:rPr>
        <w:rFonts w:ascii="Symbol" w:hAnsi="Symbol" w:hint="default"/>
      </w:rPr>
    </w:lvl>
    <w:lvl w:ilvl="7" w:tplc="04100003" w:tentative="1">
      <w:start w:val="1"/>
      <w:numFmt w:val="bullet"/>
      <w:lvlText w:val="o"/>
      <w:lvlJc w:val="left"/>
      <w:pPr>
        <w:ind w:left="7920" w:hanging="360"/>
      </w:pPr>
      <w:rPr>
        <w:rFonts w:ascii="Courier New" w:hAnsi="Courier New" w:cs="Courier New" w:hint="default"/>
      </w:rPr>
    </w:lvl>
    <w:lvl w:ilvl="8" w:tplc="04100005" w:tentative="1">
      <w:start w:val="1"/>
      <w:numFmt w:val="bullet"/>
      <w:lvlText w:val=""/>
      <w:lvlJc w:val="left"/>
      <w:pPr>
        <w:ind w:left="8640" w:hanging="360"/>
      </w:pPr>
      <w:rPr>
        <w:rFonts w:ascii="Wingdings" w:hAnsi="Wingdings" w:hint="default"/>
      </w:rPr>
    </w:lvl>
  </w:abstractNum>
  <w:abstractNum w:abstractNumId="14">
    <w:nsid w:val="32064AC1"/>
    <w:multiLevelType w:val="hybridMultilevel"/>
    <w:tmpl w:val="165E6144"/>
    <w:lvl w:ilvl="0" w:tplc="04100003">
      <w:start w:val="1"/>
      <w:numFmt w:val="bullet"/>
      <w:lvlText w:val="o"/>
      <w:lvlJc w:val="left"/>
      <w:pPr>
        <w:ind w:left="2880" w:hanging="360"/>
      </w:pPr>
      <w:rPr>
        <w:rFonts w:ascii="Courier New" w:hAnsi="Courier New" w:cs="Courier New" w:hint="default"/>
      </w:rPr>
    </w:lvl>
    <w:lvl w:ilvl="1" w:tplc="04100003" w:tentative="1">
      <w:start w:val="1"/>
      <w:numFmt w:val="bullet"/>
      <w:lvlText w:val="o"/>
      <w:lvlJc w:val="left"/>
      <w:pPr>
        <w:ind w:left="3600" w:hanging="360"/>
      </w:pPr>
      <w:rPr>
        <w:rFonts w:ascii="Courier New" w:hAnsi="Courier New" w:cs="Courier New" w:hint="default"/>
      </w:rPr>
    </w:lvl>
    <w:lvl w:ilvl="2" w:tplc="04100005" w:tentative="1">
      <w:start w:val="1"/>
      <w:numFmt w:val="bullet"/>
      <w:lvlText w:val=""/>
      <w:lvlJc w:val="left"/>
      <w:pPr>
        <w:ind w:left="4320" w:hanging="360"/>
      </w:pPr>
      <w:rPr>
        <w:rFonts w:ascii="Wingdings" w:hAnsi="Wingdings" w:hint="default"/>
      </w:rPr>
    </w:lvl>
    <w:lvl w:ilvl="3" w:tplc="04100001" w:tentative="1">
      <w:start w:val="1"/>
      <w:numFmt w:val="bullet"/>
      <w:lvlText w:val=""/>
      <w:lvlJc w:val="left"/>
      <w:pPr>
        <w:ind w:left="5040" w:hanging="360"/>
      </w:pPr>
      <w:rPr>
        <w:rFonts w:ascii="Symbol" w:hAnsi="Symbol" w:hint="default"/>
      </w:rPr>
    </w:lvl>
    <w:lvl w:ilvl="4" w:tplc="04100003" w:tentative="1">
      <w:start w:val="1"/>
      <w:numFmt w:val="bullet"/>
      <w:lvlText w:val="o"/>
      <w:lvlJc w:val="left"/>
      <w:pPr>
        <w:ind w:left="5760" w:hanging="360"/>
      </w:pPr>
      <w:rPr>
        <w:rFonts w:ascii="Courier New" w:hAnsi="Courier New" w:cs="Courier New" w:hint="default"/>
      </w:rPr>
    </w:lvl>
    <w:lvl w:ilvl="5" w:tplc="04100005" w:tentative="1">
      <w:start w:val="1"/>
      <w:numFmt w:val="bullet"/>
      <w:lvlText w:val=""/>
      <w:lvlJc w:val="left"/>
      <w:pPr>
        <w:ind w:left="6480" w:hanging="360"/>
      </w:pPr>
      <w:rPr>
        <w:rFonts w:ascii="Wingdings" w:hAnsi="Wingdings" w:hint="default"/>
      </w:rPr>
    </w:lvl>
    <w:lvl w:ilvl="6" w:tplc="04100001" w:tentative="1">
      <w:start w:val="1"/>
      <w:numFmt w:val="bullet"/>
      <w:lvlText w:val=""/>
      <w:lvlJc w:val="left"/>
      <w:pPr>
        <w:ind w:left="7200" w:hanging="360"/>
      </w:pPr>
      <w:rPr>
        <w:rFonts w:ascii="Symbol" w:hAnsi="Symbol" w:hint="default"/>
      </w:rPr>
    </w:lvl>
    <w:lvl w:ilvl="7" w:tplc="04100003" w:tentative="1">
      <w:start w:val="1"/>
      <w:numFmt w:val="bullet"/>
      <w:lvlText w:val="o"/>
      <w:lvlJc w:val="left"/>
      <w:pPr>
        <w:ind w:left="7920" w:hanging="360"/>
      </w:pPr>
      <w:rPr>
        <w:rFonts w:ascii="Courier New" w:hAnsi="Courier New" w:cs="Courier New" w:hint="default"/>
      </w:rPr>
    </w:lvl>
    <w:lvl w:ilvl="8" w:tplc="04100005" w:tentative="1">
      <w:start w:val="1"/>
      <w:numFmt w:val="bullet"/>
      <w:lvlText w:val=""/>
      <w:lvlJc w:val="left"/>
      <w:pPr>
        <w:ind w:left="8640" w:hanging="360"/>
      </w:pPr>
      <w:rPr>
        <w:rFonts w:ascii="Wingdings" w:hAnsi="Wingdings" w:hint="default"/>
      </w:rPr>
    </w:lvl>
  </w:abstractNum>
  <w:abstractNum w:abstractNumId="15">
    <w:nsid w:val="32A46A39"/>
    <w:multiLevelType w:val="hybridMultilevel"/>
    <w:tmpl w:val="B3C6209E"/>
    <w:lvl w:ilvl="0" w:tplc="04100003">
      <w:start w:val="1"/>
      <w:numFmt w:val="bullet"/>
      <w:lvlText w:val="o"/>
      <w:lvlJc w:val="left"/>
      <w:pPr>
        <w:ind w:left="2880" w:hanging="360"/>
      </w:pPr>
      <w:rPr>
        <w:rFonts w:ascii="Courier New" w:hAnsi="Courier New" w:cs="Courier New" w:hint="default"/>
      </w:rPr>
    </w:lvl>
    <w:lvl w:ilvl="1" w:tplc="04100003" w:tentative="1">
      <w:start w:val="1"/>
      <w:numFmt w:val="bullet"/>
      <w:lvlText w:val="o"/>
      <w:lvlJc w:val="left"/>
      <w:pPr>
        <w:ind w:left="3600" w:hanging="360"/>
      </w:pPr>
      <w:rPr>
        <w:rFonts w:ascii="Courier New" w:hAnsi="Courier New" w:cs="Courier New" w:hint="default"/>
      </w:rPr>
    </w:lvl>
    <w:lvl w:ilvl="2" w:tplc="04100005" w:tentative="1">
      <w:start w:val="1"/>
      <w:numFmt w:val="bullet"/>
      <w:lvlText w:val=""/>
      <w:lvlJc w:val="left"/>
      <w:pPr>
        <w:ind w:left="4320" w:hanging="360"/>
      </w:pPr>
      <w:rPr>
        <w:rFonts w:ascii="Wingdings" w:hAnsi="Wingdings" w:hint="default"/>
      </w:rPr>
    </w:lvl>
    <w:lvl w:ilvl="3" w:tplc="04100001" w:tentative="1">
      <w:start w:val="1"/>
      <w:numFmt w:val="bullet"/>
      <w:lvlText w:val=""/>
      <w:lvlJc w:val="left"/>
      <w:pPr>
        <w:ind w:left="5040" w:hanging="360"/>
      </w:pPr>
      <w:rPr>
        <w:rFonts w:ascii="Symbol" w:hAnsi="Symbol" w:hint="default"/>
      </w:rPr>
    </w:lvl>
    <w:lvl w:ilvl="4" w:tplc="04100003" w:tentative="1">
      <w:start w:val="1"/>
      <w:numFmt w:val="bullet"/>
      <w:lvlText w:val="o"/>
      <w:lvlJc w:val="left"/>
      <w:pPr>
        <w:ind w:left="5760" w:hanging="360"/>
      </w:pPr>
      <w:rPr>
        <w:rFonts w:ascii="Courier New" w:hAnsi="Courier New" w:cs="Courier New" w:hint="default"/>
      </w:rPr>
    </w:lvl>
    <w:lvl w:ilvl="5" w:tplc="04100005" w:tentative="1">
      <w:start w:val="1"/>
      <w:numFmt w:val="bullet"/>
      <w:lvlText w:val=""/>
      <w:lvlJc w:val="left"/>
      <w:pPr>
        <w:ind w:left="6480" w:hanging="360"/>
      </w:pPr>
      <w:rPr>
        <w:rFonts w:ascii="Wingdings" w:hAnsi="Wingdings" w:hint="default"/>
      </w:rPr>
    </w:lvl>
    <w:lvl w:ilvl="6" w:tplc="04100001" w:tentative="1">
      <w:start w:val="1"/>
      <w:numFmt w:val="bullet"/>
      <w:lvlText w:val=""/>
      <w:lvlJc w:val="left"/>
      <w:pPr>
        <w:ind w:left="7200" w:hanging="360"/>
      </w:pPr>
      <w:rPr>
        <w:rFonts w:ascii="Symbol" w:hAnsi="Symbol" w:hint="default"/>
      </w:rPr>
    </w:lvl>
    <w:lvl w:ilvl="7" w:tplc="04100003" w:tentative="1">
      <w:start w:val="1"/>
      <w:numFmt w:val="bullet"/>
      <w:lvlText w:val="o"/>
      <w:lvlJc w:val="left"/>
      <w:pPr>
        <w:ind w:left="7920" w:hanging="360"/>
      </w:pPr>
      <w:rPr>
        <w:rFonts w:ascii="Courier New" w:hAnsi="Courier New" w:cs="Courier New" w:hint="default"/>
      </w:rPr>
    </w:lvl>
    <w:lvl w:ilvl="8" w:tplc="04100005" w:tentative="1">
      <w:start w:val="1"/>
      <w:numFmt w:val="bullet"/>
      <w:lvlText w:val=""/>
      <w:lvlJc w:val="left"/>
      <w:pPr>
        <w:ind w:left="8640" w:hanging="360"/>
      </w:pPr>
      <w:rPr>
        <w:rFonts w:ascii="Wingdings" w:hAnsi="Wingdings" w:hint="default"/>
      </w:rPr>
    </w:lvl>
  </w:abstractNum>
  <w:abstractNum w:abstractNumId="16">
    <w:nsid w:val="34414F64"/>
    <w:multiLevelType w:val="hybridMultilevel"/>
    <w:tmpl w:val="FEB639BA"/>
    <w:lvl w:ilvl="0" w:tplc="0410000F">
      <w:start w:val="1"/>
      <w:numFmt w:val="decimal"/>
      <w:lvlText w:val="%1."/>
      <w:lvlJc w:val="left"/>
      <w:pPr>
        <w:ind w:left="3600" w:hanging="360"/>
      </w:pPr>
    </w:lvl>
    <w:lvl w:ilvl="1" w:tplc="04100019" w:tentative="1">
      <w:start w:val="1"/>
      <w:numFmt w:val="lowerLetter"/>
      <w:lvlText w:val="%2."/>
      <w:lvlJc w:val="left"/>
      <w:pPr>
        <w:ind w:left="4320" w:hanging="360"/>
      </w:pPr>
    </w:lvl>
    <w:lvl w:ilvl="2" w:tplc="0410001B" w:tentative="1">
      <w:start w:val="1"/>
      <w:numFmt w:val="lowerRoman"/>
      <w:lvlText w:val="%3."/>
      <w:lvlJc w:val="right"/>
      <w:pPr>
        <w:ind w:left="5040" w:hanging="180"/>
      </w:pPr>
    </w:lvl>
    <w:lvl w:ilvl="3" w:tplc="0410000F" w:tentative="1">
      <w:start w:val="1"/>
      <w:numFmt w:val="decimal"/>
      <w:lvlText w:val="%4."/>
      <w:lvlJc w:val="left"/>
      <w:pPr>
        <w:ind w:left="5760" w:hanging="360"/>
      </w:pPr>
    </w:lvl>
    <w:lvl w:ilvl="4" w:tplc="04100019" w:tentative="1">
      <w:start w:val="1"/>
      <w:numFmt w:val="lowerLetter"/>
      <w:lvlText w:val="%5."/>
      <w:lvlJc w:val="left"/>
      <w:pPr>
        <w:ind w:left="6480" w:hanging="360"/>
      </w:pPr>
    </w:lvl>
    <w:lvl w:ilvl="5" w:tplc="0410001B" w:tentative="1">
      <w:start w:val="1"/>
      <w:numFmt w:val="lowerRoman"/>
      <w:lvlText w:val="%6."/>
      <w:lvlJc w:val="right"/>
      <w:pPr>
        <w:ind w:left="7200" w:hanging="180"/>
      </w:pPr>
    </w:lvl>
    <w:lvl w:ilvl="6" w:tplc="0410000F" w:tentative="1">
      <w:start w:val="1"/>
      <w:numFmt w:val="decimal"/>
      <w:lvlText w:val="%7."/>
      <w:lvlJc w:val="left"/>
      <w:pPr>
        <w:ind w:left="7920" w:hanging="360"/>
      </w:pPr>
    </w:lvl>
    <w:lvl w:ilvl="7" w:tplc="04100019" w:tentative="1">
      <w:start w:val="1"/>
      <w:numFmt w:val="lowerLetter"/>
      <w:lvlText w:val="%8."/>
      <w:lvlJc w:val="left"/>
      <w:pPr>
        <w:ind w:left="8640" w:hanging="360"/>
      </w:pPr>
    </w:lvl>
    <w:lvl w:ilvl="8" w:tplc="0410001B" w:tentative="1">
      <w:start w:val="1"/>
      <w:numFmt w:val="lowerRoman"/>
      <w:lvlText w:val="%9."/>
      <w:lvlJc w:val="right"/>
      <w:pPr>
        <w:ind w:left="9360" w:hanging="180"/>
      </w:pPr>
    </w:lvl>
  </w:abstractNum>
  <w:abstractNum w:abstractNumId="17">
    <w:nsid w:val="34D45C5E"/>
    <w:multiLevelType w:val="hybridMultilevel"/>
    <w:tmpl w:val="A20C452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nsid w:val="35066CC0"/>
    <w:multiLevelType w:val="hybridMultilevel"/>
    <w:tmpl w:val="7C0447B4"/>
    <w:lvl w:ilvl="0" w:tplc="04100003">
      <w:start w:val="1"/>
      <w:numFmt w:val="bullet"/>
      <w:lvlText w:val="o"/>
      <w:lvlJc w:val="left"/>
      <w:pPr>
        <w:ind w:left="2880" w:hanging="360"/>
      </w:pPr>
      <w:rPr>
        <w:rFonts w:ascii="Courier New" w:hAnsi="Courier New" w:cs="Courier New" w:hint="default"/>
      </w:rPr>
    </w:lvl>
    <w:lvl w:ilvl="1" w:tplc="04100003" w:tentative="1">
      <w:start w:val="1"/>
      <w:numFmt w:val="bullet"/>
      <w:lvlText w:val="o"/>
      <w:lvlJc w:val="left"/>
      <w:pPr>
        <w:ind w:left="3600" w:hanging="360"/>
      </w:pPr>
      <w:rPr>
        <w:rFonts w:ascii="Courier New" w:hAnsi="Courier New" w:cs="Courier New" w:hint="default"/>
      </w:rPr>
    </w:lvl>
    <w:lvl w:ilvl="2" w:tplc="04100005" w:tentative="1">
      <w:start w:val="1"/>
      <w:numFmt w:val="bullet"/>
      <w:lvlText w:val=""/>
      <w:lvlJc w:val="left"/>
      <w:pPr>
        <w:ind w:left="4320" w:hanging="360"/>
      </w:pPr>
      <w:rPr>
        <w:rFonts w:ascii="Wingdings" w:hAnsi="Wingdings" w:hint="default"/>
      </w:rPr>
    </w:lvl>
    <w:lvl w:ilvl="3" w:tplc="04100001" w:tentative="1">
      <w:start w:val="1"/>
      <w:numFmt w:val="bullet"/>
      <w:lvlText w:val=""/>
      <w:lvlJc w:val="left"/>
      <w:pPr>
        <w:ind w:left="5040" w:hanging="360"/>
      </w:pPr>
      <w:rPr>
        <w:rFonts w:ascii="Symbol" w:hAnsi="Symbol" w:hint="default"/>
      </w:rPr>
    </w:lvl>
    <w:lvl w:ilvl="4" w:tplc="04100003" w:tentative="1">
      <w:start w:val="1"/>
      <w:numFmt w:val="bullet"/>
      <w:lvlText w:val="o"/>
      <w:lvlJc w:val="left"/>
      <w:pPr>
        <w:ind w:left="5760" w:hanging="360"/>
      </w:pPr>
      <w:rPr>
        <w:rFonts w:ascii="Courier New" w:hAnsi="Courier New" w:cs="Courier New" w:hint="default"/>
      </w:rPr>
    </w:lvl>
    <w:lvl w:ilvl="5" w:tplc="04100005" w:tentative="1">
      <w:start w:val="1"/>
      <w:numFmt w:val="bullet"/>
      <w:lvlText w:val=""/>
      <w:lvlJc w:val="left"/>
      <w:pPr>
        <w:ind w:left="6480" w:hanging="360"/>
      </w:pPr>
      <w:rPr>
        <w:rFonts w:ascii="Wingdings" w:hAnsi="Wingdings" w:hint="default"/>
      </w:rPr>
    </w:lvl>
    <w:lvl w:ilvl="6" w:tplc="04100001" w:tentative="1">
      <w:start w:val="1"/>
      <w:numFmt w:val="bullet"/>
      <w:lvlText w:val=""/>
      <w:lvlJc w:val="left"/>
      <w:pPr>
        <w:ind w:left="7200" w:hanging="360"/>
      </w:pPr>
      <w:rPr>
        <w:rFonts w:ascii="Symbol" w:hAnsi="Symbol" w:hint="default"/>
      </w:rPr>
    </w:lvl>
    <w:lvl w:ilvl="7" w:tplc="04100003" w:tentative="1">
      <w:start w:val="1"/>
      <w:numFmt w:val="bullet"/>
      <w:lvlText w:val="o"/>
      <w:lvlJc w:val="left"/>
      <w:pPr>
        <w:ind w:left="7920" w:hanging="360"/>
      </w:pPr>
      <w:rPr>
        <w:rFonts w:ascii="Courier New" w:hAnsi="Courier New" w:cs="Courier New" w:hint="default"/>
      </w:rPr>
    </w:lvl>
    <w:lvl w:ilvl="8" w:tplc="04100005" w:tentative="1">
      <w:start w:val="1"/>
      <w:numFmt w:val="bullet"/>
      <w:lvlText w:val=""/>
      <w:lvlJc w:val="left"/>
      <w:pPr>
        <w:ind w:left="8640" w:hanging="360"/>
      </w:pPr>
      <w:rPr>
        <w:rFonts w:ascii="Wingdings" w:hAnsi="Wingdings" w:hint="default"/>
      </w:rPr>
    </w:lvl>
  </w:abstractNum>
  <w:abstractNum w:abstractNumId="19">
    <w:nsid w:val="3B14250D"/>
    <w:multiLevelType w:val="hybridMultilevel"/>
    <w:tmpl w:val="FC981F6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D9829A8"/>
    <w:multiLevelType w:val="hybridMultilevel"/>
    <w:tmpl w:val="BFBE59D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05E076A"/>
    <w:multiLevelType w:val="hybridMultilevel"/>
    <w:tmpl w:val="182CD3D6"/>
    <w:lvl w:ilvl="0" w:tplc="04100005">
      <w:start w:val="1"/>
      <w:numFmt w:val="bullet"/>
      <w:lvlText w:val=""/>
      <w:lvlJc w:val="left"/>
      <w:pPr>
        <w:ind w:left="2595" w:hanging="360"/>
      </w:pPr>
      <w:rPr>
        <w:rFonts w:ascii="Wingdings" w:hAnsi="Wingdings" w:hint="default"/>
      </w:rPr>
    </w:lvl>
    <w:lvl w:ilvl="1" w:tplc="04100003" w:tentative="1">
      <w:start w:val="1"/>
      <w:numFmt w:val="bullet"/>
      <w:lvlText w:val="o"/>
      <w:lvlJc w:val="left"/>
      <w:pPr>
        <w:ind w:left="3315" w:hanging="360"/>
      </w:pPr>
      <w:rPr>
        <w:rFonts w:ascii="Courier New" w:hAnsi="Courier New" w:cs="Courier New" w:hint="default"/>
      </w:rPr>
    </w:lvl>
    <w:lvl w:ilvl="2" w:tplc="04100005" w:tentative="1">
      <w:start w:val="1"/>
      <w:numFmt w:val="bullet"/>
      <w:lvlText w:val=""/>
      <w:lvlJc w:val="left"/>
      <w:pPr>
        <w:ind w:left="4035" w:hanging="360"/>
      </w:pPr>
      <w:rPr>
        <w:rFonts w:ascii="Wingdings" w:hAnsi="Wingdings" w:hint="default"/>
      </w:rPr>
    </w:lvl>
    <w:lvl w:ilvl="3" w:tplc="04100001" w:tentative="1">
      <w:start w:val="1"/>
      <w:numFmt w:val="bullet"/>
      <w:lvlText w:val=""/>
      <w:lvlJc w:val="left"/>
      <w:pPr>
        <w:ind w:left="4755" w:hanging="360"/>
      </w:pPr>
      <w:rPr>
        <w:rFonts w:ascii="Symbol" w:hAnsi="Symbol" w:hint="default"/>
      </w:rPr>
    </w:lvl>
    <w:lvl w:ilvl="4" w:tplc="04100003" w:tentative="1">
      <w:start w:val="1"/>
      <w:numFmt w:val="bullet"/>
      <w:lvlText w:val="o"/>
      <w:lvlJc w:val="left"/>
      <w:pPr>
        <w:ind w:left="5475" w:hanging="360"/>
      </w:pPr>
      <w:rPr>
        <w:rFonts w:ascii="Courier New" w:hAnsi="Courier New" w:cs="Courier New" w:hint="default"/>
      </w:rPr>
    </w:lvl>
    <w:lvl w:ilvl="5" w:tplc="04100005" w:tentative="1">
      <w:start w:val="1"/>
      <w:numFmt w:val="bullet"/>
      <w:lvlText w:val=""/>
      <w:lvlJc w:val="left"/>
      <w:pPr>
        <w:ind w:left="6195" w:hanging="360"/>
      </w:pPr>
      <w:rPr>
        <w:rFonts w:ascii="Wingdings" w:hAnsi="Wingdings" w:hint="default"/>
      </w:rPr>
    </w:lvl>
    <w:lvl w:ilvl="6" w:tplc="04100001" w:tentative="1">
      <w:start w:val="1"/>
      <w:numFmt w:val="bullet"/>
      <w:lvlText w:val=""/>
      <w:lvlJc w:val="left"/>
      <w:pPr>
        <w:ind w:left="6915" w:hanging="360"/>
      </w:pPr>
      <w:rPr>
        <w:rFonts w:ascii="Symbol" w:hAnsi="Symbol" w:hint="default"/>
      </w:rPr>
    </w:lvl>
    <w:lvl w:ilvl="7" w:tplc="04100003" w:tentative="1">
      <w:start w:val="1"/>
      <w:numFmt w:val="bullet"/>
      <w:lvlText w:val="o"/>
      <w:lvlJc w:val="left"/>
      <w:pPr>
        <w:ind w:left="7635" w:hanging="360"/>
      </w:pPr>
      <w:rPr>
        <w:rFonts w:ascii="Courier New" w:hAnsi="Courier New" w:cs="Courier New" w:hint="default"/>
      </w:rPr>
    </w:lvl>
    <w:lvl w:ilvl="8" w:tplc="04100005" w:tentative="1">
      <w:start w:val="1"/>
      <w:numFmt w:val="bullet"/>
      <w:lvlText w:val=""/>
      <w:lvlJc w:val="left"/>
      <w:pPr>
        <w:ind w:left="8355" w:hanging="360"/>
      </w:pPr>
      <w:rPr>
        <w:rFonts w:ascii="Wingdings" w:hAnsi="Wingdings" w:hint="default"/>
      </w:rPr>
    </w:lvl>
  </w:abstractNum>
  <w:abstractNum w:abstractNumId="22">
    <w:nsid w:val="40C33C5B"/>
    <w:multiLevelType w:val="hybridMultilevel"/>
    <w:tmpl w:val="6F56A42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5952FE1"/>
    <w:multiLevelType w:val="hybridMultilevel"/>
    <w:tmpl w:val="2F9258E8"/>
    <w:lvl w:ilvl="0" w:tplc="04100003">
      <w:start w:val="1"/>
      <w:numFmt w:val="bullet"/>
      <w:lvlText w:val="o"/>
      <w:lvlJc w:val="left"/>
      <w:pPr>
        <w:ind w:left="2880" w:hanging="360"/>
      </w:pPr>
      <w:rPr>
        <w:rFonts w:ascii="Courier New" w:hAnsi="Courier New" w:cs="Courier New" w:hint="default"/>
      </w:rPr>
    </w:lvl>
    <w:lvl w:ilvl="1" w:tplc="04100003" w:tentative="1">
      <w:start w:val="1"/>
      <w:numFmt w:val="bullet"/>
      <w:lvlText w:val="o"/>
      <w:lvlJc w:val="left"/>
      <w:pPr>
        <w:ind w:left="3600" w:hanging="360"/>
      </w:pPr>
      <w:rPr>
        <w:rFonts w:ascii="Courier New" w:hAnsi="Courier New" w:cs="Courier New" w:hint="default"/>
      </w:rPr>
    </w:lvl>
    <w:lvl w:ilvl="2" w:tplc="04100005" w:tentative="1">
      <w:start w:val="1"/>
      <w:numFmt w:val="bullet"/>
      <w:lvlText w:val=""/>
      <w:lvlJc w:val="left"/>
      <w:pPr>
        <w:ind w:left="4320" w:hanging="360"/>
      </w:pPr>
      <w:rPr>
        <w:rFonts w:ascii="Wingdings" w:hAnsi="Wingdings" w:hint="default"/>
      </w:rPr>
    </w:lvl>
    <w:lvl w:ilvl="3" w:tplc="04100001" w:tentative="1">
      <w:start w:val="1"/>
      <w:numFmt w:val="bullet"/>
      <w:lvlText w:val=""/>
      <w:lvlJc w:val="left"/>
      <w:pPr>
        <w:ind w:left="5040" w:hanging="360"/>
      </w:pPr>
      <w:rPr>
        <w:rFonts w:ascii="Symbol" w:hAnsi="Symbol" w:hint="default"/>
      </w:rPr>
    </w:lvl>
    <w:lvl w:ilvl="4" w:tplc="04100003" w:tentative="1">
      <w:start w:val="1"/>
      <w:numFmt w:val="bullet"/>
      <w:lvlText w:val="o"/>
      <w:lvlJc w:val="left"/>
      <w:pPr>
        <w:ind w:left="5760" w:hanging="360"/>
      </w:pPr>
      <w:rPr>
        <w:rFonts w:ascii="Courier New" w:hAnsi="Courier New" w:cs="Courier New" w:hint="default"/>
      </w:rPr>
    </w:lvl>
    <w:lvl w:ilvl="5" w:tplc="04100005" w:tentative="1">
      <w:start w:val="1"/>
      <w:numFmt w:val="bullet"/>
      <w:lvlText w:val=""/>
      <w:lvlJc w:val="left"/>
      <w:pPr>
        <w:ind w:left="6480" w:hanging="360"/>
      </w:pPr>
      <w:rPr>
        <w:rFonts w:ascii="Wingdings" w:hAnsi="Wingdings" w:hint="default"/>
      </w:rPr>
    </w:lvl>
    <w:lvl w:ilvl="6" w:tplc="04100001" w:tentative="1">
      <w:start w:val="1"/>
      <w:numFmt w:val="bullet"/>
      <w:lvlText w:val=""/>
      <w:lvlJc w:val="left"/>
      <w:pPr>
        <w:ind w:left="7200" w:hanging="360"/>
      </w:pPr>
      <w:rPr>
        <w:rFonts w:ascii="Symbol" w:hAnsi="Symbol" w:hint="default"/>
      </w:rPr>
    </w:lvl>
    <w:lvl w:ilvl="7" w:tplc="04100003" w:tentative="1">
      <w:start w:val="1"/>
      <w:numFmt w:val="bullet"/>
      <w:lvlText w:val="o"/>
      <w:lvlJc w:val="left"/>
      <w:pPr>
        <w:ind w:left="7920" w:hanging="360"/>
      </w:pPr>
      <w:rPr>
        <w:rFonts w:ascii="Courier New" w:hAnsi="Courier New" w:cs="Courier New" w:hint="default"/>
      </w:rPr>
    </w:lvl>
    <w:lvl w:ilvl="8" w:tplc="04100005" w:tentative="1">
      <w:start w:val="1"/>
      <w:numFmt w:val="bullet"/>
      <w:lvlText w:val=""/>
      <w:lvlJc w:val="left"/>
      <w:pPr>
        <w:ind w:left="8640" w:hanging="360"/>
      </w:pPr>
      <w:rPr>
        <w:rFonts w:ascii="Wingdings" w:hAnsi="Wingdings" w:hint="default"/>
      </w:rPr>
    </w:lvl>
  </w:abstractNum>
  <w:abstractNum w:abstractNumId="24">
    <w:nsid w:val="4B76371A"/>
    <w:multiLevelType w:val="hybridMultilevel"/>
    <w:tmpl w:val="D4E884F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0F044BC"/>
    <w:multiLevelType w:val="hybridMultilevel"/>
    <w:tmpl w:val="53F4274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5298521F"/>
    <w:multiLevelType w:val="multilevel"/>
    <w:tmpl w:val="802C8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2EC72D3"/>
    <w:multiLevelType w:val="hybridMultilevel"/>
    <w:tmpl w:val="C1EAB5E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4DC34AE"/>
    <w:multiLevelType w:val="multilevel"/>
    <w:tmpl w:val="52AA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A53692F"/>
    <w:multiLevelType w:val="hybridMultilevel"/>
    <w:tmpl w:val="07B0272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A7757F9"/>
    <w:multiLevelType w:val="hybridMultilevel"/>
    <w:tmpl w:val="4F48CB8A"/>
    <w:lvl w:ilvl="0" w:tplc="04100003">
      <w:start w:val="1"/>
      <w:numFmt w:val="bullet"/>
      <w:lvlText w:val="o"/>
      <w:lvlJc w:val="left"/>
      <w:pPr>
        <w:ind w:left="2880" w:hanging="360"/>
      </w:pPr>
      <w:rPr>
        <w:rFonts w:ascii="Courier New" w:hAnsi="Courier New" w:cs="Courier New" w:hint="default"/>
      </w:rPr>
    </w:lvl>
    <w:lvl w:ilvl="1" w:tplc="04100003" w:tentative="1">
      <w:start w:val="1"/>
      <w:numFmt w:val="bullet"/>
      <w:lvlText w:val="o"/>
      <w:lvlJc w:val="left"/>
      <w:pPr>
        <w:ind w:left="3600" w:hanging="360"/>
      </w:pPr>
      <w:rPr>
        <w:rFonts w:ascii="Courier New" w:hAnsi="Courier New" w:cs="Courier New" w:hint="default"/>
      </w:rPr>
    </w:lvl>
    <w:lvl w:ilvl="2" w:tplc="04100005" w:tentative="1">
      <w:start w:val="1"/>
      <w:numFmt w:val="bullet"/>
      <w:lvlText w:val=""/>
      <w:lvlJc w:val="left"/>
      <w:pPr>
        <w:ind w:left="4320" w:hanging="360"/>
      </w:pPr>
      <w:rPr>
        <w:rFonts w:ascii="Wingdings" w:hAnsi="Wingdings" w:hint="default"/>
      </w:rPr>
    </w:lvl>
    <w:lvl w:ilvl="3" w:tplc="04100001" w:tentative="1">
      <w:start w:val="1"/>
      <w:numFmt w:val="bullet"/>
      <w:lvlText w:val=""/>
      <w:lvlJc w:val="left"/>
      <w:pPr>
        <w:ind w:left="5040" w:hanging="360"/>
      </w:pPr>
      <w:rPr>
        <w:rFonts w:ascii="Symbol" w:hAnsi="Symbol" w:hint="default"/>
      </w:rPr>
    </w:lvl>
    <w:lvl w:ilvl="4" w:tplc="04100003" w:tentative="1">
      <w:start w:val="1"/>
      <w:numFmt w:val="bullet"/>
      <w:lvlText w:val="o"/>
      <w:lvlJc w:val="left"/>
      <w:pPr>
        <w:ind w:left="5760" w:hanging="360"/>
      </w:pPr>
      <w:rPr>
        <w:rFonts w:ascii="Courier New" w:hAnsi="Courier New" w:cs="Courier New" w:hint="default"/>
      </w:rPr>
    </w:lvl>
    <w:lvl w:ilvl="5" w:tplc="04100005" w:tentative="1">
      <w:start w:val="1"/>
      <w:numFmt w:val="bullet"/>
      <w:lvlText w:val=""/>
      <w:lvlJc w:val="left"/>
      <w:pPr>
        <w:ind w:left="6480" w:hanging="360"/>
      </w:pPr>
      <w:rPr>
        <w:rFonts w:ascii="Wingdings" w:hAnsi="Wingdings" w:hint="default"/>
      </w:rPr>
    </w:lvl>
    <w:lvl w:ilvl="6" w:tplc="04100001" w:tentative="1">
      <w:start w:val="1"/>
      <w:numFmt w:val="bullet"/>
      <w:lvlText w:val=""/>
      <w:lvlJc w:val="left"/>
      <w:pPr>
        <w:ind w:left="7200" w:hanging="360"/>
      </w:pPr>
      <w:rPr>
        <w:rFonts w:ascii="Symbol" w:hAnsi="Symbol" w:hint="default"/>
      </w:rPr>
    </w:lvl>
    <w:lvl w:ilvl="7" w:tplc="04100003" w:tentative="1">
      <w:start w:val="1"/>
      <w:numFmt w:val="bullet"/>
      <w:lvlText w:val="o"/>
      <w:lvlJc w:val="left"/>
      <w:pPr>
        <w:ind w:left="7920" w:hanging="360"/>
      </w:pPr>
      <w:rPr>
        <w:rFonts w:ascii="Courier New" w:hAnsi="Courier New" w:cs="Courier New" w:hint="default"/>
      </w:rPr>
    </w:lvl>
    <w:lvl w:ilvl="8" w:tplc="04100005" w:tentative="1">
      <w:start w:val="1"/>
      <w:numFmt w:val="bullet"/>
      <w:lvlText w:val=""/>
      <w:lvlJc w:val="left"/>
      <w:pPr>
        <w:ind w:left="8640" w:hanging="360"/>
      </w:pPr>
      <w:rPr>
        <w:rFonts w:ascii="Wingdings" w:hAnsi="Wingdings" w:hint="default"/>
      </w:rPr>
    </w:lvl>
  </w:abstractNum>
  <w:abstractNum w:abstractNumId="31">
    <w:nsid w:val="5B4F32C8"/>
    <w:multiLevelType w:val="multilevel"/>
    <w:tmpl w:val="9A7E7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C851DC8"/>
    <w:multiLevelType w:val="hybridMultilevel"/>
    <w:tmpl w:val="E7C890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1A0794F"/>
    <w:multiLevelType w:val="hybridMultilevel"/>
    <w:tmpl w:val="39BAE050"/>
    <w:lvl w:ilvl="0" w:tplc="04100003">
      <w:start w:val="1"/>
      <w:numFmt w:val="bullet"/>
      <w:lvlText w:val="o"/>
      <w:lvlJc w:val="left"/>
      <w:pPr>
        <w:ind w:left="2880" w:hanging="360"/>
      </w:pPr>
      <w:rPr>
        <w:rFonts w:ascii="Courier New" w:hAnsi="Courier New" w:cs="Courier New" w:hint="default"/>
      </w:rPr>
    </w:lvl>
    <w:lvl w:ilvl="1" w:tplc="04100003" w:tentative="1">
      <w:start w:val="1"/>
      <w:numFmt w:val="bullet"/>
      <w:lvlText w:val="o"/>
      <w:lvlJc w:val="left"/>
      <w:pPr>
        <w:ind w:left="3600" w:hanging="360"/>
      </w:pPr>
      <w:rPr>
        <w:rFonts w:ascii="Courier New" w:hAnsi="Courier New" w:cs="Courier New" w:hint="default"/>
      </w:rPr>
    </w:lvl>
    <w:lvl w:ilvl="2" w:tplc="04100005" w:tentative="1">
      <w:start w:val="1"/>
      <w:numFmt w:val="bullet"/>
      <w:lvlText w:val=""/>
      <w:lvlJc w:val="left"/>
      <w:pPr>
        <w:ind w:left="4320" w:hanging="360"/>
      </w:pPr>
      <w:rPr>
        <w:rFonts w:ascii="Wingdings" w:hAnsi="Wingdings" w:hint="default"/>
      </w:rPr>
    </w:lvl>
    <w:lvl w:ilvl="3" w:tplc="04100001" w:tentative="1">
      <w:start w:val="1"/>
      <w:numFmt w:val="bullet"/>
      <w:lvlText w:val=""/>
      <w:lvlJc w:val="left"/>
      <w:pPr>
        <w:ind w:left="5040" w:hanging="360"/>
      </w:pPr>
      <w:rPr>
        <w:rFonts w:ascii="Symbol" w:hAnsi="Symbol" w:hint="default"/>
      </w:rPr>
    </w:lvl>
    <w:lvl w:ilvl="4" w:tplc="04100003" w:tentative="1">
      <w:start w:val="1"/>
      <w:numFmt w:val="bullet"/>
      <w:lvlText w:val="o"/>
      <w:lvlJc w:val="left"/>
      <w:pPr>
        <w:ind w:left="5760" w:hanging="360"/>
      </w:pPr>
      <w:rPr>
        <w:rFonts w:ascii="Courier New" w:hAnsi="Courier New" w:cs="Courier New" w:hint="default"/>
      </w:rPr>
    </w:lvl>
    <w:lvl w:ilvl="5" w:tplc="04100005" w:tentative="1">
      <w:start w:val="1"/>
      <w:numFmt w:val="bullet"/>
      <w:lvlText w:val=""/>
      <w:lvlJc w:val="left"/>
      <w:pPr>
        <w:ind w:left="6480" w:hanging="360"/>
      </w:pPr>
      <w:rPr>
        <w:rFonts w:ascii="Wingdings" w:hAnsi="Wingdings" w:hint="default"/>
      </w:rPr>
    </w:lvl>
    <w:lvl w:ilvl="6" w:tplc="04100001" w:tentative="1">
      <w:start w:val="1"/>
      <w:numFmt w:val="bullet"/>
      <w:lvlText w:val=""/>
      <w:lvlJc w:val="left"/>
      <w:pPr>
        <w:ind w:left="7200" w:hanging="360"/>
      </w:pPr>
      <w:rPr>
        <w:rFonts w:ascii="Symbol" w:hAnsi="Symbol" w:hint="default"/>
      </w:rPr>
    </w:lvl>
    <w:lvl w:ilvl="7" w:tplc="04100003" w:tentative="1">
      <w:start w:val="1"/>
      <w:numFmt w:val="bullet"/>
      <w:lvlText w:val="o"/>
      <w:lvlJc w:val="left"/>
      <w:pPr>
        <w:ind w:left="7920" w:hanging="360"/>
      </w:pPr>
      <w:rPr>
        <w:rFonts w:ascii="Courier New" w:hAnsi="Courier New" w:cs="Courier New" w:hint="default"/>
      </w:rPr>
    </w:lvl>
    <w:lvl w:ilvl="8" w:tplc="04100005" w:tentative="1">
      <w:start w:val="1"/>
      <w:numFmt w:val="bullet"/>
      <w:lvlText w:val=""/>
      <w:lvlJc w:val="left"/>
      <w:pPr>
        <w:ind w:left="8640" w:hanging="360"/>
      </w:pPr>
      <w:rPr>
        <w:rFonts w:ascii="Wingdings" w:hAnsi="Wingdings" w:hint="default"/>
      </w:rPr>
    </w:lvl>
  </w:abstractNum>
  <w:abstractNum w:abstractNumId="34">
    <w:nsid w:val="61B70724"/>
    <w:multiLevelType w:val="hybridMultilevel"/>
    <w:tmpl w:val="F8A0C67A"/>
    <w:lvl w:ilvl="0" w:tplc="04100005">
      <w:start w:val="1"/>
      <w:numFmt w:val="bullet"/>
      <w:lvlText w:val=""/>
      <w:lvlJc w:val="left"/>
      <w:pPr>
        <w:ind w:left="2595" w:hanging="360"/>
      </w:pPr>
      <w:rPr>
        <w:rFonts w:ascii="Wingdings" w:hAnsi="Wingdings" w:hint="default"/>
      </w:rPr>
    </w:lvl>
    <w:lvl w:ilvl="1" w:tplc="04100003" w:tentative="1">
      <w:start w:val="1"/>
      <w:numFmt w:val="bullet"/>
      <w:lvlText w:val="o"/>
      <w:lvlJc w:val="left"/>
      <w:pPr>
        <w:ind w:left="3315" w:hanging="360"/>
      </w:pPr>
      <w:rPr>
        <w:rFonts w:ascii="Courier New" w:hAnsi="Courier New" w:cs="Courier New" w:hint="default"/>
      </w:rPr>
    </w:lvl>
    <w:lvl w:ilvl="2" w:tplc="04100005" w:tentative="1">
      <w:start w:val="1"/>
      <w:numFmt w:val="bullet"/>
      <w:lvlText w:val=""/>
      <w:lvlJc w:val="left"/>
      <w:pPr>
        <w:ind w:left="4035" w:hanging="360"/>
      </w:pPr>
      <w:rPr>
        <w:rFonts w:ascii="Wingdings" w:hAnsi="Wingdings" w:hint="default"/>
      </w:rPr>
    </w:lvl>
    <w:lvl w:ilvl="3" w:tplc="04100001" w:tentative="1">
      <w:start w:val="1"/>
      <w:numFmt w:val="bullet"/>
      <w:lvlText w:val=""/>
      <w:lvlJc w:val="left"/>
      <w:pPr>
        <w:ind w:left="4755" w:hanging="360"/>
      </w:pPr>
      <w:rPr>
        <w:rFonts w:ascii="Symbol" w:hAnsi="Symbol" w:hint="default"/>
      </w:rPr>
    </w:lvl>
    <w:lvl w:ilvl="4" w:tplc="04100003" w:tentative="1">
      <w:start w:val="1"/>
      <w:numFmt w:val="bullet"/>
      <w:lvlText w:val="o"/>
      <w:lvlJc w:val="left"/>
      <w:pPr>
        <w:ind w:left="5475" w:hanging="360"/>
      </w:pPr>
      <w:rPr>
        <w:rFonts w:ascii="Courier New" w:hAnsi="Courier New" w:cs="Courier New" w:hint="default"/>
      </w:rPr>
    </w:lvl>
    <w:lvl w:ilvl="5" w:tplc="04100005" w:tentative="1">
      <w:start w:val="1"/>
      <w:numFmt w:val="bullet"/>
      <w:lvlText w:val=""/>
      <w:lvlJc w:val="left"/>
      <w:pPr>
        <w:ind w:left="6195" w:hanging="360"/>
      </w:pPr>
      <w:rPr>
        <w:rFonts w:ascii="Wingdings" w:hAnsi="Wingdings" w:hint="default"/>
      </w:rPr>
    </w:lvl>
    <w:lvl w:ilvl="6" w:tplc="04100001" w:tentative="1">
      <w:start w:val="1"/>
      <w:numFmt w:val="bullet"/>
      <w:lvlText w:val=""/>
      <w:lvlJc w:val="left"/>
      <w:pPr>
        <w:ind w:left="6915" w:hanging="360"/>
      </w:pPr>
      <w:rPr>
        <w:rFonts w:ascii="Symbol" w:hAnsi="Symbol" w:hint="default"/>
      </w:rPr>
    </w:lvl>
    <w:lvl w:ilvl="7" w:tplc="04100003" w:tentative="1">
      <w:start w:val="1"/>
      <w:numFmt w:val="bullet"/>
      <w:lvlText w:val="o"/>
      <w:lvlJc w:val="left"/>
      <w:pPr>
        <w:ind w:left="7635" w:hanging="360"/>
      </w:pPr>
      <w:rPr>
        <w:rFonts w:ascii="Courier New" w:hAnsi="Courier New" w:cs="Courier New" w:hint="default"/>
      </w:rPr>
    </w:lvl>
    <w:lvl w:ilvl="8" w:tplc="04100005" w:tentative="1">
      <w:start w:val="1"/>
      <w:numFmt w:val="bullet"/>
      <w:lvlText w:val=""/>
      <w:lvlJc w:val="left"/>
      <w:pPr>
        <w:ind w:left="8355" w:hanging="360"/>
      </w:pPr>
      <w:rPr>
        <w:rFonts w:ascii="Wingdings" w:hAnsi="Wingdings" w:hint="default"/>
      </w:rPr>
    </w:lvl>
  </w:abstractNum>
  <w:abstractNum w:abstractNumId="35">
    <w:nsid w:val="65C05558"/>
    <w:multiLevelType w:val="hybridMultilevel"/>
    <w:tmpl w:val="91D64B5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7476D5E"/>
    <w:multiLevelType w:val="hybridMultilevel"/>
    <w:tmpl w:val="1D464E1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6F235EA9"/>
    <w:multiLevelType w:val="hybridMultilevel"/>
    <w:tmpl w:val="7750B7D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0857ECA"/>
    <w:multiLevelType w:val="hybridMultilevel"/>
    <w:tmpl w:val="AF7E2800"/>
    <w:lvl w:ilvl="0" w:tplc="04100003">
      <w:start w:val="1"/>
      <w:numFmt w:val="bullet"/>
      <w:lvlText w:val="o"/>
      <w:lvlJc w:val="left"/>
      <w:pPr>
        <w:ind w:left="2880" w:hanging="360"/>
      </w:pPr>
      <w:rPr>
        <w:rFonts w:ascii="Courier New" w:hAnsi="Courier New" w:cs="Courier New" w:hint="default"/>
      </w:rPr>
    </w:lvl>
    <w:lvl w:ilvl="1" w:tplc="04100003" w:tentative="1">
      <w:start w:val="1"/>
      <w:numFmt w:val="bullet"/>
      <w:lvlText w:val="o"/>
      <w:lvlJc w:val="left"/>
      <w:pPr>
        <w:ind w:left="3600" w:hanging="360"/>
      </w:pPr>
      <w:rPr>
        <w:rFonts w:ascii="Courier New" w:hAnsi="Courier New" w:cs="Courier New" w:hint="default"/>
      </w:rPr>
    </w:lvl>
    <w:lvl w:ilvl="2" w:tplc="04100005" w:tentative="1">
      <w:start w:val="1"/>
      <w:numFmt w:val="bullet"/>
      <w:lvlText w:val=""/>
      <w:lvlJc w:val="left"/>
      <w:pPr>
        <w:ind w:left="4320" w:hanging="360"/>
      </w:pPr>
      <w:rPr>
        <w:rFonts w:ascii="Wingdings" w:hAnsi="Wingdings" w:hint="default"/>
      </w:rPr>
    </w:lvl>
    <w:lvl w:ilvl="3" w:tplc="04100001" w:tentative="1">
      <w:start w:val="1"/>
      <w:numFmt w:val="bullet"/>
      <w:lvlText w:val=""/>
      <w:lvlJc w:val="left"/>
      <w:pPr>
        <w:ind w:left="5040" w:hanging="360"/>
      </w:pPr>
      <w:rPr>
        <w:rFonts w:ascii="Symbol" w:hAnsi="Symbol" w:hint="default"/>
      </w:rPr>
    </w:lvl>
    <w:lvl w:ilvl="4" w:tplc="04100003" w:tentative="1">
      <w:start w:val="1"/>
      <w:numFmt w:val="bullet"/>
      <w:lvlText w:val="o"/>
      <w:lvlJc w:val="left"/>
      <w:pPr>
        <w:ind w:left="5760" w:hanging="360"/>
      </w:pPr>
      <w:rPr>
        <w:rFonts w:ascii="Courier New" w:hAnsi="Courier New" w:cs="Courier New" w:hint="default"/>
      </w:rPr>
    </w:lvl>
    <w:lvl w:ilvl="5" w:tplc="04100005" w:tentative="1">
      <w:start w:val="1"/>
      <w:numFmt w:val="bullet"/>
      <w:lvlText w:val=""/>
      <w:lvlJc w:val="left"/>
      <w:pPr>
        <w:ind w:left="6480" w:hanging="360"/>
      </w:pPr>
      <w:rPr>
        <w:rFonts w:ascii="Wingdings" w:hAnsi="Wingdings" w:hint="default"/>
      </w:rPr>
    </w:lvl>
    <w:lvl w:ilvl="6" w:tplc="04100001" w:tentative="1">
      <w:start w:val="1"/>
      <w:numFmt w:val="bullet"/>
      <w:lvlText w:val=""/>
      <w:lvlJc w:val="left"/>
      <w:pPr>
        <w:ind w:left="7200" w:hanging="360"/>
      </w:pPr>
      <w:rPr>
        <w:rFonts w:ascii="Symbol" w:hAnsi="Symbol" w:hint="default"/>
      </w:rPr>
    </w:lvl>
    <w:lvl w:ilvl="7" w:tplc="04100003" w:tentative="1">
      <w:start w:val="1"/>
      <w:numFmt w:val="bullet"/>
      <w:lvlText w:val="o"/>
      <w:lvlJc w:val="left"/>
      <w:pPr>
        <w:ind w:left="7920" w:hanging="360"/>
      </w:pPr>
      <w:rPr>
        <w:rFonts w:ascii="Courier New" w:hAnsi="Courier New" w:cs="Courier New" w:hint="default"/>
      </w:rPr>
    </w:lvl>
    <w:lvl w:ilvl="8" w:tplc="04100005" w:tentative="1">
      <w:start w:val="1"/>
      <w:numFmt w:val="bullet"/>
      <w:lvlText w:val=""/>
      <w:lvlJc w:val="left"/>
      <w:pPr>
        <w:ind w:left="8640" w:hanging="360"/>
      </w:pPr>
      <w:rPr>
        <w:rFonts w:ascii="Wingdings" w:hAnsi="Wingdings" w:hint="default"/>
      </w:rPr>
    </w:lvl>
  </w:abstractNum>
  <w:abstractNum w:abstractNumId="39">
    <w:nsid w:val="77C10672"/>
    <w:multiLevelType w:val="hybridMultilevel"/>
    <w:tmpl w:val="C5C820D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79964A4F"/>
    <w:multiLevelType w:val="hybridMultilevel"/>
    <w:tmpl w:val="DF72A180"/>
    <w:lvl w:ilvl="0" w:tplc="04100003">
      <w:start w:val="1"/>
      <w:numFmt w:val="bullet"/>
      <w:lvlText w:val="o"/>
      <w:lvlJc w:val="left"/>
      <w:pPr>
        <w:ind w:left="2880" w:hanging="360"/>
      </w:pPr>
      <w:rPr>
        <w:rFonts w:ascii="Courier New" w:hAnsi="Courier New" w:cs="Courier New" w:hint="default"/>
      </w:rPr>
    </w:lvl>
    <w:lvl w:ilvl="1" w:tplc="04100003" w:tentative="1">
      <w:start w:val="1"/>
      <w:numFmt w:val="bullet"/>
      <w:lvlText w:val="o"/>
      <w:lvlJc w:val="left"/>
      <w:pPr>
        <w:ind w:left="3600" w:hanging="360"/>
      </w:pPr>
      <w:rPr>
        <w:rFonts w:ascii="Courier New" w:hAnsi="Courier New" w:cs="Courier New" w:hint="default"/>
      </w:rPr>
    </w:lvl>
    <w:lvl w:ilvl="2" w:tplc="04100005" w:tentative="1">
      <w:start w:val="1"/>
      <w:numFmt w:val="bullet"/>
      <w:lvlText w:val=""/>
      <w:lvlJc w:val="left"/>
      <w:pPr>
        <w:ind w:left="4320" w:hanging="360"/>
      </w:pPr>
      <w:rPr>
        <w:rFonts w:ascii="Wingdings" w:hAnsi="Wingdings" w:hint="default"/>
      </w:rPr>
    </w:lvl>
    <w:lvl w:ilvl="3" w:tplc="04100001" w:tentative="1">
      <w:start w:val="1"/>
      <w:numFmt w:val="bullet"/>
      <w:lvlText w:val=""/>
      <w:lvlJc w:val="left"/>
      <w:pPr>
        <w:ind w:left="5040" w:hanging="360"/>
      </w:pPr>
      <w:rPr>
        <w:rFonts w:ascii="Symbol" w:hAnsi="Symbol" w:hint="default"/>
      </w:rPr>
    </w:lvl>
    <w:lvl w:ilvl="4" w:tplc="04100003" w:tentative="1">
      <w:start w:val="1"/>
      <w:numFmt w:val="bullet"/>
      <w:lvlText w:val="o"/>
      <w:lvlJc w:val="left"/>
      <w:pPr>
        <w:ind w:left="5760" w:hanging="360"/>
      </w:pPr>
      <w:rPr>
        <w:rFonts w:ascii="Courier New" w:hAnsi="Courier New" w:cs="Courier New" w:hint="default"/>
      </w:rPr>
    </w:lvl>
    <w:lvl w:ilvl="5" w:tplc="04100005" w:tentative="1">
      <w:start w:val="1"/>
      <w:numFmt w:val="bullet"/>
      <w:lvlText w:val=""/>
      <w:lvlJc w:val="left"/>
      <w:pPr>
        <w:ind w:left="6480" w:hanging="360"/>
      </w:pPr>
      <w:rPr>
        <w:rFonts w:ascii="Wingdings" w:hAnsi="Wingdings" w:hint="default"/>
      </w:rPr>
    </w:lvl>
    <w:lvl w:ilvl="6" w:tplc="04100001" w:tentative="1">
      <w:start w:val="1"/>
      <w:numFmt w:val="bullet"/>
      <w:lvlText w:val=""/>
      <w:lvlJc w:val="left"/>
      <w:pPr>
        <w:ind w:left="7200" w:hanging="360"/>
      </w:pPr>
      <w:rPr>
        <w:rFonts w:ascii="Symbol" w:hAnsi="Symbol" w:hint="default"/>
      </w:rPr>
    </w:lvl>
    <w:lvl w:ilvl="7" w:tplc="04100003" w:tentative="1">
      <w:start w:val="1"/>
      <w:numFmt w:val="bullet"/>
      <w:lvlText w:val="o"/>
      <w:lvlJc w:val="left"/>
      <w:pPr>
        <w:ind w:left="7920" w:hanging="360"/>
      </w:pPr>
      <w:rPr>
        <w:rFonts w:ascii="Courier New" w:hAnsi="Courier New" w:cs="Courier New" w:hint="default"/>
      </w:rPr>
    </w:lvl>
    <w:lvl w:ilvl="8" w:tplc="04100005" w:tentative="1">
      <w:start w:val="1"/>
      <w:numFmt w:val="bullet"/>
      <w:lvlText w:val=""/>
      <w:lvlJc w:val="left"/>
      <w:pPr>
        <w:ind w:left="8640" w:hanging="360"/>
      </w:pPr>
      <w:rPr>
        <w:rFonts w:ascii="Wingdings" w:hAnsi="Wingdings" w:hint="default"/>
      </w:rPr>
    </w:lvl>
  </w:abstractNum>
  <w:abstractNum w:abstractNumId="41">
    <w:nsid w:val="79BF5D2D"/>
    <w:multiLevelType w:val="hybridMultilevel"/>
    <w:tmpl w:val="C5C83EE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7C5C2DF1"/>
    <w:multiLevelType w:val="hybridMultilevel"/>
    <w:tmpl w:val="6F3A7E7E"/>
    <w:lvl w:ilvl="0" w:tplc="04100003">
      <w:start w:val="1"/>
      <w:numFmt w:val="bullet"/>
      <w:lvlText w:val="o"/>
      <w:lvlJc w:val="left"/>
      <w:pPr>
        <w:ind w:left="2880" w:hanging="360"/>
      </w:pPr>
      <w:rPr>
        <w:rFonts w:ascii="Courier New" w:hAnsi="Courier New" w:cs="Courier New" w:hint="default"/>
      </w:rPr>
    </w:lvl>
    <w:lvl w:ilvl="1" w:tplc="04100003" w:tentative="1">
      <w:start w:val="1"/>
      <w:numFmt w:val="bullet"/>
      <w:lvlText w:val="o"/>
      <w:lvlJc w:val="left"/>
      <w:pPr>
        <w:ind w:left="3600" w:hanging="360"/>
      </w:pPr>
      <w:rPr>
        <w:rFonts w:ascii="Courier New" w:hAnsi="Courier New" w:cs="Courier New" w:hint="default"/>
      </w:rPr>
    </w:lvl>
    <w:lvl w:ilvl="2" w:tplc="04100005" w:tentative="1">
      <w:start w:val="1"/>
      <w:numFmt w:val="bullet"/>
      <w:lvlText w:val=""/>
      <w:lvlJc w:val="left"/>
      <w:pPr>
        <w:ind w:left="4320" w:hanging="360"/>
      </w:pPr>
      <w:rPr>
        <w:rFonts w:ascii="Wingdings" w:hAnsi="Wingdings" w:hint="default"/>
      </w:rPr>
    </w:lvl>
    <w:lvl w:ilvl="3" w:tplc="04100001" w:tentative="1">
      <w:start w:val="1"/>
      <w:numFmt w:val="bullet"/>
      <w:lvlText w:val=""/>
      <w:lvlJc w:val="left"/>
      <w:pPr>
        <w:ind w:left="5040" w:hanging="360"/>
      </w:pPr>
      <w:rPr>
        <w:rFonts w:ascii="Symbol" w:hAnsi="Symbol" w:hint="default"/>
      </w:rPr>
    </w:lvl>
    <w:lvl w:ilvl="4" w:tplc="04100003" w:tentative="1">
      <w:start w:val="1"/>
      <w:numFmt w:val="bullet"/>
      <w:lvlText w:val="o"/>
      <w:lvlJc w:val="left"/>
      <w:pPr>
        <w:ind w:left="5760" w:hanging="360"/>
      </w:pPr>
      <w:rPr>
        <w:rFonts w:ascii="Courier New" w:hAnsi="Courier New" w:cs="Courier New" w:hint="default"/>
      </w:rPr>
    </w:lvl>
    <w:lvl w:ilvl="5" w:tplc="04100005" w:tentative="1">
      <w:start w:val="1"/>
      <w:numFmt w:val="bullet"/>
      <w:lvlText w:val=""/>
      <w:lvlJc w:val="left"/>
      <w:pPr>
        <w:ind w:left="6480" w:hanging="360"/>
      </w:pPr>
      <w:rPr>
        <w:rFonts w:ascii="Wingdings" w:hAnsi="Wingdings" w:hint="default"/>
      </w:rPr>
    </w:lvl>
    <w:lvl w:ilvl="6" w:tplc="04100001" w:tentative="1">
      <w:start w:val="1"/>
      <w:numFmt w:val="bullet"/>
      <w:lvlText w:val=""/>
      <w:lvlJc w:val="left"/>
      <w:pPr>
        <w:ind w:left="7200" w:hanging="360"/>
      </w:pPr>
      <w:rPr>
        <w:rFonts w:ascii="Symbol" w:hAnsi="Symbol" w:hint="default"/>
      </w:rPr>
    </w:lvl>
    <w:lvl w:ilvl="7" w:tplc="04100003" w:tentative="1">
      <w:start w:val="1"/>
      <w:numFmt w:val="bullet"/>
      <w:lvlText w:val="o"/>
      <w:lvlJc w:val="left"/>
      <w:pPr>
        <w:ind w:left="7920" w:hanging="360"/>
      </w:pPr>
      <w:rPr>
        <w:rFonts w:ascii="Courier New" w:hAnsi="Courier New" w:cs="Courier New" w:hint="default"/>
      </w:rPr>
    </w:lvl>
    <w:lvl w:ilvl="8" w:tplc="04100005" w:tentative="1">
      <w:start w:val="1"/>
      <w:numFmt w:val="bullet"/>
      <w:lvlText w:val=""/>
      <w:lvlJc w:val="left"/>
      <w:pPr>
        <w:ind w:left="8640" w:hanging="360"/>
      </w:pPr>
      <w:rPr>
        <w:rFonts w:ascii="Wingdings" w:hAnsi="Wingdings" w:hint="default"/>
      </w:rPr>
    </w:lvl>
  </w:abstractNum>
  <w:abstractNum w:abstractNumId="43">
    <w:nsid w:val="7E205840"/>
    <w:multiLevelType w:val="hybridMultilevel"/>
    <w:tmpl w:val="5C488D16"/>
    <w:lvl w:ilvl="0" w:tplc="04100003">
      <w:start w:val="1"/>
      <w:numFmt w:val="bullet"/>
      <w:lvlText w:val="o"/>
      <w:lvlJc w:val="left"/>
      <w:pPr>
        <w:ind w:left="2880" w:hanging="360"/>
      </w:pPr>
      <w:rPr>
        <w:rFonts w:ascii="Courier New" w:hAnsi="Courier New" w:cs="Courier New" w:hint="default"/>
      </w:rPr>
    </w:lvl>
    <w:lvl w:ilvl="1" w:tplc="04100003" w:tentative="1">
      <w:start w:val="1"/>
      <w:numFmt w:val="bullet"/>
      <w:lvlText w:val="o"/>
      <w:lvlJc w:val="left"/>
      <w:pPr>
        <w:ind w:left="3600" w:hanging="360"/>
      </w:pPr>
      <w:rPr>
        <w:rFonts w:ascii="Courier New" w:hAnsi="Courier New" w:cs="Courier New" w:hint="default"/>
      </w:rPr>
    </w:lvl>
    <w:lvl w:ilvl="2" w:tplc="04100005" w:tentative="1">
      <w:start w:val="1"/>
      <w:numFmt w:val="bullet"/>
      <w:lvlText w:val=""/>
      <w:lvlJc w:val="left"/>
      <w:pPr>
        <w:ind w:left="4320" w:hanging="360"/>
      </w:pPr>
      <w:rPr>
        <w:rFonts w:ascii="Wingdings" w:hAnsi="Wingdings" w:hint="default"/>
      </w:rPr>
    </w:lvl>
    <w:lvl w:ilvl="3" w:tplc="04100001" w:tentative="1">
      <w:start w:val="1"/>
      <w:numFmt w:val="bullet"/>
      <w:lvlText w:val=""/>
      <w:lvlJc w:val="left"/>
      <w:pPr>
        <w:ind w:left="5040" w:hanging="360"/>
      </w:pPr>
      <w:rPr>
        <w:rFonts w:ascii="Symbol" w:hAnsi="Symbol" w:hint="default"/>
      </w:rPr>
    </w:lvl>
    <w:lvl w:ilvl="4" w:tplc="04100003" w:tentative="1">
      <w:start w:val="1"/>
      <w:numFmt w:val="bullet"/>
      <w:lvlText w:val="o"/>
      <w:lvlJc w:val="left"/>
      <w:pPr>
        <w:ind w:left="5760" w:hanging="360"/>
      </w:pPr>
      <w:rPr>
        <w:rFonts w:ascii="Courier New" w:hAnsi="Courier New" w:cs="Courier New" w:hint="default"/>
      </w:rPr>
    </w:lvl>
    <w:lvl w:ilvl="5" w:tplc="04100005" w:tentative="1">
      <w:start w:val="1"/>
      <w:numFmt w:val="bullet"/>
      <w:lvlText w:val=""/>
      <w:lvlJc w:val="left"/>
      <w:pPr>
        <w:ind w:left="6480" w:hanging="360"/>
      </w:pPr>
      <w:rPr>
        <w:rFonts w:ascii="Wingdings" w:hAnsi="Wingdings" w:hint="default"/>
      </w:rPr>
    </w:lvl>
    <w:lvl w:ilvl="6" w:tplc="04100001" w:tentative="1">
      <w:start w:val="1"/>
      <w:numFmt w:val="bullet"/>
      <w:lvlText w:val=""/>
      <w:lvlJc w:val="left"/>
      <w:pPr>
        <w:ind w:left="7200" w:hanging="360"/>
      </w:pPr>
      <w:rPr>
        <w:rFonts w:ascii="Symbol" w:hAnsi="Symbol" w:hint="default"/>
      </w:rPr>
    </w:lvl>
    <w:lvl w:ilvl="7" w:tplc="04100003" w:tentative="1">
      <w:start w:val="1"/>
      <w:numFmt w:val="bullet"/>
      <w:lvlText w:val="o"/>
      <w:lvlJc w:val="left"/>
      <w:pPr>
        <w:ind w:left="7920" w:hanging="360"/>
      </w:pPr>
      <w:rPr>
        <w:rFonts w:ascii="Courier New" w:hAnsi="Courier New" w:cs="Courier New" w:hint="default"/>
      </w:rPr>
    </w:lvl>
    <w:lvl w:ilvl="8" w:tplc="04100005" w:tentative="1">
      <w:start w:val="1"/>
      <w:numFmt w:val="bullet"/>
      <w:lvlText w:val=""/>
      <w:lvlJc w:val="left"/>
      <w:pPr>
        <w:ind w:left="8640" w:hanging="360"/>
      </w:pPr>
      <w:rPr>
        <w:rFonts w:ascii="Wingdings" w:hAnsi="Wingdings" w:hint="default"/>
      </w:rPr>
    </w:lvl>
  </w:abstractNum>
  <w:abstractNum w:abstractNumId="44">
    <w:nsid w:val="7F180C96"/>
    <w:multiLevelType w:val="hybridMultilevel"/>
    <w:tmpl w:val="0266859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1"/>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28"/>
  </w:num>
  <w:num w:numId="6">
    <w:abstractNumId w:val="25"/>
  </w:num>
  <w:num w:numId="7">
    <w:abstractNumId w:val="37"/>
  </w:num>
  <w:num w:numId="8">
    <w:abstractNumId w:val="39"/>
  </w:num>
  <w:num w:numId="9">
    <w:abstractNumId w:val="44"/>
  </w:num>
  <w:num w:numId="10">
    <w:abstractNumId w:val="27"/>
  </w:num>
  <w:num w:numId="11">
    <w:abstractNumId w:val="5"/>
  </w:num>
  <w:num w:numId="12">
    <w:abstractNumId w:val="12"/>
  </w:num>
  <w:num w:numId="13">
    <w:abstractNumId w:val="35"/>
  </w:num>
  <w:num w:numId="14">
    <w:abstractNumId w:val="36"/>
  </w:num>
  <w:num w:numId="15">
    <w:abstractNumId w:val="20"/>
  </w:num>
  <w:num w:numId="16">
    <w:abstractNumId w:val="29"/>
  </w:num>
  <w:num w:numId="17">
    <w:abstractNumId w:val="22"/>
  </w:num>
  <w:num w:numId="18">
    <w:abstractNumId w:val="24"/>
  </w:num>
  <w:num w:numId="19">
    <w:abstractNumId w:val="8"/>
  </w:num>
  <w:num w:numId="20">
    <w:abstractNumId w:val="6"/>
  </w:num>
  <w:num w:numId="21">
    <w:abstractNumId w:val="43"/>
  </w:num>
  <w:num w:numId="22">
    <w:abstractNumId w:val="14"/>
  </w:num>
  <w:num w:numId="23">
    <w:abstractNumId w:val="33"/>
  </w:num>
  <w:num w:numId="24">
    <w:abstractNumId w:val="23"/>
  </w:num>
  <w:num w:numId="25">
    <w:abstractNumId w:val="40"/>
  </w:num>
  <w:num w:numId="26">
    <w:abstractNumId w:val="11"/>
  </w:num>
  <w:num w:numId="27">
    <w:abstractNumId w:val="42"/>
  </w:num>
  <w:num w:numId="28">
    <w:abstractNumId w:val="30"/>
  </w:num>
  <w:num w:numId="29">
    <w:abstractNumId w:val="15"/>
  </w:num>
  <w:num w:numId="30">
    <w:abstractNumId w:val="18"/>
  </w:num>
  <w:num w:numId="31">
    <w:abstractNumId w:val="38"/>
  </w:num>
  <w:num w:numId="32">
    <w:abstractNumId w:val="16"/>
  </w:num>
  <w:num w:numId="33">
    <w:abstractNumId w:val="13"/>
  </w:num>
  <w:num w:numId="34">
    <w:abstractNumId w:val="7"/>
  </w:num>
  <w:num w:numId="35">
    <w:abstractNumId w:val="32"/>
  </w:num>
  <w:num w:numId="36">
    <w:abstractNumId w:val="34"/>
  </w:num>
  <w:num w:numId="37">
    <w:abstractNumId w:val="21"/>
  </w:num>
  <w:num w:numId="38">
    <w:abstractNumId w:val="10"/>
  </w:num>
  <w:num w:numId="39">
    <w:abstractNumId w:val="3"/>
  </w:num>
  <w:num w:numId="40">
    <w:abstractNumId w:val="0"/>
  </w:num>
  <w:num w:numId="41">
    <w:abstractNumId w:val="41"/>
  </w:num>
  <w:num w:numId="42">
    <w:abstractNumId w:val="4"/>
  </w:num>
  <w:num w:numId="43">
    <w:abstractNumId w:val="19"/>
  </w:num>
  <w:num w:numId="44">
    <w:abstractNumId w:val="17"/>
  </w:num>
  <w:num w:numId="45">
    <w:abstractNumId w:val="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hdrShapeDefaults>
    <o:shapedefaults v:ext="edit" spidmax="8194"/>
  </w:hdrShapeDefaults>
  <w:footnotePr>
    <w:footnote w:id="-1"/>
    <w:footnote w:id="0"/>
  </w:footnotePr>
  <w:endnotePr>
    <w:endnote w:id="-1"/>
    <w:endnote w:id="0"/>
  </w:endnotePr>
  <w:compat/>
  <w:rsids>
    <w:rsidRoot w:val="00B27C8B"/>
    <w:rsid w:val="00015719"/>
    <w:rsid w:val="00020AC7"/>
    <w:rsid w:val="00030335"/>
    <w:rsid w:val="00054B24"/>
    <w:rsid w:val="00070A0E"/>
    <w:rsid w:val="0008428B"/>
    <w:rsid w:val="00091613"/>
    <w:rsid w:val="00094390"/>
    <w:rsid w:val="000A7466"/>
    <w:rsid w:val="000E7468"/>
    <w:rsid w:val="000F6F75"/>
    <w:rsid w:val="00114286"/>
    <w:rsid w:val="00145E8A"/>
    <w:rsid w:val="00146AF1"/>
    <w:rsid w:val="001545C4"/>
    <w:rsid w:val="0016292A"/>
    <w:rsid w:val="001848B3"/>
    <w:rsid w:val="001867CF"/>
    <w:rsid w:val="00196DE9"/>
    <w:rsid w:val="001D7EAB"/>
    <w:rsid w:val="00211168"/>
    <w:rsid w:val="00232EA7"/>
    <w:rsid w:val="00250FF2"/>
    <w:rsid w:val="00262E99"/>
    <w:rsid w:val="002920DB"/>
    <w:rsid w:val="002E77EC"/>
    <w:rsid w:val="0032145F"/>
    <w:rsid w:val="00326F31"/>
    <w:rsid w:val="00336A49"/>
    <w:rsid w:val="00343DFE"/>
    <w:rsid w:val="00346914"/>
    <w:rsid w:val="00354A58"/>
    <w:rsid w:val="00377BF4"/>
    <w:rsid w:val="00386168"/>
    <w:rsid w:val="00390D07"/>
    <w:rsid w:val="0039134B"/>
    <w:rsid w:val="003A4885"/>
    <w:rsid w:val="003C641B"/>
    <w:rsid w:val="003F7CC8"/>
    <w:rsid w:val="00481675"/>
    <w:rsid w:val="00483BE5"/>
    <w:rsid w:val="004911B2"/>
    <w:rsid w:val="00495756"/>
    <w:rsid w:val="004A2580"/>
    <w:rsid w:val="004A5ECF"/>
    <w:rsid w:val="004B5482"/>
    <w:rsid w:val="004D44EB"/>
    <w:rsid w:val="00513A64"/>
    <w:rsid w:val="0052447A"/>
    <w:rsid w:val="005319CC"/>
    <w:rsid w:val="005360BC"/>
    <w:rsid w:val="0056096D"/>
    <w:rsid w:val="00561065"/>
    <w:rsid w:val="0056470B"/>
    <w:rsid w:val="00566B20"/>
    <w:rsid w:val="00576AE5"/>
    <w:rsid w:val="00590F02"/>
    <w:rsid w:val="005A39AC"/>
    <w:rsid w:val="005C07B2"/>
    <w:rsid w:val="005F0897"/>
    <w:rsid w:val="005F7592"/>
    <w:rsid w:val="00634CBB"/>
    <w:rsid w:val="00644367"/>
    <w:rsid w:val="00664F20"/>
    <w:rsid w:val="006924B2"/>
    <w:rsid w:val="006950BE"/>
    <w:rsid w:val="006A0E7D"/>
    <w:rsid w:val="006C0E55"/>
    <w:rsid w:val="006D4F24"/>
    <w:rsid w:val="006D6CB2"/>
    <w:rsid w:val="006D6E82"/>
    <w:rsid w:val="006D7753"/>
    <w:rsid w:val="006F7A7E"/>
    <w:rsid w:val="00702425"/>
    <w:rsid w:val="007035EF"/>
    <w:rsid w:val="00715F4C"/>
    <w:rsid w:val="00716FE3"/>
    <w:rsid w:val="00736972"/>
    <w:rsid w:val="0074396E"/>
    <w:rsid w:val="0075737A"/>
    <w:rsid w:val="00763E77"/>
    <w:rsid w:val="00766AAD"/>
    <w:rsid w:val="00775B0C"/>
    <w:rsid w:val="00777F0E"/>
    <w:rsid w:val="007B22D0"/>
    <w:rsid w:val="007B28BF"/>
    <w:rsid w:val="007B3F81"/>
    <w:rsid w:val="007D105F"/>
    <w:rsid w:val="007D6F32"/>
    <w:rsid w:val="007E7D54"/>
    <w:rsid w:val="00805A76"/>
    <w:rsid w:val="00807AAF"/>
    <w:rsid w:val="00812828"/>
    <w:rsid w:val="00815A73"/>
    <w:rsid w:val="00822223"/>
    <w:rsid w:val="0084116C"/>
    <w:rsid w:val="0086069A"/>
    <w:rsid w:val="008A5982"/>
    <w:rsid w:val="008D313D"/>
    <w:rsid w:val="008F4BC2"/>
    <w:rsid w:val="009028DF"/>
    <w:rsid w:val="00916E29"/>
    <w:rsid w:val="00951567"/>
    <w:rsid w:val="00975929"/>
    <w:rsid w:val="0098627F"/>
    <w:rsid w:val="00990BA7"/>
    <w:rsid w:val="00990F5D"/>
    <w:rsid w:val="009B3A1F"/>
    <w:rsid w:val="009C2FA1"/>
    <w:rsid w:val="00A1313D"/>
    <w:rsid w:val="00A3337F"/>
    <w:rsid w:val="00A34D74"/>
    <w:rsid w:val="00A65C3C"/>
    <w:rsid w:val="00A74DDA"/>
    <w:rsid w:val="00A81F71"/>
    <w:rsid w:val="00AA3D03"/>
    <w:rsid w:val="00AB6F56"/>
    <w:rsid w:val="00AF317F"/>
    <w:rsid w:val="00AF6A86"/>
    <w:rsid w:val="00B0021F"/>
    <w:rsid w:val="00B05F61"/>
    <w:rsid w:val="00B20E4D"/>
    <w:rsid w:val="00B234BD"/>
    <w:rsid w:val="00B27C8B"/>
    <w:rsid w:val="00B504CA"/>
    <w:rsid w:val="00B522D6"/>
    <w:rsid w:val="00B53BBC"/>
    <w:rsid w:val="00B55F92"/>
    <w:rsid w:val="00B62439"/>
    <w:rsid w:val="00B65640"/>
    <w:rsid w:val="00B92A10"/>
    <w:rsid w:val="00B93099"/>
    <w:rsid w:val="00BF7253"/>
    <w:rsid w:val="00BF7C81"/>
    <w:rsid w:val="00C006B6"/>
    <w:rsid w:val="00C31187"/>
    <w:rsid w:val="00C31911"/>
    <w:rsid w:val="00C86CDF"/>
    <w:rsid w:val="00C86FA8"/>
    <w:rsid w:val="00C97CE0"/>
    <w:rsid w:val="00CA3A2F"/>
    <w:rsid w:val="00CB07B3"/>
    <w:rsid w:val="00D035FD"/>
    <w:rsid w:val="00D36BA4"/>
    <w:rsid w:val="00D554AE"/>
    <w:rsid w:val="00D67FB0"/>
    <w:rsid w:val="00D875DE"/>
    <w:rsid w:val="00E30DD0"/>
    <w:rsid w:val="00E4627E"/>
    <w:rsid w:val="00E64CF3"/>
    <w:rsid w:val="00E66FC2"/>
    <w:rsid w:val="00E742D4"/>
    <w:rsid w:val="00E96275"/>
    <w:rsid w:val="00ED0869"/>
    <w:rsid w:val="00EE00C7"/>
    <w:rsid w:val="00EF79A3"/>
    <w:rsid w:val="00F0289B"/>
    <w:rsid w:val="00F32C12"/>
    <w:rsid w:val="00F422AF"/>
    <w:rsid w:val="00F61E0C"/>
    <w:rsid w:val="00F630CE"/>
    <w:rsid w:val="00F73C7C"/>
    <w:rsid w:val="00F82FE7"/>
    <w:rsid w:val="00F87B86"/>
    <w:rsid w:val="00FC76EB"/>
    <w:rsid w:val="00FD64EB"/>
    <w:rsid w:val="00FE2F4A"/>
    <w:rsid w:val="00FE730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allout" idref="#Fumetto 4 1"/>
        <o:r id="V:Rule2" type="callout" idref="#Fumetto 4 2"/>
        <o:r id="V:Rule3" type="callout" idref="#Fumetto 4 3"/>
        <o:r id="V:Rule4" type="callout" idref="#AutoShape 16"/>
        <o:r id="V:Rule5" type="callout" idref="#AutoShape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20E4D"/>
  </w:style>
  <w:style w:type="paragraph" w:styleId="Titolo1">
    <w:name w:val="heading 1"/>
    <w:basedOn w:val="Normale"/>
    <w:link w:val="Titolo1Carattere"/>
    <w:uiPriority w:val="9"/>
    <w:qFormat/>
    <w:rsid w:val="00AA3D0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AA3D03"/>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AA3D03"/>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F61E0C"/>
    <w:rPr>
      <w:color w:val="0000FF"/>
      <w:u w:val="single"/>
    </w:rPr>
  </w:style>
  <w:style w:type="character" w:customStyle="1" w:styleId="Titolo1Carattere">
    <w:name w:val="Titolo 1 Carattere"/>
    <w:basedOn w:val="Carpredefinitoparagrafo"/>
    <w:link w:val="Titolo1"/>
    <w:uiPriority w:val="9"/>
    <w:rsid w:val="00AA3D03"/>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AA3D03"/>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AA3D03"/>
    <w:rPr>
      <w:rFonts w:ascii="Times New Roman" w:eastAsia="Times New Roman" w:hAnsi="Times New Roman" w:cs="Times New Roman"/>
      <w:b/>
      <w:bCs/>
      <w:sz w:val="27"/>
      <w:szCs w:val="27"/>
      <w:lang w:eastAsia="it-IT"/>
    </w:rPr>
  </w:style>
  <w:style w:type="character" w:customStyle="1" w:styleId="briciole">
    <w:name w:val="briciole"/>
    <w:basedOn w:val="Carpredefinitoparagrafo"/>
    <w:rsid w:val="00AA3D03"/>
    <w:rPr>
      <w:rFonts w:ascii="Verdana" w:hAnsi="Verdana" w:hint="default"/>
      <w:b w:val="0"/>
      <w:bCs w:val="0"/>
      <w:color w:val="003063"/>
      <w:sz w:val="20"/>
      <w:szCs w:val="20"/>
    </w:rPr>
  </w:style>
  <w:style w:type="character" w:customStyle="1" w:styleId="bricioleactive">
    <w:name w:val="bricioleactive"/>
    <w:basedOn w:val="Carpredefinitoparagrafo"/>
    <w:rsid w:val="00AA3D03"/>
    <w:rPr>
      <w:color w:val="080021"/>
      <w:shd w:val="clear" w:color="auto" w:fill="FFC75A"/>
    </w:rPr>
  </w:style>
  <w:style w:type="paragraph" w:styleId="NormaleWeb">
    <w:name w:val="Normal (Web)"/>
    <w:basedOn w:val="Normale"/>
    <w:uiPriority w:val="99"/>
    <w:semiHidden/>
    <w:unhideWhenUsed/>
    <w:rsid w:val="00AA3D03"/>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lastmodby1">
    <w:name w:val="lastmodby1"/>
    <w:basedOn w:val="Carpredefinitoparagrafo"/>
    <w:rsid w:val="00AA3D03"/>
  </w:style>
  <w:style w:type="paragraph" w:styleId="Testofumetto">
    <w:name w:val="Balloon Text"/>
    <w:basedOn w:val="Normale"/>
    <w:link w:val="TestofumettoCarattere"/>
    <w:uiPriority w:val="99"/>
    <w:semiHidden/>
    <w:unhideWhenUsed/>
    <w:rsid w:val="00AA3D0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A3D03"/>
    <w:rPr>
      <w:rFonts w:ascii="Tahoma" w:hAnsi="Tahoma" w:cs="Tahoma"/>
      <w:sz w:val="16"/>
      <w:szCs w:val="16"/>
    </w:rPr>
  </w:style>
  <w:style w:type="table" w:styleId="Grigliatabella">
    <w:name w:val="Table Grid"/>
    <w:basedOn w:val="Tabellanormale"/>
    <w:uiPriority w:val="59"/>
    <w:rsid w:val="000A74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0A7466"/>
    <w:pPr>
      <w:ind w:left="720"/>
      <w:contextualSpacing/>
    </w:pPr>
  </w:style>
  <w:style w:type="paragraph" w:styleId="Intestazione">
    <w:name w:val="header"/>
    <w:basedOn w:val="Normale"/>
    <w:link w:val="IntestazioneCarattere"/>
    <w:uiPriority w:val="99"/>
    <w:unhideWhenUsed/>
    <w:rsid w:val="00145E8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45E8A"/>
  </w:style>
  <w:style w:type="paragraph" w:styleId="Pidipagina">
    <w:name w:val="footer"/>
    <w:basedOn w:val="Normale"/>
    <w:link w:val="PidipaginaCarattere"/>
    <w:uiPriority w:val="99"/>
    <w:unhideWhenUsed/>
    <w:rsid w:val="00145E8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45E8A"/>
  </w:style>
  <w:style w:type="paragraph" w:styleId="Testonotaapidipagina">
    <w:name w:val="footnote text"/>
    <w:basedOn w:val="Normale"/>
    <w:link w:val="TestonotaapidipaginaCarattere"/>
    <w:uiPriority w:val="99"/>
    <w:semiHidden/>
    <w:unhideWhenUsed/>
    <w:rsid w:val="00B0021F"/>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B0021F"/>
    <w:rPr>
      <w:sz w:val="20"/>
      <w:szCs w:val="20"/>
    </w:rPr>
  </w:style>
  <w:style w:type="character" w:styleId="Rimandonotaapidipagina">
    <w:name w:val="footnote reference"/>
    <w:basedOn w:val="Carpredefinitoparagrafo"/>
    <w:uiPriority w:val="99"/>
    <w:semiHidden/>
    <w:unhideWhenUsed/>
    <w:rsid w:val="00B0021F"/>
    <w:rPr>
      <w:vertAlign w:val="superscript"/>
    </w:rPr>
  </w:style>
  <w:style w:type="character" w:customStyle="1" w:styleId="loc">
    <w:name w:val="loc"/>
    <w:basedOn w:val="Carpredefinitoparagrafo"/>
    <w:rsid w:val="00262E99"/>
  </w:style>
  <w:style w:type="character" w:customStyle="1" w:styleId="apple-converted-space">
    <w:name w:val="apple-converted-space"/>
    <w:basedOn w:val="Carpredefinitoparagrafo"/>
    <w:rsid w:val="00262E99"/>
  </w:style>
  <w:style w:type="character" w:customStyle="1" w:styleId="acc">
    <w:name w:val="acc"/>
    <w:basedOn w:val="Carpredefinitoparagrafo"/>
    <w:rsid w:val="00262E99"/>
  </w:style>
  <w:style w:type="character" w:customStyle="1" w:styleId="spec">
    <w:name w:val="spec"/>
    <w:basedOn w:val="Carpredefinitoparagrafo"/>
    <w:rsid w:val="00262E99"/>
  </w:style>
  <w:style w:type="character" w:styleId="Enfasigrassetto">
    <w:name w:val="Strong"/>
    <w:basedOn w:val="Carpredefinitoparagrafo"/>
    <w:uiPriority w:val="22"/>
    <w:qFormat/>
    <w:rsid w:val="00250FF2"/>
    <w:rPr>
      <w:b/>
      <w:bCs/>
    </w:rPr>
  </w:style>
  <w:style w:type="character" w:styleId="Enfasicorsivo">
    <w:name w:val="Emphasis"/>
    <w:basedOn w:val="Carpredefinitoparagrafo"/>
    <w:uiPriority w:val="20"/>
    <w:qFormat/>
    <w:rsid w:val="00250FF2"/>
    <w:rPr>
      <w:i/>
      <w:i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20E4D"/>
  </w:style>
  <w:style w:type="paragraph" w:styleId="Titolo1">
    <w:name w:val="heading 1"/>
    <w:basedOn w:val="Normale"/>
    <w:link w:val="Titolo1Carattere"/>
    <w:uiPriority w:val="9"/>
    <w:qFormat/>
    <w:rsid w:val="00AA3D0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AA3D03"/>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AA3D03"/>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F61E0C"/>
    <w:rPr>
      <w:color w:val="0000FF"/>
      <w:u w:val="single"/>
    </w:rPr>
  </w:style>
  <w:style w:type="character" w:customStyle="1" w:styleId="Titolo1Carattere">
    <w:name w:val="Titolo 1 Carattere"/>
    <w:basedOn w:val="Carpredefinitoparagrafo"/>
    <w:link w:val="Titolo1"/>
    <w:uiPriority w:val="9"/>
    <w:rsid w:val="00AA3D03"/>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AA3D03"/>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AA3D03"/>
    <w:rPr>
      <w:rFonts w:ascii="Times New Roman" w:eastAsia="Times New Roman" w:hAnsi="Times New Roman" w:cs="Times New Roman"/>
      <w:b/>
      <w:bCs/>
      <w:sz w:val="27"/>
      <w:szCs w:val="27"/>
      <w:lang w:eastAsia="it-IT"/>
    </w:rPr>
  </w:style>
  <w:style w:type="character" w:customStyle="1" w:styleId="briciole">
    <w:name w:val="briciole"/>
    <w:basedOn w:val="Carpredefinitoparagrafo"/>
    <w:rsid w:val="00AA3D03"/>
    <w:rPr>
      <w:rFonts w:ascii="Verdana" w:hAnsi="Verdana" w:hint="default"/>
      <w:b w:val="0"/>
      <w:bCs w:val="0"/>
      <w:color w:val="003063"/>
      <w:sz w:val="20"/>
      <w:szCs w:val="20"/>
    </w:rPr>
  </w:style>
  <w:style w:type="character" w:customStyle="1" w:styleId="bricioleactive">
    <w:name w:val="bricioleactive"/>
    <w:basedOn w:val="Carpredefinitoparagrafo"/>
    <w:rsid w:val="00AA3D03"/>
    <w:rPr>
      <w:color w:val="080021"/>
      <w:shd w:val="clear" w:color="auto" w:fill="FFC75A"/>
    </w:rPr>
  </w:style>
  <w:style w:type="paragraph" w:styleId="NormaleWeb">
    <w:name w:val="Normal (Web)"/>
    <w:basedOn w:val="Normale"/>
    <w:uiPriority w:val="99"/>
    <w:semiHidden/>
    <w:unhideWhenUsed/>
    <w:rsid w:val="00AA3D03"/>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lastmodby1">
    <w:name w:val="lastmodby1"/>
    <w:basedOn w:val="Carpredefinitoparagrafo"/>
    <w:rsid w:val="00AA3D03"/>
  </w:style>
  <w:style w:type="paragraph" w:styleId="Testofumetto">
    <w:name w:val="Balloon Text"/>
    <w:basedOn w:val="Normale"/>
    <w:link w:val="TestofumettoCarattere"/>
    <w:uiPriority w:val="99"/>
    <w:semiHidden/>
    <w:unhideWhenUsed/>
    <w:rsid w:val="00AA3D0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A3D03"/>
    <w:rPr>
      <w:rFonts w:ascii="Tahoma" w:hAnsi="Tahoma" w:cs="Tahoma"/>
      <w:sz w:val="16"/>
      <w:szCs w:val="16"/>
    </w:rPr>
  </w:style>
  <w:style w:type="table" w:styleId="Grigliatabella">
    <w:name w:val="Table Grid"/>
    <w:basedOn w:val="Tabellanormale"/>
    <w:uiPriority w:val="59"/>
    <w:rsid w:val="000A74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A7466"/>
    <w:pPr>
      <w:ind w:left="720"/>
      <w:contextualSpacing/>
    </w:pPr>
  </w:style>
  <w:style w:type="paragraph" w:styleId="Intestazione">
    <w:name w:val="header"/>
    <w:basedOn w:val="Normale"/>
    <w:link w:val="IntestazioneCarattere"/>
    <w:uiPriority w:val="99"/>
    <w:unhideWhenUsed/>
    <w:rsid w:val="00145E8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45E8A"/>
  </w:style>
  <w:style w:type="paragraph" w:styleId="Pidipagina">
    <w:name w:val="footer"/>
    <w:basedOn w:val="Normale"/>
    <w:link w:val="PidipaginaCarattere"/>
    <w:uiPriority w:val="99"/>
    <w:unhideWhenUsed/>
    <w:rsid w:val="00145E8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45E8A"/>
  </w:style>
  <w:style w:type="paragraph" w:styleId="Testonotaapidipagina">
    <w:name w:val="footnote text"/>
    <w:basedOn w:val="Normale"/>
    <w:link w:val="TestonotaapidipaginaCarattere"/>
    <w:uiPriority w:val="99"/>
    <w:semiHidden/>
    <w:unhideWhenUsed/>
    <w:rsid w:val="00B0021F"/>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B0021F"/>
    <w:rPr>
      <w:sz w:val="20"/>
      <w:szCs w:val="20"/>
    </w:rPr>
  </w:style>
  <w:style w:type="character" w:styleId="Rimandonotaapidipagina">
    <w:name w:val="footnote reference"/>
    <w:basedOn w:val="Carpredefinitoparagrafo"/>
    <w:uiPriority w:val="99"/>
    <w:semiHidden/>
    <w:unhideWhenUsed/>
    <w:rsid w:val="00B0021F"/>
    <w:rPr>
      <w:vertAlign w:val="superscript"/>
    </w:rPr>
  </w:style>
  <w:style w:type="character" w:customStyle="1" w:styleId="loc">
    <w:name w:val="loc"/>
    <w:basedOn w:val="Carpredefinitoparagrafo"/>
    <w:rsid w:val="00262E99"/>
  </w:style>
  <w:style w:type="character" w:customStyle="1" w:styleId="apple-converted-space">
    <w:name w:val="apple-converted-space"/>
    <w:basedOn w:val="Carpredefinitoparagrafo"/>
    <w:rsid w:val="00262E99"/>
  </w:style>
  <w:style w:type="character" w:customStyle="1" w:styleId="acc">
    <w:name w:val="acc"/>
    <w:basedOn w:val="Carpredefinitoparagrafo"/>
    <w:rsid w:val="00262E99"/>
  </w:style>
  <w:style w:type="character" w:customStyle="1" w:styleId="spec">
    <w:name w:val="spec"/>
    <w:basedOn w:val="Carpredefinitoparagrafo"/>
    <w:rsid w:val="00262E99"/>
  </w:style>
  <w:style w:type="character" w:styleId="Enfasigrassetto">
    <w:name w:val="Strong"/>
    <w:basedOn w:val="Carpredefinitoparagrafo"/>
    <w:uiPriority w:val="22"/>
    <w:qFormat/>
    <w:rsid w:val="00250FF2"/>
    <w:rPr>
      <w:b/>
      <w:bCs/>
    </w:rPr>
  </w:style>
  <w:style w:type="character" w:styleId="Enfasicorsivo">
    <w:name w:val="Emphasis"/>
    <w:basedOn w:val="Carpredefinitoparagrafo"/>
    <w:uiPriority w:val="20"/>
    <w:qFormat/>
    <w:rsid w:val="00250FF2"/>
    <w:rPr>
      <w:i/>
      <w:iCs/>
      <w:color w:val="000000"/>
    </w:rPr>
  </w:style>
</w:styles>
</file>

<file path=word/webSettings.xml><?xml version="1.0" encoding="utf-8"?>
<w:webSettings xmlns:r="http://schemas.openxmlformats.org/officeDocument/2006/relationships" xmlns:w="http://schemas.openxmlformats.org/wordprocessingml/2006/main">
  <w:divs>
    <w:div w:id="107359692">
      <w:bodyDiv w:val="1"/>
      <w:marLeft w:val="0"/>
      <w:marRight w:val="0"/>
      <w:marTop w:val="0"/>
      <w:marBottom w:val="0"/>
      <w:divBdr>
        <w:top w:val="none" w:sz="0" w:space="0" w:color="auto"/>
        <w:left w:val="none" w:sz="0" w:space="0" w:color="auto"/>
        <w:bottom w:val="none" w:sz="0" w:space="0" w:color="auto"/>
        <w:right w:val="none" w:sz="0" w:space="0" w:color="auto"/>
      </w:divBdr>
      <w:divsChild>
        <w:div w:id="1304502675">
          <w:marLeft w:val="0"/>
          <w:marRight w:val="0"/>
          <w:marTop w:val="0"/>
          <w:marBottom w:val="0"/>
          <w:divBdr>
            <w:top w:val="none" w:sz="0" w:space="0" w:color="auto"/>
            <w:left w:val="none" w:sz="0" w:space="0" w:color="auto"/>
            <w:bottom w:val="none" w:sz="0" w:space="0" w:color="auto"/>
            <w:right w:val="none" w:sz="0" w:space="0" w:color="auto"/>
          </w:divBdr>
          <w:divsChild>
            <w:div w:id="2027290739">
              <w:marLeft w:val="0"/>
              <w:marRight w:val="0"/>
              <w:marTop w:val="0"/>
              <w:marBottom w:val="0"/>
              <w:divBdr>
                <w:top w:val="none" w:sz="0" w:space="0" w:color="auto"/>
                <w:left w:val="none" w:sz="0" w:space="0" w:color="auto"/>
                <w:bottom w:val="none" w:sz="0" w:space="0" w:color="auto"/>
                <w:right w:val="none" w:sz="0" w:space="0" w:color="auto"/>
              </w:divBdr>
              <w:divsChild>
                <w:div w:id="1318220127">
                  <w:marLeft w:val="0"/>
                  <w:marRight w:val="0"/>
                  <w:marTop w:val="0"/>
                  <w:marBottom w:val="0"/>
                  <w:divBdr>
                    <w:top w:val="none" w:sz="0" w:space="0" w:color="auto"/>
                    <w:left w:val="none" w:sz="0" w:space="0" w:color="auto"/>
                    <w:bottom w:val="none" w:sz="0" w:space="0" w:color="auto"/>
                    <w:right w:val="none" w:sz="0" w:space="0" w:color="auto"/>
                  </w:divBdr>
                  <w:divsChild>
                    <w:div w:id="1357272282">
                      <w:marLeft w:val="0"/>
                      <w:marRight w:val="0"/>
                      <w:marTop w:val="0"/>
                      <w:marBottom w:val="360"/>
                      <w:divBdr>
                        <w:top w:val="none" w:sz="0" w:space="0" w:color="auto"/>
                        <w:left w:val="none" w:sz="0" w:space="0" w:color="auto"/>
                        <w:bottom w:val="dotted" w:sz="6" w:space="18" w:color="CCCCCC"/>
                        <w:right w:val="none" w:sz="0" w:space="0" w:color="auto"/>
                      </w:divBdr>
                      <w:divsChild>
                        <w:div w:id="1827748176">
                          <w:marLeft w:val="0"/>
                          <w:marRight w:val="0"/>
                          <w:marTop w:val="0"/>
                          <w:marBottom w:val="0"/>
                          <w:divBdr>
                            <w:top w:val="none" w:sz="0" w:space="0" w:color="auto"/>
                            <w:left w:val="none" w:sz="0" w:space="0" w:color="auto"/>
                            <w:bottom w:val="none" w:sz="0" w:space="0" w:color="auto"/>
                            <w:right w:val="none" w:sz="0" w:space="0" w:color="auto"/>
                          </w:divBdr>
                          <w:divsChild>
                            <w:div w:id="68212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757539">
      <w:bodyDiv w:val="1"/>
      <w:marLeft w:val="0"/>
      <w:marRight w:val="0"/>
      <w:marTop w:val="0"/>
      <w:marBottom w:val="0"/>
      <w:divBdr>
        <w:top w:val="none" w:sz="0" w:space="0" w:color="auto"/>
        <w:left w:val="none" w:sz="0" w:space="0" w:color="auto"/>
        <w:bottom w:val="none" w:sz="0" w:space="0" w:color="auto"/>
        <w:right w:val="none" w:sz="0" w:space="0" w:color="auto"/>
      </w:divBdr>
      <w:divsChild>
        <w:div w:id="471949726">
          <w:marLeft w:val="0"/>
          <w:marRight w:val="0"/>
          <w:marTop w:val="0"/>
          <w:marBottom w:val="0"/>
          <w:divBdr>
            <w:top w:val="none" w:sz="0" w:space="0" w:color="auto"/>
            <w:left w:val="none" w:sz="0" w:space="0" w:color="auto"/>
            <w:bottom w:val="none" w:sz="0" w:space="0" w:color="auto"/>
            <w:right w:val="none" w:sz="0" w:space="0" w:color="auto"/>
          </w:divBdr>
          <w:divsChild>
            <w:div w:id="1234043438">
              <w:marLeft w:val="0"/>
              <w:marRight w:val="0"/>
              <w:marTop w:val="0"/>
              <w:marBottom w:val="0"/>
              <w:divBdr>
                <w:top w:val="none" w:sz="0" w:space="0" w:color="auto"/>
                <w:left w:val="none" w:sz="0" w:space="0" w:color="auto"/>
                <w:bottom w:val="none" w:sz="0" w:space="0" w:color="auto"/>
                <w:right w:val="none" w:sz="0" w:space="0" w:color="auto"/>
              </w:divBdr>
              <w:divsChild>
                <w:div w:id="1397707630">
                  <w:marLeft w:val="0"/>
                  <w:marRight w:val="0"/>
                  <w:marTop w:val="0"/>
                  <w:marBottom w:val="0"/>
                  <w:divBdr>
                    <w:top w:val="none" w:sz="0" w:space="0" w:color="auto"/>
                    <w:left w:val="none" w:sz="0" w:space="0" w:color="auto"/>
                    <w:bottom w:val="none" w:sz="0" w:space="0" w:color="auto"/>
                    <w:right w:val="none" w:sz="0" w:space="0" w:color="auto"/>
                  </w:divBdr>
                  <w:divsChild>
                    <w:div w:id="278420612">
                      <w:marLeft w:val="75"/>
                      <w:marRight w:val="75"/>
                      <w:marTop w:val="75"/>
                      <w:marBottom w:val="75"/>
                      <w:divBdr>
                        <w:top w:val="none" w:sz="0" w:space="0" w:color="auto"/>
                        <w:left w:val="none" w:sz="0" w:space="0" w:color="auto"/>
                        <w:bottom w:val="none" w:sz="0" w:space="0" w:color="auto"/>
                        <w:right w:val="none" w:sz="0" w:space="0" w:color="auto"/>
                      </w:divBdr>
                    </w:div>
                  </w:divsChild>
                </w:div>
                <w:div w:id="1444038823">
                  <w:marLeft w:val="75"/>
                  <w:marRight w:val="75"/>
                  <w:marTop w:val="0"/>
                  <w:marBottom w:val="0"/>
                  <w:divBdr>
                    <w:top w:val="none" w:sz="0" w:space="0" w:color="auto"/>
                    <w:left w:val="none" w:sz="0" w:space="0" w:color="auto"/>
                    <w:bottom w:val="none" w:sz="0" w:space="0" w:color="auto"/>
                    <w:right w:val="none" w:sz="0" w:space="0" w:color="auto"/>
                  </w:divBdr>
                  <w:divsChild>
                    <w:div w:id="440299190">
                      <w:marLeft w:val="0"/>
                      <w:marRight w:val="0"/>
                      <w:marTop w:val="0"/>
                      <w:marBottom w:val="0"/>
                      <w:divBdr>
                        <w:top w:val="single" w:sz="12" w:space="4" w:color="DDDDDD"/>
                        <w:left w:val="none" w:sz="0" w:space="0" w:color="auto"/>
                        <w:bottom w:val="none" w:sz="0" w:space="0" w:color="auto"/>
                        <w:right w:val="none" w:sz="0" w:space="0" w:color="auto"/>
                      </w:divBdr>
                    </w:div>
                  </w:divsChild>
                </w:div>
              </w:divsChild>
            </w:div>
          </w:divsChild>
        </w:div>
      </w:divsChild>
    </w:div>
    <w:div w:id="1979335863">
      <w:bodyDiv w:val="1"/>
      <w:marLeft w:val="45"/>
      <w:marRight w:val="45"/>
      <w:marTop w:val="0"/>
      <w:marBottom w:val="0"/>
      <w:divBdr>
        <w:top w:val="single" w:sz="6" w:space="0" w:color="BEBDBE"/>
        <w:left w:val="single" w:sz="6" w:space="0" w:color="BEBDBE"/>
        <w:bottom w:val="single" w:sz="6" w:space="0" w:color="9C0000"/>
        <w:right w:val="single" w:sz="6" w:space="0" w:color="BEBDBE"/>
      </w:divBdr>
      <w:divsChild>
        <w:div w:id="1765761057">
          <w:marLeft w:val="0"/>
          <w:marRight w:val="0"/>
          <w:marTop w:val="0"/>
          <w:marBottom w:val="0"/>
          <w:divBdr>
            <w:top w:val="single" w:sz="6" w:space="0" w:color="BEBDBE"/>
            <w:left w:val="single" w:sz="6" w:space="0" w:color="BEBDBE"/>
            <w:bottom w:val="single" w:sz="6" w:space="0" w:color="9C0000"/>
            <w:right w:val="single" w:sz="6" w:space="0" w:color="BEBDBE"/>
          </w:divBdr>
          <w:divsChild>
            <w:div w:id="380790347">
              <w:marLeft w:val="0"/>
              <w:marRight w:val="0"/>
              <w:marTop w:val="0"/>
              <w:marBottom w:val="0"/>
              <w:divBdr>
                <w:top w:val="single" w:sz="6" w:space="0" w:color="BEBDBE"/>
                <w:left w:val="single" w:sz="6" w:space="0" w:color="BEBDBE"/>
                <w:bottom w:val="single" w:sz="6" w:space="0" w:color="9C0000"/>
                <w:right w:val="single" w:sz="6" w:space="0" w:color="BEBDBE"/>
              </w:divBdr>
            </w:div>
            <w:div w:id="422607168">
              <w:marLeft w:val="0"/>
              <w:marRight w:val="0"/>
              <w:marTop w:val="0"/>
              <w:marBottom w:val="0"/>
              <w:divBdr>
                <w:top w:val="none" w:sz="0" w:space="0" w:color="auto"/>
                <w:left w:val="none" w:sz="0" w:space="0" w:color="auto"/>
                <w:bottom w:val="none" w:sz="0" w:space="0" w:color="auto"/>
                <w:right w:val="none" w:sz="0" w:space="0" w:color="auto"/>
              </w:divBdr>
              <w:divsChild>
                <w:div w:id="349962781">
                  <w:marLeft w:val="0"/>
                  <w:marRight w:val="0"/>
                  <w:marTop w:val="0"/>
                  <w:marBottom w:val="0"/>
                  <w:divBdr>
                    <w:top w:val="none" w:sz="0" w:space="0" w:color="auto"/>
                    <w:left w:val="none" w:sz="0" w:space="0" w:color="auto"/>
                    <w:bottom w:val="none" w:sz="0" w:space="0" w:color="auto"/>
                    <w:right w:val="none" w:sz="0" w:space="0" w:color="auto"/>
                  </w:divBdr>
                </w:div>
                <w:div w:id="1039159361">
                  <w:marLeft w:val="0"/>
                  <w:marRight w:val="0"/>
                  <w:marTop w:val="0"/>
                  <w:marBottom w:val="0"/>
                  <w:divBdr>
                    <w:top w:val="none" w:sz="0" w:space="0" w:color="auto"/>
                    <w:left w:val="none" w:sz="0" w:space="0" w:color="auto"/>
                    <w:bottom w:val="none" w:sz="0" w:space="0" w:color="auto"/>
                    <w:right w:val="none" w:sz="0" w:space="0" w:color="auto"/>
                  </w:divBdr>
                </w:div>
                <w:div w:id="1529029116">
                  <w:marLeft w:val="0"/>
                  <w:marRight w:val="0"/>
                  <w:marTop w:val="0"/>
                  <w:marBottom w:val="0"/>
                  <w:divBdr>
                    <w:top w:val="none" w:sz="0" w:space="0" w:color="auto"/>
                    <w:left w:val="none" w:sz="0" w:space="0" w:color="auto"/>
                    <w:bottom w:val="none" w:sz="0" w:space="0" w:color="auto"/>
                    <w:right w:val="none" w:sz="0" w:space="0" w:color="auto"/>
                  </w:divBdr>
                </w:div>
                <w:div w:id="1892110606">
                  <w:marLeft w:val="0"/>
                  <w:marRight w:val="0"/>
                  <w:marTop w:val="0"/>
                  <w:marBottom w:val="0"/>
                  <w:divBdr>
                    <w:top w:val="none" w:sz="0" w:space="0" w:color="auto"/>
                    <w:left w:val="none" w:sz="0" w:space="0" w:color="auto"/>
                    <w:bottom w:val="none" w:sz="0" w:space="0" w:color="auto"/>
                    <w:right w:val="none" w:sz="0" w:space="0" w:color="auto"/>
                  </w:divBdr>
                </w:div>
              </w:divsChild>
            </w:div>
            <w:div w:id="515385356">
              <w:marLeft w:val="0"/>
              <w:marRight w:val="0"/>
              <w:marTop w:val="0"/>
              <w:marBottom w:val="0"/>
              <w:divBdr>
                <w:top w:val="single" w:sz="6" w:space="0" w:color="9C0000"/>
                <w:left w:val="none" w:sz="0" w:space="0" w:color="auto"/>
                <w:bottom w:val="none" w:sz="0" w:space="0" w:color="auto"/>
                <w:right w:val="none" w:sz="0" w:space="0" w:color="auto"/>
              </w:divBdr>
            </w:div>
            <w:div w:id="741758251">
              <w:marLeft w:val="0"/>
              <w:marRight w:val="0"/>
              <w:marTop w:val="630"/>
              <w:marBottom w:val="0"/>
              <w:divBdr>
                <w:top w:val="single" w:sz="6" w:space="0" w:color="BEBDBE"/>
                <w:left w:val="single" w:sz="6" w:space="0" w:color="BEBDBE"/>
                <w:bottom w:val="single" w:sz="6" w:space="0" w:color="9C0000"/>
                <w:right w:val="single" w:sz="6" w:space="0" w:color="BEBDBE"/>
              </w:divBdr>
              <w:divsChild>
                <w:div w:id="564148997">
                  <w:marLeft w:val="0"/>
                  <w:marRight w:val="0"/>
                  <w:marTop w:val="150"/>
                  <w:marBottom w:val="0"/>
                  <w:divBdr>
                    <w:top w:val="single" w:sz="6" w:space="3" w:color="BDBEBD"/>
                    <w:left w:val="single" w:sz="6" w:space="2" w:color="BDBEBD"/>
                    <w:bottom w:val="inset" w:sz="12" w:space="11" w:color="D6D3D6"/>
                    <w:right w:val="inset" w:sz="12" w:space="0" w:color="D6D3D6"/>
                  </w:divBdr>
                  <w:divsChild>
                    <w:div w:id="871303496">
                      <w:marLeft w:val="0"/>
                      <w:marRight w:val="0"/>
                      <w:marTop w:val="0"/>
                      <w:marBottom w:val="0"/>
                      <w:divBdr>
                        <w:top w:val="none" w:sz="0" w:space="0" w:color="auto"/>
                        <w:left w:val="none" w:sz="0" w:space="0" w:color="auto"/>
                        <w:bottom w:val="none" w:sz="0" w:space="0" w:color="auto"/>
                        <w:right w:val="none" w:sz="0" w:space="0" w:color="auto"/>
                      </w:divBdr>
                    </w:div>
                    <w:div w:id="1897813913">
                      <w:marLeft w:val="0"/>
                      <w:marRight w:val="30"/>
                      <w:marTop w:val="0"/>
                      <w:marBottom w:val="0"/>
                      <w:divBdr>
                        <w:top w:val="none" w:sz="0" w:space="0" w:color="auto"/>
                        <w:left w:val="none" w:sz="0" w:space="0" w:color="auto"/>
                        <w:bottom w:val="inset" w:sz="12" w:space="3" w:color="FFFFFF"/>
                        <w:right w:val="inset" w:sz="12" w:space="2" w:color="AAB1D3"/>
                      </w:divBdr>
                    </w:div>
                  </w:divsChild>
                </w:div>
                <w:div w:id="1933123270">
                  <w:marLeft w:val="0"/>
                  <w:marRight w:val="0"/>
                  <w:marTop w:val="150"/>
                  <w:marBottom w:val="0"/>
                  <w:divBdr>
                    <w:top w:val="single" w:sz="6" w:space="3" w:color="BDBEBD"/>
                    <w:left w:val="single" w:sz="6" w:space="2" w:color="BDBEBD"/>
                    <w:bottom w:val="inset" w:sz="12" w:space="11" w:color="D6D3D6"/>
                    <w:right w:val="inset" w:sz="12" w:space="0" w:color="D6D3D6"/>
                  </w:divBdr>
                  <w:divsChild>
                    <w:div w:id="740375335">
                      <w:marLeft w:val="0"/>
                      <w:marRight w:val="0"/>
                      <w:marTop w:val="0"/>
                      <w:marBottom w:val="0"/>
                      <w:divBdr>
                        <w:top w:val="none" w:sz="0" w:space="0" w:color="auto"/>
                        <w:left w:val="none" w:sz="0" w:space="0" w:color="auto"/>
                        <w:bottom w:val="none" w:sz="0" w:space="0" w:color="auto"/>
                        <w:right w:val="none" w:sz="0" w:space="0" w:color="auto"/>
                      </w:divBdr>
                    </w:div>
                    <w:div w:id="964040191">
                      <w:marLeft w:val="0"/>
                      <w:marRight w:val="30"/>
                      <w:marTop w:val="0"/>
                      <w:marBottom w:val="0"/>
                      <w:divBdr>
                        <w:top w:val="none" w:sz="0" w:space="0" w:color="auto"/>
                        <w:left w:val="none" w:sz="0" w:space="0" w:color="auto"/>
                        <w:bottom w:val="inset" w:sz="12" w:space="3" w:color="FFFFFF"/>
                        <w:right w:val="inset" w:sz="12" w:space="2" w:color="AAB1D3"/>
                      </w:divBdr>
                    </w:div>
                  </w:divsChild>
                </w:div>
              </w:divsChild>
            </w:div>
            <w:div w:id="945232156">
              <w:marLeft w:val="0"/>
              <w:marRight w:val="0"/>
              <w:marTop w:val="0"/>
              <w:marBottom w:val="0"/>
              <w:divBdr>
                <w:top w:val="none" w:sz="0" w:space="0" w:color="auto"/>
                <w:left w:val="none" w:sz="0" w:space="0" w:color="auto"/>
                <w:bottom w:val="none" w:sz="0" w:space="0" w:color="auto"/>
                <w:right w:val="none" w:sz="0" w:space="0" w:color="auto"/>
              </w:divBdr>
            </w:div>
            <w:div w:id="1228345465">
              <w:marLeft w:val="0"/>
              <w:marRight w:val="0"/>
              <w:marTop w:val="0"/>
              <w:marBottom w:val="0"/>
              <w:divBdr>
                <w:top w:val="none" w:sz="0" w:space="0" w:color="auto"/>
                <w:left w:val="none" w:sz="0" w:space="0" w:color="auto"/>
                <w:bottom w:val="none" w:sz="0" w:space="0" w:color="auto"/>
                <w:right w:val="none" w:sz="0" w:space="0" w:color="auto"/>
              </w:divBdr>
              <w:divsChild>
                <w:div w:id="1729837362">
                  <w:marLeft w:val="0"/>
                  <w:marRight w:val="0"/>
                  <w:marTop w:val="0"/>
                  <w:marBottom w:val="0"/>
                  <w:divBdr>
                    <w:top w:val="none" w:sz="0" w:space="0" w:color="auto"/>
                    <w:left w:val="single" w:sz="6" w:space="0" w:color="BDBEBD"/>
                    <w:bottom w:val="single" w:sz="6" w:space="0" w:color="BDBEBD"/>
                    <w:right w:val="none" w:sz="0" w:space="0" w:color="auto"/>
                  </w:divBdr>
                </w:div>
              </w:divsChild>
            </w:div>
            <w:div w:id="1511868873">
              <w:marLeft w:val="0"/>
              <w:marRight w:val="0"/>
              <w:marTop w:val="0"/>
              <w:marBottom w:val="0"/>
              <w:divBdr>
                <w:top w:val="none" w:sz="0" w:space="0" w:color="auto"/>
                <w:left w:val="none" w:sz="0" w:space="0" w:color="auto"/>
                <w:bottom w:val="none" w:sz="0" w:space="0" w:color="auto"/>
                <w:right w:val="none" w:sz="0" w:space="0" w:color="auto"/>
              </w:divBdr>
            </w:div>
            <w:div w:id="1513647547">
              <w:marLeft w:val="0"/>
              <w:marRight w:val="0"/>
              <w:marTop w:val="0"/>
              <w:marBottom w:val="0"/>
              <w:divBdr>
                <w:top w:val="none" w:sz="0" w:space="0" w:color="auto"/>
                <w:left w:val="none" w:sz="0" w:space="0" w:color="auto"/>
                <w:bottom w:val="none" w:sz="0" w:space="0" w:color="auto"/>
                <w:right w:val="none" w:sz="0" w:space="0" w:color="auto"/>
              </w:divBdr>
            </w:div>
            <w:div w:id="1763525293">
              <w:marLeft w:val="0"/>
              <w:marRight w:val="0"/>
              <w:marTop w:val="0"/>
              <w:marBottom w:val="0"/>
              <w:divBdr>
                <w:top w:val="none" w:sz="0" w:space="0" w:color="auto"/>
                <w:left w:val="none" w:sz="0" w:space="0" w:color="auto"/>
                <w:bottom w:val="none" w:sz="0" w:space="0" w:color="auto"/>
                <w:right w:val="none" w:sz="0" w:space="0" w:color="auto"/>
              </w:divBdr>
              <w:divsChild>
                <w:div w:id="83188849">
                  <w:marLeft w:val="0"/>
                  <w:marRight w:val="0"/>
                  <w:marTop w:val="0"/>
                  <w:marBottom w:val="0"/>
                  <w:divBdr>
                    <w:top w:val="none" w:sz="0" w:space="0" w:color="auto"/>
                    <w:left w:val="none" w:sz="0" w:space="0" w:color="auto"/>
                    <w:bottom w:val="none" w:sz="0" w:space="0" w:color="auto"/>
                    <w:right w:val="none" w:sz="0" w:space="0" w:color="auto"/>
                  </w:divBdr>
                </w:div>
                <w:div w:id="100077618">
                  <w:marLeft w:val="0"/>
                  <w:marRight w:val="0"/>
                  <w:marTop w:val="0"/>
                  <w:marBottom w:val="0"/>
                  <w:divBdr>
                    <w:top w:val="none" w:sz="0" w:space="0" w:color="auto"/>
                    <w:left w:val="none" w:sz="0" w:space="0" w:color="auto"/>
                    <w:bottom w:val="none" w:sz="0" w:space="0" w:color="auto"/>
                    <w:right w:val="none" w:sz="0" w:space="0" w:color="auto"/>
                  </w:divBdr>
                </w:div>
                <w:div w:id="1401100353">
                  <w:marLeft w:val="0"/>
                  <w:marRight w:val="0"/>
                  <w:marTop w:val="0"/>
                  <w:marBottom w:val="0"/>
                  <w:divBdr>
                    <w:top w:val="none" w:sz="0" w:space="0" w:color="auto"/>
                    <w:left w:val="none" w:sz="0" w:space="0" w:color="auto"/>
                    <w:bottom w:val="none" w:sz="0" w:space="0" w:color="auto"/>
                    <w:right w:val="none" w:sz="0" w:space="0" w:color="auto"/>
                  </w:divBdr>
                </w:div>
                <w:div w:id="1822456770">
                  <w:marLeft w:val="0"/>
                  <w:marRight w:val="0"/>
                  <w:marTop w:val="0"/>
                  <w:marBottom w:val="0"/>
                  <w:divBdr>
                    <w:top w:val="single" w:sz="6" w:space="0" w:color="BEBDBE"/>
                    <w:left w:val="single" w:sz="6" w:space="0" w:color="BEBDBE"/>
                    <w:bottom w:val="single" w:sz="6" w:space="0" w:color="9C0000"/>
                    <w:right w:val="single" w:sz="6" w:space="0" w:color="BEBDBE"/>
                  </w:divBdr>
                  <w:divsChild>
                    <w:div w:id="829062332">
                      <w:marLeft w:val="0"/>
                      <w:marRight w:val="0"/>
                      <w:marTop w:val="0"/>
                      <w:marBottom w:val="0"/>
                      <w:divBdr>
                        <w:top w:val="single" w:sz="6" w:space="0" w:color="BEBDBE"/>
                        <w:left w:val="single" w:sz="6" w:space="0" w:color="BEBDBE"/>
                        <w:bottom w:val="single" w:sz="6" w:space="0" w:color="9C0000"/>
                        <w:right w:val="single" w:sz="6" w:space="0" w:color="BEBDBE"/>
                      </w:divBdr>
                    </w:div>
                  </w:divsChild>
                </w:div>
              </w:divsChild>
            </w:div>
            <w:div w:id="2039044471">
              <w:marLeft w:val="0"/>
              <w:marRight w:val="0"/>
              <w:marTop w:val="0"/>
              <w:marBottom w:val="0"/>
              <w:divBdr>
                <w:top w:val="none" w:sz="0" w:space="0" w:color="auto"/>
                <w:left w:val="none" w:sz="0" w:space="0" w:color="auto"/>
                <w:bottom w:val="none" w:sz="0" w:space="0" w:color="auto"/>
                <w:right w:val="none" w:sz="0" w:space="0" w:color="auto"/>
              </w:divBdr>
            </w:div>
          </w:divsChild>
        </w:div>
        <w:div w:id="21416081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arabinieri.it/Internet/ImageStore/cittadino/consigli/tematici/alcool_desc.htm" TargetMode="External"/><Relationship Id="rId18" Type="http://schemas.openxmlformats.org/officeDocument/2006/relationships/chart" Target="charts/chart2.xml"/><Relationship Id="rId26" Type="http://schemas.openxmlformats.org/officeDocument/2006/relationships/chart" Target="charts/chart10.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5.xm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carabinieri.it/Internet/Cittadino/Consigli/Tematici/Questioni+di+vita/Alcool/" TargetMode="External"/><Relationship Id="rId17" Type="http://schemas.openxmlformats.org/officeDocument/2006/relationships/chart" Target="charts/chart1.xml"/><Relationship Id="rId25" Type="http://schemas.openxmlformats.org/officeDocument/2006/relationships/chart" Target="charts/chart9.xm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salute.gov.it/portale/temi/p2_6.jsp?lingua=italiano&amp;id=2351&amp;area=alcol&amp;menu=vuoto" TargetMode="External"/><Relationship Id="rId20" Type="http://schemas.openxmlformats.org/officeDocument/2006/relationships/chart" Target="charts/chart4.xml"/><Relationship Id="rId29" Type="http://schemas.openxmlformats.org/officeDocument/2006/relationships/chart" Target="charts/chart13.xml"/><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wikipedia.org/wiki/Birra" TargetMode="External"/><Relationship Id="rId24" Type="http://schemas.openxmlformats.org/officeDocument/2006/relationships/chart" Target="charts/chart8.xml"/><Relationship Id="rId32" Type="http://schemas.openxmlformats.org/officeDocument/2006/relationships/chart" Target="charts/chart16.xm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arabinieri.it/Internet/Cittadino/Consigli/Tematici/Questioni+di+vita/Alcool/" TargetMode="External"/><Relationship Id="rId23" Type="http://schemas.openxmlformats.org/officeDocument/2006/relationships/chart" Target="charts/chart7.xml"/><Relationship Id="rId28" Type="http://schemas.openxmlformats.org/officeDocument/2006/relationships/chart" Target="charts/chart12.xml"/><Relationship Id="rId36" Type="http://schemas.openxmlformats.org/officeDocument/2006/relationships/footer" Target="footer2.xml"/><Relationship Id="rId10" Type="http://schemas.openxmlformats.org/officeDocument/2006/relationships/hyperlink" Target="http://it.wikipedia.org/wiki/Bevanda_alcolica" TargetMode="External"/><Relationship Id="rId19" Type="http://schemas.openxmlformats.org/officeDocument/2006/relationships/chart" Target="charts/chart3.xml"/><Relationship Id="rId31" Type="http://schemas.openxmlformats.org/officeDocument/2006/relationships/chart" Target="charts/chart1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arzantilinguistica.it/ricerca/?q=discoteca" TargetMode="External"/><Relationship Id="rId22" Type="http://schemas.openxmlformats.org/officeDocument/2006/relationships/chart" Target="charts/chart6.xml"/><Relationship Id="rId27" Type="http://schemas.openxmlformats.org/officeDocument/2006/relationships/chart" Target="charts/chart11.xml"/><Relationship Id="rId30" Type="http://schemas.openxmlformats.org/officeDocument/2006/relationships/chart" Target="charts/chart14.xml"/><Relationship Id="rId35"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Foglio_di_lavoro_di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Foglio_di_lavoro_di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Foglio_di_lavoro_di_Microsoft_Office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Foglio_di_lavoro_di_Microsoft_Office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Foglio_di_lavoro_di_Microsoft_Office_Excel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Foglio_di_lavoro_di_Microsoft_Office_Excel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Foglio_di_lavoro_di_Microsoft_Office_Excel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Foglio_di_lavoro_di_Microsoft_Office_Excel16.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oglio_di_lavoro_di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oglio_di_lavoro_di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Foglio_di_lavoro_di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Foglio_di_lavoro_di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Foglio_di_lavoro_di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Foglio_di_lavoro_di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Foglio_di_lavoro_di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Foglio_di_lavoro_di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sz="1200"/>
            </a:pPr>
            <a:r>
              <a:rPr lang="en-US" sz="1200"/>
              <a:t>Età</a:t>
            </a:r>
          </a:p>
        </c:rich>
      </c:tx>
    </c:title>
    <c:view3D>
      <c:rotX val="30"/>
      <c:perspective val="30"/>
    </c:view3D>
    <c:plotArea>
      <c:layout>
        <c:manualLayout>
          <c:layoutTarget val="inner"/>
          <c:xMode val="edge"/>
          <c:yMode val="edge"/>
          <c:x val="0"/>
          <c:y val="0.32087345077851231"/>
          <c:w val="0.89523764862364619"/>
          <c:h val="0.67912654922148785"/>
        </c:manualLayout>
      </c:layout>
      <c:pie3DChart>
        <c:varyColors val="1"/>
        <c:ser>
          <c:idx val="0"/>
          <c:order val="0"/>
          <c:tx>
            <c:strRef>
              <c:f>Foglio1!$B$1</c:f>
              <c:strCache>
                <c:ptCount val="1"/>
                <c:pt idx="0">
                  <c:v>Colonna1</c:v>
                </c:pt>
              </c:strCache>
            </c:strRef>
          </c:tx>
          <c:dLbls>
            <c:dLbl>
              <c:idx val="1"/>
              <c:tx>
                <c:rich>
                  <a:bodyPr/>
                  <a:lstStyle/>
                  <a:p>
                    <a:r>
                      <a:rPr lang="en-US"/>
                      <a:t>7,1%</a:t>
                    </a:r>
                  </a:p>
                </c:rich>
              </c:tx>
              <c:showVal val="1"/>
            </c:dLbl>
            <c:dLbl>
              <c:idx val="2"/>
              <c:tx>
                <c:rich>
                  <a:bodyPr/>
                  <a:lstStyle/>
                  <a:p>
                    <a:r>
                      <a:rPr lang="en-US"/>
                      <a:t>2,4%</a:t>
                    </a:r>
                  </a:p>
                </c:rich>
              </c:tx>
              <c:showVal val="1"/>
            </c:dLbl>
            <c:dLbl>
              <c:idx val="3"/>
              <c:tx>
                <c:rich>
                  <a:bodyPr/>
                  <a:lstStyle/>
                  <a:p>
                    <a:r>
                      <a:rPr lang="en-US"/>
                      <a:t>9,5%</a:t>
                    </a:r>
                  </a:p>
                </c:rich>
              </c:tx>
              <c:showVal val="1"/>
            </c:dLbl>
            <c:dLbl>
              <c:idx val="4"/>
              <c:tx>
                <c:rich>
                  <a:bodyPr/>
                  <a:lstStyle/>
                  <a:p>
                    <a:r>
                      <a:rPr lang="en-US"/>
                      <a:t>7,1%</a:t>
                    </a:r>
                  </a:p>
                </c:rich>
              </c:tx>
              <c:showVal val="1"/>
            </c:dLbl>
            <c:dLbl>
              <c:idx val="5"/>
              <c:tx>
                <c:rich>
                  <a:bodyPr/>
                  <a:lstStyle/>
                  <a:p>
                    <a:r>
                      <a:rPr lang="en-US"/>
                      <a:t>7,1%</a:t>
                    </a:r>
                  </a:p>
                </c:rich>
              </c:tx>
              <c:showVal val="1"/>
            </c:dLbl>
            <c:dLbl>
              <c:idx val="6"/>
              <c:tx>
                <c:rich>
                  <a:bodyPr/>
                  <a:lstStyle/>
                  <a:p>
                    <a:r>
                      <a:rPr lang="en-US"/>
                      <a:t>2,4%</a:t>
                    </a:r>
                  </a:p>
                </c:rich>
              </c:tx>
              <c:showVal val="1"/>
            </c:dLbl>
            <c:dLbl>
              <c:idx val="7"/>
              <c:tx>
                <c:rich>
                  <a:bodyPr/>
                  <a:lstStyle/>
                  <a:p>
                    <a:r>
                      <a:rPr lang="en-US"/>
                      <a:t>11,9%</a:t>
                    </a:r>
                  </a:p>
                </c:rich>
              </c:tx>
              <c:showVal val="1"/>
            </c:dLbl>
            <c:dLbl>
              <c:idx val="8"/>
              <c:tx>
                <c:rich>
                  <a:bodyPr/>
                  <a:lstStyle/>
                  <a:p>
                    <a:r>
                      <a:rPr lang="en-US"/>
                      <a:t>7,1%</a:t>
                    </a:r>
                  </a:p>
                </c:rich>
              </c:tx>
              <c:showVal val="1"/>
            </c:dLbl>
            <c:dLbl>
              <c:idx val="9"/>
              <c:tx>
                <c:rich>
                  <a:bodyPr/>
                  <a:lstStyle/>
                  <a:p>
                    <a:r>
                      <a:rPr lang="en-US"/>
                      <a:t>14,3%</a:t>
                    </a:r>
                  </a:p>
                </c:rich>
              </c:tx>
              <c:showVal val="1"/>
            </c:dLbl>
            <c:dLbl>
              <c:idx val="10"/>
              <c:tx>
                <c:rich>
                  <a:bodyPr/>
                  <a:lstStyle/>
                  <a:p>
                    <a:r>
                      <a:rPr lang="en-US"/>
                      <a:t>9,5%</a:t>
                    </a:r>
                  </a:p>
                </c:rich>
              </c:tx>
              <c:showVal val="1"/>
            </c:dLbl>
            <c:dLbl>
              <c:idx val="11"/>
              <c:tx>
                <c:rich>
                  <a:bodyPr/>
                  <a:lstStyle/>
                  <a:p>
                    <a:r>
                      <a:rPr lang="en-US"/>
                      <a:t>21,4%</a:t>
                    </a:r>
                  </a:p>
                </c:rich>
              </c:tx>
              <c:showVal val="1"/>
            </c:dLbl>
            <c:showVal val="1"/>
            <c:showLeaderLines val="1"/>
          </c:dLbls>
          <c:cat>
            <c:strRef>
              <c:f>Foglio1!$A$2:$A$13</c:f>
              <c:strCache>
                <c:ptCount val="12"/>
                <c:pt idx="1">
                  <c:v>15 anni</c:v>
                </c:pt>
                <c:pt idx="2">
                  <c:v>16 anni</c:v>
                </c:pt>
                <c:pt idx="3">
                  <c:v>17 anni</c:v>
                </c:pt>
                <c:pt idx="4">
                  <c:v>18 anni</c:v>
                </c:pt>
                <c:pt idx="5">
                  <c:v>19 anni</c:v>
                </c:pt>
                <c:pt idx="6">
                  <c:v>20 anni</c:v>
                </c:pt>
                <c:pt idx="7">
                  <c:v>21 anni</c:v>
                </c:pt>
                <c:pt idx="8">
                  <c:v>22 anni</c:v>
                </c:pt>
                <c:pt idx="9">
                  <c:v>23 anni</c:v>
                </c:pt>
                <c:pt idx="10">
                  <c:v>24 anni</c:v>
                </c:pt>
                <c:pt idx="11">
                  <c:v>25 anni</c:v>
                </c:pt>
              </c:strCache>
            </c:strRef>
          </c:cat>
          <c:val>
            <c:numRef>
              <c:f>Foglio1!$B$2:$B$13</c:f>
              <c:numCache>
                <c:formatCode>General</c:formatCode>
                <c:ptCount val="12"/>
                <c:pt idx="1">
                  <c:v>7.1</c:v>
                </c:pt>
                <c:pt idx="2">
                  <c:v>2.4</c:v>
                </c:pt>
                <c:pt idx="3">
                  <c:v>9.5</c:v>
                </c:pt>
                <c:pt idx="4">
                  <c:v>7.1</c:v>
                </c:pt>
                <c:pt idx="5">
                  <c:v>7.1</c:v>
                </c:pt>
                <c:pt idx="6">
                  <c:v>2.4</c:v>
                </c:pt>
                <c:pt idx="7">
                  <c:v>11.9</c:v>
                </c:pt>
                <c:pt idx="8">
                  <c:v>7.1</c:v>
                </c:pt>
                <c:pt idx="9">
                  <c:v>14.3</c:v>
                </c:pt>
                <c:pt idx="10">
                  <c:v>9.5</c:v>
                </c:pt>
                <c:pt idx="11">
                  <c:v>21.4</c:v>
                </c:pt>
              </c:numCache>
            </c:numRef>
          </c:val>
        </c:ser>
      </c:pie3DChart>
    </c:plotArea>
    <c:legend>
      <c:legendPos val="r"/>
      <c:legendEntry>
        <c:idx val="0"/>
        <c:delete val="1"/>
      </c:legendEntry>
      <c:layout>
        <c:manualLayout>
          <c:xMode val="edge"/>
          <c:yMode val="edge"/>
          <c:x val="0.85845244554161559"/>
          <c:y val="0.1631084035843835"/>
          <c:w val="0.14154747303167411"/>
          <c:h val="0.79820243677405489"/>
        </c:manualLayout>
      </c:layout>
    </c:legend>
    <c:plotVisOnly val="1"/>
    <c:dispBlanksAs val="zero"/>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it-IT"/>
  <c:chart>
    <c:title>
      <c:txPr>
        <a:bodyPr/>
        <a:lstStyle/>
        <a:p>
          <a:pPr>
            <a:defRPr sz="1200"/>
          </a:pPr>
          <a:endParaRPr lang="it-IT"/>
        </a:p>
      </c:txPr>
    </c:title>
    <c:view3D>
      <c:rotX val="30"/>
      <c:perspective val="30"/>
    </c:view3D>
    <c:plotArea>
      <c:layout/>
      <c:pie3DChart>
        <c:varyColors val="1"/>
        <c:ser>
          <c:idx val="0"/>
          <c:order val="0"/>
          <c:tx>
            <c:strRef>
              <c:f>Foglio1!$B$1</c:f>
              <c:strCache>
                <c:ptCount val="1"/>
                <c:pt idx="0">
                  <c:v>Motivazione</c:v>
                </c:pt>
              </c:strCache>
            </c:strRef>
          </c:tx>
          <c:dLbls>
            <c:dLbl>
              <c:idx val="0"/>
              <c:tx>
                <c:rich>
                  <a:bodyPr/>
                  <a:lstStyle/>
                  <a:p>
                    <a:r>
                      <a:rPr lang="en-US"/>
                      <a:t>39,6%</a:t>
                    </a:r>
                  </a:p>
                </c:rich>
              </c:tx>
              <c:showVal val="1"/>
            </c:dLbl>
            <c:dLbl>
              <c:idx val="1"/>
              <c:tx>
                <c:rich>
                  <a:bodyPr/>
                  <a:lstStyle/>
                  <a:p>
                    <a:r>
                      <a:rPr lang="en-US"/>
                      <a:t>52,8%</a:t>
                    </a:r>
                  </a:p>
                </c:rich>
              </c:tx>
              <c:showVal val="1"/>
            </c:dLbl>
            <c:dLbl>
              <c:idx val="2"/>
              <c:tx>
                <c:rich>
                  <a:bodyPr/>
                  <a:lstStyle/>
                  <a:p>
                    <a:r>
                      <a:rPr lang="en-US"/>
                      <a:t>7,5%</a:t>
                    </a:r>
                  </a:p>
                </c:rich>
              </c:tx>
              <c:showVal val="1"/>
            </c:dLbl>
            <c:showVal val="1"/>
            <c:showLeaderLines val="1"/>
          </c:dLbls>
          <c:cat>
            <c:strRef>
              <c:f>Foglio1!$A$2:$A$5</c:f>
              <c:strCache>
                <c:ptCount val="3"/>
                <c:pt idx="0">
                  <c:v>Piacere</c:v>
                </c:pt>
                <c:pt idx="1">
                  <c:v>Compagnia</c:v>
                </c:pt>
                <c:pt idx="2">
                  <c:v>Suggestione</c:v>
                </c:pt>
              </c:strCache>
            </c:strRef>
          </c:cat>
          <c:val>
            <c:numRef>
              <c:f>Foglio1!$B$2:$B$5</c:f>
              <c:numCache>
                <c:formatCode>General</c:formatCode>
                <c:ptCount val="4"/>
                <c:pt idx="0">
                  <c:v>39.6</c:v>
                </c:pt>
                <c:pt idx="1">
                  <c:v>52.8</c:v>
                </c:pt>
                <c:pt idx="2">
                  <c:v>7.5</c:v>
                </c:pt>
              </c:numCache>
            </c:numRef>
          </c:val>
        </c:ser>
      </c:pie3DChart>
    </c:plotArea>
    <c:legend>
      <c:legendPos val="r"/>
      <c:legendEntry>
        <c:idx val="3"/>
        <c:delete val="1"/>
      </c:legendEntry>
    </c:legend>
    <c:plotVisOnly val="1"/>
    <c:dispBlanksAs val="zero"/>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it-IT"/>
  <c:chart>
    <c:title>
      <c:txPr>
        <a:bodyPr/>
        <a:lstStyle/>
        <a:p>
          <a:pPr>
            <a:defRPr sz="1200"/>
          </a:pPr>
          <a:endParaRPr lang="it-IT"/>
        </a:p>
      </c:txPr>
    </c:title>
    <c:view3D>
      <c:rotX val="30"/>
      <c:perspective val="30"/>
    </c:view3D>
    <c:plotArea>
      <c:layout>
        <c:manualLayout>
          <c:layoutTarget val="inner"/>
          <c:xMode val="edge"/>
          <c:yMode val="edge"/>
          <c:x val="3.8862849270860214E-2"/>
          <c:y val="0.2469817371614654"/>
          <c:w val="0.79571816075291768"/>
          <c:h val="0.64755193587406867"/>
        </c:manualLayout>
      </c:layout>
      <c:pie3DChart>
        <c:varyColors val="1"/>
        <c:ser>
          <c:idx val="0"/>
          <c:order val="0"/>
          <c:tx>
            <c:strRef>
              <c:f>Foglio1!$B$1</c:f>
              <c:strCache>
                <c:ptCount val="1"/>
                <c:pt idx="0">
                  <c:v>Preferenze alcoliche</c:v>
                </c:pt>
              </c:strCache>
            </c:strRef>
          </c:tx>
          <c:dLbls>
            <c:dLbl>
              <c:idx val="0"/>
              <c:tx>
                <c:rich>
                  <a:bodyPr/>
                  <a:lstStyle/>
                  <a:p>
                    <a:r>
                      <a:rPr lang="en-US"/>
                      <a:t>21%</a:t>
                    </a:r>
                  </a:p>
                </c:rich>
              </c:tx>
              <c:showVal val="1"/>
            </c:dLbl>
            <c:dLbl>
              <c:idx val="1"/>
              <c:tx>
                <c:rich>
                  <a:bodyPr/>
                  <a:lstStyle/>
                  <a:p>
                    <a:r>
                      <a:rPr lang="en-US"/>
                      <a:t>45,6%</a:t>
                    </a:r>
                  </a:p>
                </c:rich>
              </c:tx>
              <c:showVal val="1"/>
            </c:dLbl>
            <c:dLbl>
              <c:idx val="2"/>
              <c:tx>
                <c:rich>
                  <a:bodyPr/>
                  <a:lstStyle/>
                  <a:p>
                    <a:r>
                      <a:rPr lang="en-US"/>
                      <a:t>33,3%</a:t>
                    </a:r>
                  </a:p>
                </c:rich>
              </c:tx>
              <c:showVal val="1"/>
            </c:dLbl>
            <c:dLbl>
              <c:idx val="3"/>
              <c:tx>
                <c:rich>
                  <a:bodyPr/>
                  <a:lstStyle/>
                  <a:p>
                    <a:r>
                      <a:rPr lang="en-US"/>
                      <a:t>0%</a:t>
                    </a:r>
                  </a:p>
                </c:rich>
              </c:tx>
              <c:showVal val="1"/>
            </c:dLbl>
            <c:showVal val="1"/>
            <c:showLeaderLines val="1"/>
          </c:dLbls>
          <c:cat>
            <c:strRef>
              <c:f>Foglio1!$A$2:$A$5</c:f>
              <c:strCache>
                <c:ptCount val="4"/>
                <c:pt idx="0">
                  <c:v>Vino</c:v>
                </c:pt>
                <c:pt idx="1">
                  <c:v>Birra</c:v>
                </c:pt>
                <c:pt idx="2">
                  <c:v>Cocktail</c:v>
                </c:pt>
                <c:pt idx="3">
                  <c:v>Super alcolici</c:v>
                </c:pt>
              </c:strCache>
            </c:strRef>
          </c:cat>
          <c:val>
            <c:numRef>
              <c:f>Foglio1!$B$2:$B$5</c:f>
              <c:numCache>
                <c:formatCode>General</c:formatCode>
                <c:ptCount val="4"/>
                <c:pt idx="0">
                  <c:v>21</c:v>
                </c:pt>
                <c:pt idx="1">
                  <c:v>45.6</c:v>
                </c:pt>
                <c:pt idx="2">
                  <c:v>33.300000000000004</c:v>
                </c:pt>
                <c:pt idx="3">
                  <c:v>0</c:v>
                </c:pt>
              </c:numCache>
            </c:numRef>
          </c:val>
        </c:ser>
      </c:pie3DChart>
    </c:plotArea>
    <c:legend>
      <c:legendPos val="r"/>
    </c:legend>
    <c:plotVisOnly val="1"/>
    <c:dispBlanksAs val="zero"/>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it-IT"/>
  <c:chart>
    <c:title>
      <c:txPr>
        <a:bodyPr/>
        <a:lstStyle/>
        <a:p>
          <a:pPr>
            <a:defRPr sz="1200"/>
          </a:pPr>
          <a:endParaRPr lang="it-IT"/>
        </a:p>
      </c:txPr>
    </c:title>
    <c:view3D>
      <c:rotX val="30"/>
      <c:perspective val="30"/>
    </c:view3D>
    <c:plotArea>
      <c:layout/>
      <c:pie3DChart>
        <c:varyColors val="1"/>
        <c:ser>
          <c:idx val="0"/>
          <c:order val="0"/>
          <c:tx>
            <c:strRef>
              <c:f>Foglio1!$B$1</c:f>
              <c:strCache>
                <c:ptCount val="1"/>
                <c:pt idx="0">
                  <c:v>Quantità</c:v>
                </c:pt>
              </c:strCache>
            </c:strRef>
          </c:tx>
          <c:dLbls>
            <c:dLbl>
              <c:idx val="0"/>
              <c:tx>
                <c:rich>
                  <a:bodyPr/>
                  <a:lstStyle/>
                  <a:p>
                    <a:r>
                      <a:rPr lang="en-US"/>
                      <a:t>51,3%</a:t>
                    </a:r>
                  </a:p>
                </c:rich>
              </c:tx>
              <c:showVal val="1"/>
            </c:dLbl>
            <c:dLbl>
              <c:idx val="1"/>
              <c:tx>
                <c:rich>
                  <a:bodyPr/>
                  <a:lstStyle/>
                  <a:p>
                    <a:r>
                      <a:rPr lang="en-US"/>
                      <a:t>35,1%</a:t>
                    </a:r>
                  </a:p>
                </c:rich>
              </c:tx>
              <c:showVal val="1"/>
            </c:dLbl>
            <c:dLbl>
              <c:idx val="2"/>
              <c:tx>
                <c:rich>
                  <a:bodyPr/>
                  <a:lstStyle/>
                  <a:p>
                    <a:r>
                      <a:rPr lang="en-US"/>
                      <a:t>13,5%</a:t>
                    </a:r>
                  </a:p>
                </c:rich>
              </c:tx>
              <c:showVal val="1"/>
            </c:dLbl>
            <c:showVal val="1"/>
            <c:showLeaderLines val="1"/>
          </c:dLbls>
          <c:cat>
            <c:strRef>
              <c:f>Foglio1!$A$2:$A$5</c:f>
              <c:strCache>
                <c:ptCount val="3"/>
                <c:pt idx="0">
                  <c:v>Uno</c:v>
                </c:pt>
                <c:pt idx="1">
                  <c:v>Due</c:v>
                </c:pt>
                <c:pt idx="2">
                  <c:v>Più di due</c:v>
                </c:pt>
              </c:strCache>
            </c:strRef>
          </c:cat>
          <c:val>
            <c:numRef>
              <c:f>Foglio1!$B$2:$B$5</c:f>
              <c:numCache>
                <c:formatCode>General</c:formatCode>
                <c:ptCount val="4"/>
                <c:pt idx="0">
                  <c:v>51.3</c:v>
                </c:pt>
                <c:pt idx="1">
                  <c:v>35.1</c:v>
                </c:pt>
                <c:pt idx="2">
                  <c:v>13.5</c:v>
                </c:pt>
              </c:numCache>
            </c:numRef>
          </c:val>
        </c:ser>
      </c:pie3DChart>
    </c:plotArea>
    <c:legend>
      <c:legendPos val="r"/>
      <c:legendEntry>
        <c:idx val="3"/>
        <c:delete val="1"/>
      </c:legendEntry>
    </c:legend>
    <c:plotVisOnly val="1"/>
    <c:dispBlanksAs val="zero"/>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it-IT"/>
  <c:chart>
    <c:title>
      <c:txPr>
        <a:bodyPr/>
        <a:lstStyle/>
        <a:p>
          <a:pPr>
            <a:defRPr sz="1200"/>
          </a:pPr>
          <a:endParaRPr lang="it-IT"/>
        </a:p>
      </c:txPr>
    </c:title>
    <c:view3D>
      <c:rotX val="30"/>
      <c:perspective val="30"/>
    </c:view3D>
    <c:plotArea>
      <c:layout/>
      <c:pie3DChart>
        <c:varyColors val="1"/>
        <c:ser>
          <c:idx val="0"/>
          <c:order val="0"/>
          <c:tx>
            <c:strRef>
              <c:f>Foglio1!$B$1</c:f>
              <c:strCache>
                <c:ptCount val="1"/>
                <c:pt idx="0">
                  <c:v>Rapporto alcol/locale (D1)</c:v>
                </c:pt>
              </c:strCache>
            </c:strRef>
          </c:tx>
          <c:dLbls>
            <c:dLbl>
              <c:idx val="0"/>
              <c:tx>
                <c:rich>
                  <a:bodyPr/>
                  <a:lstStyle/>
                  <a:p>
                    <a:r>
                      <a:rPr lang="en-US"/>
                      <a:t>27%</a:t>
                    </a:r>
                  </a:p>
                </c:rich>
              </c:tx>
              <c:showVal val="1"/>
            </c:dLbl>
            <c:dLbl>
              <c:idx val="1"/>
              <c:tx>
                <c:rich>
                  <a:bodyPr/>
                  <a:lstStyle/>
                  <a:p>
                    <a:r>
                      <a:rPr lang="en-US"/>
                      <a:t>29,7%</a:t>
                    </a:r>
                  </a:p>
                </c:rich>
              </c:tx>
              <c:showVal val="1"/>
            </c:dLbl>
            <c:dLbl>
              <c:idx val="2"/>
              <c:tx>
                <c:rich>
                  <a:bodyPr/>
                  <a:lstStyle/>
                  <a:p>
                    <a:r>
                      <a:rPr lang="en-US"/>
                      <a:t>43,2%</a:t>
                    </a:r>
                  </a:p>
                </c:rich>
              </c:tx>
              <c:showVal val="1"/>
            </c:dLbl>
            <c:showVal val="1"/>
            <c:showLeaderLines val="1"/>
          </c:dLbls>
          <c:cat>
            <c:strRef>
              <c:f>Foglio1!$A$2:$A$5</c:f>
              <c:strCache>
                <c:ptCount val="3"/>
                <c:pt idx="0">
                  <c:v>Bar</c:v>
                </c:pt>
                <c:pt idx="1">
                  <c:v>Pub</c:v>
                </c:pt>
                <c:pt idx="2">
                  <c:v>Discoteca</c:v>
                </c:pt>
              </c:strCache>
            </c:strRef>
          </c:cat>
          <c:val>
            <c:numRef>
              <c:f>Foglio1!$B$2:$B$5</c:f>
              <c:numCache>
                <c:formatCode>General</c:formatCode>
                <c:ptCount val="4"/>
                <c:pt idx="0">
                  <c:v>27</c:v>
                </c:pt>
                <c:pt idx="1">
                  <c:v>29.7</c:v>
                </c:pt>
                <c:pt idx="2">
                  <c:v>43.2</c:v>
                </c:pt>
              </c:numCache>
            </c:numRef>
          </c:val>
        </c:ser>
      </c:pie3DChart>
    </c:plotArea>
    <c:legend>
      <c:legendPos val="r"/>
      <c:legendEntry>
        <c:idx val="3"/>
        <c:delete val="1"/>
      </c:legendEntry>
    </c:legend>
    <c:plotVisOnly val="1"/>
    <c:dispBlanksAs val="zero"/>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it-IT"/>
  <c:chart>
    <c:title>
      <c:txPr>
        <a:bodyPr/>
        <a:lstStyle/>
        <a:p>
          <a:pPr>
            <a:defRPr sz="1200"/>
          </a:pPr>
          <a:endParaRPr lang="it-IT"/>
        </a:p>
      </c:txPr>
    </c:title>
    <c:view3D>
      <c:rotX val="30"/>
      <c:perspective val="30"/>
    </c:view3D>
    <c:plotArea>
      <c:layout/>
      <c:pie3DChart>
        <c:varyColors val="1"/>
        <c:ser>
          <c:idx val="0"/>
          <c:order val="0"/>
          <c:tx>
            <c:strRef>
              <c:f>Foglio1!$B$1</c:f>
              <c:strCache>
                <c:ptCount val="1"/>
                <c:pt idx="0">
                  <c:v>Rapporto alcol/locali (D2)</c:v>
                </c:pt>
              </c:strCache>
            </c:strRef>
          </c:tx>
          <c:dLbls>
            <c:dLbl>
              <c:idx val="0"/>
              <c:tx>
                <c:rich>
                  <a:bodyPr/>
                  <a:lstStyle/>
                  <a:p>
                    <a:r>
                      <a:rPr lang="en-US"/>
                      <a:t>27%</a:t>
                    </a:r>
                  </a:p>
                </c:rich>
              </c:tx>
              <c:showVal val="1"/>
            </c:dLbl>
            <c:dLbl>
              <c:idx val="1"/>
              <c:tx>
                <c:rich>
                  <a:bodyPr/>
                  <a:lstStyle/>
                  <a:p>
                    <a:r>
                      <a:rPr lang="en-US"/>
                      <a:t>43,2%</a:t>
                    </a:r>
                  </a:p>
                </c:rich>
              </c:tx>
              <c:showVal val="1"/>
            </c:dLbl>
            <c:dLbl>
              <c:idx val="2"/>
              <c:tx>
                <c:rich>
                  <a:bodyPr/>
                  <a:lstStyle/>
                  <a:p>
                    <a:r>
                      <a:rPr lang="en-US"/>
                      <a:t>29,7%</a:t>
                    </a:r>
                  </a:p>
                </c:rich>
              </c:tx>
              <c:showVal val="1"/>
            </c:dLbl>
            <c:showVal val="1"/>
            <c:showLeaderLines val="1"/>
          </c:dLbls>
          <c:cat>
            <c:strRef>
              <c:f>Foglio1!$A$2:$A$5</c:f>
              <c:strCache>
                <c:ptCount val="3"/>
                <c:pt idx="0">
                  <c:v>Sì</c:v>
                </c:pt>
                <c:pt idx="1">
                  <c:v>No</c:v>
                </c:pt>
                <c:pt idx="2">
                  <c:v>A volte</c:v>
                </c:pt>
              </c:strCache>
            </c:strRef>
          </c:cat>
          <c:val>
            <c:numRef>
              <c:f>Foglio1!$B$2:$B$5</c:f>
              <c:numCache>
                <c:formatCode>General</c:formatCode>
                <c:ptCount val="4"/>
                <c:pt idx="0">
                  <c:v>27</c:v>
                </c:pt>
                <c:pt idx="1">
                  <c:v>43.2</c:v>
                </c:pt>
                <c:pt idx="2">
                  <c:v>29.7</c:v>
                </c:pt>
              </c:numCache>
            </c:numRef>
          </c:val>
        </c:ser>
      </c:pie3DChart>
    </c:plotArea>
    <c:legend>
      <c:legendPos val="r"/>
      <c:legendEntry>
        <c:idx val="3"/>
        <c:delete val="1"/>
      </c:legendEntry>
    </c:legend>
    <c:plotVisOnly val="1"/>
    <c:dispBlanksAs val="zero"/>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it-IT"/>
  <c:chart>
    <c:title>
      <c:txPr>
        <a:bodyPr/>
        <a:lstStyle/>
        <a:p>
          <a:pPr>
            <a:defRPr sz="1200"/>
          </a:pPr>
          <a:endParaRPr lang="it-IT"/>
        </a:p>
      </c:txPr>
    </c:title>
    <c:view3D>
      <c:rotX val="30"/>
      <c:perspective val="30"/>
    </c:view3D>
    <c:plotArea>
      <c:layout/>
      <c:pie3DChart>
        <c:varyColors val="1"/>
        <c:ser>
          <c:idx val="0"/>
          <c:order val="0"/>
          <c:tx>
            <c:strRef>
              <c:f>Foglio1!$B$1</c:f>
              <c:strCache>
                <c:ptCount val="1"/>
                <c:pt idx="0">
                  <c:v>Atteggiamento (D1)</c:v>
                </c:pt>
              </c:strCache>
            </c:strRef>
          </c:tx>
          <c:dLbls>
            <c:dLbl>
              <c:idx val="0"/>
              <c:tx>
                <c:rich>
                  <a:bodyPr/>
                  <a:lstStyle/>
                  <a:p>
                    <a:r>
                      <a:rPr lang="en-US"/>
                      <a:t>8,1%</a:t>
                    </a:r>
                  </a:p>
                </c:rich>
              </c:tx>
              <c:showVal val="1"/>
            </c:dLbl>
            <c:dLbl>
              <c:idx val="1"/>
              <c:tx>
                <c:rich>
                  <a:bodyPr/>
                  <a:lstStyle/>
                  <a:p>
                    <a:r>
                      <a:rPr lang="en-US"/>
                      <a:t>54%</a:t>
                    </a:r>
                  </a:p>
                </c:rich>
              </c:tx>
              <c:showVal val="1"/>
            </c:dLbl>
            <c:dLbl>
              <c:idx val="2"/>
              <c:tx>
                <c:rich>
                  <a:bodyPr/>
                  <a:lstStyle/>
                  <a:p>
                    <a:r>
                      <a:rPr lang="en-US"/>
                      <a:t>37,8%</a:t>
                    </a:r>
                  </a:p>
                </c:rich>
              </c:tx>
              <c:showVal val="1"/>
            </c:dLbl>
            <c:showVal val="1"/>
            <c:showLeaderLines val="1"/>
          </c:dLbls>
          <c:cat>
            <c:strRef>
              <c:f>Foglio1!$A$2:$A$5</c:f>
              <c:strCache>
                <c:ptCount val="3"/>
                <c:pt idx="0">
                  <c:v>Sì</c:v>
                </c:pt>
                <c:pt idx="1">
                  <c:v>No</c:v>
                </c:pt>
                <c:pt idx="2">
                  <c:v>A volte</c:v>
                </c:pt>
              </c:strCache>
            </c:strRef>
          </c:cat>
          <c:val>
            <c:numRef>
              <c:f>Foglio1!$B$2:$B$5</c:f>
              <c:numCache>
                <c:formatCode>General</c:formatCode>
                <c:ptCount val="4"/>
                <c:pt idx="0">
                  <c:v>8.1</c:v>
                </c:pt>
                <c:pt idx="1">
                  <c:v>54</c:v>
                </c:pt>
                <c:pt idx="2">
                  <c:v>37.800000000000004</c:v>
                </c:pt>
              </c:numCache>
            </c:numRef>
          </c:val>
        </c:ser>
      </c:pie3DChart>
    </c:plotArea>
    <c:legend>
      <c:legendPos val="r"/>
      <c:legendEntry>
        <c:idx val="3"/>
        <c:delete val="1"/>
      </c:legendEntry>
    </c:legend>
    <c:plotVisOnly val="1"/>
    <c:dispBlanksAs val="zero"/>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it-IT"/>
  <c:chart>
    <c:title>
      <c:txPr>
        <a:bodyPr/>
        <a:lstStyle/>
        <a:p>
          <a:pPr>
            <a:defRPr sz="1200"/>
          </a:pPr>
          <a:endParaRPr lang="it-IT"/>
        </a:p>
      </c:txPr>
    </c:title>
    <c:view3D>
      <c:rotX val="30"/>
      <c:perspective val="30"/>
    </c:view3D>
    <c:plotArea>
      <c:layout/>
      <c:pie3DChart>
        <c:varyColors val="1"/>
        <c:ser>
          <c:idx val="0"/>
          <c:order val="0"/>
          <c:tx>
            <c:strRef>
              <c:f>Foglio1!$B$1</c:f>
              <c:strCache>
                <c:ptCount val="1"/>
                <c:pt idx="0">
                  <c:v>Atteggiamento (D2)</c:v>
                </c:pt>
              </c:strCache>
            </c:strRef>
          </c:tx>
          <c:dLbls>
            <c:dLbl>
              <c:idx val="0"/>
              <c:tx>
                <c:rich>
                  <a:bodyPr/>
                  <a:lstStyle/>
                  <a:p>
                    <a:r>
                      <a:rPr lang="en-US"/>
                      <a:t>8,1%</a:t>
                    </a:r>
                  </a:p>
                </c:rich>
              </c:tx>
              <c:showVal val="1"/>
            </c:dLbl>
            <c:dLbl>
              <c:idx val="1"/>
              <c:tx>
                <c:rich>
                  <a:bodyPr/>
                  <a:lstStyle/>
                  <a:p>
                    <a:r>
                      <a:rPr lang="en-US"/>
                      <a:t>37,8%</a:t>
                    </a:r>
                  </a:p>
                </c:rich>
              </c:tx>
              <c:showVal val="1"/>
            </c:dLbl>
            <c:dLbl>
              <c:idx val="2"/>
              <c:tx>
                <c:rich>
                  <a:bodyPr/>
                  <a:lstStyle/>
                  <a:p>
                    <a:r>
                      <a:rPr lang="en-US"/>
                      <a:t>54%</a:t>
                    </a:r>
                  </a:p>
                </c:rich>
              </c:tx>
              <c:showVal val="1"/>
            </c:dLbl>
            <c:showVal val="1"/>
            <c:showLeaderLines val="1"/>
          </c:dLbls>
          <c:cat>
            <c:strRef>
              <c:f>Foglio1!$A$2:$A$5</c:f>
              <c:strCache>
                <c:ptCount val="3"/>
                <c:pt idx="0">
                  <c:v>Sì</c:v>
                </c:pt>
                <c:pt idx="1">
                  <c:v>No</c:v>
                </c:pt>
                <c:pt idx="2">
                  <c:v>A volte</c:v>
                </c:pt>
              </c:strCache>
            </c:strRef>
          </c:cat>
          <c:val>
            <c:numRef>
              <c:f>Foglio1!$B$2:$B$5</c:f>
              <c:numCache>
                <c:formatCode>General</c:formatCode>
                <c:ptCount val="4"/>
                <c:pt idx="0">
                  <c:v>8.1</c:v>
                </c:pt>
                <c:pt idx="1">
                  <c:v>37.800000000000004</c:v>
                </c:pt>
                <c:pt idx="2">
                  <c:v>54</c:v>
                </c:pt>
              </c:numCache>
            </c:numRef>
          </c:val>
        </c:ser>
      </c:pie3DChart>
    </c:plotArea>
    <c:legend>
      <c:legendPos val="r"/>
      <c:legendEntry>
        <c:idx val="3"/>
        <c:delete val="1"/>
      </c:legendEntry>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lgn="ctr">
              <a:defRPr/>
            </a:pPr>
            <a:r>
              <a:rPr lang="it-IT" sz="1200"/>
              <a:t>Genere</a:t>
            </a:r>
          </a:p>
        </c:rich>
      </c:tx>
      <c:layout>
        <c:manualLayout>
          <c:xMode val="edge"/>
          <c:yMode val="edge"/>
          <c:x val="0.39923846486684983"/>
          <c:y val="0"/>
        </c:manualLayout>
      </c:layout>
    </c:title>
    <c:view3D>
      <c:rotX val="30"/>
      <c:perspective val="30"/>
    </c:view3D>
    <c:plotArea>
      <c:layout>
        <c:manualLayout>
          <c:layoutTarget val="inner"/>
          <c:xMode val="edge"/>
          <c:yMode val="edge"/>
          <c:x val="0"/>
          <c:y val="0.18633432248207796"/>
          <c:w val="1"/>
          <c:h val="0.71105373721941523"/>
        </c:manualLayout>
      </c:layout>
      <c:pie3DChart>
        <c:varyColors val="1"/>
        <c:ser>
          <c:idx val="0"/>
          <c:order val="0"/>
          <c:tx>
            <c:strRef>
              <c:f>Foglio1!$B$1</c:f>
              <c:strCache>
                <c:ptCount val="1"/>
                <c:pt idx="0">
                  <c:v>Genere</c:v>
                </c:pt>
              </c:strCache>
            </c:strRef>
          </c:tx>
          <c:dLbls>
            <c:dLbl>
              <c:idx val="0"/>
              <c:tx>
                <c:rich>
                  <a:bodyPr/>
                  <a:lstStyle/>
                  <a:p>
                    <a:r>
                      <a:rPr lang="en-US"/>
                      <a:t>47,6%</a:t>
                    </a:r>
                  </a:p>
                </c:rich>
              </c:tx>
              <c:showVal val="1"/>
            </c:dLbl>
            <c:dLbl>
              <c:idx val="1"/>
              <c:tx>
                <c:rich>
                  <a:bodyPr/>
                  <a:lstStyle/>
                  <a:p>
                    <a:r>
                      <a:rPr lang="en-US"/>
                      <a:t>52,4%</a:t>
                    </a:r>
                  </a:p>
                </c:rich>
              </c:tx>
              <c:showVal val="1"/>
            </c:dLbl>
            <c:showVal val="1"/>
            <c:showLeaderLines val="1"/>
          </c:dLbls>
          <c:cat>
            <c:strRef>
              <c:f>Foglio1!$A$2:$A$5</c:f>
              <c:strCache>
                <c:ptCount val="2"/>
                <c:pt idx="0">
                  <c:v>Maschio</c:v>
                </c:pt>
                <c:pt idx="1">
                  <c:v>Femmina</c:v>
                </c:pt>
              </c:strCache>
            </c:strRef>
          </c:cat>
          <c:val>
            <c:numRef>
              <c:f>Foglio1!$B$2:$B$5</c:f>
              <c:numCache>
                <c:formatCode>General</c:formatCode>
                <c:ptCount val="4"/>
                <c:pt idx="0">
                  <c:v>47.6</c:v>
                </c:pt>
                <c:pt idx="1">
                  <c:v>52.4</c:v>
                </c:pt>
              </c:numCache>
            </c:numRef>
          </c:val>
        </c:ser>
      </c:pie3DChart>
    </c:plotArea>
    <c:legend>
      <c:legendPos val="r"/>
      <c:legendEntry>
        <c:idx val="2"/>
        <c:delete val="1"/>
      </c:legendEntry>
      <c:legendEntry>
        <c:idx val="3"/>
        <c:delete val="1"/>
      </c:legendEntry>
      <c:layout>
        <c:manualLayout>
          <c:xMode val="edge"/>
          <c:yMode val="edge"/>
          <c:x val="0.85677165354330831"/>
          <c:y val="0.41794306961629796"/>
          <c:w val="0.14322839498079132"/>
          <c:h val="0.33734003548891295"/>
        </c:manualLayout>
      </c:layout>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chart>
    <c:title>
      <c:txPr>
        <a:bodyPr/>
        <a:lstStyle/>
        <a:p>
          <a:pPr>
            <a:defRPr sz="1200"/>
          </a:pPr>
          <a:endParaRPr lang="it-IT"/>
        </a:p>
      </c:txPr>
    </c:title>
    <c:view3D>
      <c:rotX val="30"/>
      <c:perspective val="30"/>
    </c:view3D>
    <c:plotArea>
      <c:layout/>
      <c:pie3DChart>
        <c:varyColors val="1"/>
        <c:ser>
          <c:idx val="0"/>
          <c:order val="0"/>
          <c:tx>
            <c:strRef>
              <c:f>Foglio1!$B$1</c:f>
              <c:strCache>
                <c:ptCount val="1"/>
                <c:pt idx="0">
                  <c:v>Luogo di residenza</c:v>
                </c:pt>
              </c:strCache>
            </c:strRef>
          </c:tx>
          <c:dLbls>
            <c:dLbl>
              <c:idx val="0"/>
              <c:tx>
                <c:rich>
                  <a:bodyPr/>
                  <a:lstStyle/>
                  <a:p>
                    <a:r>
                      <a:rPr lang="en-US"/>
                      <a:t>33,3%</a:t>
                    </a:r>
                  </a:p>
                </c:rich>
              </c:tx>
              <c:showVal val="1"/>
            </c:dLbl>
            <c:dLbl>
              <c:idx val="1"/>
              <c:tx>
                <c:rich>
                  <a:bodyPr/>
                  <a:lstStyle/>
                  <a:p>
                    <a:r>
                      <a:rPr lang="en-US"/>
                      <a:t>23,8%</a:t>
                    </a:r>
                  </a:p>
                </c:rich>
              </c:tx>
              <c:showVal val="1"/>
            </c:dLbl>
            <c:dLbl>
              <c:idx val="2"/>
              <c:tx>
                <c:rich>
                  <a:bodyPr/>
                  <a:lstStyle/>
                  <a:p>
                    <a:r>
                      <a:rPr lang="en-US"/>
                      <a:t>23,8%</a:t>
                    </a:r>
                  </a:p>
                </c:rich>
              </c:tx>
              <c:showVal val="1"/>
            </c:dLbl>
            <c:dLbl>
              <c:idx val="3"/>
              <c:tx>
                <c:rich>
                  <a:bodyPr/>
                  <a:lstStyle/>
                  <a:p>
                    <a:r>
                      <a:rPr lang="en-US"/>
                      <a:t>9,5%</a:t>
                    </a:r>
                  </a:p>
                </c:rich>
              </c:tx>
              <c:showVal val="1"/>
            </c:dLbl>
            <c:dLbl>
              <c:idx val="4"/>
              <c:tx>
                <c:rich>
                  <a:bodyPr/>
                  <a:lstStyle/>
                  <a:p>
                    <a:r>
                      <a:rPr lang="en-US"/>
                      <a:t>9,5%</a:t>
                    </a:r>
                  </a:p>
                </c:rich>
              </c:tx>
              <c:showVal val="1"/>
            </c:dLbl>
            <c:showVal val="1"/>
            <c:showLeaderLines val="1"/>
          </c:dLbls>
          <c:cat>
            <c:strRef>
              <c:f>Foglio1!$A$2:$A$6</c:f>
              <c:strCache>
                <c:ptCount val="5"/>
                <c:pt idx="0">
                  <c:v>Mondovì</c:v>
                </c:pt>
                <c:pt idx="1">
                  <c:v>Cuneo</c:v>
                </c:pt>
                <c:pt idx="2">
                  <c:v>Fossano</c:v>
                </c:pt>
                <c:pt idx="3">
                  <c:v>Savigliano</c:v>
                </c:pt>
                <c:pt idx="4">
                  <c:v>Saluzzo</c:v>
                </c:pt>
              </c:strCache>
            </c:strRef>
          </c:cat>
          <c:val>
            <c:numRef>
              <c:f>Foglio1!$B$2:$B$6</c:f>
              <c:numCache>
                <c:formatCode>General</c:formatCode>
                <c:ptCount val="5"/>
                <c:pt idx="0">
                  <c:v>33.300000000000004</c:v>
                </c:pt>
                <c:pt idx="1">
                  <c:v>23.8</c:v>
                </c:pt>
                <c:pt idx="2">
                  <c:v>23.8</c:v>
                </c:pt>
                <c:pt idx="3">
                  <c:v>9.5</c:v>
                </c:pt>
                <c:pt idx="4">
                  <c:v>9.5</c:v>
                </c:pt>
              </c:numCache>
            </c:numRef>
          </c:val>
        </c:ser>
      </c:pie3DChart>
    </c:plotArea>
    <c:legend>
      <c:legendPos val="r"/>
    </c:legend>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t-IT"/>
  <c:chart>
    <c:title>
      <c:txPr>
        <a:bodyPr/>
        <a:lstStyle/>
        <a:p>
          <a:pPr>
            <a:defRPr sz="1200"/>
          </a:pPr>
          <a:endParaRPr lang="it-IT"/>
        </a:p>
      </c:txPr>
    </c:title>
    <c:view3D>
      <c:rotX val="30"/>
      <c:perspective val="30"/>
    </c:view3D>
    <c:plotArea>
      <c:layout/>
      <c:pie3DChart>
        <c:varyColors val="1"/>
        <c:ser>
          <c:idx val="0"/>
          <c:order val="0"/>
          <c:tx>
            <c:strRef>
              <c:f>Foglio1!$B$1</c:f>
              <c:strCache>
                <c:ptCount val="1"/>
                <c:pt idx="0">
                  <c:v>Comportamento abituale</c:v>
                </c:pt>
              </c:strCache>
            </c:strRef>
          </c:tx>
          <c:dLbls>
            <c:dLbl>
              <c:idx val="0"/>
              <c:tx>
                <c:rich>
                  <a:bodyPr/>
                  <a:lstStyle/>
                  <a:p>
                    <a:r>
                      <a:rPr lang="en-US"/>
                      <a:t>38,1%</a:t>
                    </a:r>
                  </a:p>
                </c:rich>
              </c:tx>
              <c:showVal val="1"/>
            </c:dLbl>
            <c:dLbl>
              <c:idx val="1"/>
              <c:tx>
                <c:rich>
                  <a:bodyPr/>
                  <a:lstStyle/>
                  <a:p>
                    <a:r>
                      <a:rPr lang="en-US"/>
                      <a:t>61,9%</a:t>
                    </a:r>
                  </a:p>
                </c:rich>
              </c:tx>
              <c:showVal val="1"/>
            </c:dLbl>
            <c:showVal val="1"/>
            <c:showLeaderLines val="1"/>
          </c:dLbls>
          <c:cat>
            <c:strRef>
              <c:f>Foglio1!$A$2:$A$5</c:f>
              <c:strCache>
                <c:ptCount val="2"/>
                <c:pt idx="0">
                  <c:v>Più di una volta</c:v>
                </c:pt>
                <c:pt idx="1">
                  <c:v>Una volta</c:v>
                </c:pt>
              </c:strCache>
            </c:strRef>
          </c:cat>
          <c:val>
            <c:numRef>
              <c:f>Foglio1!$B$2:$B$5</c:f>
              <c:numCache>
                <c:formatCode>0.00%</c:formatCode>
                <c:ptCount val="4"/>
                <c:pt idx="0">
                  <c:v>0.38100000000000023</c:v>
                </c:pt>
                <c:pt idx="1">
                  <c:v>0.61900000000000044</c:v>
                </c:pt>
              </c:numCache>
            </c:numRef>
          </c:val>
        </c:ser>
      </c:pie3DChart>
    </c:plotArea>
    <c:legend>
      <c:legendPos val="r"/>
      <c:legendEntry>
        <c:idx val="2"/>
        <c:delete val="1"/>
      </c:legendEntry>
      <c:legendEntry>
        <c:idx val="3"/>
        <c:delete val="1"/>
      </c:legendEntry>
    </c:legend>
    <c:plotVisOnly val="1"/>
    <c:dispBlanksAs val="zero"/>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sz="1200"/>
            </a:pPr>
            <a:r>
              <a:rPr lang="en-US" sz="1200"/>
              <a:t>Tempo speso (D1)</a:t>
            </a:r>
          </a:p>
        </c:rich>
      </c:tx>
    </c:title>
    <c:view3D>
      <c:rotX val="30"/>
      <c:perspective val="30"/>
    </c:view3D>
    <c:plotArea>
      <c:layout/>
      <c:pie3DChart>
        <c:varyColors val="1"/>
        <c:ser>
          <c:idx val="0"/>
          <c:order val="0"/>
          <c:tx>
            <c:strRef>
              <c:f>Foglio1!$B$1</c:f>
              <c:strCache>
                <c:ptCount val="1"/>
                <c:pt idx="0">
                  <c:v>Tempo speso</c:v>
                </c:pt>
              </c:strCache>
            </c:strRef>
          </c:tx>
          <c:dLbls>
            <c:dLbl>
              <c:idx val="0"/>
              <c:tx>
                <c:rich>
                  <a:bodyPr/>
                  <a:lstStyle/>
                  <a:p>
                    <a:r>
                      <a:rPr lang="en-US"/>
                      <a:t>20,2%</a:t>
                    </a:r>
                  </a:p>
                </c:rich>
              </c:tx>
              <c:showVal val="1"/>
            </c:dLbl>
            <c:dLbl>
              <c:idx val="1"/>
              <c:tx>
                <c:rich>
                  <a:bodyPr/>
                  <a:lstStyle/>
                  <a:p>
                    <a:r>
                      <a:rPr lang="en-US"/>
                      <a:t>57,1%</a:t>
                    </a:r>
                  </a:p>
                </c:rich>
              </c:tx>
              <c:showVal val="1"/>
            </c:dLbl>
            <c:dLbl>
              <c:idx val="2"/>
              <c:tx>
                <c:rich>
                  <a:bodyPr/>
                  <a:lstStyle/>
                  <a:p>
                    <a:r>
                      <a:rPr lang="en-US"/>
                      <a:t>20,6%</a:t>
                    </a:r>
                  </a:p>
                </c:rich>
              </c:tx>
              <c:showVal val="1"/>
            </c:dLbl>
            <c:showVal val="1"/>
            <c:showLeaderLines val="1"/>
          </c:dLbls>
          <c:cat>
            <c:strRef>
              <c:f>Foglio1!$A$2:$A$5</c:f>
              <c:strCache>
                <c:ptCount val="3"/>
                <c:pt idx="0">
                  <c:v>18.00-20.00</c:v>
                </c:pt>
                <c:pt idx="1">
                  <c:v>20.00-24.00</c:v>
                </c:pt>
                <c:pt idx="2">
                  <c:v>24.00-04.00</c:v>
                </c:pt>
              </c:strCache>
            </c:strRef>
          </c:cat>
          <c:val>
            <c:numRef>
              <c:f>Foglio1!$B$2:$B$5</c:f>
              <c:numCache>
                <c:formatCode>General</c:formatCode>
                <c:ptCount val="4"/>
                <c:pt idx="0">
                  <c:v>20.2</c:v>
                </c:pt>
                <c:pt idx="1">
                  <c:v>57.1</c:v>
                </c:pt>
                <c:pt idx="2">
                  <c:v>20.6</c:v>
                </c:pt>
              </c:numCache>
            </c:numRef>
          </c:val>
        </c:ser>
      </c:pie3DChart>
    </c:plotArea>
    <c:legend>
      <c:legendPos val="r"/>
      <c:legendEntry>
        <c:idx val="3"/>
        <c:delete val="1"/>
      </c:legendEntry>
    </c:legend>
    <c:plotVisOnly val="1"/>
    <c:dispBlanksAs val="zero"/>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it-IT"/>
  <c:chart>
    <c:title>
      <c:layout>
        <c:manualLayout>
          <c:xMode val="edge"/>
          <c:yMode val="edge"/>
          <c:x val="0.3025798807435035"/>
          <c:y val="3.0456852791878191E-2"/>
        </c:manualLayout>
      </c:layout>
      <c:txPr>
        <a:bodyPr/>
        <a:lstStyle/>
        <a:p>
          <a:pPr>
            <a:defRPr sz="1200"/>
          </a:pPr>
          <a:endParaRPr lang="it-IT"/>
        </a:p>
      </c:txPr>
    </c:title>
    <c:view3D>
      <c:rotX val="30"/>
      <c:perspective val="30"/>
    </c:view3D>
    <c:plotArea>
      <c:layout/>
      <c:pie3DChart>
        <c:varyColors val="1"/>
        <c:ser>
          <c:idx val="0"/>
          <c:order val="0"/>
          <c:tx>
            <c:strRef>
              <c:f>Foglio1!$B$1</c:f>
              <c:strCache>
                <c:ptCount val="1"/>
                <c:pt idx="0">
                  <c:v>Tempo speso (D2)</c:v>
                </c:pt>
              </c:strCache>
            </c:strRef>
          </c:tx>
          <c:dLbls>
            <c:dLbl>
              <c:idx val="0"/>
              <c:tx>
                <c:rich>
                  <a:bodyPr/>
                  <a:lstStyle/>
                  <a:p>
                    <a:r>
                      <a:rPr lang="en-US"/>
                      <a:t>16,7%</a:t>
                    </a:r>
                  </a:p>
                </c:rich>
              </c:tx>
              <c:showVal val="1"/>
            </c:dLbl>
            <c:dLbl>
              <c:idx val="1"/>
              <c:tx>
                <c:rich>
                  <a:bodyPr/>
                  <a:lstStyle/>
                  <a:p>
                    <a:r>
                      <a:rPr lang="en-US"/>
                      <a:t>66,7%</a:t>
                    </a:r>
                  </a:p>
                </c:rich>
              </c:tx>
              <c:showVal val="1"/>
            </c:dLbl>
            <c:dLbl>
              <c:idx val="2"/>
              <c:tx>
                <c:rich>
                  <a:bodyPr/>
                  <a:lstStyle/>
                  <a:p>
                    <a:r>
                      <a:rPr lang="en-US"/>
                      <a:t>16,7%</a:t>
                    </a:r>
                  </a:p>
                </c:rich>
              </c:tx>
              <c:showVal val="1"/>
            </c:dLbl>
            <c:showVal val="1"/>
            <c:showLeaderLines val="1"/>
          </c:dLbls>
          <c:cat>
            <c:strRef>
              <c:f>Foglio1!$A$2:$A$5</c:f>
              <c:strCache>
                <c:ptCount val="3"/>
                <c:pt idx="0">
                  <c:v>Un'ora</c:v>
                </c:pt>
                <c:pt idx="1">
                  <c:v>Due ore</c:v>
                </c:pt>
                <c:pt idx="2">
                  <c:v>Più di due ore</c:v>
                </c:pt>
              </c:strCache>
            </c:strRef>
          </c:cat>
          <c:val>
            <c:numRef>
              <c:f>Foglio1!$B$2:$B$5</c:f>
              <c:numCache>
                <c:formatCode>General</c:formatCode>
                <c:ptCount val="4"/>
                <c:pt idx="0">
                  <c:v>16.7</c:v>
                </c:pt>
                <c:pt idx="1">
                  <c:v>66.7</c:v>
                </c:pt>
                <c:pt idx="2">
                  <c:v>16.7</c:v>
                </c:pt>
              </c:numCache>
            </c:numRef>
          </c:val>
        </c:ser>
      </c:pie3DChart>
    </c:plotArea>
    <c:legend>
      <c:legendPos val="r"/>
      <c:legendEntry>
        <c:idx val="3"/>
        <c:delete val="1"/>
      </c:legendEntry>
    </c:legend>
    <c:plotVisOnly val="1"/>
    <c:dispBlanksAs val="zero"/>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it-IT"/>
  <c:chart>
    <c:title>
      <c:txPr>
        <a:bodyPr/>
        <a:lstStyle/>
        <a:p>
          <a:pPr>
            <a:defRPr sz="1200"/>
          </a:pPr>
          <a:endParaRPr lang="it-IT"/>
        </a:p>
      </c:txPr>
    </c:title>
    <c:view3D>
      <c:rotX val="30"/>
      <c:perspective val="30"/>
    </c:view3D>
    <c:plotArea>
      <c:layout/>
      <c:pie3DChart>
        <c:varyColors val="1"/>
        <c:ser>
          <c:idx val="0"/>
          <c:order val="0"/>
          <c:tx>
            <c:strRef>
              <c:f>Foglio1!$B$1</c:f>
              <c:strCache>
                <c:ptCount val="1"/>
                <c:pt idx="0">
                  <c:v>Atteggiamento (D1)</c:v>
                </c:pt>
              </c:strCache>
            </c:strRef>
          </c:tx>
          <c:dLbls>
            <c:dLbl>
              <c:idx val="0"/>
              <c:tx>
                <c:rich>
                  <a:bodyPr/>
                  <a:lstStyle/>
                  <a:p>
                    <a:r>
                      <a:rPr lang="en-US"/>
                      <a:t>43,4%</a:t>
                    </a:r>
                  </a:p>
                </c:rich>
              </c:tx>
              <c:showVal val="1"/>
            </c:dLbl>
            <c:dLbl>
              <c:idx val="1"/>
              <c:tx>
                <c:rich>
                  <a:bodyPr/>
                  <a:lstStyle/>
                  <a:p>
                    <a:r>
                      <a:rPr lang="en-US"/>
                      <a:t>27,7%</a:t>
                    </a:r>
                  </a:p>
                </c:rich>
              </c:tx>
              <c:showVal val="1"/>
            </c:dLbl>
            <c:dLbl>
              <c:idx val="2"/>
              <c:tx>
                <c:rich>
                  <a:bodyPr/>
                  <a:lstStyle/>
                  <a:p>
                    <a:r>
                      <a:rPr lang="en-US"/>
                      <a:t>28,9%</a:t>
                    </a:r>
                  </a:p>
                </c:rich>
              </c:tx>
              <c:showVal val="1"/>
            </c:dLbl>
            <c:showVal val="1"/>
            <c:showLeaderLines val="1"/>
          </c:dLbls>
          <c:cat>
            <c:strRef>
              <c:f>Foglio1!$A$2:$A$5</c:f>
              <c:strCache>
                <c:ptCount val="3"/>
                <c:pt idx="0">
                  <c:v>Bar</c:v>
                </c:pt>
                <c:pt idx="1">
                  <c:v>Pub</c:v>
                </c:pt>
                <c:pt idx="2">
                  <c:v>Discoteca</c:v>
                </c:pt>
              </c:strCache>
            </c:strRef>
          </c:cat>
          <c:val>
            <c:numRef>
              <c:f>Foglio1!$B$2:$B$5</c:f>
              <c:numCache>
                <c:formatCode>General</c:formatCode>
                <c:ptCount val="4"/>
                <c:pt idx="0">
                  <c:v>43.4</c:v>
                </c:pt>
                <c:pt idx="1">
                  <c:v>27.7</c:v>
                </c:pt>
                <c:pt idx="2">
                  <c:v>28.9</c:v>
                </c:pt>
              </c:numCache>
            </c:numRef>
          </c:val>
        </c:ser>
      </c:pie3DChart>
    </c:plotArea>
    <c:legend>
      <c:legendPos val="r"/>
      <c:legendEntry>
        <c:idx val="3"/>
        <c:delete val="1"/>
      </c:legendEntry>
    </c:legend>
    <c:plotVisOnly val="1"/>
    <c:dispBlanksAs val="zero"/>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it-IT"/>
  <c:chart>
    <c:title>
      <c:layout>
        <c:manualLayout>
          <c:xMode val="edge"/>
          <c:yMode val="edge"/>
          <c:x val="0.22073341984620695"/>
          <c:y val="0"/>
        </c:manualLayout>
      </c:layout>
      <c:txPr>
        <a:bodyPr/>
        <a:lstStyle/>
        <a:p>
          <a:pPr>
            <a:defRPr sz="1200"/>
          </a:pPr>
          <a:endParaRPr lang="it-IT"/>
        </a:p>
      </c:txPr>
    </c:title>
    <c:view3D>
      <c:rotX val="30"/>
      <c:perspective val="30"/>
    </c:view3D>
    <c:plotArea>
      <c:layout>
        <c:manualLayout>
          <c:layoutTarget val="inner"/>
          <c:xMode val="edge"/>
          <c:yMode val="edge"/>
          <c:x val="0"/>
          <c:y val="0.17203966525460912"/>
          <c:w val="0.80599739786192026"/>
          <c:h val="0.73163607208673431"/>
        </c:manualLayout>
      </c:layout>
      <c:pie3DChart>
        <c:varyColors val="1"/>
        <c:ser>
          <c:idx val="0"/>
          <c:order val="0"/>
          <c:tx>
            <c:strRef>
              <c:f>Foglio1!$B$1</c:f>
              <c:strCache>
                <c:ptCount val="1"/>
                <c:pt idx="0">
                  <c:v>Atteggiamento (D2)</c:v>
                </c:pt>
              </c:strCache>
            </c:strRef>
          </c:tx>
          <c:dLbls>
            <c:dLbl>
              <c:idx val="0"/>
              <c:tx>
                <c:rich>
                  <a:bodyPr/>
                  <a:lstStyle/>
                  <a:p>
                    <a:r>
                      <a:rPr lang="en-US"/>
                      <a:t>28,6%</a:t>
                    </a:r>
                  </a:p>
                </c:rich>
              </c:tx>
              <c:showVal val="1"/>
            </c:dLbl>
            <c:dLbl>
              <c:idx val="1"/>
              <c:tx>
                <c:rich>
                  <a:bodyPr/>
                  <a:lstStyle/>
                  <a:p>
                    <a:r>
                      <a:rPr lang="en-US"/>
                      <a:t>23,8%</a:t>
                    </a:r>
                  </a:p>
                </c:rich>
              </c:tx>
              <c:showVal val="1"/>
            </c:dLbl>
            <c:dLbl>
              <c:idx val="2"/>
              <c:tx>
                <c:rich>
                  <a:bodyPr/>
                  <a:lstStyle/>
                  <a:p>
                    <a:r>
                      <a:rPr lang="en-US"/>
                      <a:t>47,6%</a:t>
                    </a:r>
                  </a:p>
                </c:rich>
              </c:tx>
              <c:showVal val="1"/>
            </c:dLbl>
            <c:showVal val="1"/>
            <c:showLeaderLines val="1"/>
          </c:dLbls>
          <c:cat>
            <c:strRef>
              <c:f>Foglio1!$A$2:$A$5</c:f>
              <c:strCache>
                <c:ptCount val="3"/>
                <c:pt idx="0">
                  <c:v>Sì</c:v>
                </c:pt>
                <c:pt idx="1">
                  <c:v>No</c:v>
                </c:pt>
                <c:pt idx="2">
                  <c:v>A volte</c:v>
                </c:pt>
              </c:strCache>
            </c:strRef>
          </c:cat>
          <c:val>
            <c:numRef>
              <c:f>Foglio1!$B$2:$B$5</c:f>
              <c:numCache>
                <c:formatCode>General</c:formatCode>
                <c:ptCount val="4"/>
                <c:pt idx="0">
                  <c:v>28.6</c:v>
                </c:pt>
                <c:pt idx="1">
                  <c:v>23.8</c:v>
                </c:pt>
                <c:pt idx="2">
                  <c:v>47.6</c:v>
                </c:pt>
              </c:numCache>
            </c:numRef>
          </c:val>
        </c:ser>
      </c:pie3DChart>
    </c:plotArea>
    <c:legend>
      <c:legendPos val="r"/>
      <c:legendEntry>
        <c:idx val="3"/>
        <c:delete val="1"/>
      </c:legendEntry>
    </c:legend>
    <c:plotVisOnly val="1"/>
    <c:dispBlanksAs val="zero"/>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it-IT"/>
  <c:chart>
    <c:title>
      <c:txPr>
        <a:bodyPr/>
        <a:lstStyle/>
        <a:p>
          <a:pPr>
            <a:defRPr sz="1200"/>
          </a:pPr>
          <a:endParaRPr lang="it-IT"/>
        </a:p>
      </c:txPr>
    </c:title>
    <c:view3D>
      <c:rotX val="30"/>
      <c:perspective val="30"/>
    </c:view3D>
    <c:plotArea>
      <c:layout/>
      <c:pie3DChart>
        <c:varyColors val="1"/>
        <c:ser>
          <c:idx val="0"/>
          <c:order val="0"/>
          <c:tx>
            <c:strRef>
              <c:f>Foglio1!$B$1</c:f>
              <c:strCache>
                <c:ptCount val="1"/>
                <c:pt idx="0">
                  <c:v>Comportamento</c:v>
                </c:pt>
              </c:strCache>
            </c:strRef>
          </c:tx>
          <c:dLbls>
            <c:dLbl>
              <c:idx val="0"/>
              <c:tx>
                <c:rich>
                  <a:bodyPr/>
                  <a:lstStyle/>
                  <a:p>
                    <a:r>
                      <a:rPr lang="en-US"/>
                      <a:t>88,1%</a:t>
                    </a:r>
                  </a:p>
                </c:rich>
              </c:tx>
              <c:showVal val="1"/>
            </c:dLbl>
            <c:dLbl>
              <c:idx val="1"/>
              <c:tx>
                <c:rich>
                  <a:bodyPr/>
                  <a:lstStyle/>
                  <a:p>
                    <a:r>
                      <a:rPr lang="en-US"/>
                      <a:t>11,9%</a:t>
                    </a:r>
                  </a:p>
                </c:rich>
              </c:tx>
              <c:showVal val="1"/>
            </c:dLbl>
            <c:showVal val="1"/>
            <c:showLeaderLines val="1"/>
          </c:dLbls>
          <c:cat>
            <c:strRef>
              <c:f>Foglio1!$A$2:$A$3</c:f>
              <c:strCache>
                <c:ptCount val="2"/>
                <c:pt idx="0">
                  <c:v>Sì</c:v>
                </c:pt>
                <c:pt idx="1">
                  <c:v>No</c:v>
                </c:pt>
              </c:strCache>
            </c:strRef>
          </c:cat>
          <c:val>
            <c:numRef>
              <c:f>Foglio1!$B$2:$B$3</c:f>
              <c:numCache>
                <c:formatCode>General</c:formatCode>
                <c:ptCount val="2"/>
                <c:pt idx="0">
                  <c:v>88.1</c:v>
                </c:pt>
                <c:pt idx="1">
                  <c:v>11.9</c:v>
                </c:pt>
              </c:numCache>
            </c:numRef>
          </c:val>
        </c:ser>
      </c:pie3DChart>
    </c:plotArea>
    <c:legend>
      <c:legendPos val="r"/>
    </c:legend>
    <c:plotVisOnly val="1"/>
    <c:dispBlanksAs val="zero"/>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D1CF8D-C7BB-4F15-AD08-101B5AE59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1623</TotalTime>
  <Pages>29</Pages>
  <Words>3773</Words>
  <Characters>21508</Characters>
  <Application>Microsoft Office Word</Application>
  <DocSecurity>0</DocSecurity>
  <Lines>179</Lines>
  <Paragraphs>50</Paragraphs>
  <ScaleCrop>false</ScaleCrop>
  <HeadingPairs>
    <vt:vector size="4" baseType="variant">
      <vt:variant>
        <vt:lpstr>Titolo</vt:lpstr>
      </vt:variant>
      <vt:variant>
        <vt:i4>1</vt:i4>
      </vt:variant>
      <vt:variant>
        <vt:lpstr>Intestazioni</vt:lpstr>
      </vt:variant>
      <vt:variant>
        <vt:i4>3</vt:i4>
      </vt:variant>
    </vt:vector>
  </HeadingPairs>
  <TitlesOfParts>
    <vt:vector size="4" baseType="lpstr">
      <vt:lpstr/>
      <vt:lpstr>    http://www.salute.gov.it/portale/temi/p2_6.jsp?lingua=italiano&amp;id=2351&amp;area=alco</vt:lpstr>
      <vt:lpstr>    </vt:lpstr>
      <vt:lpstr>    http://www.laveracronaca.com/reportage/52-i-giovani-e-i-divertimenti-una-notte-t</vt:lpstr>
    </vt:vector>
  </TitlesOfParts>
  <Company/>
  <LinksUpToDate>false</LinksUpToDate>
  <CharactersWithSpaces>25231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Mario</cp:lastModifiedBy>
  <cp:revision>37</cp:revision>
  <dcterms:created xsi:type="dcterms:W3CDTF">2014-08-11T13:45:00Z</dcterms:created>
  <dcterms:modified xsi:type="dcterms:W3CDTF">2014-09-12T15:54:00Z</dcterms:modified>
</cp:coreProperties>
</file>