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23E51F" w14:textId="77777777" w:rsidR="00195E71" w:rsidRDefault="00195E71" w:rsidP="00195E71">
      <w:pPr>
        <w:jc w:val="center"/>
        <w:rPr>
          <w:sz w:val="40"/>
          <w:szCs w:val="40"/>
        </w:rPr>
      </w:pPr>
      <w:r>
        <w:rPr>
          <w:noProof/>
          <w:lang w:eastAsia="it-IT"/>
        </w:rPr>
        <w:drawing>
          <wp:inline distT="0" distB="0" distL="0" distR="0" wp14:anchorId="2BE99C72" wp14:editId="3C239DE0">
            <wp:extent cx="1438910" cy="1316990"/>
            <wp:effectExtent l="0" t="0" r="889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910" cy="1316990"/>
                    </a:xfrm>
                    <a:prstGeom prst="rect">
                      <a:avLst/>
                    </a:prstGeom>
                    <a:noFill/>
                  </pic:spPr>
                </pic:pic>
              </a:graphicData>
            </a:graphic>
          </wp:inline>
        </w:drawing>
      </w:r>
    </w:p>
    <w:p w14:paraId="64197CB3" w14:textId="77777777" w:rsidR="00195E71" w:rsidRDefault="00195E71" w:rsidP="00195E71">
      <w:pPr>
        <w:rPr>
          <w:sz w:val="40"/>
          <w:szCs w:val="40"/>
        </w:rPr>
      </w:pPr>
    </w:p>
    <w:p w14:paraId="40D1BFD6" w14:textId="77777777" w:rsidR="00195E71" w:rsidRDefault="00195E71" w:rsidP="00195E71">
      <w:pPr>
        <w:jc w:val="center"/>
        <w:rPr>
          <w:sz w:val="40"/>
          <w:szCs w:val="40"/>
        </w:rPr>
      </w:pPr>
      <w:r>
        <w:rPr>
          <w:sz w:val="40"/>
          <w:szCs w:val="40"/>
        </w:rPr>
        <w:t>UNIVERSITÀ DEGLI STUDI DI TORINO</w:t>
      </w:r>
    </w:p>
    <w:p w14:paraId="49B9424B" w14:textId="77777777" w:rsidR="00195E71" w:rsidRDefault="00195E71" w:rsidP="00195E71">
      <w:pPr>
        <w:jc w:val="center"/>
        <w:rPr>
          <w:sz w:val="40"/>
          <w:szCs w:val="40"/>
        </w:rPr>
      </w:pPr>
      <w:r>
        <w:rPr>
          <w:sz w:val="40"/>
          <w:szCs w:val="40"/>
        </w:rPr>
        <w:t>DIPARTIMENTO DI FILOSOFIA E SCIENZE DELL'EDUCAZIONE</w:t>
      </w:r>
    </w:p>
    <w:p w14:paraId="63311102" w14:textId="77777777" w:rsidR="00195E71" w:rsidRDefault="00195E71" w:rsidP="00195E71">
      <w:pPr>
        <w:jc w:val="center"/>
        <w:rPr>
          <w:sz w:val="40"/>
          <w:szCs w:val="40"/>
        </w:rPr>
      </w:pPr>
      <w:r>
        <w:rPr>
          <w:sz w:val="40"/>
          <w:szCs w:val="40"/>
        </w:rPr>
        <w:t>CORSO DI LAUREA IN SCIENZE DELL’EDUCAZIONE</w:t>
      </w:r>
    </w:p>
    <w:p w14:paraId="6C666ACA" w14:textId="77777777" w:rsidR="00195E71" w:rsidRDefault="00195E71" w:rsidP="00195E71">
      <w:pPr>
        <w:jc w:val="center"/>
        <w:rPr>
          <w:sz w:val="40"/>
          <w:szCs w:val="40"/>
        </w:rPr>
      </w:pPr>
      <w:r>
        <w:rPr>
          <w:sz w:val="40"/>
          <w:szCs w:val="40"/>
        </w:rPr>
        <w:t>INDIRIZZO NIDI E COMUNITÀ INFANTILI</w:t>
      </w:r>
    </w:p>
    <w:p w14:paraId="301BCB42" w14:textId="77777777" w:rsidR="00195E71" w:rsidRDefault="00195E71" w:rsidP="00195E71">
      <w:pPr>
        <w:rPr>
          <w:sz w:val="36"/>
          <w:szCs w:val="36"/>
        </w:rPr>
      </w:pPr>
    </w:p>
    <w:p w14:paraId="355170D4" w14:textId="77777777" w:rsidR="00195E71" w:rsidRDefault="00195E71" w:rsidP="00195E71">
      <w:pPr>
        <w:jc w:val="center"/>
        <w:rPr>
          <w:sz w:val="32"/>
          <w:szCs w:val="32"/>
        </w:rPr>
      </w:pPr>
      <w:r>
        <w:rPr>
          <w:sz w:val="32"/>
          <w:szCs w:val="32"/>
        </w:rPr>
        <w:t>Rapporto di ricerca empirica</w:t>
      </w:r>
    </w:p>
    <w:p w14:paraId="1062444B" w14:textId="77777777" w:rsidR="00195E71" w:rsidRDefault="00195E71" w:rsidP="00195E71">
      <w:pPr>
        <w:jc w:val="center"/>
        <w:rPr>
          <w:sz w:val="32"/>
          <w:szCs w:val="32"/>
        </w:rPr>
      </w:pPr>
      <w:r>
        <w:rPr>
          <w:sz w:val="32"/>
          <w:szCs w:val="32"/>
        </w:rPr>
        <w:t>in</w:t>
      </w:r>
    </w:p>
    <w:p w14:paraId="24E2AB78" w14:textId="77777777" w:rsidR="00195E71" w:rsidRDefault="00195E71" w:rsidP="00195E71">
      <w:pPr>
        <w:jc w:val="center"/>
        <w:rPr>
          <w:sz w:val="32"/>
          <w:szCs w:val="32"/>
        </w:rPr>
      </w:pPr>
      <w:r>
        <w:rPr>
          <w:sz w:val="32"/>
          <w:szCs w:val="32"/>
        </w:rPr>
        <w:t>Pedagogia Sperimentale</w:t>
      </w:r>
    </w:p>
    <w:p w14:paraId="26D8D33E" w14:textId="77777777" w:rsidR="00195E71" w:rsidRDefault="00195E71" w:rsidP="00195E71">
      <w:pPr>
        <w:jc w:val="center"/>
        <w:rPr>
          <w:sz w:val="32"/>
          <w:szCs w:val="32"/>
        </w:rPr>
      </w:pPr>
      <w:r>
        <w:rPr>
          <w:sz w:val="32"/>
          <w:szCs w:val="32"/>
        </w:rPr>
        <w:t xml:space="preserve">Prof. </w:t>
      </w:r>
      <w:proofErr w:type="spellStart"/>
      <w:r>
        <w:rPr>
          <w:sz w:val="32"/>
          <w:szCs w:val="32"/>
        </w:rPr>
        <w:t>Trinchero</w:t>
      </w:r>
      <w:proofErr w:type="spellEnd"/>
      <w:r>
        <w:rPr>
          <w:sz w:val="32"/>
          <w:szCs w:val="32"/>
        </w:rPr>
        <w:t xml:space="preserve"> Roberto</w:t>
      </w:r>
    </w:p>
    <w:p w14:paraId="672CB149" w14:textId="77777777" w:rsidR="00195E71" w:rsidRDefault="00195E71" w:rsidP="00195E71">
      <w:pPr>
        <w:jc w:val="center"/>
        <w:rPr>
          <w:sz w:val="36"/>
          <w:szCs w:val="36"/>
        </w:rPr>
      </w:pPr>
    </w:p>
    <w:p w14:paraId="389A2D77" w14:textId="77777777" w:rsidR="00195E71" w:rsidRDefault="00195E71" w:rsidP="00195E71">
      <w:pPr>
        <w:jc w:val="center"/>
        <w:rPr>
          <w:sz w:val="36"/>
          <w:szCs w:val="36"/>
        </w:rPr>
      </w:pPr>
    </w:p>
    <w:p w14:paraId="0DCEEFF2" w14:textId="706D40F8" w:rsidR="00195E71" w:rsidRDefault="00195E71" w:rsidP="00195E71">
      <w:pPr>
        <w:jc w:val="center"/>
        <w:rPr>
          <w:b/>
          <w:bCs/>
          <w:sz w:val="36"/>
          <w:szCs w:val="36"/>
        </w:rPr>
      </w:pPr>
      <w:r>
        <w:rPr>
          <w:b/>
          <w:bCs/>
          <w:sz w:val="36"/>
          <w:szCs w:val="36"/>
        </w:rPr>
        <w:t>“LA RELAZIONE TR</w:t>
      </w:r>
      <w:r w:rsidR="00133DE4">
        <w:rPr>
          <w:b/>
          <w:bCs/>
          <w:sz w:val="36"/>
          <w:szCs w:val="36"/>
        </w:rPr>
        <w:t>A L’USO DI TABLET, SMARTPHONE,</w:t>
      </w:r>
      <w:r>
        <w:rPr>
          <w:b/>
          <w:bCs/>
          <w:sz w:val="36"/>
          <w:szCs w:val="36"/>
        </w:rPr>
        <w:t>TV E LO SVILUPPO COGNITIVO NEI BA</w:t>
      </w:r>
      <w:bookmarkStart w:id="0" w:name="_GoBack"/>
      <w:bookmarkEnd w:id="0"/>
      <w:r>
        <w:rPr>
          <w:b/>
          <w:bCs/>
          <w:sz w:val="36"/>
          <w:szCs w:val="36"/>
        </w:rPr>
        <w:t>MBINI”</w:t>
      </w:r>
    </w:p>
    <w:p w14:paraId="56D7D5DA" w14:textId="77777777" w:rsidR="00195E71" w:rsidRDefault="00195E71" w:rsidP="00195E71">
      <w:pPr>
        <w:jc w:val="center"/>
        <w:rPr>
          <w:b/>
          <w:bCs/>
          <w:sz w:val="36"/>
          <w:szCs w:val="36"/>
        </w:rPr>
      </w:pPr>
    </w:p>
    <w:p w14:paraId="3133FC37" w14:textId="77777777" w:rsidR="00195E71" w:rsidRDefault="00195E71" w:rsidP="00195E71">
      <w:pPr>
        <w:rPr>
          <w:rFonts w:cs="Calibri"/>
          <w:i/>
          <w:iCs/>
          <w:sz w:val="24"/>
          <w:szCs w:val="24"/>
        </w:rPr>
      </w:pPr>
      <w:r>
        <w:rPr>
          <w:rFonts w:cs="Calibri"/>
          <w:i/>
          <w:iCs/>
          <w:sz w:val="24"/>
          <w:szCs w:val="24"/>
        </w:rPr>
        <w:t>A cura di:</w:t>
      </w:r>
    </w:p>
    <w:p w14:paraId="325F92A9" w14:textId="77777777" w:rsidR="00195E71" w:rsidRDefault="00195E71" w:rsidP="00195E71">
      <w:pPr>
        <w:rPr>
          <w:rFonts w:cs="Calibri"/>
          <w:i/>
          <w:iCs/>
          <w:sz w:val="28"/>
          <w:szCs w:val="28"/>
        </w:rPr>
      </w:pPr>
      <w:r>
        <w:rPr>
          <w:rFonts w:cs="Calibri"/>
          <w:i/>
          <w:iCs/>
          <w:sz w:val="28"/>
          <w:szCs w:val="28"/>
        </w:rPr>
        <w:t>Luna Bonino: 865331</w:t>
      </w:r>
    </w:p>
    <w:p w14:paraId="178A3E94" w14:textId="77777777" w:rsidR="00195E71" w:rsidRDefault="00195E71" w:rsidP="00195E71">
      <w:pPr>
        <w:rPr>
          <w:rFonts w:cs="Calibri"/>
          <w:i/>
          <w:iCs/>
          <w:sz w:val="28"/>
          <w:szCs w:val="28"/>
        </w:rPr>
      </w:pPr>
      <w:r>
        <w:rPr>
          <w:rFonts w:cs="Calibri"/>
          <w:i/>
          <w:iCs/>
          <w:sz w:val="28"/>
          <w:szCs w:val="28"/>
        </w:rPr>
        <w:t xml:space="preserve">Martina </w:t>
      </w:r>
      <w:proofErr w:type="spellStart"/>
      <w:r>
        <w:rPr>
          <w:rFonts w:cs="Calibri"/>
          <w:i/>
          <w:iCs/>
          <w:sz w:val="28"/>
          <w:szCs w:val="28"/>
        </w:rPr>
        <w:t>Lopopolo</w:t>
      </w:r>
      <w:proofErr w:type="spellEnd"/>
      <w:r>
        <w:rPr>
          <w:rFonts w:cs="Calibri"/>
          <w:i/>
          <w:iCs/>
          <w:sz w:val="28"/>
          <w:szCs w:val="28"/>
        </w:rPr>
        <w:t>: 873590</w:t>
      </w:r>
    </w:p>
    <w:p w14:paraId="2D8F7DCC" w14:textId="3F8333C9" w:rsidR="00195E71" w:rsidRDefault="00195E71" w:rsidP="00195E71">
      <w:pPr>
        <w:rPr>
          <w:rFonts w:cs="Calibri"/>
          <w:i/>
          <w:iCs/>
          <w:sz w:val="28"/>
          <w:szCs w:val="28"/>
        </w:rPr>
      </w:pPr>
      <w:r>
        <w:rPr>
          <w:rFonts w:cs="Calibri"/>
          <w:i/>
          <w:iCs/>
          <w:sz w:val="28"/>
          <w:szCs w:val="28"/>
        </w:rPr>
        <w:t xml:space="preserve">Giulia </w:t>
      </w:r>
      <w:proofErr w:type="spellStart"/>
      <w:r w:rsidR="00C25A2B">
        <w:rPr>
          <w:rFonts w:cs="Calibri"/>
          <w:i/>
          <w:iCs/>
          <w:sz w:val="28"/>
          <w:szCs w:val="28"/>
        </w:rPr>
        <w:t>Migliari</w:t>
      </w:r>
      <w:proofErr w:type="spellEnd"/>
      <w:r>
        <w:rPr>
          <w:rFonts w:cs="Calibri"/>
          <w:i/>
          <w:iCs/>
          <w:sz w:val="28"/>
          <w:szCs w:val="28"/>
        </w:rPr>
        <w:t xml:space="preserve">: </w:t>
      </w:r>
      <w:r w:rsidR="00145D3F">
        <w:rPr>
          <w:rFonts w:cs="Calibri"/>
          <w:i/>
          <w:iCs/>
          <w:sz w:val="28"/>
          <w:szCs w:val="28"/>
        </w:rPr>
        <w:t>322448</w:t>
      </w:r>
    </w:p>
    <w:p w14:paraId="74D9C044" w14:textId="77777777" w:rsidR="00195E71" w:rsidRDefault="00195E71" w:rsidP="00195E71">
      <w:pPr>
        <w:jc w:val="right"/>
        <w:rPr>
          <w:rFonts w:cs="Calibri"/>
          <w:sz w:val="28"/>
          <w:szCs w:val="28"/>
        </w:rPr>
      </w:pPr>
      <w:r>
        <w:rPr>
          <w:rFonts w:cs="Calibri"/>
          <w:sz w:val="28"/>
          <w:szCs w:val="28"/>
        </w:rPr>
        <w:t>A.A 2019/2020</w:t>
      </w:r>
    </w:p>
    <w:p w14:paraId="60B1E3A4" w14:textId="77777777" w:rsidR="00195E71" w:rsidRPr="00195E71" w:rsidRDefault="00195E71" w:rsidP="00195E71">
      <w:pPr>
        <w:rPr>
          <w:b/>
          <w:bCs/>
          <w:i/>
          <w:iCs/>
          <w:sz w:val="28"/>
          <w:szCs w:val="28"/>
        </w:rPr>
      </w:pPr>
      <w:r w:rsidRPr="00195E71">
        <w:rPr>
          <w:b/>
          <w:bCs/>
          <w:i/>
          <w:iCs/>
          <w:sz w:val="28"/>
          <w:szCs w:val="28"/>
        </w:rPr>
        <w:lastRenderedPageBreak/>
        <w:t>SOMMARIO</w:t>
      </w:r>
    </w:p>
    <w:p w14:paraId="2376FCFF" w14:textId="77777777" w:rsidR="00195E71" w:rsidRDefault="00195E71" w:rsidP="00195E71">
      <w:pPr>
        <w:rPr>
          <w:i/>
          <w:iCs/>
          <w:sz w:val="28"/>
          <w:szCs w:val="28"/>
        </w:rPr>
      </w:pPr>
      <w:r>
        <w:rPr>
          <w:i/>
          <w:iCs/>
          <w:sz w:val="28"/>
          <w:szCs w:val="28"/>
        </w:rPr>
        <w:t>1. Problema di ricerca</w:t>
      </w:r>
    </w:p>
    <w:p w14:paraId="26D48420" w14:textId="77777777" w:rsidR="00195E71" w:rsidRDefault="00195E71" w:rsidP="00195E71">
      <w:pPr>
        <w:rPr>
          <w:i/>
          <w:iCs/>
          <w:sz w:val="28"/>
          <w:szCs w:val="28"/>
        </w:rPr>
      </w:pPr>
      <w:r>
        <w:rPr>
          <w:i/>
          <w:iCs/>
          <w:sz w:val="28"/>
          <w:szCs w:val="28"/>
        </w:rPr>
        <w:t>2. Tema</w:t>
      </w:r>
    </w:p>
    <w:p w14:paraId="41DD9006" w14:textId="77777777" w:rsidR="00195E71" w:rsidRDefault="00195E71" w:rsidP="00195E71">
      <w:pPr>
        <w:rPr>
          <w:i/>
          <w:iCs/>
          <w:sz w:val="28"/>
          <w:szCs w:val="28"/>
        </w:rPr>
      </w:pPr>
      <w:r>
        <w:rPr>
          <w:i/>
          <w:iCs/>
          <w:sz w:val="28"/>
          <w:szCs w:val="28"/>
        </w:rPr>
        <w:t>3. Obiettivo</w:t>
      </w:r>
    </w:p>
    <w:p w14:paraId="6BEB0C32" w14:textId="77777777" w:rsidR="00195E71" w:rsidRDefault="00195E71" w:rsidP="00195E71">
      <w:pPr>
        <w:rPr>
          <w:i/>
          <w:iCs/>
          <w:sz w:val="28"/>
          <w:szCs w:val="28"/>
        </w:rPr>
      </w:pPr>
      <w:r>
        <w:rPr>
          <w:i/>
          <w:iCs/>
          <w:sz w:val="28"/>
          <w:szCs w:val="28"/>
        </w:rPr>
        <w:t>4. Mappa concettuale</w:t>
      </w:r>
    </w:p>
    <w:p w14:paraId="333FC816" w14:textId="77777777" w:rsidR="00195E71" w:rsidRDefault="00195E71" w:rsidP="00195E71">
      <w:pPr>
        <w:rPr>
          <w:i/>
          <w:iCs/>
          <w:sz w:val="28"/>
          <w:szCs w:val="28"/>
        </w:rPr>
      </w:pPr>
      <w:r>
        <w:rPr>
          <w:i/>
          <w:iCs/>
          <w:sz w:val="28"/>
          <w:szCs w:val="28"/>
        </w:rPr>
        <w:t>5. Quadro teorico</w:t>
      </w:r>
    </w:p>
    <w:p w14:paraId="30EBB974" w14:textId="77777777" w:rsidR="00195E71" w:rsidRDefault="00195E71" w:rsidP="00195E71">
      <w:pPr>
        <w:rPr>
          <w:i/>
          <w:iCs/>
          <w:sz w:val="28"/>
          <w:szCs w:val="28"/>
        </w:rPr>
      </w:pPr>
      <w:r>
        <w:rPr>
          <w:i/>
          <w:iCs/>
          <w:sz w:val="28"/>
          <w:szCs w:val="28"/>
        </w:rPr>
        <w:t>6. Bibliografia e sitografia</w:t>
      </w:r>
    </w:p>
    <w:p w14:paraId="5E36593A" w14:textId="77777777" w:rsidR="00195E71" w:rsidRDefault="00195E71" w:rsidP="00195E71">
      <w:pPr>
        <w:rPr>
          <w:i/>
          <w:iCs/>
          <w:sz w:val="28"/>
          <w:szCs w:val="28"/>
        </w:rPr>
      </w:pPr>
      <w:r>
        <w:rPr>
          <w:i/>
          <w:iCs/>
          <w:sz w:val="28"/>
          <w:szCs w:val="28"/>
        </w:rPr>
        <w:t>7. Ipotesi</w:t>
      </w:r>
    </w:p>
    <w:p w14:paraId="6609E7DA" w14:textId="77777777" w:rsidR="00195E71" w:rsidRDefault="00195E71" w:rsidP="00195E71">
      <w:pPr>
        <w:rPr>
          <w:i/>
          <w:iCs/>
          <w:sz w:val="28"/>
          <w:szCs w:val="28"/>
        </w:rPr>
      </w:pPr>
      <w:r>
        <w:rPr>
          <w:i/>
          <w:iCs/>
          <w:sz w:val="28"/>
          <w:szCs w:val="28"/>
        </w:rPr>
        <w:t>8. Fattori indipendenti e fattori dipendenti</w:t>
      </w:r>
    </w:p>
    <w:p w14:paraId="2510719C" w14:textId="77777777" w:rsidR="00195E71" w:rsidRDefault="00195E71" w:rsidP="00195E71">
      <w:pPr>
        <w:rPr>
          <w:i/>
          <w:iCs/>
          <w:sz w:val="28"/>
          <w:szCs w:val="28"/>
        </w:rPr>
      </w:pPr>
      <w:r>
        <w:rPr>
          <w:i/>
          <w:iCs/>
          <w:sz w:val="28"/>
          <w:szCs w:val="28"/>
        </w:rPr>
        <w:t>9. Strategia di ricerca utilizzata</w:t>
      </w:r>
    </w:p>
    <w:p w14:paraId="02E3383B" w14:textId="77777777" w:rsidR="00195E71" w:rsidRDefault="00195E71" w:rsidP="00195E71">
      <w:pPr>
        <w:rPr>
          <w:i/>
          <w:iCs/>
          <w:sz w:val="28"/>
          <w:szCs w:val="28"/>
        </w:rPr>
      </w:pPr>
      <w:r>
        <w:rPr>
          <w:i/>
          <w:iCs/>
          <w:sz w:val="28"/>
          <w:szCs w:val="28"/>
        </w:rPr>
        <w:t>10. Definizione operativa</w:t>
      </w:r>
    </w:p>
    <w:p w14:paraId="61F0D8A4" w14:textId="77777777" w:rsidR="00195E71" w:rsidRDefault="00195E71" w:rsidP="00195E71">
      <w:pPr>
        <w:rPr>
          <w:i/>
          <w:iCs/>
          <w:sz w:val="28"/>
          <w:szCs w:val="28"/>
        </w:rPr>
      </w:pPr>
      <w:r>
        <w:rPr>
          <w:i/>
          <w:iCs/>
          <w:sz w:val="28"/>
          <w:szCs w:val="28"/>
        </w:rPr>
        <w:t>11. Popolazione di riferimento, campione e tipologia di campionamento</w:t>
      </w:r>
    </w:p>
    <w:p w14:paraId="6FB40809" w14:textId="77777777" w:rsidR="00195E71" w:rsidRDefault="00195E71" w:rsidP="00195E71">
      <w:pPr>
        <w:rPr>
          <w:i/>
          <w:iCs/>
          <w:sz w:val="28"/>
          <w:szCs w:val="28"/>
        </w:rPr>
      </w:pPr>
      <w:r>
        <w:rPr>
          <w:i/>
          <w:iCs/>
          <w:sz w:val="28"/>
          <w:szCs w:val="28"/>
        </w:rPr>
        <w:t>12. Tecniche e strumenti di rilevazione dati</w:t>
      </w:r>
    </w:p>
    <w:p w14:paraId="68A526CC" w14:textId="77777777" w:rsidR="00195E71" w:rsidRDefault="00195E71" w:rsidP="00195E71">
      <w:pPr>
        <w:rPr>
          <w:i/>
          <w:iCs/>
          <w:sz w:val="28"/>
          <w:szCs w:val="28"/>
        </w:rPr>
      </w:pPr>
      <w:r>
        <w:rPr>
          <w:i/>
          <w:iCs/>
          <w:sz w:val="28"/>
          <w:szCs w:val="28"/>
        </w:rPr>
        <w:t>13. Piano di raccolta dati</w:t>
      </w:r>
    </w:p>
    <w:p w14:paraId="22CE3EBF" w14:textId="77777777" w:rsidR="00195E71" w:rsidRDefault="00195E71" w:rsidP="00195E71">
      <w:pPr>
        <w:rPr>
          <w:i/>
          <w:iCs/>
          <w:sz w:val="28"/>
          <w:szCs w:val="28"/>
        </w:rPr>
      </w:pPr>
      <w:r>
        <w:rPr>
          <w:i/>
          <w:iCs/>
          <w:sz w:val="28"/>
          <w:szCs w:val="28"/>
        </w:rPr>
        <w:t>14. Tecniche di analisi dei dati</w:t>
      </w:r>
    </w:p>
    <w:p w14:paraId="5D49E8AC" w14:textId="77777777" w:rsidR="00195E71" w:rsidRDefault="00195E71" w:rsidP="00195E71">
      <w:pPr>
        <w:rPr>
          <w:i/>
          <w:iCs/>
          <w:sz w:val="28"/>
          <w:szCs w:val="28"/>
        </w:rPr>
      </w:pPr>
      <w:r>
        <w:rPr>
          <w:i/>
          <w:iCs/>
          <w:sz w:val="28"/>
          <w:szCs w:val="28"/>
        </w:rPr>
        <w:t>15. Interpretazione dei risultati</w:t>
      </w:r>
    </w:p>
    <w:p w14:paraId="776FECAB" w14:textId="77777777" w:rsidR="00195E71" w:rsidRDefault="00195E71" w:rsidP="00195E71">
      <w:pPr>
        <w:rPr>
          <w:i/>
          <w:iCs/>
          <w:sz w:val="28"/>
          <w:szCs w:val="28"/>
        </w:rPr>
      </w:pPr>
      <w:r>
        <w:rPr>
          <w:i/>
          <w:iCs/>
          <w:sz w:val="28"/>
          <w:szCs w:val="28"/>
        </w:rPr>
        <w:t>16. Conclusione</w:t>
      </w:r>
    </w:p>
    <w:p w14:paraId="1BD74253" w14:textId="77777777" w:rsidR="00195E71" w:rsidRDefault="00195E71" w:rsidP="00195E71">
      <w:pPr>
        <w:rPr>
          <w:i/>
          <w:iCs/>
          <w:sz w:val="28"/>
          <w:szCs w:val="28"/>
        </w:rPr>
      </w:pPr>
    </w:p>
    <w:p w14:paraId="2C183AB4" w14:textId="77777777" w:rsidR="00195E71" w:rsidRDefault="00195E71" w:rsidP="00195E71">
      <w:pPr>
        <w:rPr>
          <w:i/>
          <w:iCs/>
          <w:sz w:val="28"/>
          <w:szCs w:val="28"/>
        </w:rPr>
      </w:pPr>
    </w:p>
    <w:p w14:paraId="3890C8FC" w14:textId="77777777" w:rsidR="00151E9E" w:rsidRDefault="00151E9E"/>
    <w:p w14:paraId="257B2ADD" w14:textId="77777777" w:rsidR="00195E71" w:rsidRDefault="00195E71"/>
    <w:p w14:paraId="0128266C" w14:textId="77777777" w:rsidR="00195E71" w:rsidRDefault="00195E71"/>
    <w:p w14:paraId="7C56B14E" w14:textId="77777777" w:rsidR="00195E71" w:rsidRDefault="00195E71"/>
    <w:p w14:paraId="24DD06C2" w14:textId="77777777" w:rsidR="00195E71" w:rsidRDefault="00195E71"/>
    <w:p w14:paraId="4E590470" w14:textId="77777777" w:rsidR="00195E71" w:rsidRDefault="00195E71"/>
    <w:p w14:paraId="480C0CDC" w14:textId="77777777" w:rsidR="00195E71" w:rsidRDefault="00195E71"/>
    <w:p w14:paraId="11563B67" w14:textId="77777777" w:rsidR="00195E71" w:rsidRDefault="00195E71"/>
    <w:p w14:paraId="34318BFA" w14:textId="77777777" w:rsidR="00195E71" w:rsidRDefault="00195E71"/>
    <w:p w14:paraId="6BD3BA14" w14:textId="77777777" w:rsidR="00195E71" w:rsidRDefault="00195E71"/>
    <w:p w14:paraId="34967D50" w14:textId="77777777" w:rsidR="00471DE9" w:rsidRDefault="00471DE9" w:rsidP="007730D7">
      <w:pPr>
        <w:spacing w:line="360" w:lineRule="auto"/>
        <w:jc w:val="both"/>
        <w:rPr>
          <w:b/>
          <w:bCs/>
          <w:sz w:val="32"/>
          <w:szCs w:val="32"/>
        </w:rPr>
      </w:pPr>
      <w:r w:rsidRPr="005113BD">
        <w:rPr>
          <w:b/>
          <w:bCs/>
          <w:sz w:val="28"/>
          <w:szCs w:val="32"/>
        </w:rPr>
        <w:lastRenderedPageBreak/>
        <w:t>PREMESSA</w:t>
      </w:r>
    </w:p>
    <w:p w14:paraId="320AB12C" w14:textId="27F1C6F9" w:rsidR="00133DE4" w:rsidRDefault="00471DE9" w:rsidP="007730D7">
      <w:pPr>
        <w:spacing w:line="360" w:lineRule="auto"/>
        <w:jc w:val="both"/>
        <w:rPr>
          <w:sz w:val="24"/>
          <w:szCs w:val="32"/>
        </w:rPr>
      </w:pPr>
      <w:r w:rsidRPr="005113BD">
        <w:rPr>
          <w:sz w:val="24"/>
          <w:szCs w:val="32"/>
        </w:rPr>
        <w:t>Abbiamo de</w:t>
      </w:r>
      <w:r w:rsidR="00133DE4">
        <w:rPr>
          <w:sz w:val="24"/>
          <w:szCs w:val="32"/>
        </w:rPr>
        <w:t>ciso di trattare come tema nella nostra ricerca:</w:t>
      </w:r>
      <w:r w:rsidR="007730D7">
        <w:rPr>
          <w:sz w:val="24"/>
          <w:szCs w:val="32"/>
        </w:rPr>
        <w:t xml:space="preserve"> </w:t>
      </w:r>
      <w:r w:rsidR="00133DE4">
        <w:rPr>
          <w:sz w:val="24"/>
          <w:szCs w:val="32"/>
        </w:rPr>
        <w:t>”</w:t>
      </w:r>
      <w:r w:rsidRPr="005113BD">
        <w:rPr>
          <w:sz w:val="24"/>
          <w:szCs w:val="32"/>
        </w:rPr>
        <w:t>Il rapporto tra l’utilizzo dei media digitali e lo svi</w:t>
      </w:r>
      <w:r w:rsidR="0059147A">
        <w:rPr>
          <w:sz w:val="24"/>
          <w:szCs w:val="32"/>
        </w:rPr>
        <w:t>luppo cognitivo dei bambini dai 2 anni</w:t>
      </w:r>
      <w:r w:rsidRPr="005113BD">
        <w:rPr>
          <w:sz w:val="24"/>
          <w:szCs w:val="32"/>
        </w:rPr>
        <w:t xml:space="preserve"> a</w:t>
      </w:r>
      <w:r w:rsidR="0059147A">
        <w:rPr>
          <w:sz w:val="24"/>
          <w:szCs w:val="32"/>
        </w:rPr>
        <w:t>i 4</w:t>
      </w:r>
      <w:r w:rsidRPr="005113BD">
        <w:rPr>
          <w:sz w:val="24"/>
          <w:szCs w:val="32"/>
        </w:rPr>
        <w:t xml:space="preserve"> anni</w:t>
      </w:r>
      <w:r w:rsidR="00133DE4">
        <w:rPr>
          <w:sz w:val="24"/>
          <w:szCs w:val="32"/>
        </w:rPr>
        <w:t>”</w:t>
      </w:r>
      <w:r w:rsidRPr="005113BD">
        <w:rPr>
          <w:sz w:val="24"/>
          <w:szCs w:val="32"/>
        </w:rPr>
        <w:t>.</w:t>
      </w:r>
    </w:p>
    <w:p w14:paraId="0C523D35" w14:textId="7B813E86" w:rsidR="00471DE9" w:rsidRPr="005113BD" w:rsidRDefault="00471DE9" w:rsidP="007730D7">
      <w:pPr>
        <w:spacing w:line="360" w:lineRule="auto"/>
        <w:jc w:val="both"/>
        <w:rPr>
          <w:sz w:val="24"/>
          <w:szCs w:val="32"/>
        </w:rPr>
      </w:pPr>
      <w:r w:rsidRPr="005113BD">
        <w:rPr>
          <w:sz w:val="24"/>
          <w:szCs w:val="32"/>
        </w:rPr>
        <w:t xml:space="preserve"> Il nostro interesse nasce dalla</w:t>
      </w:r>
      <w:r w:rsidR="0059147A">
        <w:rPr>
          <w:sz w:val="24"/>
          <w:szCs w:val="32"/>
        </w:rPr>
        <w:t xml:space="preserve"> consapevolezza di come i  </w:t>
      </w:r>
      <w:r w:rsidRPr="005113BD">
        <w:rPr>
          <w:sz w:val="24"/>
          <w:szCs w:val="32"/>
        </w:rPr>
        <w:t>media digitali stiano prendendo sempre più piede nel mondo contempora</w:t>
      </w:r>
      <w:r w:rsidR="0059147A">
        <w:rPr>
          <w:sz w:val="24"/>
          <w:szCs w:val="32"/>
        </w:rPr>
        <w:t>neo e l’influenza che questi esercitano</w:t>
      </w:r>
      <w:r w:rsidRPr="005113BD">
        <w:rPr>
          <w:sz w:val="24"/>
          <w:szCs w:val="32"/>
        </w:rPr>
        <w:t xml:space="preserve"> </w:t>
      </w:r>
      <w:r w:rsidR="0059147A">
        <w:rPr>
          <w:sz w:val="24"/>
          <w:szCs w:val="32"/>
        </w:rPr>
        <w:t>a livello cognitivo nei</w:t>
      </w:r>
      <w:r w:rsidRPr="005113BD">
        <w:rPr>
          <w:sz w:val="24"/>
          <w:szCs w:val="32"/>
        </w:rPr>
        <w:t xml:space="preserve"> bam</w:t>
      </w:r>
      <w:r w:rsidR="00133DE4">
        <w:rPr>
          <w:sz w:val="24"/>
          <w:szCs w:val="32"/>
        </w:rPr>
        <w:t>bini a partire dalla tenera età, per questo motivo abbiamo deciso di svolgere questa ricerca empirica.</w:t>
      </w:r>
    </w:p>
    <w:p w14:paraId="4A02D73F" w14:textId="77777777" w:rsidR="00471DE9" w:rsidRPr="00471DE9" w:rsidRDefault="00471DE9" w:rsidP="007730D7">
      <w:pPr>
        <w:spacing w:line="360" w:lineRule="auto"/>
        <w:jc w:val="both"/>
        <w:rPr>
          <w:sz w:val="32"/>
          <w:szCs w:val="32"/>
        </w:rPr>
      </w:pPr>
    </w:p>
    <w:p w14:paraId="6A08602E" w14:textId="77777777" w:rsidR="00195E71" w:rsidRPr="007730D7" w:rsidRDefault="00195E71" w:rsidP="007730D7">
      <w:pPr>
        <w:spacing w:line="360" w:lineRule="auto"/>
        <w:jc w:val="both"/>
        <w:rPr>
          <w:b/>
          <w:bCs/>
          <w:sz w:val="28"/>
          <w:szCs w:val="28"/>
        </w:rPr>
      </w:pPr>
      <w:r w:rsidRPr="007730D7">
        <w:rPr>
          <w:b/>
          <w:bCs/>
          <w:sz w:val="28"/>
          <w:szCs w:val="28"/>
        </w:rPr>
        <w:t>1. PROBLEMA DI RICERCA</w:t>
      </w:r>
    </w:p>
    <w:p w14:paraId="5E5EABD0" w14:textId="20FDCEDC" w:rsidR="00195E71" w:rsidRPr="005113BD" w:rsidRDefault="00195E71" w:rsidP="007730D7">
      <w:pPr>
        <w:spacing w:line="360" w:lineRule="auto"/>
        <w:jc w:val="both"/>
        <w:rPr>
          <w:sz w:val="24"/>
          <w:szCs w:val="32"/>
        </w:rPr>
      </w:pPr>
      <w:r w:rsidRPr="005113BD">
        <w:rPr>
          <w:sz w:val="24"/>
          <w:szCs w:val="32"/>
        </w:rPr>
        <w:t xml:space="preserve">Vi è </w:t>
      </w:r>
      <w:r w:rsidR="00707DB8" w:rsidRPr="005113BD">
        <w:rPr>
          <w:sz w:val="24"/>
          <w:szCs w:val="32"/>
        </w:rPr>
        <w:t xml:space="preserve">relazione tra l’uso di tablet, </w:t>
      </w:r>
      <w:r w:rsidR="007730D7">
        <w:rPr>
          <w:sz w:val="24"/>
          <w:szCs w:val="32"/>
        </w:rPr>
        <w:t>smartphone, TV</w:t>
      </w:r>
      <w:r w:rsidRPr="005113BD">
        <w:rPr>
          <w:sz w:val="24"/>
          <w:szCs w:val="32"/>
        </w:rPr>
        <w:t xml:space="preserve"> e lo</w:t>
      </w:r>
      <w:r w:rsidR="00444EF0">
        <w:rPr>
          <w:sz w:val="24"/>
          <w:szCs w:val="32"/>
        </w:rPr>
        <w:t xml:space="preserve"> sviluppo cognitivo nei bambini</w:t>
      </w:r>
      <w:r w:rsidRPr="005113BD">
        <w:rPr>
          <w:sz w:val="24"/>
          <w:szCs w:val="32"/>
        </w:rPr>
        <w:t xml:space="preserve"> ?</w:t>
      </w:r>
    </w:p>
    <w:p w14:paraId="3401808B" w14:textId="77777777" w:rsidR="005113BD" w:rsidRDefault="005113BD" w:rsidP="007730D7">
      <w:pPr>
        <w:spacing w:line="360" w:lineRule="auto"/>
        <w:jc w:val="both"/>
        <w:rPr>
          <w:sz w:val="32"/>
          <w:szCs w:val="32"/>
        </w:rPr>
      </w:pPr>
    </w:p>
    <w:p w14:paraId="70F22200" w14:textId="77777777" w:rsidR="00195E71" w:rsidRPr="007730D7" w:rsidRDefault="00195E71" w:rsidP="007730D7">
      <w:pPr>
        <w:spacing w:line="360" w:lineRule="auto"/>
        <w:jc w:val="both"/>
        <w:rPr>
          <w:b/>
          <w:bCs/>
          <w:sz w:val="28"/>
          <w:szCs w:val="28"/>
        </w:rPr>
      </w:pPr>
      <w:r w:rsidRPr="007730D7">
        <w:rPr>
          <w:b/>
          <w:bCs/>
          <w:sz w:val="28"/>
          <w:szCs w:val="28"/>
        </w:rPr>
        <w:t>2. TEMA</w:t>
      </w:r>
    </w:p>
    <w:p w14:paraId="140F593B" w14:textId="3821E4A2" w:rsidR="00195E71" w:rsidRPr="005113BD" w:rsidRDefault="00195E71" w:rsidP="007730D7">
      <w:pPr>
        <w:spacing w:line="360" w:lineRule="auto"/>
        <w:jc w:val="both"/>
        <w:rPr>
          <w:sz w:val="24"/>
          <w:szCs w:val="32"/>
        </w:rPr>
      </w:pPr>
      <w:r w:rsidRPr="005113BD">
        <w:rPr>
          <w:sz w:val="24"/>
          <w:szCs w:val="32"/>
        </w:rPr>
        <w:t xml:space="preserve">Tablet, smartphone e tv e sviluppo cognitivo </w:t>
      </w:r>
      <w:r w:rsidR="00444EF0">
        <w:rPr>
          <w:sz w:val="24"/>
          <w:szCs w:val="32"/>
        </w:rPr>
        <w:t>dei bambini.</w:t>
      </w:r>
    </w:p>
    <w:p w14:paraId="09F5C133" w14:textId="77777777" w:rsidR="005113BD" w:rsidRDefault="005113BD" w:rsidP="007730D7">
      <w:pPr>
        <w:spacing w:line="360" w:lineRule="auto"/>
        <w:jc w:val="both"/>
        <w:rPr>
          <w:sz w:val="32"/>
          <w:szCs w:val="32"/>
        </w:rPr>
      </w:pPr>
    </w:p>
    <w:p w14:paraId="2BDEF065" w14:textId="77777777" w:rsidR="00195E71" w:rsidRPr="007730D7" w:rsidRDefault="00195E71" w:rsidP="007730D7">
      <w:pPr>
        <w:spacing w:line="360" w:lineRule="auto"/>
        <w:jc w:val="both"/>
        <w:rPr>
          <w:b/>
          <w:bCs/>
          <w:sz w:val="28"/>
          <w:szCs w:val="28"/>
        </w:rPr>
      </w:pPr>
      <w:r w:rsidRPr="007730D7">
        <w:rPr>
          <w:b/>
          <w:bCs/>
          <w:sz w:val="28"/>
          <w:szCs w:val="28"/>
        </w:rPr>
        <w:t>3. OBIETTIVO</w:t>
      </w:r>
    </w:p>
    <w:p w14:paraId="22B922DE" w14:textId="0C8EA359" w:rsidR="00195E71" w:rsidRPr="005113BD" w:rsidRDefault="00195E71" w:rsidP="007730D7">
      <w:pPr>
        <w:spacing w:line="360" w:lineRule="auto"/>
        <w:jc w:val="both"/>
        <w:rPr>
          <w:sz w:val="24"/>
          <w:szCs w:val="32"/>
        </w:rPr>
      </w:pPr>
      <w:r w:rsidRPr="005113BD">
        <w:rPr>
          <w:sz w:val="24"/>
          <w:szCs w:val="32"/>
        </w:rPr>
        <w:t>Stabilire se vi è una relazione tra l’uso di tablet, smartphone e tv e lo sv</w:t>
      </w:r>
      <w:r w:rsidR="00444EF0">
        <w:rPr>
          <w:sz w:val="24"/>
          <w:szCs w:val="32"/>
        </w:rPr>
        <w:t>iluppo cognitivo nei bambini.</w:t>
      </w:r>
    </w:p>
    <w:p w14:paraId="337B5FC3" w14:textId="77777777" w:rsidR="00195E71" w:rsidRDefault="00195E71" w:rsidP="007730D7">
      <w:pPr>
        <w:spacing w:line="360" w:lineRule="auto"/>
        <w:jc w:val="both"/>
      </w:pPr>
    </w:p>
    <w:p w14:paraId="1F158FC3" w14:textId="77777777" w:rsidR="00195E71" w:rsidRDefault="00195E71"/>
    <w:p w14:paraId="1938F01A" w14:textId="77777777" w:rsidR="00195E71" w:rsidRDefault="00195E71"/>
    <w:p w14:paraId="385FDB21" w14:textId="77777777" w:rsidR="00195E71" w:rsidRDefault="00195E71"/>
    <w:p w14:paraId="506657FB" w14:textId="77777777" w:rsidR="00195E71" w:rsidRDefault="00195E71"/>
    <w:p w14:paraId="014A0D9B" w14:textId="77777777" w:rsidR="00195E71" w:rsidRDefault="00195E71"/>
    <w:p w14:paraId="10F8A97C" w14:textId="77777777" w:rsidR="00195E71" w:rsidRDefault="00195E71"/>
    <w:p w14:paraId="2E8ABA0A" w14:textId="77777777" w:rsidR="00195E71" w:rsidRDefault="00195E71"/>
    <w:p w14:paraId="7C4B78E1" w14:textId="77777777" w:rsidR="00195E71" w:rsidRDefault="00195E71"/>
    <w:p w14:paraId="5B5AC313" w14:textId="77777777" w:rsidR="00195E71" w:rsidRPr="007730D7" w:rsidRDefault="00195E71">
      <w:pPr>
        <w:rPr>
          <w:b/>
          <w:bCs/>
          <w:sz w:val="28"/>
          <w:szCs w:val="28"/>
        </w:rPr>
      </w:pPr>
      <w:r w:rsidRPr="007730D7">
        <w:rPr>
          <w:b/>
          <w:bCs/>
          <w:sz w:val="28"/>
          <w:szCs w:val="28"/>
        </w:rPr>
        <w:lastRenderedPageBreak/>
        <w:t xml:space="preserve">4. MAPPA CONCETTUALE </w:t>
      </w:r>
    </w:p>
    <w:p w14:paraId="43FAA803" w14:textId="77777777" w:rsidR="00195E71" w:rsidRDefault="00195E71">
      <w:pPr>
        <w:rPr>
          <w:b/>
          <w:bCs/>
          <w:sz w:val="28"/>
          <w:szCs w:val="28"/>
        </w:rPr>
      </w:pPr>
    </w:p>
    <w:p w14:paraId="020C5B74" w14:textId="6D67B750" w:rsidR="00195E71" w:rsidRDefault="00BC6961">
      <w:pPr>
        <w:rPr>
          <w:b/>
          <w:bCs/>
          <w:sz w:val="28"/>
          <w:szCs w:val="28"/>
        </w:rPr>
      </w:pPr>
      <w:r>
        <w:rPr>
          <w:b/>
          <w:bCs/>
          <w:sz w:val="28"/>
          <w:szCs w:val="28"/>
        </w:rPr>
        <w:pict w14:anchorId="438F4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35pt;height:394.35pt">
            <v:imagedata r:id="rId7" o:title="PDF MAPPA CONCETTUALE - USO DISPOSITIVI"/>
          </v:shape>
        </w:pict>
      </w:r>
    </w:p>
    <w:p w14:paraId="2F1D14E2" w14:textId="77777777" w:rsidR="00195E71" w:rsidRDefault="00195E71">
      <w:pPr>
        <w:rPr>
          <w:b/>
          <w:bCs/>
          <w:sz w:val="28"/>
          <w:szCs w:val="28"/>
        </w:rPr>
      </w:pPr>
    </w:p>
    <w:p w14:paraId="09B6EE3C" w14:textId="77777777" w:rsidR="00195E71" w:rsidRDefault="00195E71">
      <w:pPr>
        <w:rPr>
          <w:b/>
          <w:bCs/>
          <w:sz w:val="28"/>
          <w:szCs w:val="28"/>
        </w:rPr>
      </w:pPr>
    </w:p>
    <w:p w14:paraId="49DE2CE4" w14:textId="77777777" w:rsidR="00195E71" w:rsidRDefault="00195E71">
      <w:pPr>
        <w:rPr>
          <w:b/>
          <w:bCs/>
          <w:sz w:val="28"/>
          <w:szCs w:val="28"/>
        </w:rPr>
      </w:pPr>
    </w:p>
    <w:p w14:paraId="6B6D1066" w14:textId="77777777" w:rsidR="00195E71" w:rsidRDefault="00195E71">
      <w:pPr>
        <w:rPr>
          <w:b/>
          <w:bCs/>
          <w:sz w:val="28"/>
          <w:szCs w:val="28"/>
        </w:rPr>
      </w:pPr>
    </w:p>
    <w:p w14:paraId="521B16A2" w14:textId="77777777" w:rsidR="00195E71" w:rsidRDefault="00195E71">
      <w:pPr>
        <w:rPr>
          <w:b/>
          <w:bCs/>
          <w:sz w:val="28"/>
          <w:szCs w:val="28"/>
        </w:rPr>
      </w:pPr>
    </w:p>
    <w:p w14:paraId="74402F2C" w14:textId="77777777" w:rsidR="00195E71" w:rsidRDefault="00195E71">
      <w:pPr>
        <w:rPr>
          <w:b/>
          <w:bCs/>
          <w:sz w:val="28"/>
          <w:szCs w:val="28"/>
        </w:rPr>
      </w:pPr>
    </w:p>
    <w:p w14:paraId="5D5EA185" w14:textId="77777777" w:rsidR="00195E71" w:rsidRDefault="00195E71">
      <w:pPr>
        <w:rPr>
          <w:b/>
          <w:bCs/>
          <w:sz w:val="28"/>
          <w:szCs w:val="28"/>
        </w:rPr>
      </w:pPr>
    </w:p>
    <w:p w14:paraId="126752F2" w14:textId="77777777" w:rsidR="00195E71" w:rsidRDefault="00195E71">
      <w:pPr>
        <w:rPr>
          <w:b/>
          <w:bCs/>
          <w:sz w:val="28"/>
          <w:szCs w:val="28"/>
        </w:rPr>
      </w:pPr>
    </w:p>
    <w:p w14:paraId="20E5C969" w14:textId="77777777" w:rsidR="00195E71" w:rsidRDefault="00195E71">
      <w:pPr>
        <w:rPr>
          <w:b/>
          <w:bCs/>
          <w:sz w:val="28"/>
          <w:szCs w:val="28"/>
        </w:rPr>
      </w:pPr>
    </w:p>
    <w:p w14:paraId="2A6C7D2A" w14:textId="77777777" w:rsidR="00195E71" w:rsidRDefault="00195E71">
      <w:pPr>
        <w:rPr>
          <w:b/>
          <w:bCs/>
          <w:sz w:val="28"/>
          <w:szCs w:val="28"/>
        </w:rPr>
      </w:pPr>
    </w:p>
    <w:p w14:paraId="114C430D" w14:textId="77777777" w:rsidR="00195E71" w:rsidRDefault="00195E71" w:rsidP="007730D7">
      <w:pPr>
        <w:spacing w:line="360" w:lineRule="auto"/>
        <w:jc w:val="both"/>
        <w:rPr>
          <w:b/>
          <w:bCs/>
          <w:sz w:val="28"/>
          <w:szCs w:val="28"/>
        </w:rPr>
      </w:pPr>
      <w:r>
        <w:rPr>
          <w:b/>
          <w:bCs/>
          <w:sz w:val="28"/>
          <w:szCs w:val="28"/>
        </w:rPr>
        <w:lastRenderedPageBreak/>
        <w:t xml:space="preserve">5. QUADRO TEORICO </w:t>
      </w:r>
    </w:p>
    <w:p w14:paraId="462281A3" w14:textId="5AABB240" w:rsidR="00A30DEE" w:rsidRPr="00084914" w:rsidRDefault="00A30DEE" w:rsidP="007730D7">
      <w:pPr>
        <w:spacing w:line="360" w:lineRule="auto"/>
        <w:jc w:val="both"/>
        <w:rPr>
          <w:rFonts w:asciiTheme="minorHAnsi" w:hAnsiTheme="minorHAnsi" w:cstheme="minorHAnsi"/>
          <w:sz w:val="24"/>
          <w:szCs w:val="24"/>
        </w:rPr>
      </w:pPr>
      <w:r w:rsidRPr="00084914">
        <w:rPr>
          <w:rFonts w:asciiTheme="minorHAnsi" w:hAnsiTheme="minorHAnsi" w:cstheme="minorHAnsi"/>
          <w:sz w:val="24"/>
          <w:szCs w:val="24"/>
        </w:rPr>
        <w:t>La massiccia diffusione delle tecnologie digitali e dei dispositivi mobili ha profondamente modificato, negli ultimi anni, la vita delle persone, e ha cambiato il modo di comunicare e di interagire con gli altri a tal punto da far parlare di "rivoluzione digitale". L'introduzione e l'estensione delle tecnologie dell'informazione e della comunicazione nel mondo, la loro crescente facilità d'impiego e la loro estrema portabilità hanno prodotto radicali cambiamenti in tutti i settori della vita delle persone. Le numerose ricerche testimoniano un'esperienza sempre più diretta degli schermi interattivi digitali anche da parte</w:t>
      </w:r>
      <w:r w:rsidR="00D47F9C">
        <w:rPr>
          <w:rFonts w:asciiTheme="minorHAnsi" w:hAnsiTheme="minorHAnsi" w:cstheme="minorHAnsi"/>
          <w:sz w:val="24"/>
          <w:szCs w:val="24"/>
        </w:rPr>
        <w:t xml:space="preserve"> dei bambini al di sotto dei quattro</w:t>
      </w:r>
      <w:r w:rsidRPr="00084914">
        <w:rPr>
          <w:rFonts w:asciiTheme="minorHAnsi" w:hAnsiTheme="minorHAnsi" w:cstheme="minorHAnsi"/>
          <w:sz w:val="24"/>
          <w:szCs w:val="24"/>
        </w:rPr>
        <w:t xml:space="preserve"> anni di età. Smartphone, tablet e tv sono ormai una presenza diffusa anche nella vita dei bambini molto piccoli. </w:t>
      </w:r>
      <w:r w:rsidRPr="00084914">
        <w:rPr>
          <w:rFonts w:asciiTheme="minorHAnsi" w:hAnsiTheme="minorHAnsi" w:cstheme="minorHAnsi"/>
          <w:sz w:val="24"/>
          <w:szCs w:val="24"/>
          <w:shd w:val="clear" w:color="auto" w:fill="FFFFFF"/>
        </w:rPr>
        <w:t xml:space="preserve">Secondo studi recenti, l’uso dei </w:t>
      </w:r>
      <w:proofErr w:type="spellStart"/>
      <w:r w:rsidRPr="00084914">
        <w:rPr>
          <w:rFonts w:asciiTheme="minorHAnsi" w:hAnsiTheme="minorHAnsi" w:cstheme="minorHAnsi"/>
          <w:sz w:val="24"/>
          <w:szCs w:val="24"/>
          <w:shd w:val="clear" w:color="auto" w:fill="FFFFFF"/>
        </w:rPr>
        <w:t>touchscreen</w:t>
      </w:r>
      <w:proofErr w:type="spellEnd"/>
      <w:r w:rsidRPr="00084914">
        <w:rPr>
          <w:rFonts w:asciiTheme="minorHAnsi" w:hAnsiTheme="minorHAnsi" w:cstheme="minorHAnsi"/>
          <w:sz w:val="24"/>
          <w:szCs w:val="24"/>
          <w:shd w:val="clear" w:color="auto" w:fill="FFFFFF"/>
        </w:rPr>
        <w:t xml:space="preserve"> potrebbe interferire con lo sviluppo cognitivo dei bambini, perché questi hanno bisogno di un’esperienza diretta e concreta con gli oggetti in modo da affinare il pensiero e la capacità di risolvere i problemi. Il bambino di età inferiore ai 3 anni può apprendere nuove parole attraverso video solo se è presente un genitore che aggiunge altre informazioni durante lo svolgimento delle varie sequenze. L’uso di applicazioni educative ben fatte promuove l’apprendimento nei bambini in età prescolare e nei primi anni delle elementari. Sfortunatamente la maggior parte delle applicazioni non è strutturata per un’interazione a due (bambino- genitore).</w:t>
      </w:r>
    </w:p>
    <w:p w14:paraId="34D41D03" w14:textId="77777777" w:rsidR="00A30DEE" w:rsidRPr="00084914" w:rsidRDefault="00A30DEE" w:rsidP="007730D7">
      <w:pPr>
        <w:spacing w:line="360" w:lineRule="auto"/>
        <w:jc w:val="both"/>
        <w:rPr>
          <w:rFonts w:asciiTheme="minorHAnsi" w:hAnsiTheme="minorHAnsi" w:cstheme="minorHAnsi"/>
          <w:sz w:val="24"/>
          <w:szCs w:val="24"/>
        </w:rPr>
      </w:pPr>
      <w:r w:rsidRPr="00084914">
        <w:rPr>
          <w:rFonts w:asciiTheme="minorHAnsi" w:hAnsiTheme="minorHAnsi" w:cstheme="minorHAnsi"/>
          <w:sz w:val="24"/>
          <w:szCs w:val="24"/>
        </w:rPr>
        <w:t xml:space="preserve">Le varie teorie a favore e contro l'uso dei dispositivi touch in campo educativo e per il gioco dei più piccoli sembrano essere collegati con la qualità delle esperienze che i bambini fanno con le tecnologie digitali e con il valore di tali esperienze per il loro sviluppo fisico, cognitivo e socio-emotivo. </w:t>
      </w:r>
    </w:p>
    <w:p w14:paraId="4869CAEA" w14:textId="77777777" w:rsidR="00A30DEE" w:rsidRPr="00084914" w:rsidRDefault="00A30DEE" w:rsidP="007730D7">
      <w:pPr>
        <w:spacing w:line="360" w:lineRule="auto"/>
        <w:jc w:val="both"/>
        <w:rPr>
          <w:rFonts w:asciiTheme="minorHAnsi" w:hAnsiTheme="minorHAnsi" w:cstheme="minorHAnsi"/>
          <w:sz w:val="24"/>
          <w:szCs w:val="24"/>
        </w:rPr>
      </w:pPr>
      <w:r w:rsidRPr="00084914">
        <w:rPr>
          <w:rFonts w:asciiTheme="minorHAnsi" w:hAnsiTheme="minorHAnsi" w:cstheme="minorHAnsi"/>
          <w:sz w:val="24"/>
          <w:szCs w:val="24"/>
        </w:rPr>
        <w:t xml:space="preserve">Il compito, quindi, di ricercatori ed educatori è quello di conoscere gli stili di esplorazione, di uso, di relazione che il mondo tecnologico suscita in loro e di creare contesti di apprendimento equilibrati, in cui i piccoli possano crescere in modo armonico tra rischi e potenzialità. </w:t>
      </w:r>
    </w:p>
    <w:p w14:paraId="1D9A5025" w14:textId="21C07DE6" w:rsidR="00A30DEE" w:rsidRPr="00084914" w:rsidRDefault="00A30DEE" w:rsidP="007730D7">
      <w:pPr>
        <w:spacing w:line="360" w:lineRule="auto"/>
        <w:jc w:val="both"/>
        <w:rPr>
          <w:rFonts w:asciiTheme="minorHAnsi" w:hAnsiTheme="minorHAnsi" w:cstheme="minorHAnsi"/>
          <w:sz w:val="24"/>
          <w:szCs w:val="24"/>
        </w:rPr>
      </w:pPr>
      <w:r w:rsidRPr="00084914">
        <w:rPr>
          <w:rFonts w:asciiTheme="minorHAnsi" w:hAnsiTheme="minorHAnsi" w:cstheme="minorHAnsi"/>
          <w:sz w:val="24"/>
          <w:szCs w:val="24"/>
        </w:rPr>
        <w:t xml:space="preserve">Le diverse ricerche hanno cercato di rispondere alla domanda "come apprendono i bambini?", giungendo alla conclusione che ciò avviene quando sono cognitivamente attivi, quando le esperienze di apprendimento sono significative e socialmente interattive e quando l'apprendimento è guidato da un obiettivo specifico. Alla luce di queste riflessioni hanno poi formulato alcune indicazioni che dovrebbero guidare il lavoro dei creatori di </w:t>
      </w:r>
      <w:proofErr w:type="spellStart"/>
      <w:r w:rsidRPr="00084914">
        <w:rPr>
          <w:rFonts w:asciiTheme="minorHAnsi" w:hAnsiTheme="minorHAnsi" w:cstheme="minorHAnsi"/>
          <w:sz w:val="24"/>
          <w:szCs w:val="24"/>
        </w:rPr>
        <w:t>app</w:t>
      </w:r>
      <w:proofErr w:type="spellEnd"/>
      <w:r w:rsidRPr="00084914">
        <w:rPr>
          <w:rFonts w:asciiTheme="minorHAnsi" w:hAnsiTheme="minorHAnsi" w:cstheme="minorHAnsi"/>
          <w:sz w:val="24"/>
          <w:szCs w:val="24"/>
        </w:rPr>
        <w:t xml:space="preserve"> per bambini e le scelte di genitori ed educatori: sono educative le </w:t>
      </w:r>
      <w:proofErr w:type="spellStart"/>
      <w:r w:rsidRPr="00084914">
        <w:rPr>
          <w:rFonts w:asciiTheme="minorHAnsi" w:hAnsiTheme="minorHAnsi" w:cstheme="minorHAnsi"/>
          <w:sz w:val="24"/>
          <w:szCs w:val="24"/>
        </w:rPr>
        <w:t>app</w:t>
      </w:r>
      <w:proofErr w:type="spellEnd"/>
      <w:r w:rsidRPr="00084914">
        <w:rPr>
          <w:rFonts w:asciiTheme="minorHAnsi" w:hAnsiTheme="minorHAnsi" w:cstheme="minorHAnsi"/>
          <w:sz w:val="24"/>
          <w:szCs w:val="24"/>
        </w:rPr>
        <w:t xml:space="preserve"> che attivano la modalità "</w:t>
      </w:r>
      <w:proofErr w:type="spellStart"/>
      <w:r w:rsidRPr="00084914">
        <w:rPr>
          <w:rFonts w:asciiTheme="minorHAnsi" w:hAnsiTheme="minorHAnsi" w:cstheme="minorHAnsi"/>
          <w:sz w:val="24"/>
          <w:szCs w:val="24"/>
        </w:rPr>
        <w:t>mind</w:t>
      </w:r>
      <w:proofErr w:type="spellEnd"/>
      <w:r w:rsidRPr="00084914">
        <w:rPr>
          <w:rFonts w:asciiTheme="minorHAnsi" w:hAnsiTheme="minorHAnsi" w:cstheme="minorHAnsi"/>
          <w:sz w:val="24"/>
          <w:szCs w:val="24"/>
        </w:rPr>
        <w:t xml:space="preserve">-on" </w:t>
      </w:r>
      <w:r w:rsidRPr="00084914">
        <w:rPr>
          <w:rFonts w:asciiTheme="minorHAnsi" w:hAnsiTheme="minorHAnsi" w:cstheme="minorHAnsi"/>
          <w:sz w:val="24"/>
          <w:szCs w:val="24"/>
        </w:rPr>
        <w:lastRenderedPageBreak/>
        <w:t>incoraggiando il pensiero e il problem</w:t>
      </w:r>
      <w:r w:rsidR="00CD229D">
        <w:rPr>
          <w:rFonts w:asciiTheme="minorHAnsi" w:hAnsiTheme="minorHAnsi" w:cstheme="minorHAnsi"/>
          <w:sz w:val="24"/>
          <w:szCs w:val="24"/>
        </w:rPr>
        <w:t>-</w:t>
      </w:r>
      <w:r w:rsidRPr="00084914">
        <w:rPr>
          <w:rFonts w:asciiTheme="minorHAnsi" w:hAnsiTheme="minorHAnsi" w:cstheme="minorHAnsi"/>
          <w:sz w:val="24"/>
          <w:szCs w:val="24"/>
        </w:rPr>
        <w:t>solving, coinvolgono e non distraggono, collocano le informazioni nel loro contesto di utilizzo e di senso e stimolano le interazioni sociale.</w:t>
      </w:r>
    </w:p>
    <w:p w14:paraId="05B84B72" w14:textId="26EF387F" w:rsidR="00A30DEE" w:rsidRDefault="00A30DEE" w:rsidP="007730D7">
      <w:pPr>
        <w:spacing w:line="360" w:lineRule="auto"/>
        <w:jc w:val="both"/>
        <w:rPr>
          <w:rFonts w:asciiTheme="minorHAnsi" w:hAnsiTheme="minorHAnsi" w:cstheme="minorHAnsi"/>
          <w:sz w:val="24"/>
          <w:szCs w:val="24"/>
        </w:rPr>
      </w:pPr>
      <w:r w:rsidRPr="00084914">
        <w:rPr>
          <w:rFonts w:asciiTheme="minorHAnsi" w:hAnsiTheme="minorHAnsi" w:cstheme="minorHAnsi"/>
          <w:sz w:val="24"/>
          <w:szCs w:val="24"/>
        </w:rPr>
        <w:t>Possiamo definire inoltre che la presenza di dispositivi tecnologici nella vita dei bambini altera anche la loro modalità di comunicazione, soprattutto con i genitori. Il fatto di avere la loro concentrazione sull’apparecchio tecnologico, porta il bambino a non percepire interamente i messaggi che i genitori o le figure intorno a lui mandano e questo altera in modo notevole la comunicazione con il mondo estero al bambino, quando questo è concentrato in attività che richiedono l’utilizzo di questi mezzi.</w:t>
      </w:r>
      <w:r w:rsidR="00CD229D">
        <w:rPr>
          <w:rFonts w:asciiTheme="minorHAnsi" w:hAnsiTheme="minorHAnsi" w:cstheme="minorHAnsi"/>
          <w:sz w:val="24"/>
          <w:szCs w:val="24"/>
        </w:rPr>
        <w:t xml:space="preserve"> </w:t>
      </w:r>
      <w:r w:rsidRPr="00084914">
        <w:rPr>
          <w:rFonts w:asciiTheme="minorHAnsi" w:hAnsiTheme="minorHAnsi" w:cstheme="minorHAnsi"/>
          <w:sz w:val="24"/>
          <w:szCs w:val="24"/>
        </w:rPr>
        <w:t xml:space="preserve">Inoltre, possiamo analizzare anche una modifica e un cambiamento nelle interazioni in presenza di mezzi tecnologici. Possiamo definire che vi sono sia aspetti positivi che negativi. </w:t>
      </w:r>
    </w:p>
    <w:p w14:paraId="0EC33334" w14:textId="77777777" w:rsidR="00CD229D" w:rsidRDefault="00A30DEE" w:rsidP="007730D7">
      <w:pPr>
        <w:spacing w:line="360" w:lineRule="auto"/>
        <w:jc w:val="both"/>
        <w:rPr>
          <w:rFonts w:asciiTheme="minorHAnsi" w:hAnsiTheme="minorHAnsi" w:cstheme="minorHAnsi"/>
          <w:sz w:val="24"/>
          <w:szCs w:val="24"/>
        </w:rPr>
      </w:pPr>
      <w:r w:rsidRPr="00084914">
        <w:rPr>
          <w:rFonts w:asciiTheme="minorHAnsi" w:hAnsiTheme="minorHAnsi" w:cstheme="minorHAnsi"/>
          <w:sz w:val="24"/>
          <w:szCs w:val="24"/>
        </w:rPr>
        <w:t>Un primo aspetto negativo è il fatto che l’uso di dispositivi tecnologici porta a un senso di vuoto e allontanamento del soggetto rispetto all’esterno.  All’opposto questi dispositivi sono fonte di avvicinamento con le figure strette e familiari molto lontane da lui.</w:t>
      </w:r>
      <w:r w:rsidRPr="00084914">
        <w:rPr>
          <w:rFonts w:asciiTheme="minorHAnsi" w:hAnsiTheme="minorHAnsi" w:cstheme="minorHAnsi"/>
          <w:sz w:val="24"/>
          <w:szCs w:val="24"/>
        </w:rPr>
        <w:br/>
      </w:r>
      <w:r w:rsidRPr="00CD229D">
        <w:rPr>
          <w:rFonts w:asciiTheme="minorHAnsi" w:hAnsiTheme="minorHAnsi" w:cstheme="minorHAnsi"/>
          <w:sz w:val="24"/>
          <w:szCs w:val="24"/>
        </w:rPr>
        <w:t xml:space="preserve">La pessima qualità del sonno è un’altra conseguenza negativa dell’eccessivo utilizzo dei mezzi digitali. Inoltre contenuti eccessivamente stimolanti e la luce blu dello schermo interferiscono con il ritmo circadiano del sonno quando smartphone e tablet vengono utilizzati la sera. </w:t>
      </w:r>
      <w:r w:rsidRPr="00CD229D">
        <w:rPr>
          <w:rFonts w:asciiTheme="minorHAnsi" w:hAnsiTheme="minorHAnsi" w:cstheme="minorHAnsi"/>
          <w:sz w:val="24"/>
          <w:szCs w:val="24"/>
          <w:shd w:val="clear" w:color="auto" w:fill="FFFFFF"/>
        </w:rPr>
        <w:t>L’utilizzo di strumenti elettronici durante l’infanzia per più di due ore al giorno è associato ad un aumento del peso corporeo e a problemi comportamentali. La televisione come internet o il tablet sono semplici strumenti capaci di produrre effetti negativi come comportamenti emotivi, sociali e di condotta ma anche di suggerire nuove modalità di interazione sociale e coinvolgimento personale ed emotivo di tipo relazionale. La televisione è un mezzo fondamentalmente passivo, il tablet è ricco di funzionalità che favoriscono l’interazione sociale, il confronto, la conversazione e la relazione. Alcune evidenze suggeriscono inoltre che esiste una correlazione tra utilizzo di tablet, cefalea e dolore muscolare (soprattutto a collo e spalle) dovuto alla inappropriata postura.</w:t>
      </w:r>
      <w:r w:rsidRPr="00CD229D">
        <w:rPr>
          <w:rFonts w:asciiTheme="minorHAnsi" w:hAnsiTheme="minorHAnsi" w:cstheme="minorHAnsi"/>
          <w:sz w:val="24"/>
          <w:szCs w:val="24"/>
        </w:rPr>
        <w:br/>
        <w:t>Secondo uno studio, i bambini tra 1 e 4 anni che hanno la televisione in camera hanno una peggiore qualità del sonno, più paura del buio, incubi e dialoghi nel sonno.</w:t>
      </w:r>
    </w:p>
    <w:p w14:paraId="637D5F18" w14:textId="493C0333" w:rsidR="00A30DEE" w:rsidRPr="00084914" w:rsidRDefault="00A30DEE" w:rsidP="007730D7">
      <w:pPr>
        <w:spacing w:line="360" w:lineRule="auto"/>
        <w:jc w:val="both"/>
        <w:rPr>
          <w:rFonts w:asciiTheme="minorHAnsi" w:hAnsiTheme="minorHAnsi" w:cstheme="minorHAnsi"/>
          <w:sz w:val="24"/>
          <w:szCs w:val="24"/>
        </w:rPr>
      </w:pPr>
      <w:r w:rsidRPr="00084914">
        <w:rPr>
          <w:rFonts w:asciiTheme="minorHAnsi" w:hAnsiTheme="minorHAnsi" w:cstheme="minorHAnsi"/>
          <w:sz w:val="24"/>
          <w:szCs w:val="24"/>
        </w:rPr>
        <w:t>L’esposizione precoce a questi mezzi è associata a disturbi dell’attenzione e a u</w:t>
      </w:r>
      <w:r>
        <w:rPr>
          <w:rFonts w:asciiTheme="minorHAnsi" w:hAnsiTheme="minorHAnsi" w:cstheme="minorHAnsi"/>
          <w:sz w:val="24"/>
          <w:szCs w:val="24"/>
        </w:rPr>
        <w:t>na compromissione della capacità</w:t>
      </w:r>
      <w:r w:rsidRPr="00084914">
        <w:rPr>
          <w:rFonts w:asciiTheme="minorHAnsi" w:hAnsiTheme="minorHAnsi" w:cstheme="minorHAnsi"/>
          <w:sz w:val="24"/>
          <w:szCs w:val="24"/>
        </w:rPr>
        <w:t xml:space="preserve"> immaginativa</w:t>
      </w:r>
      <w:r w:rsidR="00CD229D">
        <w:rPr>
          <w:rFonts w:asciiTheme="minorHAnsi" w:hAnsiTheme="minorHAnsi" w:cstheme="minorHAnsi"/>
          <w:sz w:val="24"/>
          <w:szCs w:val="24"/>
        </w:rPr>
        <w:t xml:space="preserve">. </w:t>
      </w:r>
      <w:r w:rsidRPr="00084914">
        <w:rPr>
          <w:rFonts w:asciiTheme="minorHAnsi" w:hAnsiTheme="minorHAnsi" w:cstheme="minorHAnsi"/>
          <w:sz w:val="24"/>
          <w:szCs w:val="24"/>
        </w:rPr>
        <w:t>Troviamo l’esposizione indiretta a mezzi come la televisione, soprattutto in nuclei monofamiliari, in famiglie a basso reddito o con genitori a bassa scolarità e infine in casi di bambini che non frequentano i nidi.</w:t>
      </w:r>
    </w:p>
    <w:p w14:paraId="50185F5B" w14:textId="77777777" w:rsidR="00CD229D" w:rsidRDefault="00A30DEE" w:rsidP="007730D7">
      <w:pPr>
        <w:pStyle w:val="Nessunaspaziatura"/>
        <w:spacing w:line="360" w:lineRule="auto"/>
        <w:jc w:val="both"/>
        <w:rPr>
          <w:rFonts w:cstheme="minorHAnsi"/>
          <w:sz w:val="24"/>
          <w:szCs w:val="24"/>
        </w:rPr>
      </w:pPr>
      <w:r w:rsidRPr="00084914">
        <w:rPr>
          <w:rFonts w:cstheme="minorHAnsi"/>
          <w:sz w:val="24"/>
          <w:szCs w:val="24"/>
        </w:rPr>
        <w:lastRenderedPageBreak/>
        <w:t>La fruizione frontale passiva ha effetti nocivi sullo sviluppo cognitivo del bambino causati dall’assenza di interazione con essi.</w:t>
      </w:r>
      <w:r w:rsidR="00CD229D">
        <w:rPr>
          <w:rFonts w:cstheme="minorHAnsi"/>
          <w:sz w:val="24"/>
          <w:szCs w:val="24"/>
        </w:rPr>
        <w:t xml:space="preserve"> </w:t>
      </w:r>
      <w:r w:rsidRPr="00084914">
        <w:rPr>
          <w:rFonts w:cstheme="minorHAnsi"/>
          <w:sz w:val="24"/>
          <w:szCs w:val="24"/>
        </w:rPr>
        <w:t>Le nuove tecnologie touch screen sembrano costituire invece una risorsa e offrire opportunità di tipo educativo.</w:t>
      </w:r>
      <w:r w:rsidR="00CD229D">
        <w:rPr>
          <w:rFonts w:cstheme="minorHAnsi"/>
          <w:sz w:val="24"/>
          <w:szCs w:val="24"/>
        </w:rPr>
        <w:t xml:space="preserve"> </w:t>
      </w:r>
    </w:p>
    <w:p w14:paraId="6B54B000" w14:textId="520F16AD" w:rsidR="00A30DEE" w:rsidRPr="00084914" w:rsidRDefault="00A30DEE" w:rsidP="007730D7">
      <w:pPr>
        <w:pStyle w:val="Nessunaspaziatura"/>
        <w:spacing w:line="360" w:lineRule="auto"/>
        <w:jc w:val="both"/>
        <w:rPr>
          <w:rFonts w:cstheme="minorHAnsi"/>
          <w:sz w:val="24"/>
          <w:szCs w:val="24"/>
        </w:rPr>
      </w:pPr>
      <w:r w:rsidRPr="00084914">
        <w:rPr>
          <w:rFonts w:cstheme="minorHAnsi"/>
          <w:sz w:val="24"/>
          <w:szCs w:val="24"/>
        </w:rPr>
        <w:t xml:space="preserve">Gli studiosi </w:t>
      </w:r>
      <w:proofErr w:type="spellStart"/>
      <w:r w:rsidRPr="00084914">
        <w:rPr>
          <w:rFonts w:cstheme="minorHAnsi"/>
          <w:sz w:val="24"/>
          <w:szCs w:val="24"/>
        </w:rPr>
        <w:t>Bebell</w:t>
      </w:r>
      <w:proofErr w:type="spellEnd"/>
      <w:r w:rsidRPr="00084914">
        <w:rPr>
          <w:rFonts w:cstheme="minorHAnsi"/>
          <w:sz w:val="24"/>
          <w:szCs w:val="24"/>
        </w:rPr>
        <w:t xml:space="preserve">, </w:t>
      </w:r>
      <w:proofErr w:type="spellStart"/>
      <w:r w:rsidRPr="00084914">
        <w:rPr>
          <w:rFonts w:cstheme="minorHAnsi"/>
          <w:sz w:val="24"/>
          <w:szCs w:val="24"/>
        </w:rPr>
        <w:t>Dorris</w:t>
      </w:r>
      <w:proofErr w:type="spellEnd"/>
      <w:r w:rsidRPr="00084914">
        <w:rPr>
          <w:rFonts w:cstheme="minorHAnsi"/>
          <w:sz w:val="24"/>
          <w:szCs w:val="24"/>
        </w:rPr>
        <w:t xml:space="preserve"> e </w:t>
      </w:r>
      <w:proofErr w:type="spellStart"/>
      <w:r w:rsidRPr="00084914">
        <w:rPr>
          <w:rFonts w:cstheme="minorHAnsi"/>
          <w:sz w:val="24"/>
          <w:szCs w:val="24"/>
        </w:rPr>
        <w:t>Muir</w:t>
      </w:r>
      <w:proofErr w:type="spellEnd"/>
      <w:r w:rsidRPr="00084914">
        <w:rPr>
          <w:rFonts w:cstheme="minorHAnsi"/>
          <w:sz w:val="24"/>
          <w:szCs w:val="24"/>
        </w:rPr>
        <w:t xml:space="preserve"> (2012) hanno condotto una ricerca su bambini di scuola dell’infanzia, nella quale veniva fatto usare a scuola il tablet per 9 settimane, in attività legate all’alfabetizzazione linguistica.</w:t>
      </w:r>
    </w:p>
    <w:p w14:paraId="2AF0D7A1" w14:textId="77777777" w:rsidR="00A30DEE" w:rsidRPr="00084914" w:rsidRDefault="00A30DEE" w:rsidP="007730D7">
      <w:pPr>
        <w:pStyle w:val="Nessunaspaziatura"/>
        <w:spacing w:line="360" w:lineRule="auto"/>
        <w:jc w:val="both"/>
        <w:rPr>
          <w:rFonts w:cstheme="minorHAnsi"/>
          <w:sz w:val="24"/>
          <w:szCs w:val="24"/>
        </w:rPr>
      </w:pPr>
      <w:r w:rsidRPr="00084914">
        <w:rPr>
          <w:rFonts w:cstheme="minorHAnsi"/>
          <w:sz w:val="24"/>
          <w:szCs w:val="24"/>
        </w:rPr>
        <w:t>Si è visto che rispetto agli altri compagni hanno registrato una più elevata prestazione nella consapevolezza fonologica e nell’abilità di rappresentare i suoni in lettere.</w:t>
      </w:r>
    </w:p>
    <w:p w14:paraId="748CF70E" w14:textId="77777777" w:rsidR="00A30DEE" w:rsidRPr="00084914" w:rsidRDefault="00A30DEE" w:rsidP="007730D7">
      <w:pPr>
        <w:pStyle w:val="Nessunaspaziatura"/>
        <w:spacing w:line="360" w:lineRule="auto"/>
        <w:jc w:val="both"/>
        <w:rPr>
          <w:rFonts w:cstheme="minorHAnsi"/>
          <w:sz w:val="24"/>
          <w:szCs w:val="24"/>
        </w:rPr>
      </w:pPr>
      <w:r w:rsidRPr="00084914">
        <w:rPr>
          <w:rFonts w:cstheme="minorHAnsi"/>
          <w:sz w:val="24"/>
          <w:szCs w:val="24"/>
        </w:rPr>
        <w:t xml:space="preserve">Per quanto riguarda lo sviluppo cognitivo, </w:t>
      </w:r>
      <w:proofErr w:type="spellStart"/>
      <w:r w:rsidRPr="00084914">
        <w:rPr>
          <w:rFonts w:cstheme="minorHAnsi"/>
          <w:sz w:val="24"/>
          <w:szCs w:val="24"/>
        </w:rPr>
        <w:t>Huber</w:t>
      </w:r>
      <w:proofErr w:type="spellEnd"/>
      <w:r w:rsidRPr="00084914">
        <w:rPr>
          <w:rFonts w:cstheme="minorHAnsi"/>
          <w:sz w:val="24"/>
          <w:szCs w:val="24"/>
        </w:rPr>
        <w:t xml:space="preserve"> e colleghi hanno coinvolto bambini tra i 4 e i 6 anni per affrontare un’attività di </w:t>
      </w:r>
      <w:proofErr w:type="spellStart"/>
      <w:r w:rsidRPr="00084914">
        <w:rPr>
          <w:rFonts w:cstheme="minorHAnsi"/>
          <w:sz w:val="24"/>
          <w:szCs w:val="24"/>
        </w:rPr>
        <w:t>problem</w:t>
      </w:r>
      <w:proofErr w:type="spellEnd"/>
      <w:r w:rsidRPr="00084914">
        <w:rPr>
          <w:rFonts w:cstheme="minorHAnsi"/>
          <w:sz w:val="24"/>
          <w:szCs w:val="24"/>
        </w:rPr>
        <w:t xml:space="preserve"> </w:t>
      </w:r>
      <w:proofErr w:type="spellStart"/>
      <w:r w:rsidRPr="00084914">
        <w:rPr>
          <w:rFonts w:cstheme="minorHAnsi"/>
          <w:sz w:val="24"/>
          <w:szCs w:val="24"/>
        </w:rPr>
        <w:t>solving</w:t>
      </w:r>
      <w:proofErr w:type="spellEnd"/>
      <w:r w:rsidRPr="00084914">
        <w:rPr>
          <w:rFonts w:cstheme="minorHAnsi"/>
          <w:sz w:val="24"/>
          <w:szCs w:val="24"/>
        </w:rPr>
        <w:t xml:space="preserve">.  Il compito veniva somministrato ad alcuni di loro in versione digitale, mentre ad altri nella versione cartacea. I risultati hanno evidenziato che i bambini hanno migliorato la loro prestazione nel compito di </w:t>
      </w:r>
      <w:proofErr w:type="spellStart"/>
      <w:r w:rsidRPr="00084914">
        <w:rPr>
          <w:rFonts w:cstheme="minorHAnsi"/>
          <w:sz w:val="24"/>
          <w:szCs w:val="24"/>
        </w:rPr>
        <w:t>problem</w:t>
      </w:r>
      <w:proofErr w:type="spellEnd"/>
      <w:r w:rsidRPr="00084914">
        <w:rPr>
          <w:rFonts w:cstheme="minorHAnsi"/>
          <w:sz w:val="24"/>
          <w:szCs w:val="24"/>
        </w:rPr>
        <w:t xml:space="preserve"> </w:t>
      </w:r>
      <w:proofErr w:type="spellStart"/>
      <w:r w:rsidRPr="00084914">
        <w:rPr>
          <w:rFonts w:cstheme="minorHAnsi"/>
          <w:sz w:val="24"/>
          <w:szCs w:val="24"/>
        </w:rPr>
        <w:t>solving</w:t>
      </w:r>
      <w:proofErr w:type="spellEnd"/>
      <w:r w:rsidRPr="00084914">
        <w:rPr>
          <w:rFonts w:cstheme="minorHAnsi"/>
          <w:sz w:val="24"/>
          <w:szCs w:val="24"/>
        </w:rPr>
        <w:t xml:space="preserve"> attraverso la pratica con il tablet.</w:t>
      </w:r>
    </w:p>
    <w:p w14:paraId="5EEEBD6F" w14:textId="77777777" w:rsidR="00A30DEE" w:rsidRPr="00084914" w:rsidRDefault="00A30DEE" w:rsidP="007730D7">
      <w:pPr>
        <w:pStyle w:val="Nessunaspaziatura"/>
        <w:spacing w:line="360" w:lineRule="auto"/>
        <w:jc w:val="both"/>
        <w:rPr>
          <w:rFonts w:cstheme="minorHAnsi"/>
          <w:sz w:val="24"/>
          <w:szCs w:val="24"/>
        </w:rPr>
      </w:pPr>
      <w:r w:rsidRPr="00084914">
        <w:rPr>
          <w:rFonts w:cstheme="minorHAnsi"/>
          <w:sz w:val="24"/>
          <w:szCs w:val="24"/>
        </w:rPr>
        <w:t xml:space="preserve">È quindi molto importante riflettere sulle loro migliori possibilità di utilizzo. </w:t>
      </w:r>
    </w:p>
    <w:p w14:paraId="07E63427" w14:textId="77777777" w:rsidR="00A30DEE" w:rsidRDefault="00A30DEE" w:rsidP="007730D7">
      <w:pPr>
        <w:pStyle w:val="Nessunaspaziatura"/>
        <w:spacing w:line="360" w:lineRule="auto"/>
        <w:jc w:val="both"/>
        <w:rPr>
          <w:rFonts w:cstheme="minorHAnsi"/>
          <w:sz w:val="24"/>
          <w:szCs w:val="24"/>
        </w:rPr>
      </w:pPr>
      <w:r w:rsidRPr="00084914">
        <w:rPr>
          <w:rFonts w:cstheme="minorHAnsi"/>
          <w:sz w:val="24"/>
          <w:szCs w:val="24"/>
        </w:rPr>
        <w:t>La prima cosa da fare è stabile da che età consentire l’uso di telefonini e tablet, l’uso deve avvenire alla presenza vigile di un adulto e non deve superare un massimo di 15-20 minuti, arrivando a questi tempi in maniera progressiva. Sarà opportuno cercare di finalizzare l’uso dei tablet e dei dispositivi elettronici interattivi preferibilmente ad attività ludico/didattiche e a filmati. Le attività proposte devono essere sempre decise dal genitore perché non c’è cosa più importante di proteggere i bambini dall’accesso incontrollato alla rete e da tutte le insidie che si celano dietro di essa.</w:t>
      </w:r>
    </w:p>
    <w:p w14:paraId="5E5743E1" w14:textId="77777777" w:rsidR="005113BD" w:rsidRPr="005113BD" w:rsidRDefault="005113BD" w:rsidP="00A30DEE">
      <w:pPr>
        <w:pStyle w:val="Nessunaspaziatura"/>
        <w:spacing w:line="360" w:lineRule="auto"/>
        <w:jc w:val="both"/>
        <w:rPr>
          <w:rFonts w:cstheme="minorHAnsi"/>
          <w:sz w:val="28"/>
          <w:szCs w:val="28"/>
        </w:rPr>
      </w:pPr>
    </w:p>
    <w:p w14:paraId="6E0F6600" w14:textId="7711465A" w:rsidR="00255A52" w:rsidRPr="00246936" w:rsidRDefault="00255A52" w:rsidP="00255A52">
      <w:pPr>
        <w:rPr>
          <w:i/>
          <w:iCs/>
          <w:color w:val="2F5496" w:themeColor="accent1" w:themeShade="BF"/>
          <w:sz w:val="28"/>
          <w:szCs w:val="28"/>
        </w:rPr>
      </w:pPr>
      <w:r w:rsidRPr="00246936">
        <w:rPr>
          <w:b/>
          <w:iCs/>
          <w:color w:val="2F5496" w:themeColor="accent1" w:themeShade="BF"/>
          <w:sz w:val="28"/>
          <w:szCs w:val="28"/>
        </w:rPr>
        <w:t>6.</w:t>
      </w:r>
      <w:r w:rsidRPr="00246936">
        <w:rPr>
          <w:b/>
          <w:i/>
          <w:iCs/>
          <w:color w:val="2F5496" w:themeColor="accent1" w:themeShade="BF"/>
          <w:sz w:val="28"/>
          <w:szCs w:val="28"/>
        </w:rPr>
        <w:t xml:space="preserve"> </w:t>
      </w:r>
      <w:r w:rsidRPr="00246936">
        <w:rPr>
          <w:b/>
          <w:iCs/>
          <w:color w:val="2F5496" w:themeColor="accent1" w:themeShade="BF"/>
          <w:sz w:val="28"/>
          <w:szCs w:val="28"/>
        </w:rPr>
        <w:t>BIBLIOGRAFIA E SITOGRAFIA</w:t>
      </w:r>
    </w:p>
    <w:p w14:paraId="5FC8F15A" w14:textId="77777777" w:rsidR="00255A52" w:rsidRPr="00246936" w:rsidRDefault="006A7123" w:rsidP="00255A52">
      <w:pPr>
        <w:tabs>
          <w:tab w:val="left" w:pos="3627"/>
        </w:tabs>
        <w:rPr>
          <w:color w:val="2F5496" w:themeColor="accent1" w:themeShade="BF"/>
          <w:sz w:val="24"/>
          <w:szCs w:val="24"/>
        </w:rPr>
      </w:pPr>
      <w:hyperlink r:id="rId8" w:history="1">
        <w:r w:rsidR="00255A52" w:rsidRPr="00246936">
          <w:rPr>
            <w:rStyle w:val="Collegamentoipertestuale"/>
            <w:color w:val="2F5496" w:themeColor="accent1" w:themeShade="BF"/>
            <w:sz w:val="24"/>
            <w:szCs w:val="24"/>
          </w:rPr>
          <w:t>http://riviste.erickson.it/med/wp-content/uploads/1_MED-Novembre.pdf</w:t>
        </w:r>
      </w:hyperlink>
    </w:p>
    <w:p w14:paraId="3AE00481" w14:textId="77777777" w:rsidR="00255A52" w:rsidRPr="00246936" w:rsidRDefault="006A7123" w:rsidP="00255A52">
      <w:pPr>
        <w:tabs>
          <w:tab w:val="left" w:pos="3627"/>
        </w:tabs>
        <w:rPr>
          <w:rStyle w:val="Collegamentoipertestuale"/>
          <w:color w:val="2F5496" w:themeColor="accent1" w:themeShade="BF"/>
          <w:sz w:val="24"/>
          <w:szCs w:val="24"/>
        </w:rPr>
      </w:pPr>
      <w:hyperlink r:id="rId9" w:history="1">
        <w:r w:rsidR="00255A52" w:rsidRPr="00246936">
          <w:rPr>
            <w:rStyle w:val="Collegamentoipertestuale"/>
            <w:color w:val="2F5496" w:themeColor="accent1" w:themeShade="BF"/>
            <w:sz w:val="24"/>
            <w:szCs w:val="24"/>
          </w:rPr>
          <w:t>http://www.unife.it/medicina/educatore-sanitario/minisiti/psicopedagogia-e-tecniche-di-osservazione/materiale-didattico-modulo-1/articoli-per-lavori-di-gruppo/Cubelli%20e%20Vicari-%202016%20-%20Video-%20tablet%20e%20smartphone%20in%20bambini%20piccoli_raccomandazioni%20e%20interventi.pdf</w:t>
        </w:r>
      </w:hyperlink>
    </w:p>
    <w:p w14:paraId="6BFA84CD" w14:textId="77777777" w:rsidR="005113BD" w:rsidRDefault="005113BD" w:rsidP="00255A52">
      <w:pPr>
        <w:tabs>
          <w:tab w:val="left" w:pos="3627"/>
        </w:tabs>
        <w:rPr>
          <w:sz w:val="24"/>
          <w:szCs w:val="24"/>
        </w:rPr>
      </w:pPr>
    </w:p>
    <w:p w14:paraId="6D798E3D" w14:textId="77777777" w:rsidR="005113BD" w:rsidRDefault="005113BD" w:rsidP="00255A52">
      <w:pPr>
        <w:tabs>
          <w:tab w:val="left" w:pos="3627"/>
        </w:tabs>
        <w:rPr>
          <w:sz w:val="24"/>
          <w:szCs w:val="24"/>
        </w:rPr>
      </w:pPr>
    </w:p>
    <w:p w14:paraId="54D400DA" w14:textId="77777777" w:rsidR="005113BD" w:rsidRDefault="005113BD" w:rsidP="00255A52">
      <w:pPr>
        <w:tabs>
          <w:tab w:val="left" w:pos="3627"/>
        </w:tabs>
        <w:rPr>
          <w:sz w:val="24"/>
          <w:szCs w:val="24"/>
        </w:rPr>
      </w:pPr>
    </w:p>
    <w:p w14:paraId="64319D89" w14:textId="77777777" w:rsidR="005113BD" w:rsidRPr="00255A52" w:rsidRDefault="005113BD" w:rsidP="00255A52">
      <w:pPr>
        <w:tabs>
          <w:tab w:val="left" w:pos="3627"/>
        </w:tabs>
        <w:rPr>
          <w:sz w:val="24"/>
          <w:szCs w:val="24"/>
        </w:rPr>
      </w:pPr>
    </w:p>
    <w:p w14:paraId="3F19978A" w14:textId="1FC5897F" w:rsidR="00255A52" w:rsidRPr="005113BD" w:rsidRDefault="00255A52" w:rsidP="00255A52">
      <w:pPr>
        <w:rPr>
          <w:b/>
          <w:iCs/>
          <w:sz w:val="28"/>
          <w:szCs w:val="24"/>
        </w:rPr>
      </w:pPr>
      <w:r w:rsidRPr="005113BD">
        <w:rPr>
          <w:b/>
          <w:iCs/>
          <w:sz w:val="28"/>
          <w:szCs w:val="24"/>
        </w:rPr>
        <w:lastRenderedPageBreak/>
        <w:t>7. IPOTESI</w:t>
      </w:r>
    </w:p>
    <w:p w14:paraId="53D75855" w14:textId="7840661A" w:rsidR="00255A52" w:rsidRPr="002467A5" w:rsidRDefault="00255A52" w:rsidP="00255A52">
      <w:pPr>
        <w:rPr>
          <w:rFonts w:cs="Arial"/>
          <w:iCs/>
          <w:sz w:val="24"/>
        </w:rPr>
      </w:pPr>
      <w:r w:rsidRPr="002467A5">
        <w:rPr>
          <w:rFonts w:cs="Arial"/>
          <w:iCs/>
          <w:sz w:val="24"/>
        </w:rPr>
        <w:t>Lo sviluppo cognitivo nei bambini, dipende dall’utilizzo dei tablet,</w:t>
      </w:r>
      <w:r w:rsidR="00874D70" w:rsidRPr="002467A5">
        <w:rPr>
          <w:rFonts w:cs="Arial"/>
          <w:iCs/>
          <w:sz w:val="24"/>
        </w:rPr>
        <w:t xml:space="preserve"> </w:t>
      </w:r>
      <w:r w:rsidRPr="002467A5">
        <w:rPr>
          <w:rFonts w:cs="Arial"/>
          <w:iCs/>
          <w:sz w:val="24"/>
        </w:rPr>
        <w:t>smatphone,</w:t>
      </w:r>
      <w:r w:rsidR="00874D70" w:rsidRPr="002467A5">
        <w:rPr>
          <w:rFonts w:cs="Arial"/>
          <w:iCs/>
          <w:sz w:val="24"/>
        </w:rPr>
        <w:t xml:space="preserve"> </w:t>
      </w:r>
      <w:r w:rsidRPr="002467A5">
        <w:rPr>
          <w:rFonts w:cs="Arial"/>
          <w:iCs/>
          <w:sz w:val="24"/>
        </w:rPr>
        <w:t>tv.</w:t>
      </w:r>
    </w:p>
    <w:p w14:paraId="2AAFC65D" w14:textId="77777777" w:rsidR="005113BD" w:rsidRDefault="005113BD" w:rsidP="00255A52">
      <w:pPr>
        <w:rPr>
          <w:b/>
          <w:iCs/>
          <w:sz w:val="28"/>
          <w:szCs w:val="28"/>
        </w:rPr>
      </w:pPr>
    </w:p>
    <w:p w14:paraId="07648E7F" w14:textId="77357282" w:rsidR="00255A52" w:rsidRPr="005113BD" w:rsidRDefault="00255A52" w:rsidP="00255A52">
      <w:pPr>
        <w:rPr>
          <w:b/>
          <w:iCs/>
          <w:sz w:val="28"/>
          <w:szCs w:val="28"/>
        </w:rPr>
      </w:pPr>
      <w:r w:rsidRPr="005113BD">
        <w:rPr>
          <w:b/>
          <w:iCs/>
          <w:sz w:val="28"/>
          <w:szCs w:val="28"/>
        </w:rPr>
        <w:t>8. FATTORI INDIPENDENTI E FATTORI DIPENDENTI</w:t>
      </w:r>
    </w:p>
    <w:p w14:paraId="37BB5AE8" w14:textId="32D902D7" w:rsidR="00255A52" w:rsidRPr="002467A5" w:rsidRDefault="00255A52" w:rsidP="00255A52">
      <w:pPr>
        <w:spacing w:after="0" w:line="240" w:lineRule="auto"/>
        <w:rPr>
          <w:rFonts w:asciiTheme="minorHAnsi" w:eastAsia="Times New Roman" w:hAnsiTheme="minorHAnsi" w:cstheme="minorHAnsi"/>
          <w:sz w:val="24"/>
        </w:rPr>
      </w:pPr>
      <w:r w:rsidRPr="002467A5">
        <w:rPr>
          <w:rFonts w:asciiTheme="minorHAnsi" w:hAnsiTheme="minorHAnsi" w:cstheme="minorHAnsi"/>
          <w:sz w:val="24"/>
        </w:rPr>
        <w:t>Fattore indipendente</w:t>
      </w:r>
      <w:r w:rsidRPr="002467A5">
        <w:rPr>
          <w:rFonts w:asciiTheme="minorHAnsi" w:eastAsia="Times New Roman" w:hAnsiTheme="minorHAnsi" w:cstheme="minorHAnsi"/>
          <w:sz w:val="24"/>
        </w:rPr>
        <w:t>:</w:t>
      </w:r>
      <w:r w:rsidR="007730D7">
        <w:rPr>
          <w:rFonts w:asciiTheme="minorHAnsi" w:eastAsia="Times New Roman" w:hAnsiTheme="minorHAnsi" w:cstheme="minorHAnsi"/>
          <w:sz w:val="24"/>
        </w:rPr>
        <w:t xml:space="preserve"> Utilizzo di</w:t>
      </w:r>
      <w:r w:rsidRPr="002467A5">
        <w:rPr>
          <w:rFonts w:asciiTheme="minorHAnsi" w:eastAsia="Times New Roman" w:hAnsiTheme="minorHAnsi" w:cstheme="minorHAnsi"/>
          <w:sz w:val="24"/>
        </w:rPr>
        <w:t xml:space="preserve"> </w:t>
      </w:r>
      <w:r w:rsidR="00874D70" w:rsidRPr="002467A5">
        <w:rPr>
          <w:rFonts w:asciiTheme="minorHAnsi" w:eastAsia="Times New Roman" w:hAnsiTheme="minorHAnsi" w:cstheme="minorHAnsi"/>
          <w:sz w:val="24"/>
        </w:rPr>
        <w:t xml:space="preserve">TV, </w:t>
      </w:r>
      <w:r w:rsidR="007730D7">
        <w:rPr>
          <w:rFonts w:asciiTheme="minorHAnsi" w:hAnsiTheme="minorHAnsi" w:cstheme="minorHAnsi"/>
          <w:sz w:val="24"/>
        </w:rPr>
        <w:t>t</w:t>
      </w:r>
      <w:r w:rsidRPr="002467A5">
        <w:rPr>
          <w:rFonts w:asciiTheme="minorHAnsi" w:hAnsiTheme="minorHAnsi" w:cstheme="minorHAnsi"/>
          <w:sz w:val="24"/>
        </w:rPr>
        <w:t xml:space="preserve">ablet, </w:t>
      </w:r>
      <w:r w:rsidR="007730D7">
        <w:rPr>
          <w:rFonts w:asciiTheme="minorHAnsi" w:hAnsiTheme="minorHAnsi" w:cstheme="minorHAnsi"/>
          <w:sz w:val="24"/>
        </w:rPr>
        <w:t>s</w:t>
      </w:r>
      <w:r w:rsidR="00874D70" w:rsidRPr="002467A5">
        <w:rPr>
          <w:rFonts w:asciiTheme="minorHAnsi" w:hAnsiTheme="minorHAnsi" w:cstheme="minorHAnsi"/>
          <w:sz w:val="24"/>
        </w:rPr>
        <w:t>martphone.</w:t>
      </w:r>
    </w:p>
    <w:p w14:paraId="299B35AC" w14:textId="47FC223D" w:rsidR="00255A52" w:rsidRPr="002467A5" w:rsidRDefault="00255A52" w:rsidP="00255A52">
      <w:pPr>
        <w:rPr>
          <w:rFonts w:asciiTheme="minorHAnsi" w:eastAsia="Times New Roman" w:hAnsiTheme="minorHAnsi" w:cstheme="minorHAnsi"/>
          <w:sz w:val="24"/>
        </w:rPr>
      </w:pPr>
      <w:r w:rsidRPr="002467A5">
        <w:rPr>
          <w:rFonts w:asciiTheme="minorHAnsi" w:hAnsiTheme="minorHAnsi" w:cstheme="minorHAnsi"/>
          <w:sz w:val="24"/>
        </w:rPr>
        <w:t>Fattore dipendente</w:t>
      </w:r>
      <w:r w:rsidRPr="002467A5">
        <w:rPr>
          <w:rFonts w:asciiTheme="minorHAnsi" w:eastAsia="Times New Roman" w:hAnsiTheme="minorHAnsi" w:cstheme="minorHAnsi"/>
          <w:sz w:val="24"/>
        </w:rPr>
        <w:t xml:space="preserve">: </w:t>
      </w:r>
      <w:r w:rsidR="007730D7">
        <w:rPr>
          <w:rFonts w:asciiTheme="minorHAnsi" w:hAnsiTheme="minorHAnsi" w:cstheme="minorHAnsi"/>
          <w:sz w:val="24"/>
        </w:rPr>
        <w:t>Sviluppo cognitivo</w:t>
      </w:r>
      <w:r w:rsidRPr="002467A5">
        <w:rPr>
          <w:rFonts w:asciiTheme="minorHAnsi" w:hAnsiTheme="minorHAnsi" w:cstheme="minorHAnsi"/>
          <w:sz w:val="24"/>
        </w:rPr>
        <w:t>.</w:t>
      </w:r>
      <w:r w:rsidRPr="002467A5">
        <w:rPr>
          <w:rFonts w:asciiTheme="minorHAnsi" w:hAnsiTheme="minorHAnsi" w:cstheme="minorHAnsi"/>
          <w:sz w:val="24"/>
        </w:rPr>
        <w:br/>
      </w:r>
      <w:r w:rsidR="002467A5">
        <w:rPr>
          <w:rFonts w:asciiTheme="minorHAnsi" w:eastAsia="Times New Roman" w:hAnsiTheme="minorHAnsi" w:cstheme="minorHAnsi"/>
          <w:sz w:val="24"/>
        </w:rPr>
        <w:t>Possibile f</w:t>
      </w:r>
      <w:r w:rsidRPr="002467A5">
        <w:rPr>
          <w:rFonts w:asciiTheme="minorHAnsi" w:eastAsia="Times New Roman" w:hAnsiTheme="minorHAnsi" w:cstheme="minorHAnsi"/>
          <w:sz w:val="24"/>
        </w:rPr>
        <w:t xml:space="preserve">attore moderatore: </w:t>
      </w:r>
      <w:r w:rsidR="00874D70" w:rsidRPr="002467A5">
        <w:rPr>
          <w:rFonts w:asciiTheme="minorHAnsi" w:eastAsia="Times New Roman" w:hAnsiTheme="minorHAnsi" w:cstheme="minorHAnsi"/>
          <w:sz w:val="24"/>
        </w:rPr>
        <w:t>E</w:t>
      </w:r>
      <w:r w:rsidR="00BE41D9" w:rsidRPr="002467A5">
        <w:rPr>
          <w:rFonts w:asciiTheme="minorHAnsi" w:eastAsia="Times New Roman" w:hAnsiTheme="minorHAnsi" w:cstheme="minorHAnsi"/>
          <w:sz w:val="24"/>
        </w:rPr>
        <w:t>tà</w:t>
      </w:r>
    </w:p>
    <w:p w14:paraId="3459A0C6" w14:textId="77777777" w:rsidR="005113BD" w:rsidRPr="00930442" w:rsidRDefault="005113BD" w:rsidP="00255A52">
      <w:pPr>
        <w:rPr>
          <w:rFonts w:asciiTheme="minorHAnsi" w:hAnsiTheme="minorHAnsi" w:cstheme="minorHAnsi"/>
        </w:rPr>
      </w:pPr>
    </w:p>
    <w:p w14:paraId="58B98408" w14:textId="1075E8C5" w:rsidR="00111CC4" w:rsidRPr="005113BD" w:rsidRDefault="00111CC4" w:rsidP="00111CC4">
      <w:pPr>
        <w:spacing w:line="360" w:lineRule="auto"/>
        <w:jc w:val="both"/>
        <w:rPr>
          <w:rFonts w:asciiTheme="minorHAnsi" w:hAnsiTheme="minorHAnsi" w:cstheme="minorHAnsi"/>
          <w:b/>
          <w:bCs/>
          <w:iCs/>
          <w:sz w:val="28"/>
          <w:szCs w:val="24"/>
        </w:rPr>
      </w:pPr>
      <w:r w:rsidRPr="005113BD">
        <w:rPr>
          <w:rFonts w:asciiTheme="minorHAnsi" w:hAnsiTheme="minorHAnsi" w:cstheme="minorHAnsi"/>
          <w:b/>
          <w:bCs/>
          <w:iCs/>
          <w:sz w:val="28"/>
          <w:szCs w:val="24"/>
        </w:rPr>
        <w:t>9. STRATEGIA DI RICERCA UTILIZZATA</w:t>
      </w:r>
    </w:p>
    <w:p w14:paraId="318B1094" w14:textId="5999EB1B" w:rsidR="009A1A60" w:rsidRPr="002467A5" w:rsidRDefault="009C233D" w:rsidP="00F1153B">
      <w:pPr>
        <w:rPr>
          <w:sz w:val="24"/>
        </w:rPr>
      </w:pPr>
      <w:r w:rsidRPr="002467A5">
        <w:rPr>
          <w:sz w:val="24"/>
        </w:rPr>
        <w:t>Abbiamo scelto di utilizzare una strategia di ricerca standard, basata sulla matrice dei dati. Essa si occupa di indagare l’esistenza o meno di una relazione tra due fattori, nel nostro caso tra l’utilizzo di tablet, smartphone e tv nella prima infanzia e lo sviluppo cognitivo del bambino. Questo tipo di ricerca è capace di descrivere in maniera quantitativa una data realtà, basandosi sulla relazione tra i fattori indipendenti e quelli dipendenti.</w:t>
      </w:r>
    </w:p>
    <w:p w14:paraId="3F07BC7B" w14:textId="77777777" w:rsidR="009A1A60" w:rsidRPr="00F1153B" w:rsidRDefault="009A1A60" w:rsidP="00F1153B"/>
    <w:p w14:paraId="08CA83BB" w14:textId="70966B04" w:rsidR="00FA6C5E" w:rsidRPr="005113BD" w:rsidRDefault="00111CC4" w:rsidP="002C1D16">
      <w:pPr>
        <w:spacing w:line="360" w:lineRule="auto"/>
        <w:jc w:val="both"/>
        <w:rPr>
          <w:rFonts w:asciiTheme="minorHAnsi" w:hAnsiTheme="minorHAnsi" w:cstheme="minorHAnsi"/>
          <w:b/>
          <w:bCs/>
          <w:sz w:val="32"/>
          <w:szCs w:val="28"/>
        </w:rPr>
      </w:pPr>
      <w:r w:rsidRPr="005113BD">
        <w:rPr>
          <w:rFonts w:asciiTheme="minorHAnsi" w:hAnsiTheme="minorHAnsi" w:cstheme="minorHAnsi"/>
          <w:b/>
          <w:bCs/>
          <w:iCs/>
          <w:sz w:val="28"/>
          <w:szCs w:val="24"/>
        </w:rPr>
        <w:t>10. DEFINIZIONE OPERATIVA</w:t>
      </w:r>
    </w:p>
    <w:tbl>
      <w:tblPr>
        <w:tblStyle w:val="Grigliatabella"/>
        <w:tblW w:w="0" w:type="auto"/>
        <w:tblLook w:val="04A0" w:firstRow="1" w:lastRow="0" w:firstColumn="1" w:lastColumn="0" w:noHBand="0" w:noVBand="1"/>
      </w:tblPr>
      <w:tblGrid>
        <w:gridCol w:w="1781"/>
        <w:gridCol w:w="1922"/>
        <w:gridCol w:w="3743"/>
        <w:gridCol w:w="2408"/>
      </w:tblGrid>
      <w:tr w:rsidR="00874D70" w14:paraId="01BFC0C5" w14:textId="77777777" w:rsidTr="007730D7">
        <w:trPr>
          <w:trHeight w:val="324"/>
        </w:trPr>
        <w:tc>
          <w:tcPr>
            <w:tcW w:w="0" w:type="auto"/>
          </w:tcPr>
          <w:p w14:paraId="5C2C3FA0" w14:textId="77777777" w:rsidR="00FA6C5E" w:rsidRDefault="00FA6C5E" w:rsidP="00246936">
            <w:pPr>
              <w:rPr>
                <w:rFonts w:asciiTheme="minorHAnsi" w:hAnsiTheme="minorHAnsi" w:cstheme="minorHAnsi"/>
                <w:b/>
                <w:bCs/>
                <w:sz w:val="24"/>
                <w:szCs w:val="24"/>
              </w:rPr>
            </w:pPr>
            <w:r>
              <w:rPr>
                <w:rFonts w:asciiTheme="minorHAnsi" w:hAnsiTheme="minorHAnsi" w:cstheme="minorHAnsi"/>
                <w:b/>
                <w:bCs/>
                <w:sz w:val="24"/>
                <w:szCs w:val="24"/>
              </w:rPr>
              <w:t>FATTORI</w:t>
            </w:r>
          </w:p>
        </w:tc>
        <w:tc>
          <w:tcPr>
            <w:tcW w:w="0" w:type="auto"/>
          </w:tcPr>
          <w:p w14:paraId="2891BACA" w14:textId="77777777" w:rsidR="00FA6C5E" w:rsidRDefault="00FA6C5E" w:rsidP="00246936">
            <w:pPr>
              <w:rPr>
                <w:rFonts w:asciiTheme="minorHAnsi" w:hAnsiTheme="minorHAnsi" w:cstheme="minorHAnsi"/>
                <w:b/>
                <w:bCs/>
                <w:sz w:val="24"/>
                <w:szCs w:val="24"/>
              </w:rPr>
            </w:pPr>
            <w:r>
              <w:rPr>
                <w:rFonts w:asciiTheme="minorHAnsi" w:hAnsiTheme="minorHAnsi" w:cstheme="minorHAnsi"/>
                <w:b/>
                <w:bCs/>
                <w:sz w:val="24"/>
                <w:szCs w:val="24"/>
              </w:rPr>
              <w:t>INDICATORI</w:t>
            </w:r>
          </w:p>
        </w:tc>
        <w:tc>
          <w:tcPr>
            <w:tcW w:w="0" w:type="auto"/>
            <w:tcBorders>
              <w:bottom w:val="single" w:sz="4" w:space="0" w:color="auto"/>
            </w:tcBorders>
          </w:tcPr>
          <w:p w14:paraId="79B78CCE" w14:textId="77777777" w:rsidR="00FA6C5E" w:rsidRDefault="00FA6C5E" w:rsidP="00246936">
            <w:pPr>
              <w:rPr>
                <w:rFonts w:asciiTheme="minorHAnsi" w:hAnsiTheme="minorHAnsi" w:cstheme="minorHAnsi"/>
                <w:b/>
                <w:bCs/>
                <w:sz w:val="24"/>
                <w:szCs w:val="24"/>
              </w:rPr>
            </w:pPr>
            <w:r>
              <w:rPr>
                <w:rFonts w:asciiTheme="minorHAnsi" w:hAnsiTheme="minorHAnsi" w:cstheme="minorHAnsi"/>
                <w:b/>
                <w:bCs/>
                <w:sz w:val="24"/>
                <w:szCs w:val="24"/>
              </w:rPr>
              <w:t>ITEM</w:t>
            </w:r>
          </w:p>
        </w:tc>
        <w:tc>
          <w:tcPr>
            <w:tcW w:w="0" w:type="auto"/>
            <w:tcBorders>
              <w:bottom w:val="single" w:sz="4" w:space="0" w:color="auto"/>
            </w:tcBorders>
          </w:tcPr>
          <w:p w14:paraId="11A1A83C" w14:textId="77777777" w:rsidR="00FA6C5E" w:rsidRDefault="00FA6C5E" w:rsidP="00246936">
            <w:pPr>
              <w:rPr>
                <w:rFonts w:asciiTheme="minorHAnsi" w:hAnsiTheme="minorHAnsi" w:cstheme="minorHAnsi"/>
                <w:b/>
                <w:bCs/>
                <w:sz w:val="24"/>
                <w:szCs w:val="24"/>
              </w:rPr>
            </w:pPr>
            <w:r>
              <w:rPr>
                <w:rFonts w:asciiTheme="minorHAnsi" w:hAnsiTheme="minorHAnsi" w:cstheme="minorHAnsi"/>
                <w:b/>
                <w:bCs/>
                <w:sz w:val="24"/>
                <w:szCs w:val="24"/>
              </w:rPr>
              <w:t>VARIABILI</w:t>
            </w:r>
          </w:p>
        </w:tc>
      </w:tr>
      <w:tr w:rsidR="00874D70" w14:paraId="727ADE0C" w14:textId="77777777" w:rsidTr="007730D7">
        <w:trPr>
          <w:trHeight w:val="1685"/>
        </w:trPr>
        <w:tc>
          <w:tcPr>
            <w:tcW w:w="0" w:type="auto"/>
            <w:vMerge w:val="restart"/>
            <w:vAlign w:val="center"/>
          </w:tcPr>
          <w:p w14:paraId="276C541F" w14:textId="0CBE8647" w:rsidR="00FA6C5E" w:rsidRDefault="00874D70" w:rsidP="00874D70">
            <w:pPr>
              <w:jc w:val="center"/>
              <w:rPr>
                <w:rFonts w:asciiTheme="minorHAnsi" w:hAnsiTheme="minorHAnsi" w:cstheme="minorHAnsi"/>
                <w:b/>
                <w:bCs/>
                <w:sz w:val="24"/>
                <w:szCs w:val="24"/>
              </w:rPr>
            </w:pPr>
            <w:r>
              <w:rPr>
                <w:rFonts w:asciiTheme="minorHAnsi" w:hAnsiTheme="minorHAnsi" w:cstheme="minorHAnsi"/>
                <w:b/>
                <w:bCs/>
                <w:sz w:val="24"/>
                <w:szCs w:val="24"/>
              </w:rPr>
              <w:t>DATI PERSONALI</w:t>
            </w:r>
          </w:p>
        </w:tc>
        <w:tc>
          <w:tcPr>
            <w:tcW w:w="0" w:type="auto"/>
            <w:vAlign w:val="center"/>
          </w:tcPr>
          <w:p w14:paraId="01E3E1D6" w14:textId="10739D8C" w:rsidR="00FA6C5E" w:rsidRDefault="00874D70" w:rsidP="00874D70">
            <w:pPr>
              <w:rPr>
                <w:rFonts w:asciiTheme="minorHAnsi" w:hAnsiTheme="minorHAnsi" w:cstheme="minorHAnsi"/>
                <w:b/>
                <w:bCs/>
                <w:sz w:val="24"/>
                <w:szCs w:val="24"/>
              </w:rPr>
            </w:pPr>
            <w:r>
              <w:rPr>
                <w:rFonts w:asciiTheme="minorHAnsi" w:hAnsiTheme="minorHAnsi" w:cstheme="minorHAnsi"/>
                <w:b/>
                <w:bCs/>
                <w:sz w:val="24"/>
                <w:szCs w:val="24"/>
              </w:rPr>
              <w:t>G</w:t>
            </w:r>
            <w:r w:rsidR="008C27CD">
              <w:rPr>
                <w:rFonts w:asciiTheme="minorHAnsi" w:hAnsiTheme="minorHAnsi" w:cstheme="minorHAnsi"/>
                <w:b/>
                <w:bCs/>
                <w:sz w:val="24"/>
                <w:szCs w:val="24"/>
              </w:rPr>
              <w:t>enere</w:t>
            </w:r>
          </w:p>
        </w:tc>
        <w:tc>
          <w:tcPr>
            <w:tcW w:w="0" w:type="auto"/>
            <w:shd w:val="clear" w:color="auto" w:fill="auto"/>
            <w:vAlign w:val="center"/>
          </w:tcPr>
          <w:p w14:paraId="1E5B878A" w14:textId="6D8CE76F" w:rsidR="00FA6C5E" w:rsidRDefault="00FA6C5E" w:rsidP="00874D70">
            <w:pPr>
              <w:rPr>
                <w:rFonts w:asciiTheme="minorHAnsi" w:hAnsiTheme="minorHAnsi" w:cstheme="minorHAnsi"/>
                <w:b/>
                <w:bCs/>
                <w:sz w:val="24"/>
                <w:szCs w:val="24"/>
              </w:rPr>
            </w:pPr>
            <w:r>
              <w:rPr>
                <w:rFonts w:asciiTheme="minorHAnsi" w:hAnsiTheme="minorHAnsi" w:cstheme="minorHAnsi"/>
                <w:b/>
                <w:bCs/>
                <w:sz w:val="24"/>
                <w:szCs w:val="24"/>
              </w:rPr>
              <w:t>Suo figlio è maschio o femmina?</w:t>
            </w:r>
          </w:p>
        </w:tc>
        <w:tc>
          <w:tcPr>
            <w:tcW w:w="0" w:type="auto"/>
            <w:shd w:val="clear" w:color="auto" w:fill="auto"/>
            <w:vAlign w:val="center"/>
          </w:tcPr>
          <w:p w14:paraId="386B86D6" w14:textId="5A3AFE28" w:rsidR="00FA6C5E" w:rsidRPr="00B0333F" w:rsidRDefault="00FA6C5E" w:rsidP="00874D70">
            <w:pPr>
              <w:rPr>
                <w:rFonts w:asciiTheme="minorHAnsi" w:hAnsiTheme="minorHAnsi" w:cstheme="minorHAnsi"/>
                <w:b/>
                <w:bCs/>
                <w:sz w:val="24"/>
                <w:szCs w:val="24"/>
              </w:rPr>
            </w:pPr>
            <w:r w:rsidRPr="00B0333F">
              <w:rPr>
                <w:rFonts w:asciiTheme="minorHAnsi" w:hAnsiTheme="minorHAnsi" w:cstheme="minorHAnsi"/>
                <w:b/>
                <w:bCs/>
                <w:sz w:val="24"/>
                <w:szCs w:val="24"/>
              </w:rPr>
              <w:sym w:font="Wingdings 2" w:char="F030"/>
            </w:r>
            <w:r w:rsidRPr="00B0333F">
              <w:rPr>
                <w:rFonts w:asciiTheme="minorHAnsi" w:hAnsiTheme="minorHAnsi" w:cstheme="minorHAnsi"/>
                <w:b/>
                <w:bCs/>
                <w:sz w:val="24"/>
                <w:szCs w:val="24"/>
              </w:rPr>
              <w:t xml:space="preserve"> maschio</w:t>
            </w:r>
          </w:p>
          <w:p w14:paraId="10209816" w14:textId="77777777" w:rsidR="00FA6C5E" w:rsidRPr="00B0333F" w:rsidRDefault="00FA6C5E" w:rsidP="00874D70">
            <w:pPr>
              <w:rPr>
                <w:rFonts w:asciiTheme="minorHAnsi" w:hAnsiTheme="minorHAnsi" w:cstheme="minorHAnsi"/>
                <w:b/>
                <w:bCs/>
                <w:sz w:val="24"/>
                <w:szCs w:val="24"/>
              </w:rPr>
            </w:pPr>
            <w:r w:rsidRPr="00B0333F">
              <w:rPr>
                <w:rFonts w:asciiTheme="minorHAnsi" w:hAnsiTheme="minorHAnsi" w:cstheme="minorHAnsi"/>
                <w:b/>
                <w:bCs/>
                <w:sz w:val="24"/>
                <w:szCs w:val="24"/>
              </w:rPr>
              <w:sym w:font="Wingdings 2" w:char="F030"/>
            </w:r>
            <w:r w:rsidRPr="00B0333F">
              <w:rPr>
                <w:rFonts w:asciiTheme="minorHAnsi" w:hAnsiTheme="minorHAnsi" w:cstheme="minorHAnsi"/>
                <w:b/>
                <w:bCs/>
                <w:sz w:val="24"/>
                <w:szCs w:val="24"/>
              </w:rPr>
              <w:t xml:space="preserve"> femmina</w:t>
            </w:r>
          </w:p>
          <w:p w14:paraId="4D773D63" w14:textId="56ADA903" w:rsidR="00FA6C5E" w:rsidRDefault="00FC7DE6" w:rsidP="00874D70">
            <w:pPr>
              <w:rPr>
                <w:rFonts w:asciiTheme="minorHAnsi" w:hAnsiTheme="minorHAnsi" w:cstheme="minorHAnsi"/>
                <w:b/>
                <w:bCs/>
                <w:sz w:val="24"/>
                <w:szCs w:val="24"/>
              </w:rPr>
            </w:pPr>
            <w:r w:rsidRPr="00B0333F">
              <w:rPr>
                <w:rFonts w:asciiTheme="minorHAnsi" w:hAnsiTheme="minorHAnsi" w:cstheme="minorHAnsi"/>
                <w:b/>
                <w:bCs/>
                <w:sz w:val="24"/>
                <w:szCs w:val="24"/>
              </w:rPr>
              <w:sym w:font="Wingdings 2" w:char="F030"/>
            </w:r>
            <w:r w:rsidRPr="00B0333F">
              <w:rPr>
                <w:rFonts w:asciiTheme="minorHAnsi" w:hAnsiTheme="minorHAnsi" w:cstheme="minorHAnsi"/>
                <w:b/>
                <w:bCs/>
                <w:sz w:val="24"/>
                <w:szCs w:val="24"/>
              </w:rPr>
              <w:t xml:space="preserve"> </w:t>
            </w:r>
            <w:r>
              <w:rPr>
                <w:rFonts w:asciiTheme="minorHAnsi" w:hAnsiTheme="minorHAnsi" w:cstheme="minorHAnsi"/>
                <w:b/>
                <w:bCs/>
                <w:sz w:val="24"/>
                <w:szCs w:val="24"/>
              </w:rPr>
              <w:t>preferisco non specificarlo</w:t>
            </w:r>
          </w:p>
        </w:tc>
      </w:tr>
      <w:tr w:rsidR="00874D70" w14:paraId="57A606BB" w14:textId="77777777" w:rsidTr="007730D7">
        <w:trPr>
          <w:trHeight w:val="975"/>
        </w:trPr>
        <w:tc>
          <w:tcPr>
            <w:tcW w:w="0" w:type="auto"/>
            <w:vMerge/>
          </w:tcPr>
          <w:p w14:paraId="6EA55F74" w14:textId="77777777" w:rsidR="00FA6C5E" w:rsidRDefault="00FA6C5E" w:rsidP="00246936">
            <w:pPr>
              <w:rPr>
                <w:rFonts w:asciiTheme="minorHAnsi" w:hAnsiTheme="minorHAnsi" w:cstheme="minorHAnsi"/>
                <w:b/>
                <w:bCs/>
                <w:sz w:val="24"/>
                <w:szCs w:val="24"/>
              </w:rPr>
            </w:pPr>
          </w:p>
        </w:tc>
        <w:tc>
          <w:tcPr>
            <w:tcW w:w="0" w:type="auto"/>
            <w:vAlign w:val="center"/>
          </w:tcPr>
          <w:p w14:paraId="594BD0F6" w14:textId="62208A26" w:rsidR="00FA6C5E" w:rsidRDefault="00874D70" w:rsidP="00874D70">
            <w:pPr>
              <w:rPr>
                <w:rFonts w:asciiTheme="minorHAnsi" w:hAnsiTheme="minorHAnsi" w:cstheme="minorHAnsi"/>
                <w:b/>
                <w:bCs/>
                <w:sz w:val="24"/>
                <w:szCs w:val="24"/>
              </w:rPr>
            </w:pPr>
            <w:r>
              <w:rPr>
                <w:rFonts w:asciiTheme="minorHAnsi" w:hAnsiTheme="minorHAnsi" w:cstheme="minorHAnsi"/>
                <w:b/>
                <w:bCs/>
                <w:sz w:val="24"/>
                <w:szCs w:val="24"/>
              </w:rPr>
              <w:t>E</w:t>
            </w:r>
            <w:r w:rsidR="00FA6C5E">
              <w:rPr>
                <w:rFonts w:asciiTheme="minorHAnsi" w:hAnsiTheme="minorHAnsi" w:cstheme="minorHAnsi"/>
                <w:b/>
                <w:bCs/>
                <w:sz w:val="24"/>
                <w:szCs w:val="24"/>
              </w:rPr>
              <w:t>tà</w:t>
            </w:r>
          </w:p>
        </w:tc>
        <w:tc>
          <w:tcPr>
            <w:tcW w:w="0" w:type="auto"/>
            <w:shd w:val="clear" w:color="auto" w:fill="auto"/>
            <w:vAlign w:val="center"/>
          </w:tcPr>
          <w:p w14:paraId="4C9C55E4" w14:textId="754FE091" w:rsidR="00FA6C5E" w:rsidRDefault="00FA6C5E" w:rsidP="00874D70">
            <w:pPr>
              <w:rPr>
                <w:rFonts w:asciiTheme="minorHAnsi" w:hAnsiTheme="minorHAnsi" w:cstheme="minorHAnsi"/>
                <w:b/>
                <w:bCs/>
                <w:sz w:val="24"/>
                <w:szCs w:val="24"/>
              </w:rPr>
            </w:pPr>
            <w:r>
              <w:rPr>
                <w:rFonts w:asciiTheme="minorHAnsi" w:hAnsiTheme="minorHAnsi" w:cstheme="minorHAnsi"/>
                <w:b/>
                <w:bCs/>
                <w:sz w:val="24"/>
                <w:szCs w:val="24"/>
              </w:rPr>
              <w:t>Quanti anni ha suo figlio/a?</w:t>
            </w:r>
          </w:p>
        </w:tc>
        <w:tc>
          <w:tcPr>
            <w:tcW w:w="0" w:type="auto"/>
            <w:shd w:val="clear" w:color="auto" w:fill="auto"/>
            <w:vAlign w:val="center"/>
          </w:tcPr>
          <w:p w14:paraId="2497F494" w14:textId="5D515257" w:rsidR="00FA6C5E" w:rsidRPr="00B0333F" w:rsidRDefault="00FA6C5E" w:rsidP="00874D70">
            <w:pPr>
              <w:rPr>
                <w:rFonts w:asciiTheme="minorHAnsi" w:hAnsiTheme="minorHAnsi" w:cstheme="minorHAnsi"/>
                <w:b/>
                <w:bCs/>
                <w:sz w:val="24"/>
                <w:szCs w:val="24"/>
              </w:rPr>
            </w:pPr>
            <w:r w:rsidRPr="00B0333F">
              <w:rPr>
                <w:rFonts w:asciiTheme="minorHAnsi" w:hAnsiTheme="minorHAnsi" w:cstheme="minorHAnsi"/>
                <w:b/>
                <w:bCs/>
                <w:sz w:val="24"/>
                <w:szCs w:val="24"/>
              </w:rPr>
              <w:sym w:font="Wingdings 2" w:char="F030"/>
            </w:r>
            <w:r w:rsidR="00FC7DE6">
              <w:rPr>
                <w:rFonts w:asciiTheme="minorHAnsi" w:hAnsiTheme="minorHAnsi" w:cstheme="minorHAnsi"/>
                <w:b/>
                <w:bCs/>
                <w:sz w:val="24"/>
                <w:szCs w:val="24"/>
              </w:rPr>
              <w:t>2  anni</w:t>
            </w:r>
          </w:p>
          <w:p w14:paraId="748EA90E" w14:textId="369B35D6" w:rsidR="00FA6C5E" w:rsidRDefault="00FA6C5E" w:rsidP="00874D70">
            <w:pPr>
              <w:rPr>
                <w:rFonts w:asciiTheme="minorHAnsi" w:hAnsiTheme="minorHAnsi" w:cstheme="minorHAnsi"/>
                <w:b/>
                <w:bCs/>
                <w:sz w:val="24"/>
                <w:szCs w:val="24"/>
              </w:rPr>
            </w:pPr>
            <w:r w:rsidRPr="00B0333F">
              <w:rPr>
                <w:rFonts w:asciiTheme="minorHAnsi" w:hAnsiTheme="minorHAnsi" w:cstheme="minorHAnsi"/>
                <w:b/>
                <w:bCs/>
                <w:sz w:val="24"/>
                <w:szCs w:val="24"/>
              </w:rPr>
              <w:sym w:font="Wingdings 2" w:char="F030"/>
            </w:r>
            <w:r w:rsidR="00FC7DE6">
              <w:rPr>
                <w:rFonts w:asciiTheme="minorHAnsi" w:hAnsiTheme="minorHAnsi" w:cstheme="minorHAnsi"/>
                <w:b/>
                <w:bCs/>
                <w:sz w:val="24"/>
                <w:szCs w:val="24"/>
              </w:rPr>
              <w:t xml:space="preserve"> 3</w:t>
            </w:r>
            <w:r w:rsidRPr="00B0333F">
              <w:rPr>
                <w:rFonts w:asciiTheme="minorHAnsi" w:hAnsiTheme="minorHAnsi" w:cstheme="minorHAnsi"/>
                <w:b/>
                <w:bCs/>
                <w:sz w:val="24"/>
                <w:szCs w:val="24"/>
              </w:rPr>
              <w:t xml:space="preserve"> anni</w:t>
            </w:r>
          </w:p>
          <w:p w14:paraId="18D5A84B" w14:textId="6095320B" w:rsidR="00FA6C5E" w:rsidRDefault="00FA6C5E" w:rsidP="00874D70">
            <w:pPr>
              <w:rPr>
                <w:rFonts w:asciiTheme="minorHAnsi" w:hAnsiTheme="minorHAnsi" w:cstheme="minorHAnsi"/>
                <w:b/>
                <w:bCs/>
                <w:sz w:val="24"/>
                <w:szCs w:val="24"/>
              </w:rPr>
            </w:pPr>
            <w:r w:rsidRPr="00B0333F">
              <w:rPr>
                <w:rFonts w:asciiTheme="minorHAnsi" w:hAnsiTheme="minorHAnsi" w:cstheme="minorHAnsi"/>
                <w:b/>
                <w:bCs/>
                <w:sz w:val="24"/>
                <w:szCs w:val="24"/>
              </w:rPr>
              <w:sym w:font="Wingdings 2" w:char="F030"/>
            </w:r>
            <w:r w:rsidR="00FC7DE6">
              <w:rPr>
                <w:rFonts w:asciiTheme="minorHAnsi" w:hAnsiTheme="minorHAnsi" w:cstheme="minorHAnsi"/>
                <w:b/>
                <w:bCs/>
                <w:sz w:val="24"/>
                <w:szCs w:val="24"/>
              </w:rPr>
              <w:t xml:space="preserve"> 4</w:t>
            </w:r>
            <w:r w:rsidRPr="00B0333F">
              <w:rPr>
                <w:rFonts w:asciiTheme="minorHAnsi" w:hAnsiTheme="minorHAnsi" w:cstheme="minorHAnsi"/>
                <w:b/>
                <w:bCs/>
                <w:sz w:val="24"/>
                <w:szCs w:val="24"/>
              </w:rPr>
              <w:t xml:space="preserve"> anni</w:t>
            </w:r>
          </w:p>
        </w:tc>
      </w:tr>
      <w:tr w:rsidR="00874D70" w14:paraId="0AEE2C43" w14:textId="77777777" w:rsidTr="007730D7">
        <w:trPr>
          <w:trHeight w:val="1417"/>
        </w:trPr>
        <w:tc>
          <w:tcPr>
            <w:tcW w:w="0" w:type="auto"/>
            <w:vMerge w:val="restart"/>
            <w:vAlign w:val="center"/>
          </w:tcPr>
          <w:p w14:paraId="312E9244" w14:textId="77777777" w:rsidR="00874D70" w:rsidRDefault="00874D70" w:rsidP="0047395C">
            <w:pPr>
              <w:jc w:val="center"/>
              <w:rPr>
                <w:rFonts w:asciiTheme="minorHAnsi" w:hAnsiTheme="minorHAnsi" w:cstheme="minorHAnsi"/>
                <w:b/>
                <w:bCs/>
                <w:sz w:val="24"/>
                <w:szCs w:val="24"/>
              </w:rPr>
            </w:pPr>
            <w:r>
              <w:rPr>
                <w:rFonts w:asciiTheme="minorHAnsi" w:hAnsiTheme="minorHAnsi" w:cstheme="minorHAnsi"/>
                <w:b/>
                <w:bCs/>
                <w:sz w:val="24"/>
                <w:szCs w:val="24"/>
              </w:rPr>
              <w:t>UTILIZZO DI TV/TABLET/</w:t>
            </w:r>
          </w:p>
          <w:p w14:paraId="6AFAB4B2" w14:textId="62AE16CA" w:rsidR="00874D70" w:rsidRDefault="00874D70" w:rsidP="0047395C">
            <w:pPr>
              <w:jc w:val="center"/>
              <w:rPr>
                <w:rFonts w:asciiTheme="minorHAnsi" w:hAnsiTheme="minorHAnsi" w:cstheme="minorHAnsi"/>
                <w:b/>
                <w:bCs/>
                <w:sz w:val="24"/>
                <w:szCs w:val="24"/>
              </w:rPr>
            </w:pPr>
            <w:r>
              <w:rPr>
                <w:rFonts w:asciiTheme="minorHAnsi" w:hAnsiTheme="minorHAnsi" w:cstheme="minorHAnsi"/>
                <w:b/>
                <w:bCs/>
                <w:sz w:val="24"/>
                <w:szCs w:val="24"/>
              </w:rPr>
              <w:t>SMARTPHONE</w:t>
            </w:r>
          </w:p>
        </w:tc>
        <w:tc>
          <w:tcPr>
            <w:tcW w:w="0" w:type="auto"/>
            <w:vAlign w:val="center"/>
          </w:tcPr>
          <w:p w14:paraId="2EF311C4" w14:textId="08084482"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Capacità</w:t>
            </w:r>
          </w:p>
        </w:tc>
        <w:tc>
          <w:tcPr>
            <w:tcW w:w="0" w:type="auto"/>
            <w:shd w:val="clear" w:color="auto" w:fill="auto"/>
            <w:vAlign w:val="center"/>
          </w:tcPr>
          <w:p w14:paraId="3DFD64D8" w14:textId="51654829" w:rsidR="00874D70" w:rsidRPr="002467A5" w:rsidRDefault="00874D70" w:rsidP="0047395C">
            <w:pPr>
              <w:rPr>
                <w:rFonts w:asciiTheme="minorHAnsi" w:hAnsiTheme="minorHAnsi" w:cstheme="minorHAnsi"/>
                <w:b/>
                <w:bCs/>
                <w:sz w:val="24"/>
                <w:szCs w:val="24"/>
              </w:rPr>
            </w:pPr>
            <w:r w:rsidRPr="002467A5">
              <w:rPr>
                <w:rFonts w:asciiTheme="minorHAnsi" w:hAnsiTheme="minorHAnsi" w:cstheme="minorHAnsi"/>
                <w:b/>
                <w:bCs/>
                <w:sz w:val="24"/>
                <w:szCs w:val="24"/>
              </w:rPr>
              <w:t xml:space="preserve">Suo figlio sa </w:t>
            </w:r>
            <w:r w:rsidR="0042016F" w:rsidRPr="002467A5">
              <w:rPr>
                <w:rFonts w:asciiTheme="minorHAnsi" w:hAnsiTheme="minorHAnsi" w:cstheme="minorHAnsi"/>
                <w:b/>
                <w:bCs/>
                <w:sz w:val="24"/>
                <w:szCs w:val="24"/>
              </w:rPr>
              <w:t>utilizzare</w:t>
            </w:r>
            <w:r w:rsidRPr="002467A5">
              <w:rPr>
                <w:rFonts w:asciiTheme="minorHAnsi" w:hAnsiTheme="minorHAnsi" w:cstheme="minorHAnsi"/>
                <w:b/>
                <w:bCs/>
                <w:sz w:val="24"/>
                <w:szCs w:val="24"/>
              </w:rPr>
              <w:t xml:space="preserve"> il tablet e/o smartphone?</w:t>
            </w:r>
          </w:p>
        </w:tc>
        <w:tc>
          <w:tcPr>
            <w:tcW w:w="0" w:type="auto"/>
            <w:shd w:val="clear" w:color="auto" w:fill="auto"/>
            <w:vAlign w:val="center"/>
          </w:tcPr>
          <w:p w14:paraId="61862340"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si</w:t>
            </w:r>
          </w:p>
          <w:p w14:paraId="3D1287BD" w14:textId="72033AAB"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w:t>
            </w:r>
          </w:p>
        </w:tc>
      </w:tr>
      <w:tr w:rsidR="00874D70" w14:paraId="484FB295" w14:textId="77777777" w:rsidTr="007730D7">
        <w:trPr>
          <w:trHeight w:val="1417"/>
        </w:trPr>
        <w:tc>
          <w:tcPr>
            <w:tcW w:w="0" w:type="auto"/>
            <w:vMerge/>
          </w:tcPr>
          <w:p w14:paraId="2981A85C" w14:textId="77777777" w:rsidR="00874D70" w:rsidRDefault="00874D70" w:rsidP="00246936">
            <w:pPr>
              <w:rPr>
                <w:rFonts w:asciiTheme="minorHAnsi" w:hAnsiTheme="minorHAnsi" w:cstheme="minorHAnsi"/>
                <w:b/>
                <w:bCs/>
                <w:sz w:val="24"/>
                <w:szCs w:val="24"/>
              </w:rPr>
            </w:pPr>
          </w:p>
        </w:tc>
        <w:tc>
          <w:tcPr>
            <w:tcW w:w="0" w:type="auto"/>
            <w:vAlign w:val="center"/>
          </w:tcPr>
          <w:p w14:paraId="6E249036" w14:textId="466582A1"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Arco temporale</w:t>
            </w:r>
          </w:p>
        </w:tc>
        <w:tc>
          <w:tcPr>
            <w:tcW w:w="0" w:type="auto"/>
            <w:shd w:val="clear" w:color="auto" w:fill="auto"/>
            <w:vAlign w:val="center"/>
          </w:tcPr>
          <w:p w14:paraId="0BBD49B4" w14:textId="504938AA" w:rsidR="00874D70" w:rsidRPr="002467A5" w:rsidRDefault="0047395C" w:rsidP="0047395C">
            <w:pPr>
              <w:rPr>
                <w:rFonts w:asciiTheme="minorHAnsi" w:hAnsiTheme="minorHAnsi" w:cstheme="minorHAnsi"/>
                <w:b/>
                <w:bCs/>
                <w:sz w:val="24"/>
                <w:szCs w:val="24"/>
              </w:rPr>
            </w:pPr>
            <w:r w:rsidRPr="002467A5">
              <w:rPr>
                <w:rFonts w:asciiTheme="minorHAnsi" w:hAnsiTheme="minorHAnsi" w:cstheme="minorHAnsi"/>
                <w:b/>
                <w:bCs/>
                <w:sz w:val="24"/>
                <w:szCs w:val="24"/>
              </w:rPr>
              <w:t>Q</w:t>
            </w:r>
            <w:r w:rsidR="00874D70" w:rsidRPr="002467A5">
              <w:rPr>
                <w:rFonts w:asciiTheme="minorHAnsi" w:hAnsiTheme="minorHAnsi" w:cstheme="minorHAnsi"/>
                <w:b/>
                <w:bCs/>
                <w:sz w:val="24"/>
                <w:szCs w:val="24"/>
              </w:rPr>
              <w:t xml:space="preserve">uante ore a settimana suo figli/a guarda la </w:t>
            </w:r>
            <w:r w:rsidR="005113BD" w:rsidRPr="002467A5">
              <w:rPr>
                <w:rFonts w:asciiTheme="minorHAnsi" w:hAnsiTheme="minorHAnsi" w:cstheme="minorHAnsi"/>
                <w:b/>
                <w:bCs/>
                <w:sz w:val="24"/>
                <w:szCs w:val="24"/>
              </w:rPr>
              <w:t>TV</w:t>
            </w:r>
            <w:r w:rsidR="00874D70" w:rsidRPr="002467A5">
              <w:rPr>
                <w:rFonts w:asciiTheme="minorHAnsi" w:hAnsiTheme="minorHAnsi" w:cstheme="minorHAnsi"/>
                <w:b/>
                <w:bCs/>
                <w:sz w:val="24"/>
                <w:szCs w:val="24"/>
              </w:rPr>
              <w:t xml:space="preserve"> o gioca col tablet/smartphone?</w:t>
            </w:r>
          </w:p>
        </w:tc>
        <w:tc>
          <w:tcPr>
            <w:tcW w:w="0" w:type="auto"/>
            <w:shd w:val="clear" w:color="auto" w:fill="auto"/>
            <w:vAlign w:val="center"/>
          </w:tcPr>
          <w:p w14:paraId="2A739F21"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2 ore</w:t>
            </w:r>
          </w:p>
          <w:p w14:paraId="30AC6DC9"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4 ore</w:t>
            </w:r>
          </w:p>
          <w:p w14:paraId="61FC85B8"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6 ore</w:t>
            </w:r>
          </w:p>
          <w:p w14:paraId="77C12906" w14:textId="7F22BBEE"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più di 6 ore</w:t>
            </w:r>
          </w:p>
        </w:tc>
      </w:tr>
      <w:tr w:rsidR="00874D70" w14:paraId="295EE61C" w14:textId="77777777" w:rsidTr="007730D7">
        <w:trPr>
          <w:trHeight w:val="1417"/>
        </w:trPr>
        <w:tc>
          <w:tcPr>
            <w:tcW w:w="0" w:type="auto"/>
            <w:vMerge/>
          </w:tcPr>
          <w:p w14:paraId="47CD02EB" w14:textId="77777777" w:rsidR="00874D70" w:rsidRDefault="00874D70" w:rsidP="00246936">
            <w:pPr>
              <w:rPr>
                <w:rFonts w:asciiTheme="minorHAnsi" w:hAnsiTheme="minorHAnsi" w:cstheme="minorHAnsi"/>
                <w:b/>
                <w:bCs/>
                <w:sz w:val="24"/>
                <w:szCs w:val="24"/>
              </w:rPr>
            </w:pPr>
          </w:p>
        </w:tc>
        <w:tc>
          <w:tcPr>
            <w:tcW w:w="0" w:type="auto"/>
            <w:vAlign w:val="center"/>
          </w:tcPr>
          <w:p w14:paraId="1EF5D208" w14:textId="61A13E0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Abitudine</w:t>
            </w:r>
          </w:p>
        </w:tc>
        <w:tc>
          <w:tcPr>
            <w:tcW w:w="0" w:type="auto"/>
            <w:shd w:val="clear" w:color="auto" w:fill="auto"/>
            <w:vAlign w:val="center"/>
          </w:tcPr>
          <w:p w14:paraId="57873C85" w14:textId="083C9E00"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Suo figlio/a chiede sempre nello stesso momento della giornata di fruire della TV/tablet/smartphone?</w:t>
            </w:r>
          </w:p>
        </w:tc>
        <w:tc>
          <w:tcPr>
            <w:tcW w:w="0" w:type="auto"/>
            <w:shd w:val="clear" w:color="auto" w:fill="auto"/>
            <w:vAlign w:val="center"/>
          </w:tcPr>
          <w:p w14:paraId="045A0DB6"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si </w:t>
            </w:r>
          </w:p>
          <w:p w14:paraId="4EFD7B5D"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003D7ADE" w:rsidRPr="002467A5">
              <w:rPr>
                <w:rFonts w:asciiTheme="minorHAnsi" w:hAnsiTheme="minorHAnsi" w:cstheme="minorHAnsi"/>
                <w:b/>
                <w:bCs/>
                <w:sz w:val="24"/>
                <w:szCs w:val="24"/>
              </w:rPr>
              <w:t xml:space="preserve"> no</w:t>
            </w:r>
          </w:p>
          <w:p w14:paraId="7A299C52" w14:textId="5CAF969B" w:rsidR="003D7ADE" w:rsidRPr="002467A5" w:rsidRDefault="003D7ADE"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a volte</w:t>
            </w:r>
          </w:p>
        </w:tc>
      </w:tr>
      <w:tr w:rsidR="00874D70" w14:paraId="5C5CB21E" w14:textId="77777777" w:rsidTr="007730D7">
        <w:trPr>
          <w:trHeight w:val="1417"/>
        </w:trPr>
        <w:tc>
          <w:tcPr>
            <w:tcW w:w="0" w:type="auto"/>
            <w:vMerge/>
          </w:tcPr>
          <w:p w14:paraId="1F17100D" w14:textId="6D728044" w:rsidR="00874D70" w:rsidRDefault="00874D70" w:rsidP="00246936">
            <w:pPr>
              <w:rPr>
                <w:rFonts w:asciiTheme="minorHAnsi" w:hAnsiTheme="minorHAnsi" w:cstheme="minorHAnsi"/>
                <w:b/>
                <w:bCs/>
                <w:sz w:val="24"/>
                <w:szCs w:val="24"/>
              </w:rPr>
            </w:pPr>
          </w:p>
        </w:tc>
        <w:tc>
          <w:tcPr>
            <w:tcW w:w="0" w:type="auto"/>
            <w:vAlign w:val="center"/>
          </w:tcPr>
          <w:p w14:paraId="52CF87BB" w14:textId="46B833F2"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Modalità di esposizione</w:t>
            </w:r>
          </w:p>
        </w:tc>
        <w:tc>
          <w:tcPr>
            <w:tcW w:w="0" w:type="auto"/>
            <w:shd w:val="clear" w:color="auto" w:fill="auto"/>
            <w:vAlign w:val="center"/>
          </w:tcPr>
          <w:p w14:paraId="7E96F5EF" w14:textId="6A3EBDFE" w:rsidR="00874D70" w:rsidRPr="002467A5" w:rsidRDefault="00874D70" w:rsidP="005113BD">
            <w:pPr>
              <w:rPr>
                <w:rFonts w:asciiTheme="minorHAnsi" w:hAnsiTheme="minorHAnsi" w:cstheme="minorHAnsi"/>
                <w:b/>
                <w:bCs/>
                <w:sz w:val="24"/>
                <w:szCs w:val="24"/>
              </w:rPr>
            </w:pPr>
            <w:r w:rsidRPr="002467A5">
              <w:rPr>
                <w:rFonts w:asciiTheme="minorHAnsi" w:hAnsiTheme="minorHAnsi" w:cstheme="minorHAnsi"/>
                <w:b/>
                <w:bCs/>
                <w:sz w:val="24"/>
                <w:szCs w:val="24"/>
              </w:rPr>
              <w:t xml:space="preserve">Nella esposizione alla </w:t>
            </w:r>
            <w:r w:rsidR="005113BD" w:rsidRPr="002467A5">
              <w:rPr>
                <w:rFonts w:asciiTheme="minorHAnsi" w:hAnsiTheme="minorHAnsi" w:cstheme="minorHAnsi"/>
                <w:b/>
                <w:bCs/>
                <w:sz w:val="24"/>
                <w:szCs w:val="24"/>
              </w:rPr>
              <w:t>TV</w:t>
            </w:r>
            <w:r w:rsidRPr="002467A5">
              <w:rPr>
                <w:rFonts w:asciiTheme="minorHAnsi" w:hAnsiTheme="minorHAnsi" w:cstheme="minorHAnsi"/>
                <w:b/>
                <w:bCs/>
                <w:sz w:val="24"/>
                <w:szCs w:val="24"/>
              </w:rPr>
              <w:t>/ tablet/smartphone suo figlio/a è solo?</w:t>
            </w:r>
          </w:p>
        </w:tc>
        <w:tc>
          <w:tcPr>
            <w:tcW w:w="0" w:type="auto"/>
            <w:shd w:val="clear" w:color="auto" w:fill="auto"/>
            <w:vAlign w:val="center"/>
          </w:tcPr>
          <w:p w14:paraId="577F52D2"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si</w:t>
            </w:r>
          </w:p>
          <w:p w14:paraId="0065CC56" w14:textId="4A991649"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w:t>
            </w:r>
          </w:p>
        </w:tc>
      </w:tr>
      <w:tr w:rsidR="00874D70" w14:paraId="6B6B7E26" w14:textId="77777777" w:rsidTr="007730D7">
        <w:trPr>
          <w:trHeight w:val="1417"/>
        </w:trPr>
        <w:tc>
          <w:tcPr>
            <w:tcW w:w="0" w:type="auto"/>
            <w:vMerge/>
          </w:tcPr>
          <w:p w14:paraId="189812C3" w14:textId="77777777" w:rsidR="00874D70" w:rsidRDefault="00874D70" w:rsidP="00246936">
            <w:pPr>
              <w:rPr>
                <w:rFonts w:asciiTheme="minorHAnsi" w:hAnsiTheme="minorHAnsi" w:cstheme="minorHAnsi"/>
                <w:b/>
                <w:bCs/>
                <w:sz w:val="24"/>
                <w:szCs w:val="24"/>
              </w:rPr>
            </w:pPr>
          </w:p>
        </w:tc>
        <w:tc>
          <w:tcPr>
            <w:tcW w:w="0" w:type="auto"/>
            <w:vAlign w:val="center"/>
          </w:tcPr>
          <w:p w14:paraId="1D148049" w14:textId="6DF8B9BF"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 xml:space="preserve">Scelta dei contenuti </w:t>
            </w:r>
          </w:p>
        </w:tc>
        <w:tc>
          <w:tcPr>
            <w:tcW w:w="0" w:type="auto"/>
            <w:shd w:val="clear" w:color="auto" w:fill="auto"/>
            <w:vAlign w:val="center"/>
          </w:tcPr>
          <w:p w14:paraId="368A21E6" w14:textId="4DACB376"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C’è una scelta dei contenuti da parte di un adulto prima di esporre suo figlio al tablet/smartphone o alla TV?</w:t>
            </w:r>
          </w:p>
        </w:tc>
        <w:tc>
          <w:tcPr>
            <w:tcW w:w="0" w:type="auto"/>
            <w:shd w:val="clear" w:color="auto" w:fill="auto"/>
            <w:vAlign w:val="center"/>
          </w:tcPr>
          <w:p w14:paraId="23172082"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si </w:t>
            </w:r>
          </w:p>
          <w:p w14:paraId="4946CDCE"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  </w:t>
            </w:r>
          </w:p>
          <w:p w14:paraId="6C4342ED" w14:textId="3C52229D"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a volte</w:t>
            </w:r>
          </w:p>
        </w:tc>
      </w:tr>
      <w:tr w:rsidR="00874D70" w:rsidRPr="001C42A7" w14:paraId="2EE81737" w14:textId="77777777" w:rsidTr="007730D7">
        <w:trPr>
          <w:trHeight w:val="1417"/>
        </w:trPr>
        <w:tc>
          <w:tcPr>
            <w:tcW w:w="0" w:type="auto"/>
            <w:vMerge/>
          </w:tcPr>
          <w:p w14:paraId="555D4A9F" w14:textId="77777777" w:rsidR="00874D70" w:rsidRDefault="00874D70" w:rsidP="00246936">
            <w:pPr>
              <w:rPr>
                <w:rFonts w:asciiTheme="minorHAnsi" w:hAnsiTheme="minorHAnsi" w:cstheme="minorHAnsi"/>
                <w:b/>
                <w:bCs/>
                <w:sz w:val="24"/>
                <w:szCs w:val="24"/>
              </w:rPr>
            </w:pPr>
          </w:p>
        </w:tc>
        <w:tc>
          <w:tcPr>
            <w:tcW w:w="0" w:type="auto"/>
            <w:vAlign w:val="center"/>
          </w:tcPr>
          <w:p w14:paraId="77049A8A" w14:textId="595774D2"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Interazione</w:t>
            </w:r>
          </w:p>
        </w:tc>
        <w:tc>
          <w:tcPr>
            <w:tcW w:w="0" w:type="auto"/>
            <w:shd w:val="clear" w:color="auto" w:fill="auto"/>
            <w:vAlign w:val="center"/>
          </w:tcPr>
          <w:p w14:paraId="06A985BD" w14:textId="08CCD1CE" w:rsidR="00874D70" w:rsidRPr="002467A5" w:rsidRDefault="00874D70" w:rsidP="005113BD">
            <w:pPr>
              <w:rPr>
                <w:rFonts w:asciiTheme="minorHAnsi" w:hAnsiTheme="minorHAnsi" w:cstheme="minorHAnsi"/>
                <w:b/>
                <w:bCs/>
                <w:sz w:val="24"/>
                <w:szCs w:val="24"/>
              </w:rPr>
            </w:pPr>
            <w:r w:rsidRPr="002467A5">
              <w:rPr>
                <w:rFonts w:asciiTheme="minorHAnsi" w:hAnsiTheme="minorHAnsi" w:cstheme="minorHAnsi"/>
                <w:b/>
                <w:bCs/>
                <w:sz w:val="24"/>
                <w:szCs w:val="24"/>
              </w:rPr>
              <w:t xml:space="preserve">Mentre suo figlio utilizza la </w:t>
            </w:r>
            <w:r w:rsidR="005113BD" w:rsidRPr="002467A5">
              <w:rPr>
                <w:rFonts w:asciiTheme="minorHAnsi" w:hAnsiTheme="minorHAnsi" w:cstheme="minorHAnsi"/>
                <w:b/>
                <w:bCs/>
                <w:sz w:val="24"/>
                <w:szCs w:val="24"/>
              </w:rPr>
              <w:t>TV</w:t>
            </w:r>
            <w:r w:rsidRPr="002467A5">
              <w:rPr>
                <w:rFonts w:asciiTheme="minorHAnsi" w:hAnsiTheme="minorHAnsi" w:cstheme="minorHAnsi"/>
                <w:b/>
                <w:bCs/>
                <w:sz w:val="24"/>
                <w:szCs w:val="24"/>
              </w:rPr>
              <w:t xml:space="preserve"> o tablet/smartphone interagisce con chi è attorno a lui/lei?</w:t>
            </w:r>
          </w:p>
        </w:tc>
        <w:tc>
          <w:tcPr>
            <w:tcW w:w="0" w:type="auto"/>
            <w:shd w:val="clear" w:color="auto" w:fill="auto"/>
            <w:vAlign w:val="center"/>
          </w:tcPr>
          <w:p w14:paraId="31436339"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si </w:t>
            </w:r>
          </w:p>
          <w:p w14:paraId="01425EC6"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  </w:t>
            </w:r>
          </w:p>
          <w:p w14:paraId="307C62D3" w14:textId="6A3A75F8"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a volte</w:t>
            </w:r>
          </w:p>
        </w:tc>
      </w:tr>
      <w:tr w:rsidR="00874D70" w14:paraId="1CCA178B" w14:textId="77777777" w:rsidTr="007730D7">
        <w:trPr>
          <w:trHeight w:val="1417"/>
        </w:trPr>
        <w:tc>
          <w:tcPr>
            <w:tcW w:w="0" w:type="auto"/>
            <w:vMerge/>
          </w:tcPr>
          <w:p w14:paraId="7F76DBB9" w14:textId="77777777" w:rsidR="00874D70" w:rsidRDefault="00874D70" w:rsidP="00246936">
            <w:pPr>
              <w:rPr>
                <w:rFonts w:asciiTheme="minorHAnsi" w:hAnsiTheme="minorHAnsi" w:cstheme="minorHAnsi"/>
                <w:b/>
                <w:bCs/>
                <w:sz w:val="24"/>
                <w:szCs w:val="24"/>
              </w:rPr>
            </w:pPr>
          </w:p>
        </w:tc>
        <w:tc>
          <w:tcPr>
            <w:tcW w:w="0" w:type="auto"/>
            <w:vAlign w:val="center"/>
          </w:tcPr>
          <w:p w14:paraId="0DD8486A" w14:textId="022E3404" w:rsidR="00874D70" w:rsidRPr="002467A5" w:rsidRDefault="007730D7" w:rsidP="00874D70">
            <w:pPr>
              <w:rPr>
                <w:rFonts w:asciiTheme="minorHAnsi" w:hAnsiTheme="minorHAnsi" w:cstheme="minorHAnsi"/>
                <w:b/>
                <w:bCs/>
                <w:sz w:val="24"/>
                <w:szCs w:val="24"/>
              </w:rPr>
            </w:pPr>
            <w:r>
              <w:rPr>
                <w:rFonts w:asciiTheme="minorHAnsi" w:hAnsiTheme="minorHAnsi" w:cstheme="minorHAnsi"/>
                <w:b/>
                <w:bCs/>
                <w:sz w:val="24"/>
                <w:szCs w:val="24"/>
              </w:rPr>
              <w:t xml:space="preserve">Periodo di </w:t>
            </w:r>
            <w:r w:rsidR="00874D70" w:rsidRPr="002467A5">
              <w:rPr>
                <w:rFonts w:asciiTheme="minorHAnsi" w:hAnsiTheme="minorHAnsi" w:cstheme="minorHAnsi"/>
                <w:b/>
                <w:bCs/>
                <w:sz w:val="24"/>
                <w:szCs w:val="24"/>
              </w:rPr>
              <w:t>esposizione</w:t>
            </w:r>
          </w:p>
        </w:tc>
        <w:tc>
          <w:tcPr>
            <w:tcW w:w="0" w:type="auto"/>
            <w:shd w:val="clear" w:color="auto" w:fill="auto"/>
            <w:vAlign w:val="center"/>
          </w:tcPr>
          <w:p w14:paraId="3D5EB5E4" w14:textId="02B84F14" w:rsidR="00874D70" w:rsidRPr="002467A5" w:rsidRDefault="00874D70" w:rsidP="0042016F">
            <w:pPr>
              <w:rPr>
                <w:rFonts w:asciiTheme="minorHAnsi" w:hAnsiTheme="minorHAnsi" w:cstheme="minorHAnsi"/>
                <w:b/>
                <w:bCs/>
                <w:sz w:val="24"/>
                <w:szCs w:val="24"/>
              </w:rPr>
            </w:pPr>
            <w:r w:rsidRPr="002467A5">
              <w:rPr>
                <w:rFonts w:asciiTheme="minorHAnsi" w:hAnsiTheme="minorHAnsi" w:cstheme="minorHAnsi"/>
                <w:b/>
                <w:bCs/>
                <w:sz w:val="24"/>
                <w:szCs w:val="24"/>
              </w:rPr>
              <w:t>Suo figlio/a utilizza il tablet/</w:t>
            </w:r>
            <w:r w:rsidR="0042016F" w:rsidRPr="002467A5">
              <w:rPr>
                <w:rFonts w:asciiTheme="minorHAnsi" w:hAnsiTheme="minorHAnsi" w:cstheme="minorHAnsi"/>
                <w:b/>
                <w:bCs/>
                <w:sz w:val="24"/>
                <w:szCs w:val="24"/>
              </w:rPr>
              <w:t xml:space="preserve"> </w:t>
            </w:r>
            <w:r w:rsidRPr="002467A5">
              <w:rPr>
                <w:rFonts w:asciiTheme="minorHAnsi" w:hAnsiTheme="minorHAnsi" w:cstheme="minorHAnsi"/>
                <w:b/>
                <w:bCs/>
                <w:sz w:val="24"/>
                <w:szCs w:val="24"/>
              </w:rPr>
              <w:t>smartphone</w:t>
            </w:r>
            <w:r w:rsidR="00E7418F" w:rsidRPr="002467A5">
              <w:rPr>
                <w:rFonts w:asciiTheme="minorHAnsi" w:hAnsiTheme="minorHAnsi" w:cstheme="minorHAnsi"/>
                <w:b/>
                <w:bCs/>
                <w:sz w:val="24"/>
                <w:szCs w:val="24"/>
              </w:rPr>
              <w:t>/TV</w:t>
            </w:r>
            <w:r w:rsidRPr="002467A5">
              <w:rPr>
                <w:rFonts w:asciiTheme="minorHAnsi" w:hAnsiTheme="minorHAnsi" w:cstheme="minorHAnsi"/>
                <w:b/>
                <w:bCs/>
                <w:sz w:val="24"/>
                <w:szCs w:val="24"/>
              </w:rPr>
              <w:t xml:space="preserve"> prima di andare a dormire?</w:t>
            </w:r>
          </w:p>
        </w:tc>
        <w:tc>
          <w:tcPr>
            <w:tcW w:w="0" w:type="auto"/>
            <w:shd w:val="clear" w:color="auto" w:fill="auto"/>
            <w:vAlign w:val="center"/>
          </w:tcPr>
          <w:p w14:paraId="50925913"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si </w:t>
            </w:r>
          </w:p>
          <w:p w14:paraId="7574CC2F" w14:textId="47C4DDD9"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w:t>
            </w:r>
          </w:p>
        </w:tc>
      </w:tr>
      <w:tr w:rsidR="0047395C" w14:paraId="0F71889C" w14:textId="77777777" w:rsidTr="007730D7">
        <w:trPr>
          <w:trHeight w:val="1417"/>
        </w:trPr>
        <w:tc>
          <w:tcPr>
            <w:tcW w:w="0" w:type="auto"/>
            <w:vMerge w:val="restart"/>
            <w:vAlign w:val="center"/>
          </w:tcPr>
          <w:p w14:paraId="204D8A63" w14:textId="6EB0BA6F" w:rsidR="00874D70" w:rsidRDefault="00874D70" w:rsidP="00874D70">
            <w:pPr>
              <w:jc w:val="center"/>
              <w:rPr>
                <w:rFonts w:asciiTheme="minorHAnsi" w:hAnsiTheme="minorHAnsi" w:cstheme="minorHAnsi"/>
                <w:b/>
                <w:bCs/>
                <w:sz w:val="24"/>
                <w:szCs w:val="24"/>
              </w:rPr>
            </w:pPr>
            <w:r>
              <w:rPr>
                <w:rFonts w:asciiTheme="minorHAnsi" w:hAnsiTheme="minorHAnsi" w:cstheme="minorHAnsi"/>
                <w:b/>
                <w:bCs/>
                <w:sz w:val="24"/>
                <w:szCs w:val="24"/>
              </w:rPr>
              <w:t>SVILUPPO CONGNITIVO</w:t>
            </w:r>
          </w:p>
        </w:tc>
        <w:tc>
          <w:tcPr>
            <w:tcW w:w="0" w:type="auto"/>
            <w:vAlign w:val="center"/>
          </w:tcPr>
          <w:p w14:paraId="59C2BBA0" w14:textId="119274A8"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Apprendimento cognitivo</w:t>
            </w:r>
          </w:p>
        </w:tc>
        <w:tc>
          <w:tcPr>
            <w:tcW w:w="0" w:type="auto"/>
            <w:shd w:val="clear" w:color="auto" w:fill="auto"/>
            <w:vAlign w:val="center"/>
          </w:tcPr>
          <w:p w14:paraId="1EA4C3CA" w14:textId="79CAD2D2"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Suo figlio/a apprende parole, gesti tramite attività virtuali?</w:t>
            </w:r>
          </w:p>
        </w:tc>
        <w:tc>
          <w:tcPr>
            <w:tcW w:w="0" w:type="auto"/>
            <w:shd w:val="clear" w:color="auto" w:fill="auto"/>
            <w:vAlign w:val="center"/>
          </w:tcPr>
          <w:p w14:paraId="2DD524F6"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si</w:t>
            </w:r>
          </w:p>
          <w:p w14:paraId="61F7443B"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w:t>
            </w:r>
          </w:p>
          <w:p w14:paraId="31F7EDFB" w14:textId="63EF428A"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 lo so</w:t>
            </w:r>
          </w:p>
        </w:tc>
      </w:tr>
      <w:tr w:rsidR="0047395C" w14:paraId="0C0BF4AE" w14:textId="77777777" w:rsidTr="007730D7">
        <w:trPr>
          <w:trHeight w:val="1417"/>
        </w:trPr>
        <w:tc>
          <w:tcPr>
            <w:tcW w:w="0" w:type="auto"/>
            <w:vMerge/>
          </w:tcPr>
          <w:p w14:paraId="6F3CD96E" w14:textId="3DCB314F" w:rsidR="00874D70" w:rsidRDefault="00874D70" w:rsidP="00246936">
            <w:pPr>
              <w:rPr>
                <w:rFonts w:asciiTheme="minorHAnsi" w:hAnsiTheme="minorHAnsi" w:cstheme="minorHAnsi"/>
                <w:b/>
                <w:bCs/>
                <w:sz w:val="24"/>
                <w:szCs w:val="24"/>
              </w:rPr>
            </w:pPr>
          </w:p>
        </w:tc>
        <w:tc>
          <w:tcPr>
            <w:tcW w:w="0" w:type="auto"/>
            <w:vAlign w:val="center"/>
          </w:tcPr>
          <w:p w14:paraId="0C6E3119" w14:textId="41B67600"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Interesse</w:t>
            </w:r>
          </w:p>
        </w:tc>
        <w:tc>
          <w:tcPr>
            <w:tcW w:w="0" w:type="auto"/>
            <w:shd w:val="clear" w:color="auto" w:fill="auto"/>
            <w:vAlign w:val="center"/>
          </w:tcPr>
          <w:p w14:paraId="7A5E415A" w14:textId="775947EA"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Suo figlio/a mostra maggiore  interesse nel giocare/guardare contenuti digitali o svolgere giochi di manipolazione?</w:t>
            </w:r>
          </w:p>
        </w:tc>
        <w:tc>
          <w:tcPr>
            <w:tcW w:w="0" w:type="auto"/>
            <w:shd w:val="clear" w:color="auto" w:fill="auto"/>
            <w:vAlign w:val="center"/>
          </w:tcPr>
          <w:p w14:paraId="0A8835C9" w14:textId="356C972D"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contenuti digitali</w:t>
            </w:r>
          </w:p>
          <w:p w14:paraId="0CFE1F85" w14:textId="1C297E75"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svolgere giochi di manipolazione</w:t>
            </w:r>
          </w:p>
        </w:tc>
      </w:tr>
      <w:tr w:rsidR="005113BD" w14:paraId="1DB33FBB" w14:textId="77777777" w:rsidTr="007730D7">
        <w:trPr>
          <w:trHeight w:val="1102"/>
        </w:trPr>
        <w:tc>
          <w:tcPr>
            <w:tcW w:w="0" w:type="auto"/>
            <w:vMerge/>
          </w:tcPr>
          <w:p w14:paraId="64C8223C" w14:textId="79ED5E3D" w:rsidR="00874D70" w:rsidRDefault="00874D70" w:rsidP="00246936">
            <w:pPr>
              <w:rPr>
                <w:rFonts w:asciiTheme="minorHAnsi" w:hAnsiTheme="minorHAnsi" w:cstheme="minorHAnsi"/>
                <w:b/>
                <w:bCs/>
                <w:sz w:val="24"/>
                <w:szCs w:val="24"/>
              </w:rPr>
            </w:pPr>
          </w:p>
        </w:tc>
        <w:tc>
          <w:tcPr>
            <w:tcW w:w="0" w:type="auto"/>
            <w:vAlign w:val="center"/>
          </w:tcPr>
          <w:p w14:paraId="6CD638FA" w14:textId="678679D6"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Miglioramento cognitivo</w:t>
            </w:r>
          </w:p>
        </w:tc>
        <w:tc>
          <w:tcPr>
            <w:tcW w:w="0" w:type="auto"/>
            <w:tcBorders>
              <w:bottom w:val="single" w:sz="4" w:space="0" w:color="auto"/>
            </w:tcBorders>
            <w:shd w:val="clear" w:color="auto" w:fill="auto"/>
            <w:vAlign w:val="center"/>
          </w:tcPr>
          <w:p w14:paraId="7154BF36" w14:textId="563FFCFA"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Ritiene che suo figlio/a abbia migliorato l’apprendimento grazie all’uso di applicazioni digitali?</w:t>
            </w:r>
          </w:p>
        </w:tc>
        <w:tc>
          <w:tcPr>
            <w:tcW w:w="0" w:type="auto"/>
            <w:tcBorders>
              <w:bottom w:val="single" w:sz="4" w:space="0" w:color="auto"/>
            </w:tcBorders>
            <w:shd w:val="clear" w:color="auto" w:fill="auto"/>
            <w:vAlign w:val="center"/>
          </w:tcPr>
          <w:p w14:paraId="45C35A26"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si</w:t>
            </w:r>
          </w:p>
          <w:p w14:paraId="5B386623" w14:textId="60703E3F"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no</w:t>
            </w:r>
          </w:p>
        </w:tc>
      </w:tr>
      <w:tr w:rsidR="0047395C" w14:paraId="2FBCF7DD" w14:textId="77777777" w:rsidTr="007730D7">
        <w:trPr>
          <w:trHeight w:val="1274"/>
        </w:trPr>
        <w:tc>
          <w:tcPr>
            <w:tcW w:w="0" w:type="auto"/>
            <w:vMerge/>
          </w:tcPr>
          <w:p w14:paraId="33FA12BD" w14:textId="7689C1FC" w:rsidR="00874D70" w:rsidRDefault="00874D70" w:rsidP="00246936">
            <w:pPr>
              <w:rPr>
                <w:rFonts w:asciiTheme="minorHAnsi" w:hAnsiTheme="minorHAnsi" w:cstheme="minorHAnsi"/>
                <w:b/>
                <w:bCs/>
                <w:sz w:val="24"/>
                <w:szCs w:val="24"/>
              </w:rPr>
            </w:pPr>
          </w:p>
        </w:tc>
        <w:tc>
          <w:tcPr>
            <w:tcW w:w="0" w:type="auto"/>
            <w:vAlign w:val="center"/>
          </w:tcPr>
          <w:p w14:paraId="1BADA32C" w14:textId="4DEA067C"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Stato d’animo</w:t>
            </w:r>
          </w:p>
        </w:tc>
        <w:tc>
          <w:tcPr>
            <w:tcW w:w="0" w:type="auto"/>
            <w:tcBorders>
              <w:bottom w:val="single" w:sz="4" w:space="0" w:color="auto"/>
            </w:tcBorders>
            <w:shd w:val="clear" w:color="auto" w:fill="auto"/>
            <w:vAlign w:val="center"/>
          </w:tcPr>
          <w:p w14:paraId="6F597F89" w14:textId="7B513ED9"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t>Quando suo figlio/a è annoiato preferisce dedicargli/le attenzioni o lasciarlo giocare col tablet/smartphone?</w:t>
            </w:r>
          </w:p>
        </w:tc>
        <w:tc>
          <w:tcPr>
            <w:tcW w:w="0" w:type="auto"/>
            <w:tcBorders>
              <w:bottom w:val="single" w:sz="4" w:space="0" w:color="auto"/>
            </w:tcBorders>
            <w:shd w:val="clear" w:color="auto" w:fill="auto"/>
            <w:vAlign w:val="center"/>
          </w:tcPr>
          <w:p w14:paraId="1F6DB85C" w14:textId="77777777"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dedicargli attenzioni</w:t>
            </w:r>
          </w:p>
          <w:p w14:paraId="577E9F95" w14:textId="4D10E4E2" w:rsidR="00874D70" w:rsidRPr="002467A5" w:rsidRDefault="00874D70" w:rsidP="00874D70">
            <w:pPr>
              <w:rPr>
                <w:rFonts w:asciiTheme="minorHAnsi" w:hAnsiTheme="minorHAnsi" w:cstheme="minorHAnsi"/>
                <w:b/>
                <w:bCs/>
                <w:sz w:val="24"/>
                <w:szCs w:val="24"/>
              </w:rPr>
            </w:pPr>
            <w:r w:rsidRPr="002467A5">
              <w:rPr>
                <w:rFonts w:asciiTheme="minorHAnsi" w:hAnsiTheme="minorHAnsi" w:cstheme="minorHAnsi"/>
                <w:b/>
                <w:bCs/>
                <w:sz w:val="24"/>
                <w:szCs w:val="24"/>
              </w:rPr>
              <w:sym w:font="Wingdings 2" w:char="F030"/>
            </w:r>
            <w:r w:rsidRPr="002467A5">
              <w:rPr>
                <w:rFonts w:asciiTheme="minorHAnsi" w:hAnsiTheme="minorHAnsi" w:cstheme="minorHAnsi"/>
                <w:b/>
                <w:bCs/>
                <w:sz w:val="24"/>
                <w:szCs w:val="24"/>
              </w:rPr>
              <w:t xml:space="preserve"> lasciarlo giocare col tablet/smartphone</w:t>
            </w:r>
          </w:p>
        </w:tc>
      </w:tr>
    </w:tbl>
    <w:p w14:paraId="5A95E830" w14:textId="3093C000" w:rsidR="005113BD" w:rsidRDefault="005113BD" w:rsidP="005113BD">
      <w:pPr>
        <w:spacing w:line="259" w:lineRule="auto"/>
        <w:rPr>
          <w:rFonts w:asciiTheme="minorHAnsi" w:hAnsiTheme="minorHAnsi" w:cstheme="minorHAnsi"/>
          <w:b/>
          <w:bCs/>
          <w:sz w:val="24"/>
          <w:szCs w:val="24"/>
        </w:rPr>
      </w:pPr>
    </w:p>
    <w:p w14:paraId="2F398EFA" w14:textId="77777777" w:rsidR="005113BD" w:rsidRDefault="005113BD">
      <w:pPr>
        <w:spacing w:line="259" w:lineRule="auto"/>
        <w:rPr>
          <w:rFonts w:asciiTheme="minorHAnsi" w:hAnsiTheme="minorHAnsi" w:cstheme="minorHAnsi"/>
          <w:b/>
          <w:bCs/>
          <w:sz w:val="24"/>
          <w:szCs w:val="24"/>
        </w:rPr>
      </w:pPr>
      <w:r>
        <w:rPr>
          <w:rFonts w:asciiTheme="minorHAnsi" w:hAnsiTheme="minorHAnsi" w:cstheme="minorHAnsi"/>
          <w:b/>
          <w:bCs/>
          <w:sz w:val="24"/>
          <w:szCs w:val="24"/>
        </w:rPr>
        <w:br w:type="page"/>
      </w:r>
    </w:p>
    <w:p w14:paraId="099023FD" w14:textId="73F96443" w:rsidR="00902861" w:rsidRPr="00902861" w:rsidRDefault="00902861" w:rsidP="00B84628">
      <w:pPr>
        <w:spacing w:line="360" w:lineRule="auto"/>
        <w:jc w:val="both"/>
        <w:rPr>
          <w:i/>
          <w:iCs/>
          <w:sz w:val="28"/>
          <w:szCs w:val="28"/>
        </w:rPr>
      </w:pPr>
      <w:r w:rsidRPr="00226218">
        <w:rPr>
          <w:b/>
          <w:iCs/>
          <w:sz w:val="28"/>
          <w:szCs w:val="28"/>
        </w:rPr>
        <w:lastRenderedPageBreak/>
        <w:t>11</w:t>
      </w:r>
      <w:r w:rsidRPr="00902861">
        <w:rPr>
          <w:i/>
          <w:iCs/>
          <w:sz w:val="28"/>
          <w:szCs w:val="28"/>
        </w:rPr>
        <w:t xml:space="preserve">. </w:t>
      </w:r>
      <w:r w:rsidR="00153F2B" w:rsidRPr="00153F2B">
        <w:rPr>
          <w:b/>
          <w:iCs/>
          <w:sz w:val="28"/>
          <w:szCs w:val="28"/>
        </w:rPr>
        <w:t>POPOLAZIONE DI RIFERIMENTO, CAMPIONE E TIP</w:t>
      </w:r>
      <w:r w:rsidR="00153F2B">
        <w:rPr>
          <w:b/>
          <w:iCs/>
          <w:sz w:val="28"/>
          <w:szCs w:val="28"/>
        </w:rPr>
        <w:t xml:space="preserve">OLOGIA DI </w:t>
      </w:r>
      <w:r w:rsidR="00153F2B" w:rsidRPr="00153F2B">
        <w:rPr>
          <w:b/>
          <w:iCs/>
          <w:sz w:val="28"/>
          <w:szCs w:val="28"/>
        </w:rPr>
        <w:t>CAMPIONAMENTO</w:t>
      </w:r>
    </w:p>
    <w:p w14:paraId="0EBE17FA" w14:textId="013E6321" w:rsidR="00902861" w:rsidRPr="005113BD" w:rsidRDefault="00902861" w:rsidP="00B84628">
      <w:pPr>
        <w:spacing w:line="360" w:lineRule="auto"/>
        <w:jc w:val="both"/>
        <w:rPr>
          <w:rFonts w:asciiTheme="minorHAnsi" w:hAnsiTheme="minorHAnsi" w:cstheme="minorHAnsi"/>
          <w:bCs/>
          <w:sz w:val="24"/>
          <w:szCs w:val="28"/>
        </w:rPr>
      </w:pPr>
      <w:r w:rsidRPr="005113BD">
        <w:rPr>
          <w:rFonts w:asciiTheme="minorHAnsi" w:hAnsiTheme="minorHAnsi" w:cstheme="minorHAnsi"/>
          <w:bCs/>
          <w:sz w:val="24"/>
          <w:szCs w:val="28"/>
        </w:rPr>
        <w:t>Popolazi</w:t>
      </w:r>
      <w:r w:rsidR="00FA6C5E" w:rsidRPr="005113BD">
        <w:rPr>
          <w:rFonts w:asciiTheme="minorHAnsi" w:hAnsiTheme="minorHAnsi" w:cstheme="minorHAnsi"/>
          <w:bCs/>
          <w:sz w:val="24"/>
          <w:szCs w:val="28"/>
        </w:rPr>
        <w:t xml:space="preserve">one </w:t>
      </w:r>
      <w:r w:rsidR="00FC7DE6" w:rsidRPr="005113BD">
        <w:rPr>
          <w:rFonts w:asciiTheme="minorHAnsi" w:hAnsiTheme="minorHAnsi" w:cstheme="minorHAnsi"/>
          <w:bCs/>
          <w:sz w:val="24"/>
          <w:szCs w:val="28"/>
        </w:rPr>
        <w:t>di riferimento: bambini da 2 a 4</w:t>
      </w:r>
      <w:r w:rsidRPr="005113BD">
        <w:rPr>
          <w:rFonts w:asciiTheme="minorHAnsi" w:hAnsiTheme="minorHAnsi" w:cstheme="minorHAnsi"/>
          <w:bCs/>
          <w:sz w:val="24"/>
          <w:szCs w:val="28"/>
        </w:rPr>
        <w:t xml:space="preserve"> anni </w:t>
      </w:r>
    </w:p>
    <w:p w14:paraId="43A5A708" w14:textId="347A4622" w:rsidR="00902861" w:rsidRPr="005113BD" w:rsidRDefault="00FD1A65" w:rsidP="00B84628">
      <w:pPr>
        <w:tabs>
          <w:tab w:val="center" w:pos="4819"/>
        </w:tabs>
        <w:spacing w:line="360" w:lineRule="auto"/>
        <w:jc w:val="both"/>
        <w:rPr>
          <w:rFonts w:asciiTheme="minorHAnsi" w:hAnsiTheme="minorHAnsi" w:cstheme="minorHAnsi"/>
          <w:bCs/>
          <w:sz w:val="24"/>
          <w:szCs w:val="28"/>
        </w:rPr>
      </w:pPr>
      <w:r>
        <w:rPr>
          <w:rFonts w:asciiTheme="minorHAnsi" w:hAnsiTheme="minorHAnsi" w:cstheme="minorHAnsi"/>
          <w:bCs/>
          <w:sz w:val="24"/>
          <w:szCs w:val="28"/>
        </w:rPr>
        <w:t>Campione: 4</w:t>
      </w:r>
      <w:r w:rsidR="00FA6C5E" w:rsidRPr="005113BD">
        <w:rPr>
          <w:rFonts w:asciiTheme="minorHAnsi" w:hAnsiTheme="minorHAnsi" w:cstheme="minorHAnsi"/>
          <w:bCs/>
          <w:sz w:val="24"/>
          <w:szCs w:val="28"/>
        </w:rPr>
        <w:t>0 bambini da 2 a 4 anni.</w:t>
      </w:r>
      <w:r w:rsidR="00902861" w:rsidRPr="005113BD">
        <w:rPr>
          <w:rFonts w:asciiTheme="minorHAnsi" w:hAnsiTheme="minorHAnsi" w:cstheme="minorHAnsi"/>
          <w:bCs/>
          <w:sz w:val="24"/>
          <w:szCs w:val="28"/>
        </w:rPr>
        <w:tab/>
      </w:r>
    </w:p>
    <w:p w14:paraId="06307A08" w14:textId="1F8F8DAC" w:rsidR="00902861" w:rsidRPr="005113BD" w:rsidRDefault="00902861" w:rsidP="00B84628">
      <w:pPr>
        <w:spacing w:line="360" w:lineRule="auto"/>
        <w:jc w:val="both"/>
        <w:rPr>
          <w:rFonts w:asciiTheme="minorHAnsi" w:hAnsiTheme="minorHAnsi" w:cstheme="minorHAnsi"/>
          <w:bCs/>
          <w:sz w:val="24"/>
          <w:szCs w:val="28"/>
        </w:rPr>
      </w:pPr>
      <w:r w:rsidRPr="005113BD">
        <w:rPr>
          <w:rFonts w:asciiTheme="minorHAnsi" w:hAnsiTheme="minorHAnsi" w:cstheme="minorHAnsi"/>
          <w:bCs/>
          <w:sz w:val="24"/>
          <w:szCs w:val="28"/>
        </w:rPr>
        <w:t>Campionamento: abbiamo scelto un campione di tipo non probabilistico accidentale che no</w:t>
      </w:r>
      <w:r w:rsidR="00444EF0">
        <w:rPr>
          <w:rFonts w:asciiTheme="minorHAnsi" w:hAnsiTheme="minorHAnsi" w:cstheme="minorHAnsi"/>
          <w:bCs/>
          <w:sz w:val="24"/>
          <w:szCs w:val="28"/>
        </w:rPr>
        <w:t xml:space="preserve">n richiede l’utilizzo </w:t>
      </w:r>
      <w:r w:rsidRPr="005113BD">
        <w:rPr>
          <w:rFonts w:asciiTheme="minorHAnsi" w:hAnsiTheme="minorHAnsi" w:cstheme="minorHAnsi"/>
          <w:bCs/>
          <w:sz w:val="24"/>
          <w:szCs w:val="28"/>
        </w:rPr>
        <w:t xml:space="preserve">di criteri specifici. </w:t>
      </w:r>
    </w:p>
    <w:p w14:paraId="7CFF4F33" w14:textId="488D92C6" w:rsidR="00902861" w:rsidRPr="005113BD" w:rsidRDefault="00902861" w:rsidP="00B84628">
      <w:pPr>
        <w:spacing w:line="360" w:lineRule="auto"/>
        <w:jc w:val="both"/>
        <w:rPr>
          <w:rFonts w:asciiTheme="minorHAnsi" w:hAnsiTheme="minorHAnsi" w:cstheme="minorHAnsi"/>
          <w:bCs/>
          <w:sz w:val="24"/>
          <w:szCs w:val="28"/>
        </w:rPr>
      </w:pPr>
      <w:r w:rsidRPr="005113BD">
        <w:rPr>
          <w:rFonts w:asciiTheme="minorHAnsi" w:hAnsiTheme="minorHAnsi" w:cstheme="minorHAnsi"/>
          <w:bCs/>
          <w:sz w:val="24"/>
          <w:szCs w:val="28"/>
        </w:rPr>
        <w:t xml:space="preserve">Abbiamo pubblicato online il questionario </w:t>
      </w:r>
      <w:r w:rsidR="00FD1A65">
        <w:rPr>
          <w:rFonts w:asciiTheme="minorHAnsi" w:hAnsiTheme="minorHAnsi" w:cstheme="minorHAnsi"/>
          <w:bCs/>
          <w:sz w:val="24"/>
          <w:szCs w:val="28"/>
        </w:rPr>
        <w:t>inviandolo</w:t>
      </w:r>
      <w:r w:rsidR="00906D96" w:rsidRPr="005113BD">
        <w:rPr>
          <w:rFonts w:asciiTheme="minorHAnsi" w:hAnsiTheme="minorHAnsi" w:cstheme="minorHAnsi"/>
          <w:bCs/>
          <w:sz w:val="24"/>
          <w:szCs w:val="28"/>
        </w:rPr>
        <w:t xml:space="preserve"> alle famiglie e dopo la compilazione abbiamo elaborato i dati.</w:t>
      </w:r>
    </w:p>
    <w:p w14:paraId="2626C2B7" w14:textId="77777777" w:rsidR="00906D96" w:rsidRDefault="00906D96" w:rsidP="00B84628">
      <w:pPr>
        <w:spacing w:line="360" w:lineRule="auto"/>
        <w:jc w:val="both"/>
        <w:rPr>
          <w:rFonts w:asciiTheme="minorHAnsi" w:hAnsiTheme="minorHAnsi" w:cstheme="minorHAnsi"/>
          <w:b/>
          <w:bCs/>
          <w:sz w:val="28"/>
          <w:szCs w:val="28"/>
        </w:rPr>
      </w:pPr>
    </w:p>
    <w:p w14:paraId="0DF66AF6" w14:textId="77777777" w:rsidR="00246936" w:rsidRDefault="00246936" w:rsidP="00B84628">
      <w:pPr>
        <w:spacing w:line="360" w:lineRule="auto"/>
        <w:jc w:val="both"/>
        <w:rPr>
          <w:rFonts w:asciiTheme="minorHAnsi" w:hAnsiTheme="minorHAnsi" w:cstheme="minorHAnsi"/>
          <w:b/>
          <w:bCs/>
          <w:sz w:val="28"/>
          <w:szCs w:val="28"/>
        </w:rPr>
      </w:pPr>
    </w:p>
    <w:p w14:paraId="41B2E7E0" w14:textId="5181D791" w:rsidR="00906D96" w:rsidRPr="005113BD" w:rsidRDefault="00906D96" w:rsidP="00B84628">
      <w:pPr>
        <w:spacing w:line="360" w:lineRule="auto"/>
        <w:jc w:val="both"/>
        <w:rPr>
          <w:rFonts w:asciiTheme="minorHAnsi" w:hAnsiTheme="minorHAnsi" w:cstheme="minorHAnsi"/>
          <w:b/>
          <w:bCs/>
          <w:i/>
          <w:sz w:val="28"/>
          <w:szCs w:val="28"/>
        </w:rPr>
      </w:pPr>
      <w:r w:rsidRPr="005113BD">
        <w:rPr>
          <w:rFonts w:asciiTheme="minorHAnsi" w:hAnsiTheme="minorHAnsi" w:cstheme="minorHAnsi"/>
          <w:b/>
          <w:bCs/>
          <w:sz w:val="28"/>
          <w:szCs w:val="28"/>
        </w:rPr>
        <w:t xml:space="preserve">12. </w:t>
      </w:r>
      <w:r w:rsidR="00154C1E" w:rsidRPr="005113BD">
        <w:rPr>
          <w:rFonts w:asciiTheme="minorHAnsi" w:hAnsiTheme="minorHAnsi" w:cstheme="minorHAnsi"/>
          <w:b/>
          <w:bCs/>
          <w:sz w:val="28"/>
          <w:szCs w:val="28"/>
        </w:rPr>
        <w:t>TECNICHE E STRUMENTI DI RILEVAZIONE DATI</w:t>
      </w:r>
    </w:p>
    <w:p w14:paraId="060542EE" w14:textId="59589CB5" w:rsidR="00FE5D20" w:rsidRPr="005113BD" w:rsidRDefault="00906D96" w:rsidP="00B84628">
      <w:pPr>
        <w:spacing w:line="360" w:lineRule="auto"/>
        <w:jc w:val="both"/>
        <w:rPr>
          <w:rFonts w:asciiTheme="minorHAnsi" w:hAnsiTheme="minorHAnsi" w:cstheme="minorHAnsi"/>
          <w:bCs/>
          <w:sz w:val="24"/>
          <w:szCs w:val="28"/>
        </w:rPr>
      </w:pPr>
      <w:r w:rsidRPr="005113BD">
        <w:rPr>
          <w:rFonts w:asciiTheme="minorHAnsi" w:hAnsiTheme="minorHAnsi" w:cstheme="minorHAnsi"/>
          <w:bCs/>
          <w:sz w:val="24"/>
          <w:szCs w:val="28"/>
        </w:rPr>
        <w:t>Per la rilevazione dei dati abbiamo utilizzato la tecnica ad alta strutturazione attraverso la somministrazione di un questionario online</w:t>
      </w:r>
      <w:r w:rsidR="007230A2" w:rsidRPr="005113BD">
        <w:rPr>
          <w:rFonts w:asciiTheme="minorHAnsi" w:hAnsiTheme="minorHAnsi" w:cstheme="minorHAnsi"/>
          <w:bCs/>
          <w:sz w:val="24"/>
          <w:szCs w:val="28"/>
        </w:rPr>
        <w:t xml:space="preserve">, creato mediante il programma </w:t>
      </w:r>
      <w:proofErr w:type="spellStart"/>
      <w:r w:rsidR="007230A2" w:rsidRPr="005113BD">
        <w:rPr>
          <w:rFonts w:asciiTheme="minorHAnsi" w:hAnsiTheme="minorHAnsi" w:cstheme="minorHAnsi"/>
          <w:bCs/>
          <w:sz w:val="24"/>
          <w:szCs w:val="28"/>
        </w:rPr>
        <w:t>QGen</w:t>
      </w:r>
      <w:proofErr w:type="spellEnd"/>
      <w:r w:rsidR="007230A2" w:rsidRPr="005113BD">
        <w:rPr>
          <w:rFonts w:asciiTheme="minorHAnsi" w:hAnsiTheme="minorHAnsi" w:cstheme="minorHAnsi"/>
          <w:bCs/>
          <w:sz w:val="24"/>
          <w:szCs w:val="28"/>
        </w:rPr>
        <w:t xml:space="preserve"> composto</w:t>
      </w:r>
      <w:r w:rsidRPr="005113BD">
        <w:rPr>
          <w:rFonts w:asciiTheme="minorHAnsi" w:hAnsiTheme="minorHAnsi" w:cstheme="minorHAnsi"/>
          <w:bCs/>
          <w:sz w:val="24"/>
          <w:szCs w:val="28"/>
        </w:rPr>
        <w:t xml:space="preserve"> </w:t>
      </w:r>
      <w:r w:rsidR="007230A2" w:rsidRPr="005113BD">
        <w:rPr>
          <w:rFonts w:asciiTheme="minorHAnsi" w:hAnsiTheme="minorHAnsi" w:cstheme="minorHAnsi"/>
          <w:bCs/>
          <w:sz w:val="24"/>
          <w:szCs w:val="28"/>
        </w:rPr>
        <w:t>d</w:t>
      </w:r>
      <w:r w:rsidRPr="005113BD">
        <w:rPr>
          <w:rFonts w:asciiTheme="minorHAnsi" w:hAnsiTheme="minorHAnsi" w:cstheme="minorHAnsi"/>
          <w:bCs/>
          <w:sz w:val="24"/>
          <w:szCs w:val="28"/>
        </w:rPr>
        <w:t>a</w:t>
      </w:r>
      <w:r w:rsidR="00444EF0">
        <w:rPr>
          <w:rFonts w:asciiTheme="minorHAnsi" w:hAnsiTheme="minorHAnsi" w:cstheme="minorHAnsi"/>
          <w:bCs/>
          <w:sz w:val="24"/>
          <w:szCs w:val="28"/>
        </w:rPr>
        <w:t xml:space="preserve"> 13</w:t>
      </w:r>
      <w:r w:rsidRPr="005113BD">
        <w:rPr>
          <w:rFonts w:asciiTheme="minorHAnsi" w:hAnsiTheme="minorHAnsi" w:cstheme="minorHAnsi"/>
          <w:bCs/>
          <w:sz w:val="24"/>
          <w:szCs w:val="28"/>
        </w:rPr>
        <w:t xml:space="preserve"> domande </w:t>
      </w:r>
      <w:r w:rsidR="007230A2" w:rsidRPr="005113BD">
        <w:rPr>
          <w:rFonts w:asciiTheme="minorHAnsi" w:hAnsiTheme="minorHAnsi" w:cstheme="minorHAnsi"/>
          <w:bCs/>
          <w:sz w:val="24"/>
          <w:szCs w:val="28"/>
        </w:rPr>
        <w:t>a risposta chiusa, con l’obiettivo di indagare se vi è relazione tra</w:t>
      </w:r>
      <w:r w:rsidRPr="005113BD">
        <w:rPr>
          <w:rFonts w:asciiTheme="minorHAnsi" w:hAnsiTheme="minorHAnsi" w:cstheme="minorHAnsi"/>
          <w:bCs/>
          <w:sz w:val="24"/>
          <w:szCs w:val="28"/>
        </w:rPr>
        <w:t xml:space="preserve"> </w:t>
      </w:r>
      <w:r w:rsidR="00F33CB1" w:rsidRPr="005113BD">
        <w:rPr>
          <w:rFonts w:asciiTheme="minorHAnsi" w:hAnsiTheme="minorHAnsi" w:cstheme="minorHAnsi"/>
          <w:bCs/>
          <w:sz w:val="24"/>
          <w:szCs w:val="28"/>
        </w:rPr>
        <w:t>l’uso di tablet, smartphone e tv e lo sviluppo cognitivo nei bambini</w:t>
      </w:r>
      <w:r w:rsidR="00F014EC" w:rsidRPr="005113BD">
        <w:rPr>
          <w:rFonts w:asciiTheme="minorHAnsi" w:hAnsiTheme="minorHAnsi" w:cstheme="minorHAnsi"/>
          <w:bCs/>
          <w:sz w:val="24"/>
          <w:szCs w:val="28"/>
        </w:rPr>
        <w:t>. Per la realizzazione del questionario abbiamo fatto riferimento alla definizione operativa dei fattori. All’interno de</w:t>
      </w:r>
      <w:r w:rsidR="00444EF0">
        <w:rPr>
          <w:rFonts w:asciiTheme="minorHAnsi" w:hAnsiTheme="minorHAnsi" w:cstheme="minorHAnsi"/>
          <w:bCs/>
          <w:sz w:val="24"/>
          <w:szCs w:val="28"/>
        </w:rPr>
        <w:t xml:space="preserve">l questionario abbiamo </w:t>
      </w:r>
      <w:r w:rsidR="00FE5D20" w:rsidRPr="005113BD">
        <w:rPr>
          <w:rFonts w:asciiTheme="minorHAnsi" w:hAnsiTheme="minorHAnsi" w:cstheme="minorHAnsi"/>
          <w:bCs/>
          <w:sz w:val="24"/>
          <w:szCs w:val="28"/>
        </w:rPr>
        <w:t xml:space="preserve"> inserito le variabili di sfondo ovvero età, genere ed altre. Disponendo le domande in ordine adeguato e ricorrendo ad un l</w:t>
      </w:r>
      <w:r w:rsidR="00444EF0">
        <w:rPr>
          <w:rFonts w:asciiTheme="minorHAnsi" w:hAnsiTheme="minorHAnsi" w:cstheme="minorHAnsi"/>
          <w:bCs/>
          <w:sz w:val="24"/>
          <w:szCs w:val="28"/>
        </w:rPr>
        <w:t>inguaggio consono</w:t>
      </w:r>
      <w:r w:rsidR="00FE5D20" w:rsidRPr="005113BD">
        <w:rPr>
          <w:rFonts w:asciiTheme="minorHAnsi" w:hAnsiTheme="minorHAnsi" w:cstheme="minorHAnsi"/>
          <w:bCs/>
          <w:sz w:val="24"/>
          <w:szCs w:val="28"/>
        </w:rPr>
        <w:t xml:space="preserve"> abbiamo formulato le domande in forma scritta.</w:t>
      </w:r>
    </w:p>
    <w:p w14:paraId="4B206984" w14:textId="12E56594" w:rsidR="00906D96" w:rsidRPr="00906D96" w:rsidRDefault="00F014EC" w:rsidP="00B84628">
      <w:pPr>
        <w:spacing w:line="360" w:lineRule="auto"/>
        <w:jc w:val="both"/>
        <w:rPr>
          <w:rFonts w:asciiTheme="minorHAnsi" w:hAnsiTheme="minorHAnsi" w:cstheme="minorHAnsi"/>
          <w:bCs/>
          <w:sz w:val="28"/>
          <w:szCs w:val="28"/>
        </w:rPr>
      </w:pPr>
      <w:r>
        <w:rPr>
          <w:rFonts w:asciiTheme="minorHAnsi" w:hAnsiTheme="minorHAnsi" w:cstheme="minorHAnsi"/>
          <w:bCs/>
          <w:sz w:val="28"/>
          <w:szCs w:val="28"/>
        </w:rPr>
        <w:t xml:space="preserve"> </w:t>
      </w:r>
    </w:p>
    <w:p w14:paraId="4172286C" w14:textId="77777777" w:rsidR="00246936" w:rsidRDefault="00246936" w:rsidP="00B84628">
      <w:pPr>
        <w:spacing w:line="360" w:lineRule="auto"/>
        <w:jc w:val="both"/>
        <w:rPr>
          <w:rFonts w:asciiTheme="minorHAnsi" w:hAnsiTheme="minorHAnsi" w:cstheme="minorHAnsi"/>
          <w:b/>
          <w:bCs/>
          <w:sz w:val="28"/>
          <w:szCs w:val="28"/>
        </w:rPr>
      </w:pPr>
    </w:p>
    <w:p w14:paraId="2DAA7DF4" w14:textId="604EDC60" w:rsidR="00902861" w:rsidRDefault="00154C1E" w:rsidP="00B84628">
      <w:pPr>
        <w:spacing w:line="360" w:lineRule="auto"/>
        <w:jc w:val="both"/>
        <w:rPr>
          <w:rFonts w:asciiTheme="minorHAnsi" w:hAnsiTheme="minorHAnsi" w:cstheme="minorHAnsi"/>
          <w:b/>
          <w:bCs/>
          <w:sz w:val="28"/>
          <w:szCs w:val="28"/>
        </w:rPr>
      </w:pPr>
      <w:r>
        <w:rPr>
          <w:rFonts w:asciiTheme="minorHAnsi" w:hAnsiTheme="minorHAnsi" w:cstheme="minorHAnsi"/>
          <w:b/>
          <w:bCs/>
          <w:sz w:val="28"/>
          <w:szCs w:val="28"/>
        </w:rPr>
        <w:t>13. PIANO DI RACCOLTA DATI</w:t>
      </w:r>
    </w:p>
    <w:p w14:paraId="1EEA636F" w14:textId="4890A79C" w:rsidR="005113BD" w:rsidRPr="00B84628" w:rsidRDefault="00987933" w:rsidP="00B84628">
      <w:pPr>
        <w:spacing w:line="360" w:lineRule="auto"/>
        <w:jc w:val="both"/>
        <w:rPr>
          <w:rFonts w:asciiTheme="minorHAnsi" w:hAnsiTheme="minorHAnsi" w:cstheme="minorHAnsi"/>
          <w:bCs/>
          <w:sz w:val="24"/>
          <w:szCs w:val="28"/>
        </w:rPr>
      </w:pPr>
      <w:r w:rsidRPr="005113BD">
        <w:rPr>
          <w:rFonts w:asciiTheme="minorHAnsi" w:hAnsiTheme="minorHAnsi" w:cstheme="minorHAnsi"/>
          <w:bCs/>
          <w:sz w:val="24"/>
          <w:szCs w:val="28"/>
        </w:rPr>
        <w:t xml:space="preserve">Prima di inviare il questionario online abbiamo somministrato un </w:t>
      </w:r>
      <w:proofErr w:type="spellStart"/>
      <w:r w:rsidRPr="005113BD">
        <w:rPr>
          <w:rFonts w:asciiTheme="minorHAnsi" w:hAnsiTheme="minorHAnsi" w:cstheme="minorHAnsi"/>
          <w:bCs/>
          <w:sz w:val="24"/>
          <w:szCs w:val="28"/>
        </w:rPr>
        <w:t>pre</w:t>
      </w:r>
      <w:proofErr w:type="spellEnd"/>
      <w:r w:rsidRPr="005113BD">
        <w:rPr>
          <w:rFonts w:asciiTheme="minorHAnsi" w:hAnsiTheme="minorHAnsi" w:cstheme="minorHAnsi"/>
          <w:bCs/>
          <w:sz w:val="24"/>
          <w:szCs w:val="28"/>
        </w:rPr>
        <w:t>-test ad un gruppo di soggetti ristretto simili a quelli oggetti della nostra indagine. Abbiamo richiesto loro di compilare il questionario segnalando eventuali incomprensioni. Successivamente il questionario definitivo lo abbiamo caricato online e diffuso tramite i social. Raggiunto il campione abbiamo proceduto con la raccolta dei dati mediante il programma online (</w:t>
      </w:r>
      <w:proofErr w:type="spellStart"/>
      <w:r w:rsidRPr="005113BD">
        <w:rPr>
          <w:rFonts w:asciiTheme="minorHAnsi" w:hAnsiTheme="minorHAnsi" w:cstheme="minorHAnsi"/>
          <w:bCs/>
          <w:sz w:val="24"/>
          <w:szCs w:val="28"/>
        </w:rPr>
        <w:t>QGen</w:t>
      </w:r>
      <w:proofErr w:type="spellEnd"/>
      <w:r w:rsidRPr="005113BD">
        <w:rPr>
          <w:rFonts w:asciiTheme="minorHAnsi" w:hAnsiTheme="minorHAnsi" w:cstheme="minorHAnsi"/>
          <w:bCs/>
          <w:sz w:val="24"/>
          <w:szCs w:val="28"/>
        </w:rPr>
        <w:t>) con cui abbiamo poi creato il questionario.</w:t>
      </w:r>
    </w:p>
    <w:p w14:paraId="0824E176" w14:textId="0CDD91E3" w:rsidR="005D72A2" w:rsidRPr="005D72A2" w:rsidRDefault="00A42C77" w:rsidP="00B84628">
      <w:pPr>
        <w:spacing w:line="360" w:lineRule="auto"/>
        <w:jc w:val="both"/>
        <w:rPr>
          <w:rFonts w:asciiTheme="minorHAnsi" w:hAnsiTheme="minorHAnsi" w:cstheme="minorHAnsi"/>
          <w:b/>
          <w:bCs/>
          <w:sz w:val="28"/>
          <w:szCs w:val="28"/>
        </w:rPr>
      </w:pPr>
      <w:r>
        <w:rPr>
          <w:rFonts w:asciiTheme="minorHAnsi" w:hAnsiTheme="minorHAnsi" w:cstheme="minorHAnsi"/>
          <w:b/>
          <w:bCs/>
          <w:sz w:val="28"/>
          <w:szCs w:val="28"/>
        </w:rPr>
        <w:lastRenderedPageBreak/>
        <w:t>QUESTIONARIO</w:t>
      </w:r>
      <w:r w:rsidR="005D72A2" w:rsidRPr="005D72A2">
        <w:rPr>
          <w:sz w:val="32"/>
          <w:szCs w:val="32"/>
        </w:rPr>
        <w:t xml:space="preserve"> </w:t>
      </w:r>
      <w:r w:rsidR="005D72A2" w:rsidRPr="005D72A2">
        <w:rPr>
          <w:rFonts w:asciiTheme="minorHAnsi" w:hAnsiTheme="minorHAnsi" w:cstheme="minorHAnsi"/>
          <w:b/>
          <w:bCs/>
          <w:sz w:val="28"/>
          <w:szCs w:val="28"/>
        </w:rPr>
        <w:t>Tablet, smartphone e tv e sviluppo cognitivo</w:t>
      </w:r>
      <w:r w:rsidR="005D72A2">
        <w:rPr>
          <w:rFonts w:asciiTheme="minorHAnsi" w:hAnsiTheme="minorHAnsi" w:cstheme="minorHAnsi"/>
          <w:b/>
          <w:bCs/>
          <w:sz w:val="28"/>
          <w:szCs w:val="28"/>
        </w:rPr>
        <w:t>.</w:t>
      </w:r>
      <w:r w:rsidR="005D72A2" w:rsidRPr="005D72A2">
        <w:rPr>
          <w:rFonts w:asciiTheme="minorHAnsi" w:hAnsiTheme="minorHAnsi" w:cstheme="minorHAnsi"/>
          <w:b/>
          <w:bCs/>
          <w:sz w:val="28"/>
          <w:szCs w:val="28"/>
        </w:rPr>
        <w:t xml:space="preserve"> </w:t>
      </w:r>
    </w:p>
    <w:p w14:paraId="0FC84DFB" w14:textId="3236EBAE" w:rsidR="00A42C77" w:rsidRPr="005113BD" w:rsidRDefault="00FD1A65" w:rsidP="00B84628">
      <w:pPr>
        <w:spacing w:line="360" w:lineRule="auto"/>
        <w:jc w:val="both"/>
        <w:rPr>
          <w:rFonts w:asciiTheme="minorHAnsi" w:hAnsiTheme="minorHAnsi" w:cstheme="minorHAnsi"/>
          <w:bCs/>
          <w:sz w:val="24"/>
          <w:szCs w:val="28"/>
        </w:rPr>
      </w:pPr>
      <w:r>
        <w:rPr>
          <w:rFonts w:asciiTheme="minorHAnsi" w:hAnsiTheme="minorHAnsi" w:cstheme="minorHAnsi"/>
          <w:bCs/>
          <w:sz w:val="24"/>
          <w:szCs w:val="28"/>
        </w:rPr>
        <w:t xml:space="preserve">Di: </w:t>
      </w:r>
      <w:r w:rsidR="005D72A2" w:rsidRPr="005113BD">
        <w:rPr>
          <w:rFonts w:asciiTheme="minorHAnsi" w:hAnsiTheme="minorHAnsi" w:cstheme="minorHAnsi"/>
          <w:bCs/>
          <w:sz w:val="24"/>
          <w:szCs w:val="28"/>
        </w:rPr>
        <w:t>Luna</w:t>
      </w:r>
      <w:r w:rsidR="00A42C77" w:rsidRPr="005113BD">
        <w:rPr>
          <w:rFonts w:asciiTheme="minorHAnsi" w:hAnsiTheme="minorHAnsi" w:cstheme="minorHAnsi"/>
          <w:bCs/>
          <w:sz w:val="24"/>
          <w:szCs w:val="28"/>
        </w:rPr>
        <w:t>,</w:t>
      </w:r>
      <w:r w:rsidR="005D72A2" w:rsidRPr="005113BD">
        <w:rPr>
          <w:rFonts w:asciiTheme="minorHAnsi" w:hAnsiTheme="minorHAnsi" w:cstheme="minorHAnsi"/>
          <w:bCs/>
          <w:sz w:val="24"/>
          <w:szCs w:val="28"/>
        </w:rPr>
        <w:t xml:space="preserve"> Martina</w:t>
      </w:r>
      <w:r>
        <w:rPr>
          <w:rFonts w:asciiTheme="minorHAnsi" w:hAnsiTheme="minorHAnsi" w:cstheme="minorHAnsi"/>
          <w:bCs/>
          <w:sz w:val="24"/>
          <w:szCs w:val="28"/>
        </w:rPr>
        <w:t xml:space="preserve"> </w:t>
      </w:r>
      <w:r w:rsidR="005D72A2" w:rsidRPr="005113BD">
        <w:rPr>
          <w:rFonts w:asciiTheme="minorHAnsi" w:hAnsiTheme="minorHAnsi" w:cstheme="minorHAnsi"/>
          <w:bCs/>
          <w:sz w:val="24"/>
          <w:szCs w:val="28"/>
        </w:rPr>
        <w:t>,</w:t>
      </w:r>
      <w:r w:rsidR="00A42C77" w:rsidRPr="005113BD">
        <w:rPr>
          <w:rFonts w:asciiTheme="minorHAnsi" w:hAnsiTheme="minorHAnsi" w:cstheme="minorHAnsi"/>
          <w:bCs/>
          <w:sz w:val="24"/>
          <w:szCs w:val="28"/>
        </w:rPr>
        <w:t>Giulia</w:t>
      </w:r>
    </w:p>
    <w:p w14:paraId="68E29F7B" w14:textId="0AADFF2F" w:rsidR="00A616FF" w:rsidRDefault="00A42C77" w:rsidP="00B84628">
      <w:pPr>
        <w:spacing w:line="360" w:lineRule="auto"/>
        <w:jc w:val="both"/>
        <w:rPr>
          <w:rFonts w:asciiTheme="minorHAnsi" w:hAnsiTheme="minorHAnsi" w:cstheme="minorHAnsi"/>
          <w:bCs/>
          <w:sz w:val="24"/>
          <w:szCs w:val="28"/>
        </w:rPr>
      </w:pPr>
      <w:r w:rsidRPr="005113BD">
        <w:rPr>
          <w:rFonts w:asciiTheme="minorHAnsi" w:hAnsiTheme="minorHAnsi" w:cstheme="minorHAnsi"/>
          <w:bCs/>
          <w:sz w:val="24"/>
          <w:szCs w:val="28"/>
        </w:rPr>
        <w:t>Il pre</w:t>
      </w:r>
      <w:r w:rsidR="005D72A2" w:rsidRPr="005113BD">
        <w:rPr>
          <w:rFonts w:asciiTheme="minorHAnsi" w:hAnsiTheme="minorHAnsi" w:cstheme="minorHAnsi"/>
          <w:bCs/>
          <w:sz w:val="24"/>
          <w:szCs w:val="28"/>
        </w:rPr>
        <w:t>se</w:t>
      </w:r>
      <w:r w:rsidRPr="005113BD">
        <w:rPr>
          <w:rFonts w:asciiTheme="minorHAnsi" w:hAnsiTheme="minorHAnsi" w:cstheme="minorHAnsi"/>
          <w:bCs/>
          <w:sz w:val="24"/>
          <w:szCs w:val="28"/>
        </w:rPr>
        <w:t>nte question</w:t>
      </w:r>
      <w:r w:rsidR="005D72A2" w:rsidRPr="005113BD">
        <w:rPr>
          <w:rFonts w:asciiTheme="minorHAnsi" w:hAnsiTheme="minorHAnsi" w:cstheme="minorHAnsi"/>
          <w:bCs/>
          <w:sz w:val="24"/>
          <w:szCs w:val="28"/>
        </w:rPr>
        <w:t>ario</w:t>
      </w:r>
      <w:r w:rsidRPr="005113BD">
        <w:rPr>
          <w:rFonts w:asciiTheme="minorHAnsi" w:hAnsiTheme="minorHAnsi" w:cstheme="minorHAnsi"/>
          <w:bCs/>
          <w:sz w:val="24"/>
          <w:szCs w:val="28"/>
        </w:rPr>
        <w:t xml:space="preserve"> ha come scopo quello di</w:t>
      </w:r>
      <w:r w:rsidR="005D72A2" w:rsidRPr="005113BD">
        <w:rPr>
          <w:rFonts w:asciiTheme="minorHAnsi" w:hAnsiTheme="minorHAnsi" w:cstheme="minorHAnsi"/>
          <w:bCs/>
          <w:sz w:val="24"/>
          <w:szCs w:val="28"/>
        </w:rPr>
        <w:t xml:space="preserve"> </w:t>
      </w:r>
      <w:r w:rsidR="007115E7" w:rsidRPr="005113BD">
        <w:rPr>
          <w:rFonts w:asciiTheme="minorHAnsi" w:hAnsiTheme="minorHAnsi" w:cstheme="minorHAnsi"/>
          <w:bCs/>
          <w:sz w:val="24"/>
          <w:szCs w:val="28"/>
        </w:rPr>
        <w:t xml:space="preserve">ottenere dati utili per la nostra ricerca empirica che si occupa di </w:t>
      </w:r>
      <w:r w:rsidR="00443E77">
        <w:rPr>
          <w:rFonts w:asciiTheme="minorHAnsi" w:hAnsiTheme="minorHAnsi" w:cstheme="minorHAnsi"/>
          <w:bCs/>
          <w:sz w:val="24"/>
          <w:szCs w:val="28"/>
        </w:rPr>
        <w:t>indagare se vi è relazione tra l’uso di tablet, smartphone, TV e lo sviluppo cognitivo. Per questo è importante la sua collaborazione. Le</w:t>
      </w:r>
      <w:r w:rsidR="007115E7" w:rsidRPr="005113BD">
        <w:rPr>
          <w:rFonts w:asciiTheme="minorHAnsi" w:hAnsiTheme="minorHAnsi" w:cstheme="minorHAnsi"/>
          <w:bCs/>
          <w:sz w:val="24"/>
          <w:szCs w:val="28"/>
        </w:rPr>
        <w:t xml:space="preserve"> chiediamo di rispondere alle domande al fine di </w:t>
      </w:r>
      <w:r w:rsidR="00707DB8" w:rsidRPr="005113BD">
        <w:rPr>
          <w:rFonts w:asciiTheme="minorHAnsi" w:hAnsiTheme="minorHAnsi" w:cstheme="minorHAnsi"/>
          <w:bCs/>
          <w:sz w:val="24"/>
          <w:szCs w:val="28"/>
        </w:rPr>
        <w:t>stabilire se vi è una relazione tra l’uso di tablet, smartphone e tv e lo sviluppo cognitivo nei bambini.</w:t>
      </w:r>
    </w:p>
    <w:p w14:paraId="4478C766" w14:textId="77777777" w:rsidR="005113BD" w:rsidRPr="00B84628" w:rsidRDefault="005113BD" w:rsidP="00707DB8">
      <w:pPr>
        <w:rPr>
          <w:rFonts w:asciiTheme="minorHAnsi" w:hAnsiTheme="minorHAnsi" w:cstheme="minorHAnsi"/>
          <w:bCs/>
          <w:sz w:val="24"/>
          <w:szCs w:val="24"/>
        </w:rPr>
      </w:pPr>
    </w:p>
    <w:p w14:paraId="6510C313" w14:textId="5A0E8365" w:rsidR="00A616FF" w:rsidRPr="00B84628" w:rsidRDefault="006E7D38" w:rsidP="00A616FF">
      <w:pPr>
        <w:pStyle w:val="Paragrafoelenco"/>
        <w:numPr>
          <w:ilvl w:val="0"/>
          <w:numId w:val="1"/>
        </w:numPr>
        <w:rPr>
          <w:rFonts w:asciiTheme="minorHAnsi" w:hAnsiTheme="minorHAnsi" w:cstheme="minorHAnsi"/>
          <w:bCs/>
          <w:sz w:val="24"/>
          <w:szCs w:val="24"/>
        </w:rPr>
      </w:pPr>
      <w:r w:rsidRPr="00B84628">
        <w:rPr>
          <w:rFonts w:asciiTheme="minorHAnsi" w:hAnsiTheme="minorHAnsi" w:cstheme="minorHAnsi"/>
          <w:bCs/>
          <w:sz w:val="24"/>
          <w:szCs w:val="24"/>
        </w:rPr>
        <w:t>Qual</w:t>
      </w:r>
      <w:r w:rsidR="005113BD" w:rsidRPr="00B84628">
        <w:rPr>
          <w:rFonts w:asciiTheme="minorHAnsi" w:hAnsiTheme="minorHAnsi" w:cstheme="minorHAnsi"/>
          <w:bCs/>
          <w:sz w:val="24"/>
          <w:szCs w:val="24"/>
        </w:rPr>
        <w:t>’</w:t>
      </w:r>
      <w:r w:rsidRPr="00B84628">
        <w:rPr>
          <w:rFonts w:asciiTheme="minorHAnsi" w:hAnsiTheme="minorHAnsi" w:cstheme="minorHAnsi"/>
          <w:bCs/>
          <w:sz w:val="24"/>
          <w:szCs w:val="24"/>
        </w:rPr>
        <w:t>è il sesso di suo figlio</w:t>
      </w:r>
      <w:r w:rsidR="00A616FF" w:rsidRPr="00B84628">
        <w:rPr>
          <w:rFonts w:asciiTheme="minorHAnsi" w:hAnsiTheme="minorHAnsi" w:cstheme="minorHAnsi"/>
          <w:bCs/>
          <w:sz w:val="24"/>
          <w:szCs w:val="24"/>
        </w:rPr>
        <w:t>?</w:t>
      </w:r>
    </w:p>
    <w:p w14:paraId="25913E07" w14:textId="77777777"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maschio</w:t>
      </w:r>
    </w:p>
    <w:p w14:paraId="3E8269E3" w14:textId="43D5AF83" w:rsidR="00707DB8"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femmina</w:t>
      </w:r>
    </w:p>
    <w:p w14:paraId="4BDDCA3C" w14:textId="60D4A28B" w:rsidR="00485A45" w:rsidRPr="00B84628" w:rsidRDefault="00485A45"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3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preferisco non specificarlo</w:t>
      </w:r>
    </w:p>
    <w:p w14:paraId="79D39B52" w14:textId="77777777" w:rsidR="005113BD" w:rsidRPr="00B84628" w:rsidRDefault="005113BD" w:rsidP="00A616FF">
      <w:pPr>
        <w:pStyle w:val="Paragrafoelenco"/>
        <w:rPr>
          <w:rFonts w:asciiTheme="minorHAnsi" w:hAnsiTheme="minorHAnsi" w:cstheme="minorHAnsi"/>
          <w:bCs/>
          <w:sz w:val="24"/>
          <w:szCs w:val="24"/>
        </w:rPr>
      </w:pPr>
    </w:p>
    <w:p w14:paraId="3924B279" w14:textId="3B2F79F5" w:rsidR="00A616FF" w:rsidRPr="00B84628" w:rsidRDefault="00A616FF" w:rsidP="00A616FF">
      <w:pPr>
        <w:pStyle w:val="Paragrafoelenco"/>
        <w:numPr>
          <w:ilvl w:val="0"/>
          <w:numId w:val="1"/>
        </w:numPr>
        <w:rPr>
          <w:rFonts w:asciiTheme="minorHAnsi" w:hAnsiTheme="minorHAnsi" w:cstheme="minorHAnsi"/>
          <w:bCs/>
          <w:sz w:val="24"/>
          <w:szCs w:val="24"/>
        </w:rPr>
      </w:pPr>
      <w:r w:rsidRPr="00B84628">
        <w:rPr>
          <w:rFonts w:asciiTheme="minorHAnsi" w:hAnsiTheme="minorHAnsi" w:cstheme="minorHAnsi"/>
          <w:bCs/>
          <w:sz w:val="24"/>
          <w:szCs w:val="24"/>
        </w:rPr>
        <w:t>Quanti anni</w:t>
      </w:r>
      <w:r w:rsidR="006E7D38" w:rsidRPr="00B84628">
        <w:rPr>
          <w:rFonts w:asciiTheme="minorHAnsi" w:hAnsiTheme="minorHAnsi" w:cstheme="minorHAnsi"/>
          <w:bCs/>
          <w:sz w:val="24"/>
          <w:szCs w:val="24"/>
        </w:rPr>
        <w:t xml:space="preserve"> ha</w:t>
      </w:r>
      <w:r w:rsidR="00905088">
        <w:rPr>
          <w:rFonts w:asciiTheme="minorHAnsi" w:hAnsiTheme="minorHAnsi" w:cstheme="minorHAnsi"/>
          <w:bCs/>
          <w:sz w:val="24"/>
          <w:szCs w:val="24"/>
        </w:rPr>
        <w:t xml:space="preserve"> suo figlio</w:t>
      </w:r>
      <w:r w:rsidR="00A408B5" w:rsidRPr="00B84628">
        <w:rPr>
          <w:rFonts w:asciiTheme="minorHAnsi" w:hAnsiTheme="minorHAnsi" w:cstheme="minorHAnsi"/>
          <w:bCs/>
          <w:sz w:val="24"/>
          <w:szCs w:val="24"/>
        </w:rPr>
        <w:t>/a</w:t>
      </w:r>
      <w:r w:rsidRPr="00B84628">
        <w:rPr>
          <w:rFonts w:asciiTheme="minorHAnsi" w:hAnsiTheme="minorHAnsi" w:cstheme="minorHAnsi"/>
          <w:bCs/>
          <w:sz w:val="24"/>
          <w:szCs w:val="24"/>
        </w:rPr>
        <w:t xml:space="preserve"> ?</w:t>
      </w:r>
    </w:p>
    <w:p w14:paraId="5CCB1803" w14:textId="11465F1D"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006302E1" w:rsidRPr="00B84628">
        <w:rPr>
          <w:rFonts w:asciiTheme="minorHAnsi" w:hAnsiTheme="minorHAnsi" w:cstheme="minorHAnsi"/>
          <w:bCs/>
          <w:sz w:val="24"/>
          <w:szCs w:val="24"/>
        </w:rPr>
        <w:t xml:space="preserve"> 2</w:t>
      </w:r>
      <w:r w:rsidR="006E7D38" w:rsidRPr="00B84628">
        <w:rPr>
          <w:rFonts w:asciiTheme="minorHAnsi" w:hAnsiTheme="minorHAnsi" w:cstheme="minorHAnsi"/>
          <w:bCs/>
          <w:sz w:val="24"/>
          <w:szCs w:val="24"/>
        </w:rPr>
        <w:t xml:space="preserve"> anno</w:t>
      </w:r>
    </w:p>
    <w:p w14:paraId="76651DE1" w14:textId="101BB97A"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006302E1" w:rsidRPr="00B84628">
        <w:rPr>
          <w:rFonts w:asciiTheme="minorHAnsi" w:hAnsiTheme="minorHAnsi" w:cstheme="minorHAnsi"/>
          <w:bCs/>
          <w:sz w:val="24"/>
          <w:szCs w:val="24"/>
        </w:rPr>
        <w:t xml:space="preserve"> 3</w:t>
      </w:r>
      <w:r w:rsidR="006E7D38" w:rsidRPr="00B84628">
        <w:rPr>
          <w:rFonts w:asciiTheme="minorHAnsi" w:hAnsiTheme="minorHAnsi" w:cstheme="minorHAnsi"/>
          <w:bCs/>
          <w:sz w:val="24"/>
          <w:szCs w:val="24"/>
        </w:rPr>
        <w:t xml:space="preserve"> anni</w:t>
      </w:r>
    </w:p>
    <w:p w14:paraId="04FF0ECA" w14:textId="69524942" w:rsidR="006E7D38" w:rsidRPr="00B84628" w:rsidRDefault="006E7D38"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3 </w:t>
      </w:r>
      <w:r w:rsidRPr="00B84628">
        <w:rPr>
          <w:rFonts w:asciiTheme="minorHAnsi" w:hAnsiTheme="minorHAnsi" w:cstheme="minorHAnsi"/>
          <w:bCs/>
          <w:sz w:val="24"/>
          <w:szCs w:val="24"/>
        </w:rPr>
        <w:sym w:font="Wingdings 2" w:char="F030"/>
      </w:r>
      <w:r w:rsidR="006302E1" w:rsidRPr="00B84628">
        <w:rPr>
          <w:rFonts w:asciiTheme="minorHAnsi" w:hAnsiTheme="minorHAnsi" w:cstheme="minorHAnsi"/>
          <w:bCs/>
          <w:sz w:val="24"/>
          <w:szCs w:val="24"/>
        </w:rPr>
        <w:t xml:space="preserve"> 4</w:t>
      </w:r>
      <w:r w:rsidRPr="00B84628">
        <w:rPr>
          <w:rFonts w:asciiTheme="minorHAnsi" w:hAnsiTheme="minorHAnsi" w:cstheme="minorHAnsi"/>
          <w:bCs/>
          <w:sz w:val="24"/>
          <w:szCs w:val="24"/>
        </w:rPr>
        <w:t xml:space="preserve"> anni</w:t>
      </w:r>
    </w:p>
    <w:p w14:paraId="45FA8CA1" w14:textId="77777777" w:rsidR="005113BD" w:rsidRPr="00B84628" w:rsidRDefault="005113BD" w:rsidP="00A616FF">
      <w:pPr>
        <w:pStyle w:val="Paragrafoelenco"/>
        <w:rPr>
          <w:rFonts w:asciiTheme="minorHAnsi" w:hAnsiTheme="minorHAnsi" w:cstheme="minorHAnsi"/>
          <w:bCs/>
          <w:sz w:val="24"/>
          <w:szCs w:val="24"/>
        </w:rPr>
      </w:pPr>
    </w:p>
    <w:p w14:paraId="58F78F35" w14:textId="77777777" w:rsidR="005113BD" w:rsidRPr="00B84628" w:rsidRDefault="005113BD" w:rsidP="00A616FF">
      <w:pPr>
        <w:pStyle w:val="Paragrafoelenco"/>
        <w:numPr>
          <w:ilvl w:val="0"/>
          <w:numId w:val="1"/>
        </w:numPr>
        <w:rPr>
          <w:rFonts w:asciiTheme="minorHAnsi" w:hAnsiTheme="minorHAnsi" w:cstheme="minorHAnsi"/>
          <w:bCs/>
          <w:sz w:val="24"/>
          <w:szCs w:val="24"/>
        </w:rPr>
      </w:pPr>
      <w:r w:rsidRPr="00B84628">
        <w:rPr>
          <w:rFonts w:asciiTheme="minorHAnsi" w:hAnsiTheme="minorHAnsi" w:cstheme="minorHAnsi"/>
          <w:bCs/>
          <w:sz w:val="24"/>
          <w:szCs w:val="24"/>
        </w:rPr>
        <w:t>Suo figlio/a sa utilizzare il tablet e/o smartphone?</w:t>
      </w:r>
    </w:p>
    <w:p w14:paraId="1BBF7D5B" w14:textId="77777777" w:rsidR="005113BD" w:rsidRPr="00B84628" w:rsidRDefault="005113BD" w:rsidP="005113BD">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si</w:t>
      </w:r>
    </w:p>
    <w:p w14:paraId="5AEE4B25" w14:textId="230041F4" w:rsidR="005113BD" w:rsidRPr="00B84628" w:rsidRDefault="005113BD" w:rsidP="005113BD">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no </w:t>
      </w:r>
    </w:p>
    <w:p w14:paraId="5BEEF891" w14:textId="77777777" w:rsidR="005113BD" w:rsidRPr="00B84628" w:rsidRDefault="005113BD" w:rsidP="005113BD">
      <w:pPr>
        <w:pStyle w:val="Paragrafoelenco"/>
        <w:rPr>
          <w:rFonts w:asciiTheme="minorHAnsi" w:hAnsiTheme="minorHAnsi" w:cstheme="minorHAnsi"/>
          <w:bCs/>
          <w:sz w:val="24"/>
          <w:szCs w:val="24"/>
        </w:rPr>
      </w:pPr>
    </w:p>
    <w:p w14:paraId="20382512" w14:textId="3DBF20CD" w:rsidR="00A616FF" w:rsidRPr="00B84628" w:rsidRDefault="009E47B0" w:rsidP="00A616FF">
      <w:pPr>
        <w:pStyle w:val="Paragrafoelenco"/>
        <w:numPr>
          <w:ilvl w:val="0"/>
          <w:numId w:val="1"/>
        </w:numPr>
        <w:rPr>
          <w:rFonts w:asciiTheme="minorHAnsi" w:hAnsiTheme="minorHAnsi" w:cstheme="minorHAnsi"/>
          <w:bCs/>
          <w:sz w:val="24"/>
          <w:szCs w:val="24"/>
        </w:rPr>
      </w:pPr>
      <w:r w:rsidRPr="00B84628">
        <w:rPr>
          <w:rFonts w:asciiTheme="minorHAnsi" w:hAnsiTheme="minorHAnsi" w:cstheme="minorHAnsi"/>
          <w:bCs/>
          <w:sz w:val="24"/>
          <w:szCs w:val="24"/>
        </w:rPr>
        <w:t>Quante ore a settimana suo figli/a gua</w:t>
      </w:r>
      <w:r w:rsidR="00A408B5" w:rsidRPr="00B84628">
        <w:rPr>
          <w:rFonts w:asciiTheme="minorHAnsi" w:hAnsiTheme="minorHAnsi" w:cstheme="minorHAnsi"/>
          <w:bCs/>
          <w:sz w:val="24"/>
          <w:szCs w:val="24"/>
        </w:rPr>
        <w:t>r</w:t>
      </w:r>
      <w:r w:rsidRPr="00B84628">
        <w:rPr>
          <w:rFonts w:asciiTheme="minorHAnsi" w:hAnsiTheme="minorHAnsi" w:cstheme="minorHAnsi"/>
          <w:bCs/>
          <w:sz w:val="24"/>
          <w:szCs w:val="24"/>
        </w:rPr>
        <w:t xml:space="preserve">da la </w:t>
      </w:r>
      <w:r w:rsidR="005113BD" w:rsidRPr="00B84628">
        <w:rPr>
          <w:rFonts w:asciiTheme="minorHAnsi" w:hAnsiTheme="minorHAnsi" w:cstheme="minorHAnsi"/>
          <w:bCs/>
          <w:sz w:val="24"/>
          <w:szCs w:val="24"/>
        </w:rPr>
        <w:t>TV</w:t>
      </w:r>
      <w:r w:rsidRPr="00B84628">
        <w:rPr>
          <w:rFonts w:asciiTheme="minorHAnsi" w:hAnsiTheme="minorHAnsi" w:cstheme="minorHAnsi"/>
          <w:bCs/>
          <w:sz w:val="24"/>
          <w:szCs w:val="24"/>
        </w:rPr>
        <w:t xml:space="preserve"> o gioca col tablet</w:t>
      </w:r>
      <w:r w:rsidR="005113BD" w:rsidRPr="00B84628">
        <w:rPr>
          <w:rFonts w:asciiTheme="minorHAnsi" w:hAnsiTheme="minorHAnsi" w:cstheme="minorHAnsi"/>
          <w:bCs/>
          <w:sz w:val="24"/>
          <w:szCs w:val="24"/>
        </w:rPr>
        <w:t>/smartphone</w:t>
      </w:r>
      <w:r w:rsidR="00A616FF" w:rsidRPr="00B84628">
        <w:rPr>
          <w:rFonts w:asciiTheme="minorHAnsi" w:hAnsiTheme="minorHAnsi" w:cstheme="minorHAnsi"/>
          <w:bCs/>
          <w:sz w:val="24"/>
          <w:szCs w:val="24"/>
        </w:rPr>
        <w:t>?</w:t>
      </w:r>
    </w:p>
    <w:p w14:paraId="68D08689" w14:textId="6CC9FFD6"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9E47B0" w:rsidRPr="00B84628">
        <w:rPr>
          <w:rFonts w:asciiTheme="minorHAnsi" w:hAnsiTheme="minorHAnsi" w:cstheme="minorHAnsi"/>
          <w:bCs/>
          <w:sz w:val="24"/>
          <w:szCs w:val="24"/>
        </w:rPr>
        <w:t>2 ore</w:t>
      </w:r>
    </w:p>
    <w:p w14:paraId="22C62976" w14:textId="1C6897BA"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009E47B0" w:rsidRPr="00B84628">
        <w:rPr>
          <w:rFonts w:asciiTheme="minorHAnsi" w:hAnsiTheme="minorHAnsi" w:cstheme="minorHAnsi"/>
          <w:bCs/>
          <w:sz w:val="24"/>
          <w:szCs w:val="24"/>
        </w:rPr>
        <w:t xml:space="preserve"> 4 ore</w:t>
      </w:r>
    </w:p>
    <w:p w14:paraId="5FA97F9A" w14:textId="24219C91" w:rsidR="00A616FF" w:rsidRPr="00B84628" w:rsidRDefault="009E47B0"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3</w:t>
      </w:r>
      <w:r w:rsidR="00A616FF" w:rsidRPr="00B84628">
        <w:rPr>
          <w:rFonts w:asciiTheme="minorHAnsi" w:hAnsiTheme="minorHAnsi" w:cstheme="minorHAnsi"/>
          <w:bCs/>
          <w:sz w:val="24"/>
          <w:szCs w:val="24"/>
        </w:rPr>
        <w:t> </w:t>
      </w:r>
      <w:r w:rsidR="00A616FF"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6 ore</w:t>
      </w:r>
    </w:p>
    <w:p w14:paraId="04910F5D" w14:textId="38801AE7" w:rsidR="00A616FF" w:rsidRPr="00B84628" w:rsidRDefault="009E47B0"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4</w:t>
      </w:r>
      <w:r w:rsidR="00A616FF" w:rsidRPr="00B84628">
        <w:rPr>
          <w:rFonts w:asciiTheme="minorHAnsi" w:hAnsiTheme="minorHAnsi" w:cstheme="minorHAnsi"/>
          <w:bCs/>
          <w:sz w:val="24"/>
          <w:szCs w:val="24"/>
        </w:rPr>
        <w:t xml:space="preserve"> </w:t>
      </w:r>
      <w:r w:rsidR="00A616FF"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più di 6 ore</w:t>
      </w:r>
    </w:p>
    <w:p w14:paraId="37F1CF6F" w14:textId="77777777" w:rsidR="005113BD" w:rsidRPr="00B84628" w:rsidRDefault="005113BD" w:rsidP="00A616FF">
      <w:pPr>
        <w:pStyle w:val="Paragrafoelenco"/>
        <w:rPr>
          <w:rFonts w:asciiTheme="minorHAnsi" w:hAnsiTheme="minorHAnsi" w:cstheme="minorHAnsi"/>
          <w:bCs/>
          <w:sz w:val="24"/>
          <w:szCs w:val="24"/>
        </w:rPr>
      </w:pPr>
    </w:p>
    <w:p w14:paraId="7537E74B" w14:textId="43C746A8" w:rsidR="00A616FF" w:rsidRPr="00B84628" w:rsidRDefault="00905088" w:rsidP="00A616FF">
      <w:pPr>
        <w:pStyle w:val="Paragrafoelenco"/>
        <w:numPr>
          <w:ilvl w:val="0"/>
          <w:numId w:val="1"/>
        </w:numPr>
        <w:rPr>
          <w:rFonts w:asciiTheme="minorHAnsi" w:hAnsiTheme="minorHAnsi" w:cstheme="minorHAnsi"/>
          <w:bCs/>
          <w:sz w:val="24"/>
          <w:szCs w:val="24"/>
        </w:rPr>
      </w:pPr>
      <w:r>
        <w:rPr>
          <w:rFonts w:asciiTheme="minorHAnsi" w:hAnsiTheme="minorHAnsi" w:cstheme="minorHAnsi"/>
          <w:bCs/>
          <w:sz w:val="24"/>
          <w:szCs w:val="24"/>
        </w:rPr>
        <w:t>Suo figlio/a chiede sempre nello stesso momento della giornata di fruire della TV, tablet , smartphone</w:t>
      </w:r>
      <w:r w:rsidR="00A616FF" w:rsidRPr="00B84628">
        <w:rPr>
          <w:rFonts w:asciiTheme="minorHAnsi" w:hAnsiTheme="minorHAnsi" w:cstheme="minorHAnsi"/>
          <w:bCs/>
          <w:sz w:val="24"/>
          <w:szCs w:val="24"/>
        </w:rPr>
        <w:t>?</w:t>
      </w:r>
    </w:p>
    <w:p w14:paraId="5A49EAC4" w14:textId="77777777" w:rsidR="00905088" w:rsidRPr="00B84628" w:rsidRDefault="00905088" w:rsidP="00905088">
      <w:pPr>
        <w:pStyle w:val="Paragrafoelenco"/>
        <w:ind w:left="644"/>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si</w:t>
      </w:r>
    </w:p>
    <w:p w14:paraId="60C05A83" w14:textId="77777777" w:rsidR="00905088" w:rsidRPr="00B84628" w:rsidRDefault="00905088" w:rsidP="00905088">
      <w:pPr>
        <w:pStyle w:val="Paragrafoelenco"/>
        <w:ind w:left="644"/>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no</w:t>
      </w:r>
    </w:p>
    <w:p w14:paraId="4E5D305A" w14:textId="77777777" w:rsidR="00905088" w:rsidRPr="00B84628" w:rsidRDefault="00905088" w:rsidP="00905088">
      <w:pPr>
        <w:pStyle w:val="Paragrafoelenco"/>
        <w:ind w:left="644"/>
        <w:rPr>
          <w:rFonts w:asciiTheme="minorHAnsi" w:hAnsiTheme="minorHAnsi" w:cstheme="minorHAnsi"/>
          <w:bCs/>
          <w:sz w:val="24"/>
          <w:szCs w:val="24"/>
        </w:rPr>
      </w:pPr>
      <w:r w:rsidRPr="00B84628">
        <w:rPr>
          <w:rFonts w:asciiTheme="minorHAnsi" w:hAnsiTheme="minorHAnsi" w:cstheme="minorHAnsi"/>
          <w:bCs/>
          <w:sz w:val="24"/>
          <w:szCs w:val="24"/>
        </w:rPr>
        <w:t xml:space="preserve">3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a volte</w:t>
      </w:r>
    </w:p>
    <w:p w14:paraId="0CB2AF55" w14:textId="77777777" w:rsidR="005113BD" w:rsidRPr="00B84628" w:rsidRDefault="005113BD" w:rsidP="009E47B0">
      <w:pPr>
        <w:pStyle w:val="Paragrafoelenco"/>
        <w:rPr>
          <w:rFonts w:asciiTheme="minorHAnsi" w:hAnsiTheme="minorHAnsi" w:cstheme="minorHAnsi"/>
          <w:bCs/>
          <w:sz w:val="24"/>
          <w:szCs w:val="24"/>
        </w:rPr>
      </w:pPr>
    </w:p>
    <w:p w14:paraId="707AE582" w14:textId="77777777" w:rsidR="00B84628" w:rsidRPr="00B84628" w:rsidRDefault="00B84628" w:rsidP="009E47B0">
      <w:pPr>
        <w:pStyle w:val="Paragrafoelenco"/>
        <w:rPr>
          <w:rFonts w:asciiTheme="minorHAnsi" w:hAnsiTheme="minorHAnsi" w:cstheme="minorHAnsi"/>
          <w:bCs/>
          <w:sz w:val="24"/>
          <w:szCs w:val="24"/>
        </w:rPr>
      </w:pPr>
    </w:p>
    <w:p w14:paraId="1033E5CA" w14:textId="2EFF0017" w:rsidR="00A616FF" w:rsidRPr="00B84628" w:rsidRDefault="00905088" w:rsidP="00A616FF">
      <w:pPr>
        <w:pStyle w:val="Paragrafoelenco"/>
        <w:numPr>
          <w:ilvl w:val="0"/>
          <w:numId w:val="1"/>
        </w:numPr>
        <w:rPr>
          <w:rFonts w:asciiTheme="minorHAnsi" w:hAnsiTheme="minorHAnsi" w:cstheme="minorHAnsi"/>
          <w:bCs/>
          <w:sz w:val="24"/>
          <w:szCs w:val="24"/>
        </w:rPr>
      </w:pPr>
      <w:r>
        <w:rPr>
          <w:rFonts w:asciiTheme="minorHAnsi" w:hAnsiTheme="minorHAnsi" w:cstheme="minorHAnsi"/>
          <w:bCs/>
          <w:sz w:val="24"/>
          <w:szCs w:val="24"/>
        </w:rPr>
        <w:t>Nella esposizione alla TV, tablet, smartphone suo figlio/a è solo/a</w:t>
      </w:r>
      <w:r w:rsidR="00A616FF" w:rsidRPr="00B84628">
        <w:rPr>
          <w:rFonts w:asciiTheme="minorHAnsi" w:hAnsiTheme="minorHAnsi" w:cstheme="minorHAnsi"/>
          <w:bCs/>
          <w:sz w:val="24"/>
          <w:szCs w:val="24"/>
        </w:rPr>
        <w:t>?</w:t>
      </w:r>
    </w:p>
    <w:p w14:paraId="7749A12E" w14:textId="52EB7F11"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9E47B0" w:rsidRPr="00B84628">
        <w:rPr>
          <w:rFonts w:asciiTheme="minorHAnsi" w:hAnsiTheme="minorHAnsi" w:cstheme="minorHAnsi"/>
          <w:bCs/>
          <w:sz w:val="24"/>
          <w:szCs w:val="24"/>
        </w:rPr>
        <w:t>si</w:t>
      </w:r>
    </w:p>
    <w:p w14:paraId="5EB953D3" w14:textId="5ADA0BA6"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9E47B0" w:rsidRPr="00B84628">
        <w:rPr>
          <w:rFonts w:asciiTheme="minorHAnsi" w:hAnsiTheme="minorHAnsi" w:cstheme="minorHAnsi"/>
          <w:bCs/>
          <w:sz w:val="24"/>
          <w:szCs w:val="24"/>
        </w:rPr>
        <w:t>no</w:t>
      </w:r>
    </w:p>
    <w:p w14:paraId="3DFD0561" w14:textId="77777777" w:rsidR="005113BD" w:rsidRDefault="005113BD" w:rsidP="00A616FF">
      <w:pPr>
        <w:pStyle w:val="Paragrafoelenco"/>
        <w:rPr>
          <w:rFonts w:asciiTheme="minorHAnsi" w:hAnsiTheme="minorHAnsi" w:cstheme="minorHAnsi"/>
          <w:bCs/>
          <w:sz w:val="24"/>
          <w:szCs w:val="24"/>
        </w:rPr>
      </w:pPr>
    </w:p>
    <w:p w14:paraId="08419176" w14:textId="77777777" w:rsidR="00B84628" w:rsidRPr="00B84628" w:rsidRDefault="00B84628" w:rsidP="00A616FF">
      <w:pPr>
        <w:pStyle w:val="Paragrafoelenco"/>
        <w:rPr>
          <w:rFonts w:asciiTheme="minorHAnsi" w:hAnsiTheme="minorHAnsi" w:cstheme="minorHAnsi"/>
          <w:bCs/>
          <w:sz w:val="24"/>
          <w:szCs w:val="24"/>
        </w:rPr>
      </w:pPr>
    </w:p>
    <w:p w14:paraId="057FFF1A" w14:textId="4317AFFA" w:rsidR="00A616FF" w:rsidRPr="00B84628" w:rsidRDefault="00D12FD8" w:rsidP="00776B01">
      <w:pPr>
        <w:pStyle w:val="Paragrafoelenco"/>
        <w:numPr>
          <w:ilvl w:val="0"/>
          <w:numId w:val="1"/>
        </w:numPr>
        <w:rPr>
          <w:rFonts w:asciiTheme="minorHAnsi" w:hAnsiTheme="minorHAnsi" w:cstheme="minorHAnsi"/>
          <w:bCs/>
          <w:sz w:val="24"/>
          <w:szCs w:val="24"/>
        </w:rPr>
      </w:pPr>
      <w:r>
        <w:rPr>
          <w:rFonts w:asciiTheme="minorHAnsi" w:hAnsiTheme="minorHAnsi" w:cstheme="minorHAnsi"/>
          <w:bCs/>
          <w:sz w:val="24"/>
          <w:szCs w:val="24"/>
        </w:rPr>
        <w:lastRenderedPageBreak/>
        <w:t>C’è una scelta dei contenuti da parte di un adulto prima di esporre suo figlio/a al tablet, smartphone, TV</w:t>
      </w:r>
      <w:r w:rsidR="00776B01" w:rsidRPr="00B84628">
        <w:rPr>
          <w:rFonts w:asciiTheme="minorHAnsi" w:hAnsiTheme="minorHAnsi" w:cstheme="minorHAnsi"/>
          <w:bCs/>
          <w:sz w:val="24"/>
          <w:szCs w:val="24"/>
        </w:rPr>
        <w:t>?</w:t>
      </w:r>
    </w:p>
    <w:p w14:paraId="1EEE2E37" w14:textId="282B9C6E"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776B01" w:rsidRPr="00B84628">
        <w:rPr>
          <w:rFonts w:asciiTheme="minorHAnsi" w:hAnsiTheme="minorHAnsi" w:cstheme="minorHAnsi"/>
          <w:bCs/>
          <w:sz w:val="24"/>
          <w:szCs w:val="24"/>
        </w:rPr>
        <w:t>si</w:t>
      </w:r>
    </w:p>
    <w:p w14:paraId="326FB385" w14:textId="35B526F1"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00776B01" w:rsidRPr="00B84628">
        <w:rPr>
          <w:rFonts w:asciiTheme="minorHAnsi" w:hAnsiTheme="minorHAnsi" w:cstheme="minorHAnsi"/>
          <w:bCs/>
          <w:sz w:val="24"/>
          <w:szCs w:val="24"/>
        </w:rPr>
        <w:t xml:space="preserve"> no</w:t>
      </w:r>
    </w:p>
    <w:p w14:paraId="53808B91" w14:textId="7EFB8B7C"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3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776B01" w:rsidRPr="00B84628">
        <w:rPr>
          <w:rFonts w:asciiTheme="minorHAnsi" w:hAnsiTheme="minorHAnsi" w:cstheme="minorHAnsi"/>
          <w:bCs/>
          <w:sz w:val="24"/>
          <w:szCs w:val="24"/>
        </w:rPr>
        <w:t>a volte</w:t>
      </w:r>
    </w:p>
    <w:p w14:paraId="2EC4283D" w14:textId="77777777" w:rsidR="005113BD" w:rsidRPr="00B84628" w:rsidRDefault="005113BD" w:rsidP="00A616FF">
      <w:pPr>
        <w:pStyle w:val="Paragrafoelenco"/>
        <w:rPr>
          <w:rFonts w:asciiTheme="minorHAnsi" w:hAnsiTheme="minorHAnsi" w:cstheme="minorHAnsi"/>
          <w:bCs/>
          <w:sz w:val="24"/>
          <w:szCs w:val="24"/>
        </w:rPr>
      </w:pPr>
    </w:p>
    <w:p w14:paraId="0246D05C" w14:textId="6A130A1B" w:rsidR="00A616FF" w:rsidRPr="00B84628" w:rsidRDefault="00D12FD8" w:rsidP="00A616FF">
      <w:pPr>
        <w:pStyle w:val="Paragrafoelenco"/>
        <w:numPr>
          <w:ilvl w:val="0"/>
          <w:numId w:val="1"/>
        </w:numPr>
        <w:rPr>
          <w:rFonts w:asciiTheme="minorHAnsi" w:hAnsiTheme="minorHAnsi" w:cstheme="minorHAnsi"/>
          <w:bCs/>
          <w:sz w:val="24"/>
          <w:szCs w:val="24"/>
        </w:rPr>
      </w:pPr>
      <w:r>
        <w:rPr>
          <w:rFonts w:asciiTheme="minorHAnsi" w:hAnsiTheme="minorHAnsi" w:cstheme="minorHAnsi"/>
          <w:bCs/>
          <w:sz w:val="24"/>
          <w:szCs w:val="24"/>
        </w:rPr>
        <w:t>Mentre s</w:t>
      </w:r>
      <w:r w:rsidR="00776B01" w:rsidRPr="00B84628">
        <w:rPr>
          <w:rFonts w:asciiTheme="minorHAnsi" w:hAnsiTheme="minorHAnsi" w:cstheme="minorHAnsi"/>
          <w:bCs/>
          <w:sz w:val="24"/>
          <w:szCs w:val="24"/>
        </w:rPr>
        <w:t>uo figlio</w:t>
      </w:r>
      <w:r w:rsidR="006302E1" w:rsidRPr="00B84628">
        <w:rPr>
          <w:rFonts w:asciiTheme="minorHAnsi" w:hAnsiTheme="minorHAnsi" w:cstheme="minorHAnsi"/>
          <w:bCs/>
          <w:sz w:val="24"/>
          <w:szCs w:val="24"/>
        </w:rPr>
        <w:t>/a</w:t>
      </w:r>
      <w:r w:rsidR="00776B01" w:rsidRPr="00B84628">
        <w:rPr>
          <w:rFonts w:asciiTheme="minorHAnsi" w:hAnsiTheme="minorHAnsi" w:cstheme="minorHAnsi"/>
          <w:bCs/>
          <w:sz w:val="24"/>
          <w:szCs w:val="24"/>
        </w:rPr>
        <w:t xml:space="preserve"> usa il tablet</w:t>
      </w:r>
      <w:r w:rsidR="006302E1" w:rsidRPr="00B84628">
        <w:rPr>
          <w:rFonts w:asciiTheme="minorHAnsi" w:hAnsiTheme="minorHAnsi" w:cstheme="minorHAnsi"/>
          <w:bCs/>
          <w:sz w:val="24"/>
          <w:szCs w:val="24"/>
        </w:rPr>
        <w:t>/TV/smartphone</w:t>
      </w:r>
      <w:r w:rsidR="00776B01" w:rsidRPr="00B84628">
        <w:rPr>
          <w:rFonts w:asciiTheme="minorHAnsi" w:hAnsiTheme="minorHAnsi" w:cstheme="minorHAnsi"/>
          <w:bCs/>
          <w:sz w:val="24"/>
          <w:szCs w:val="24"/>
        </w:rPr>
        <w:t xml:space="preserve"> </w:t>
      </w:r>
      <w:r>
        <w:rPr>
          <w:rFonts w:asciiTheme="minorHAnsi" w:hAnsiTheme="minorHAnsi" w:cstheme="minorHAnsi"/>
          <w:bCs/>
          <w:sz w:val="24"/>
          <w:szCs w:val="24"/>
        </w:rPr>
        <w:t>interagisce con chi è attorno a lui/lei</w:t>
      </w:r>
      <w:r w:rsidR="00A616FF" w:rsidRPr="00B84628">
        <w:rPr>
          <w:rFonts w:asciiTheme="minorHAnsi" w:hAnsiTheme="minorHAnsi" w:cstheme="minorHAnsi"/>
          <w:bCs/>
          <w:sz w:val="24"/>
          <w:szCs w:val="24"/>
        </w:rPr>
        <w:t>?</w:t>
      </w:r>
    </w:p>
    <w:p w14:paraId="168E312A" w14:textId="77777777" w:rsidR="00D12FD8" w:rsidRPr="00B84628" w:rsidRDefault="00D12FD8" w:rsidP="00D12FD8">
      <w:pPr>
        <w:pStyle w:val="Paragrafoelenco"/>
        <w:ind w:left="644"/>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si</w:t>
      </w:r>
    </w:p>
    <w:p w14:paraId="6800C609" w14:textId="77777777" w:rsidR="00D12FD8" w:rsidRPr="00B84628" w:rsidRDefault="00D12FD8" w:rsidP="00D12FD8">
      <w:pPr>
        <w:pStyle w:val="Paragrafoelenco"/>
        <w:ind w:left="644"/>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no</w:t>
      </w:r>
    </w:p>
    <w:p w14:paraId="00BA46CD" w14:textId="77777777" w:rsidR="00D12FD8" w:rsidRPr="00B84628" w:rsidRDefault="00D12FD8" w:rsidP="00D12FD8">
      <w:pPr>
        <w:pStyle w:val="Paragrafoelenco"/>
        <w:ind w:left="644"/>
        <w:rPr>
          <w:rFonts w:asciiTheme="minorHAnsi" w:hAnsiTheme="minorHAnsi" w:cstheme="minorHAnsi"/>
          <w:bCs/>
          <w:sz w:val="24"/>
          <w:szCs w:val="24"/>
        </w:rPr>
      </w:pPr>
      <w:r w:rsidRPr="00B84628">
        <w:rPr>
          <w:rFonts w:asciiTheme="minorHAnsi" w:hAnsiTheme="minorHAnsi" w:cstheme="minorHAnsi"/>
          <w:bCs/>
          <w:sz w:val="24"/>
          <w:szCs w:val="24"/>
        </w:rPr>
        <w:t xml:space="preserve">3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a volte</w:t>
      </w:r>
    </w:p>
    <w:p w14:paraId="3648895F" w14:textId="77777777" w:rsidR="005113BD" w:rsidRPr="00B84628" w:rsidRDefault="005113BD" w:rsidP="00A616FF">
      <w:pPr>
        <w:pStyle w:val="Paragrafoelenco"/>
        <w:rPr>
          <w:rFonts w:asciiTheme="minorHAnsi" w:hAnsiTheme="minorHAnsi" w:cstheme="minorHAnsi"/>
          <w:bCs/>
          <w:sz w:val="24"/>
          <w:szCs w:val="24"/>
        </w:rPr>
      </w:pPr>
    </w:p>
    <w:p w14:paraId="2DDA2CF9" w14:textId="3EA846DD" w:rsidR="0042016F" w:rsidRPr="00B84628" w:rsidRDefault="00C30F22" w:rsidP="00C30F22">
      <w:pPr>
        <w:pStyle w:val="Paragrafoelenco"/>
        <w:numPr>
          <w:ilvl w:val="0"/>
          <w:numId w:val="1"/>
        </w:numPr>
        <w:rPr>
          <w:rFonts w:asciiTheme="minorHAnsi" w:hAnsiTheme="minorHAnsi" w:cstheme="minorHAnsi"/>
          <w:bCs/>
          <w:sz w:val="24"/>
          <w:szCs w:val="24"/>
        </w:rPr>
      </w:pPr>
      <w:r w:rsidRPr="00C30F22">
        <w:rPr>
          <w:rFonts w:asciiTheme="minorHAnsi" w:hAnsiTheme="minorHAnsi" w:cstheme="minorHAnsi"/>
          <w:bCs/>
          <w:sz w:val="24"/>
          <w:szCs w:val="24"/>
        </w:rPr>
        <w:t xml:space="preserve">Suo figlio/a </w:t>
      </w:r>
      <w:r w:rsidR="00D12FD8">
        <w:rPr>
          <w:rFonts w:asciiTheme="minorHAnsi" w:hAnsiTheme="minorHAnsi" w:cstheme="minorHAnsi"/>
          <w:bCs/>
          <w:sz w:val="24"/>
          <w:szCs w:val="24"/>
        </w:rPr>
        <w:t>utilizza il tablet, lo smartphone, la TV prima di andare a dormire</w:t>
      </w:r>
      <w:r w:rsidR="0042016F" w:rsidRPr="00B84628">
        <w:rPr>
          <w:rFonts w:asciiTheme="minorHAnsi" w:hAnsiTheme="minorHAnsi" w:cstheme="minorHAnsi"/>
          <w:bCs/>
          <w:sz w:val="24"/>
          <w:szCs w:val="24"/>
        </w:rPr>
        <w:t>?</w:t>
      </w:r>
    </w:p>
    <w:p w14:paraId="5C543EFD" w14:textId="4CFD182D" w:rsidR="00A616FF" w:rsidRPr="00B84628" w:rsidRDefault="00A616FF" w:rsidP="0042016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D12FD8">
        <w:rPr>
          <w:rFonts w:asciiTheme="minorHAnsi" w:hAnsiTheme="minorHAnsi" w:cstheme="minorHAnsi"/>
          <w:bCs/>
          <w:sz w:val="24"/>
          <w:szCs w:val="24"/>
        </w:rPr>
        <w:t>si</w:t>
      </w:r>
    </w:p>
    <w:p w14:paraId="270165A0" w14:textId="61D029B7" w:rsidR="00A616FF"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D12FD8">
        <w:rPr>
          <w:rFonts w:asciiTheme="minorHAnsi" w:hAnsiTheme="minorHAnsi" w:cstheme="minorHAnsi"/>
          <w:bCs/>
          <w:sz w:val="24"/>
          <w:szCs w:val="24"/>
        </w:rPr>
        <w:t>n</w:t>
      </w:r>
      <w:r w:rsidR="0042016F" w:rsidRPr="00B84628">
        <w:rPr>
          <w:rFonts w:asciiTheme="minorHAnsi" w:hAnsiTheme="minorHAnsi" w:cstheme="minorHAnsi"/>
          <w:bCs/>
          <w:sz w:val="24"/>
          <w:szCs w:val="24"/>
        </w:rPr>
        <w:t>o</w:t>
      </w:r>
    </w:p>
    <w:p w14:paraId="27C7D3BC" w14:textId="77777777" w:rsidR="00B84628" w:rsidRPr="00B84628" w:rsidRDefault="00B84628" w:rsidP="00A616FF">
      <w:pPr>
        <w:pStyle w:val="Paragrafoelenco"/>
        <w:rPr>
          <w:rFonts w:asciiTheme="minorHAnsi" w:hAnsiTheme="minorHAnsi" w:cstheme="minorHAnsi"/>
          <w:bCs/>
          <w:sz w:val="24"/>
          <w:szCs w:val="24"/>
        </w:rPr>
      </w:pPr>
    </w:p>
    <w:p w14:paraId="17CAD9DB" w14:textId="77777777" w:rsidR="005113BD" w:rsidRPr="00B84628" w:rsidRDefault="005113BD" w:rsidP="00A616FF">
      <w:pPr>
        <w:pStyle w:val="Paragrafoelenco"/>
        <w:rPr>
          <w:rFonts w:asciiTheme="minorHAnsi" w:hAnsiTheme="minorHAnsi" w:cstheme="minorHAnsi"/>
          <w:bCs/>
          <w:sz w:val="24"/>
          <w:szCs w:val="24"/>
        </w:rPr>
      </w:pPr>
    </w:p>
    <w:p w14:paraId="26F2B00B" w14:textId="757B2D64" w:rsidR="00A616FF" w:rsidRPr="00B84628" w:rsidRDefault="0043439F" w:rsidP="00A616FF">
      <w:pPr>
        <w:pStyle w:val="Paragrafoelenco"/>
        <w:numPr>
          <w:ilvl w:val="0"/>
          <w:numId w:val="1"/>
        </w:numPr>
        <w:rPr>
          <w:rFonts w:asciiTheme="minorHAnsi" w:hAnsiTheme="minorHAnsi" w:cstheme="minorHAnsi"/>
          <w:bCs/>
          <w:sz w:val="24"/>
          <w:szCs w:val="24"/>
        </w:rPr>
      </w:pPr>
      <w:r>
        <w:rPr>
          <w:rFonts w:asciiTheme="minorHAnsi" w:hAnsiTheme="minorHAnsi" w:cstheme="minorHAnsi"/>
          <w:bCs/>
          <w:sz w:val="24"/>
          <w:szCs w:val="24"/>
        </w:rPr>
        <w:t xml:space="preserve">  S</w:t>
      </w:r>
      <w:r w:rsidR="0042016F" w:rsidRPr="00B84628">
        <w:rPr>
          <w:rFonts w:asciiTheme="minorHAnsi" w:hAnsiTheme="minorHAnsi" w:cstheme="minorHAnsi"/>
          <w:bCs/>
          <w:sz w:val="24"/>
          <w:szCs w:val="24"/>
        </w:rPr>
        <w:t>uo figlio/a a</w:t>
      </w:r>
      <w:r>
        <w:rPr>
          <w:rFonts w:asciiTheme="minorHAnsi" w:hAnsiTheme="minorHAnsi" w:cstheme="minorHAnsi"/>
          <w:bCs/>
          <w:sz w:val="24"/>
          <w:szCs w:val="24"/>
        </w:rPr>
        <w:t>pprende parole, gesti tramite attività virtuali</w:t>
      </w:r>
      <w:r w:rsidR="0042016F" w:rsidRPr="00B84628">
        <w:rPr>
          <w:rFonts w:asciiTheme="minorHAnsi" w:hAnsiTheme="minorHAnsi" w:cstheme="minorHAnsi"/>
          <w:bCs/>
          <w:sz w:val="24"/>
          <w:szCs w:val="24"/>
        </w:rPr>
        <w:t>?</w:t>
      </w:r>
    </w:p>
    <w:p w14:paraId="2F81E933" w14:textId="5825DB59" w:rsidR="00A616FF" w:rsidRPr="00B84628" w:rsidRDefault="00A616FF" w:rsidP="00A616F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42016F" w:rsidRPr="00B84628">
        <w:rPr>
          <w:rFonts w:asciiTheme="minorHAnsi" w:hAnsiTheme="minorHAnsi" w:cstheme="minorHAnsi"/>
          <w:bCs/>
          <w:sz w:val="24"/>
          <w:szCs w:val="24"/>
        </w:rPr>
        <w:t>si</w:t>
      </w:r>
    </w:p>
    <w:p w14:paraId="05EFE53C" w14:textId="21A62E58" w:rsidR="00A616FF" w:rsidRDefault="00A408B5" w:rsidP="0042016F">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2</w:t>
      </w:r>
      <w:r w:rsidR="00A616FF" w:rsidRPr="00B84628">
        <w:rPr>
          <w:rFonts w:asciiTheme="minorHAnsi" w:hAnsiTheme="minorHAnsi" w:cstheme="minorHAnsi"/>
          <w:bCs/>
          <w:sz w:val="24"/>
          <w:szCs w:val="24"/>
        </w:rPr>
        <w:t xml:space="preserve"> </w:t>
      </w:r>
      <w:r w:rsidR="00A616FF" w:rsidRPr="00B84628">
        <w:rPr>
          <w:rFonts w:asciiTheme="minorHAnsi" w:hAnsiTheme="minorHAnsi" w:cstheme="minorHAnsi"/>
          <w:bCs/>
          <w:sz w:val="24"/>
          <w:szCs w:val="24"/>
        </w:rPr>
        <w:sym w:font="Wingdings 2" w:char="F030"/>
      </w:r>
      <w:r w:rsidR="0042016F" w:rsidRPr="00B84628">
        <w:rPr>
          <w:rFonts w:asciiTheme="minorHAnsi" w:hAnsiTheme="minorHAnsi" w:cstheme="minorHAnsi"/>
          <w:bCs/>
          <w:sz w:val="24"/>
          <w:szCs w:val="24"/>
        </w:rPr>
        <w:t xml:space="preserve"> no</w:t>
      </w:r>
      <w:r w:rsidR="009561D6" w:rsidRPr="00B84628">
        <w:rPr>
          <w:rFonts w:asciiTheme="minorHAnsi" w:hAnsiTheme="minorHAnsi" w:cstheme="minorHAnsi"/>
          <w:bCs/>
          <w:sz w:val="24"/>
          <w:szCs w:val="24"/>
        </w:rPr>
        <w:t xml:space="preserve"> </w:t>
      </w:r>
    </w:p>
    <w:p w14:paraId="11893996" w14:textId="3ED916F4" w:rsidR="0043439F" w:rsidRPr="00B84628" w:rsidRDefault="0043439F" w:rsidP="0042016F">
      <w:pPr>
        <w:pStyle w:val="Paragrafoelenco"/>
        <w:rPr>
          <w:rFonts w:asciiTheme="minorHAnsi" w:hAnsiTheme="minorHAnsi" w:cstheme="minorHAnsi"/>
          <w:bCs/>
          <w:sz w:val="24"/>
          <w:szCs w:val="24"/>
        </w:rPr>
      </w:pPr>
      <w:r>
        <w:rPr>
          <w:rFonts w:asciiTheme="minorHAnsi" w:hAnsiTheme="minorHAnsi" w:cstheme="minorHAnsi"/>
          <w:bCs/>
          <w:sz w:val="24"/>
          <w:szCs w:val="24"/>
        </w:rPr>
        <w:t xml:space="preserve">3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no</w:t>
      </w:r>
      <w:r>
        <w:rPr>
          <w:rFonts w:asciiTheme="minorHAnsi" w:hAnsiTheme="minorHAnsi" w:cstheme="minorHAnsi"/>
          <w:bCs/>
          <w:sz w:val="24"/>
          <w:szCs w:val="24"/>
        </w:rPr>
        <w:t>n lo so</w:t>
      </w:r>
    </w:p>
    <w:p w14:paraId="6DDC13F3" w14:textId="77777777" w:rsidR="00A616FF" w:rsidRPr="00B84628" w:rsidRDefault="00A616FF" w:rsidP="00A616FF">
      <w:pPr>
        <w:pStyle w:val="Paragrafoelenco"/>
        <w:rPr>
          <w:rFonts w:asciiTheme="minorHAnsi" w:hAnsiTheme="minorHAnsi" w:cstheme="minorHAnsi"/>
          <w:bCs/>
          <w:sz w:val="24"/>
          <w:szCs w:val="24"/>
        </w:rPr>
      </w:pPr>
    </w:p>
    <w:p w14:paraId="1A8D9602" w14:textId="56432D9A" w:rsidR="00A616FF" w:rsidRPr="00B84628" w:rsidRDefault="009561D6" w:rsidP="0042016F">
      <w:pPr>
        <w:pStyle w:val="Paragrafoelenco"/>
        <w:numPr>
          <w:ilvl w:val="0"/>
          <w:numId w:val="1"/>
        </w:numPr>
        <w:rPr>
          <w:rFonts w:asciiTheme="minorHAnsi" w:hAnsiTheme="minorHAnsi" w:cstheme="minorHAnsi"/>
          <w:bCs/>
          <w:sz w:val="24"/>
          <w:szCs w:val="24"/>
        </w:rPr>
      </w:pPr>
      <w:r w:rsidRPr="00B84628">
        <w:rPr>
          <w:rFonts w:asciiTheme="minorHAnsi" w:hAnsiTheme="minorHAnsi" w:cstheme="minorHAnsi"/>
          <w:bCs/>
          <w:sz w:val="24"/>
          <w:szCs w:val="24"/>
        </w:rPr>
        <w:t xml:space="preserve"> </w:t>
      </w:r>
      <w:r w:rsidR="0043439F">
        <w:rPr>
          <w:rFonts w:asciiTheme="minorHAnsi" w:hAnsiTheme="minorHAnsi" w:cstheme="minorHAnsi"/>
          <w:bCs/>
          <w:sz w:val="24"/>
          <w:szCs w:val="24"/>
        </w:rPr>
        <w:t>Suo figlio mostra maggiore interesse nel giocare/guardare contenuti digitali o nello svolgere giochi di manipolazione</w:t>
      </w:r>
      <w:r w:rsidR="0042016F" w:rsidRPr="00B84628">
        <w:rPr>
          <w:rFonts w:asciiTheme="minorHAnsi" w:hAnsiTheme="minorHAnsi" w:cstheme="minorHAnsi"/>
          <w:bCs/>
          <w:sz w:val="24"/>
          <w:szCs w:val="24"/>
        </w:rPr>
        <w:t>?</w:t>
      </w:r>
    </w:p>
    <w:p w14:paraId="5F5A6662" w14:textId="23FB6A97" w:rsidR="00B84628" w:rsidRDefault="00A616FF" w:rsidP="00B84628">
      <w:pPr>
        <w:pStyle w:val="Paragrafoelenco"/>
        <w:numPr>
          <w:ilvl w:val="0"/>
          <w:numId w:val="20"/>
        </w:numPr>
        <w:ind w:left="851" w:hanging="142"/>
        <w:rPr>
          <w:rFonts w:asciiTheme="minorHAnsi" w:hAnsiTheme="minorHAnsi" w:cstheme="minorHAnsi"/>
          <w:bCs/>
          <w:sz w:val="24"/>
          <w:szCs w:val="24"/>
        </w:rPr>
      </w:pP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43439F">
        <w:rPr>
          <w:rFonts w:asciiTheme="minorHAnsi" w:hAnsiTheme="minorHAnsi" w:cstheme="minorHAnsi"/>
          <w:bCs/>
          <w:sz w:val="24"/>
          <w:szCs w:val="24"/>
        </w:rPr>
        <w:t xml:space="preserve"> contenuti digitali</w:t>
      </w:r>
    </w:p>
    <w:p w14:paraId="5F789B25" w14:textId="18E9C294" w:rsidR="00BE7D11" w:rsidRPr="00B84628" w:rsidRDefault="00A616FF" w:rsidP="00B84628">
      <w:pPr>
        <w:pStyle w:val="Paragrafoelenco"/>
        <w:numPr>
          <w:ilvl w:val="0"/>
          <w:numId w:val="20"/>
        </w:numPr>
        <w:ind w:left="851" w:hanging="142"/>
        <w:rPr>
          <w:rFonts w:asciiTheme="minorHAnsi" w:hAnsiTheme="minorHAnsi" w:cstheme="minorHAnsi"/>
          <w:bCs/>
          <w:sz w:val="24"/>
          <w:szCs w:val="24"/>
        </w:rPr>
      </w:pPr>
      <w:r w:rsidRPr="00B84628">
        <w:sym w:font="Wingdings 2" w:char="F030"/>
      </w:r>
      <w:r w:rsidRPr="00B84628">
        <w:rPr>
          <w:rFonts w:asciiTheme="minorHAnsi" w:hAnsiTheme="minorHAnsi" w:cstheme="minorHAnsi"/>
          <w:bCs/>
          <w:sz w:val="24"/>
          <w:szCs w:val="24"/>
        </w:rPr>
        <w:t xml:space="preserve"> </w:t>
      </w:r>
      <w:r w:rsidR="0043439F">
        <w:rPr>
          <w:rFonts w:asciiTheme="minorHAnsi" w:hAnsiTheme="minorHAnsi" w:cstheme="minorHAnsi"/>
          <w:bCs/>
          <w:sz w:val="24"/>
          <w:szCs w:val="24"/>
        </w:rPr>
        <w:t>svolgere giochi di manipolazione</w:t>
      </w:r>
    </w:p>
    <w:p w14:paraId="5676151D" w14:textId="77777777" w:rsidR="00B84628" w:rsidRPr="00B84628" w:rsidRDefault="00B84628" w:rsidP="00B84628">
      <w:pPr>
        <w:rPr>
          <w:rFonts w:asciiTheme="minorHAnsi" w:hAnsiTheme="minorHAnsi" w:cstheme="minorHAnsi"/>
          <w:bCs/>
          <w:sz w:val="24"/>
          <w:szCs w:val="24"/>
        </w:rPr>
      </w:pPr>
    </w:p>
    <w:p w14:paraId="4470DCDF" w14:textId="19794069" w:rsidR="00134491" w:rsidRPr="00B84628" w:rsidRDefault="00134491" w:rsidP="00134491">
      <w:pPr>
        <w:ind w:left="360"/>
        <w:rPr>
          <w:rFonts w:asciiTheme="minorHAnsi" w:hAnsiTheme="minorHAnsi" w:cstheme="minorHAnsi"/>
          <w:bCs/>
          <w:sz w:val="24"/>
          <w:szCs w:val="24"/>
        </w:rPr>
      </w:pPr>
      <w:r w:rsidRPr="00B84628">
        <w:rPr>
          <w:rFonts w:asciiTheme="minorHAnsi" w:hAnsiTheme="minorHAnsi" w:cstheme="minorHAnsi"/>
          <w:bCs/>
          <w:sz w:val="24"/>
          <w:szCs w:val="24"/>
        </w:rPr>
        <w:t>12.</w:t>
      </w:r>
      <w:r w:rsidR="00732A1B" w:rsidRPr="00732A1B">
        <w:t xml:space="preserve"> </w:t>
      </w:r>
      <w:r w:rsidR="00732A1B" w:rsidRPr="00732A1B">
        <w:rPr>
          <w:rFonts w:asciiTheme="minorHAnsi" w:hAnsiTheme="minorHAnsi" w:cstheme="minorHAnsi"/>
          <w:bCs/>
          <w:sz w:val="24"/>
          <w:szCs w:val="24"/>
        </w:rPr>
        <w:t>Ritiene che suo figlio/a abbia migliorato l’apprendimento grazie all’uso di applicazioni digitali</w:t>
      </w:r>
      <w:r w:rsidRPr="00B84628">
        <w:rPr>
          <w:rFonts w:asciiTheme="minorHAnsi" w:hAnsiTheme="minorHAnsi" w:cstheme="minorHAnsi"/>
          <w:bCs/>
          <w:sz w:val="24"/>
          <w:szCs w:val="24"/>
        </w:rPr>
        <w:t>?</w:t>
      </w:r>
    </w:p>
    <w:p w14:paraId="38D62B9B" w14:textId="73156508" w:rsidR="00134491" w:rsidRPr="00B84628" w:rsidRDefault="00134491" w:rsidP="00134491">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732A1B">
        <w:rPr>
          <w:rFonts w:asciiTheme="minorHAnsi" w:hAnsiTheme="minorHAnsi" w:cstheme="minorHAnsi"/>
          <w:bCs/>
          <w:sz w:val="24"/>
          <w:szCs w:val="24"/>
        </w:rPr>
        <w:t>si</w:t>
      </w:r>
    </w:p>
    <w:p w14:paraId="1BC22F4D" w14:textId="0C70E033" w:rsidR="00134491" w:rsidRPr="00B84628" w:rsidRDefault="00134491" w:rsidP="00134491">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w:t>
      </w:r>
      <w:r w:rsidR="00732A1B">
        <w:rPr>
          <w:rFonts w:asciiTheme="minorHAnsi" w:hAnsiTheme="minorHAnsi" w:cstheme="minorHAnsi"/>
          <w:bCs/>
          <w:sz w:val="24"/>
          <w:szCs w:val="24"/>
        </w:rPr>
        <w:t>no</w:t>
      </w:r>
    </w:p>
    <w:p w14:paraId="35C3A443" w14:textId="77777777" w:rsidR="00B84628" w:rsidRPr="00B84628" w:rsidRDefault="00B84628" w:rsidP="00134491">
      <w:pPr>
        <w:pStyle w:val="Paragrafoelenco"/>
        <w:rPr>
          <w:rFonts w:asciiTheme="minorHAnsi" w:hAnsiTheme="minorHAnsi" w:cstheme="minorHAnsi"/>
          <w:bCs/>
          <w:sz w:val="24"/>
          <w:szCs w:val="24"/>
        </w:rPr>
      </w:pPr>
    </w:p>
    <w:p w14:paraId="454F3B82" w14:textId="33FAC7C7" w:rsidR="00134491" w:rsidRPr="00B84628" w:rsidRDefault="00134491" w:rsidP="00134491">
      <w:pPr>
        <w:ind w:left="360"/>
        <w:rPr>
          <w:rFonts w:asciiTheme="minorHAnsi" w:hAnsiTheme="minorHAnsi" w:cstheme="minorHAnsi"/>
          <w:bCs/>
          <w:sz w:val="24"/>
          <w:szCs w:val="24"/>
        </w:rPr>
      </w:pPr>
      <w:r w:rsidRPr="00B84628">
        <w:rPr>
          <w:rFonts w:asciiTheme="minorHAnsi" w:hAnsiTheme="minorHAnsi" w:cstheme="minorHAnsi"/>
          <w:bCs/>
          <w:sz w:val="24"/>
          <w:szCs w:val="24"/>
        </w:rPr>
        <w:t>13.</w:t>
      </w:r>
      <w:r w:rsidR="00732A1B" w:rsidRPr="00732A1B">
        <w:t xml:space="preserve"> </w:t>
      </w:r>
      <w:r w:rsidR="00732A1B" w:rsidRPr="00732A1B">
        <w:rPr>
          <w:rFonts w:asciiTheme="minorHAnsi" w:hAnsiTheme="minorHAnsi" w:cstheme="minorHAnsi"/>
          <w:bCs/>
          <w:sz w:val="24"/>
          <w:szCs w:val="24"/>
        </w:rPr>
        <w:t>Quando suo figlio/a è annoiato preferisce dedicargli/le attenzioni o lasciarl</w:t>
      </w:r>
      <w:r w:rsidR="00732A1B">
        <w:rPr>
          <w:rFonts w:asciiTheme="minorHAnsi" w:hAnsiTheme="minorHAnsi" w:cstheme="minorHAnsi"/>
          <w:bCs/>
          <w:sz w:val="24"/>
          <w:szCs w:val="24"/>
        </w:rPr>
        <w:t>o giocare col tablet/smartphone</w:t>
      </w:r>
      <w:r w:rsidRPr="00B84628">
        <w:rPr>
          <w:rFonts w:asciiTheme="minorHAnsi" w:hAnsiTheme="minorHAnsi" w:cstheme="minorHAnsi"/>
          <w:bCs/>
          <w:sz w:val="24"/>
          <w:szCs w:val="24"/>
        </w:rPr>
        <w:t>?</w:t>
      </w:r>
    </w:p>
    <w:p w14:paraId="0BAAD288" w14:textId="77777777" w:rsidR="00134491" w:rsidRPr="00B84628" w:rsidRDefault="00134491" w:rsidP="00134491">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1 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dedicargli attenzioni</w:t>
      </w:r>
    </w:p>
    <w:p w14:paraId="3D430E3C" w14:textId="5F83C337" w:rsidR="00134491" w:rsidRPr="00B84628" w:rsidRDefault="00134491" w:rsidP="002467A5">
      <w:pPr>
        <w:pStyle w:val="Paragrafoelenco"/>
        <w:rPr>
          <w:rFonts w:asciiTheme="minorHAnsi" w:hAnsiTheme="minorHAnsi" w:cstheme="minorHAnsi"/>
          <w:bCs/>
          <w:sz w:val="24"/>
          <w:szCs w:val="24"/>
        </w:rPr>
      </w:pPr>
      <w:r w:rsidRPr="00B84628">
        <w:rPr>
          <w:rFonts w:asciiTheme="minorHAnsi" w:hAnsiTheme="minorHAnsi" w:cstheme="minorHAnsi"/>
          <w:bCs/>
          <w:sz w:val="24"/>
          <w:szCs w:val="24"/>
        </w:rPr>
        <w:t xml:space="preserve">2 </w:t>
      </w:r>
      <w:r w:rsidRPr="00B84628">
        <w:rPr>
          <w:rFonts w:asciiTheme="minorHAnsi" w:hAnsiTheme="minorHAnsi" w:cstheme="minorHAnsi"/>
          <w:bCs/>
          <w:sz w:val="24"/>
          <w:szCs w:val="24"/>
        </w:rPr>
        <w:sym w:font="Wingdings 2" w:char="F030"/>
      </w:r>
      <w:r w:rsidRPr="00B84628">
        <w:rPr>
          <w:rFonts w:asciiTheme="minorHAnsi" w:hAnsiTheme="minorHAnsi" w:cstheme="minorHAnsi"/>
          <w:bCs/>
          <w:sz w:val="24"/>
          <w:szCs w:val="24"/>
        </w:rPr>
        <w:t xml:space="preserve"> lasciarl</w:t>
      </w:r>
      <w:r w:rsidR="002467A5" w:rsidRPr="00B84628">
        <w:rPr>
          <w:rFonts w:asciiTheme="minorHAnsi" w:hAnsiTheme="minorHAnsi" w:cstheme="minorHAnsi"/>
          <w:bCs/>
          <w:sz w:val="24"/>
          <w:szCs w:val="24"/>
        </w:rPr>
        <w:t>o giocare col tablet/smartphone</w:t>
      </w:r>
    </w:p>
    <w:p w14:paraId="63451558" w14:textId="77777777" w:rsidR="003C00B2" w:rsidRDefault="003C00B2" w:rsidP="00A616FF">
      <w:pPr>
        <w:pStyle w:val="Paragrafoelenco"/>
        <w:rPr>
          <w:rFonts w:asciiTheme="minorHAnsi" w:hAnsiTheme="minorHAnsi" w:cstheme="minorHAnsi"/>
          <w:bCs/>
          <w:sz w:val="28"/>
          <w:szCs w:val="28"/>
        </w:rPr>
      </w:pPr>
    </w:p>
    <w:p w14:paraId="1BAC88A5" w14:textId="77777777" w:rsidR="00A616FF" w:rsidRDefault="00A616FF" w:rsidP="00A616FF">
      <w:pPr>
        <w:pStyle w:val="Paragrafoelenco"/>
        <w:rPr>
          <w:rFonts w:asciiTheme="minorHAnsi" w:hAnsiTheme="minorHAnsi" w:cstheme="minorHAnsi"/>
          <w:bCs/>
          <w:sz w:val="28"/>
          <w:szCs w:val="28"/>
        </w:rPr>
      </w:pPr>
    </w:p>
    <w:p w14:paraId="1D79853A" w14:textId="41C4E451" w:rsidR="00A616FF" w:rsidRPr="00345091" w:rsidRDefault="0047395C" w:rsidP="00B84628">
      <w:pPr>
        <w:spacing w:line="259" w:lineRule="auto"/>
        <w:rPr>
          <w:rFonts w:asciiTheme="minorHAnsi" w:hAnsiTheme="minorHAnsi" w:cstheme="minorHAnsi"/>
          <w:b/>
          <w:bCs/>
          <w:sz w:val="28"/>
          <w:szCs w:val="28"/>
        </w:rPr>
      </w:pPr>
      <w:r>
        <w:rPr>
          <w:rFonts w:asciiTheme="minorHAnsi" w:hAnsiTheme="minorHAnsi" w:cstheme="minorHAnsi"/>
          <w:bCs/>
          <w:sz w:val="28"/>
          <w:szCs w:val="28"/>
        </w:rPr>
        <w:br w:type="page"/>
      </w:r>
      <w:r w:rsidR="00A616FF" w:rsidRPr="00345091">
        <w:rPr>
          <w:rFonts w:asciiTheme="minorHAnsi" w:hAnsiTheme="minorHAnsi" w:cstheme="minorHAnsi"/>
          <w:b/>
          <w:bCs/>
          <w:sz w:val="28"/>
          <w:szCs w:val="28"/>
        </w:rPr>
        <w:lastRenderedPageBreak/>
        <w:t>14. TECNICHE DI ANALISI DEI DATI</w:t>
      </w:r>
    </w:p>
    <w:p w14:paraId="2573D0D8" w14:textId="4DA096B1" w:rsidR="00A616FF" w:rsidRPr="005113BD" w:rsidRDefault="00A616FF" w:rsidP="005113BD">
      <w:pPr>
        <w:pStyle w:val="Paragrafoelenco"/>
        <w:ind w:left="0"/>
        <w:rPr>
          <w:rFonts w:asciiTheme="minorHAnsi" w:hAnsiTheme="minorHAnsi" w:cstheme="minorHAnsi"/>
          <w:bCs/>
          <w:sz w:val="24"/>
          <w:szCs w:val="28"/>
        </w:rPr>
      </w:pPr>
      <w:r w:rsidRPr="005113BD">
        <w:rPr>
          <w:rFonts w:asciiTheme="minorHAnsi" w:hAnsiTheme="minorHAnsi" w:cstheme="minorHAnsi"/>
          <w:bCs/>
          <w:sz w:val="24"/>
          <w:szCs w:val="28"/>
        </w:rPr>
        <w:t xml:space="preserve">Una volta conclusa l’operazione di rilevazione, abbiamo raccolto i dati su un foglio elettronico usando il programma Microsoft Excel che ci ha permesso di creare una matrice dati. Ad ogni riga corrisponde un soggetto e ad ogni colonna </w:t>
      </w:r>
      <w:r w:rsidR="00345091" w:rsidRPr="005113BD">
        <w:rPr>
          <w:rFonts w:asciiTheme="minorHAnsi" w:hAnsiTheme="minorHAnsi" w:cstheme="minorHAnsi"/>
          <w:bCs/>
          <w:sz w:val="24"/>
          <w:szCs w:val="28"/>
        </w:rPr>
        <w:t xml:space="preserve">una variabile. Successivamente abbiamo usato per analizzare i dati </w:t>
      </w:r>
      <w:proofErr w:type="spellStart"/>
      <w:r w:rsidR="00345091" w:rsidRPr="005113BD">
        <w:rPr>
          <w:rFonts w:asciiTheme="minorHAnsi" w:hAnsiTheme="minorHAnsi" w:cstheme="minorHAnsi"/>
          <w:bCs/>
          <w:sz w:val="24"/>
          <w:szCs w:val="28"/>
        </w:rPr>
        <w:t>JsStat</w:t>
      </w:r>
      <w:proofErr w:type="spellEnd"/>
      <w:r w:rsidR="00345091" w:rsidRPr="005113BD">
        <w:rPr>
          <w:rFonts w:asciiTheme="minorHAnsi" w:hAnsiTheme="minorHAnsi" w:cstheme="minorHAnsi"/>
          <w:bCs/>
          <w:sz w:val="24"/>
          <w:szCs w:val="28"/>
        </w:rPr>
        <w:t xml:space="preserve"> il programma di analisi statistica per procedere prima con l’analisi monovariata e poi con l’analisi bivariata per le variabili messe in relazione.</w:t>
      </w:r>
    </w:p>
    <w:p w14:paraId="77AD4798" w14:textId="77777777" w:rsidR="00345091" w:rsidRPr="005113BD" w:rsidRDefault="00345091" w:rsidP="00A616FF">
      <w:pPr>
        <w:pStyle w:val="Paragrafoelenco"/>
        <w:rPr>
          <w:rFonts w:asciiTheme="minorHAnsi" w:hAnsiTheme="minorHAnsi" w:cstheme="minorHAnsi"/>
          <w:bCs/>
          <w:sz w:val="24"/>
          <w:szCs w:val="28"/>
        </w:rPr>
      </w:pPr>
    </w:p>
    <w:p w14:paraId="24C1E389" w14:textId="093D8B0A" w:rsidR="00345091" w:rsidRDefault="00345091" w:rsidP="00FC31F6">
      <w:pPr>
        <w:pStyle w:val="Paragrafoelenco"/>
        <w:numPr>
          <w:ilvl w:val="0"/>
          <w:numId w:val="6"/>
        </w:numPr>
        <w:rPr>
          <w:rFonts w:asciiTheme="minorHAnsi" w:hAnsiTheme="minorHAnsi" w:cstheme="minorHAnsi"/>
          <w:b/>
          <w:bCs/>
          <w:sz w:val="28"/>
          <w:szCs w:val="28"/>
        </w:rPr>
      </w:pPr>
      <w:r w:rsidRPr="00345091">
        <w:rPr>
          <w:rFonts w:asciiTheme="minorHAnsi" w:hAnsiTheme="minorHAnsi" w:cstheme="minorHAnsi"/>
          <w:b/>
          <w:bCs/>
          <w:sz w:val="28"/>
          <w:szCs w:val="28"/>
        </w:rPr>
        <w:t>Analisi monovariata</w:t>
      </w:r>
    </w:p>
    <w:p w14:paraId="5185C98D" w14:textId="1492156B" w:rsidR="00456A61" w:rsidRPr="005113BD" w:rsidRDefault="00456A61" w:rsidP="00A616FF">
      <w:pPr>
        <w:pStyle w:val="Paragrafoelenco"/>
        <w:rPr>
          <w:rFonts w:asciiTheme="minorHAnsi" w:hAnsiTheme="minorHAnsi" w:cstheme="minorHAnsi"/>
          <w:bCs/>
          <w:sz w:val="24"/>
          <w:szCs w:val="28"/>
        </w:rPr>
      </w:pPr>
      <w:r w:rsidRPr="005113BD">
        <w:rPr>
          <w:rFonts w:asciiTheme="minorHAnsi" w:hAnsiTheme="minorHAnsi" w:cstheme="minorHAnsi"/>
          <w:bCs/>
          <w:sz w:val="24"/>
          <w:szCs w:val="28"/>
        </w:rPr>
        <w:t xml:space="preserve">Dopo aver caricato la matrice dati sul programma di analisi </w:t>
      </w:r>
    </w:p>
    <w:p w14:paraId="3B153E68" w14:textId="77777777" w:rsidR="002252DB" w:rsidRDefault="002252DB" w:rsidP="00A616FF">
      <w:pPr>
        <w:pStyle w:val="Paragrafoelenco"/>
        <w:rPr>
          <w:rFonts w:asciiTheme="minorHAnsi" w:hAnsiTheme="minorHAnsi" w:cstheme="minorHAnsi"/>
          <w:b/>
          <w:bCs/>
          <w:sz w:val="28"/>
          <w:szCs w:val="28"/>
        </w:rPr>
      </w:pPr>
    </w:p>
    <w:p w14:paraId="47B65344" w14:textId="078A9C19" w:rsidR="00345091" w:rsidRPr="00345091" w:rsidRDefault="00C350D5" w:rsidP="00A616FF">
      <w:pPr>
        <w:pStyle w:val="Paragrafoelenco"/>
        <w:rPr>
          <w:rFonts w:asciiTheme="minorHAnsi" w:hAnsiTheme="minorHAnsi" w:cstheme="minorHAnsi"/>
          <w:b/>
          <w:bCs/>
          <w:sz w:val="28"/>
          <w:szCs w:val="28"/>
        </w:rPr>
      </w:pPr>
      <w:r w:rsidRPr="00C350D5">
        <w:rPr>
          <w:rFonts w:asciiTheme="minorHAnsi" w:hAnsiTheme="minorHAnsi" w:cstheme="minorHAnsi"/>
          <w:b/>
          <w:bCs/>
          <w:noProof/>
          <w:sz w:val="28"/>
          <w:szCs w:val="28"/>
          <w:lang w:eastAsia="it-IT"/>
        </w:rPr>
        <w:drawing>
          <wp:anchor distT="0" distB="0" distL="114300" distR="114300" simplePos="0" relativeHeight="251673600" behindDoc="0" locked="0" layoutInCell="1" allowOverlap="1" wp14:anchorId="20A1F0C9" wp14:editId="3E4C5238">
            <wp:simplePos x="0" y="0"/>
            <wp:positionH relativeFrom="column">
              <wp:posOffset>3204581</wp:posOffset>
            </wp:positionH>
            <wp:positionV relativeFrom="paragraph">
              <wp:posOffset>252071</wp:posOffset>
            </wp:positionV>
            <wp:extent cx="2048161" cy="1038370"/>
            <wp:effectExtent l="0" t="0" r="9525" b="9525"/>
            <wp:wrapNone/>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048161" cy="1038370"/>
                    </a:xfrm>
                    <a:prstGeom prst="rect">
                      <a:avLst/>
                    </a:prstGeom>
                  </pic:spPr>
                </pic:pic>
              </a:graphicData>
            </a:graphic>
            <wp14:sizeRelH relativeFrom="page">
              <wp14:pctWidth>0</wp14:pctWidth>
            </wp14:sizeRelH>
            <wp14:sizeRelV relativeFrom="page">
              <wp14:pctHeight>0</wp14:pctHeight>
            </wp14:sizeRelV>
          </wp:anchor>
        </w:drawing>
      </w:r>
    </w:p>
    <w:p w14:paraId="12985C15" w14:textId="37564B07" w:rsidR="00AE186F" w:rsidRPr="00AE186F" w:rsidRDefault="00AE186F" w:rsidP="002467A5">
      <w:pPr>
        <w:spacing w:line="240" w:lineRule="auto"/>
        <w:rPr>
          <w:rFonts w:ascii="Times New Roman" w:eastAsia="Times New Roman" w:hAnsi="Times New Roman"/>
          <w:sz w:val="24"/>
          <w:szCs w:val="24"/>
          <w:lang w:eastAsia="it-IT"/>
        </w:rPr>
      </w:pPr>
      <w:r w:rsidRPr="00AE186F">
        <w:rPr>
          <w:rFonts w:ascii="Arial" w:eastAsia="Times New Roman" w:hAnsi="Arial" w:cs="Arial"/>
          <w:b/>
          <w:bCs/>
          <w:color w:val="000000"/>
          <w:sz w:val="18"/>
          <w:szCs w:val="18"/>
          <w:lang w:eastAsia="it-IT"/>
        </w:rPr>
        <w:t>Distribuzione di frequenza:</w:t>
      </w:r>
      <w:r w:rsidRPr="00AE186F">
        <w:rPr>
          <w:rFonts w:ascii="Arial" w:eastAsia="Times New Roman" w:hAnsi="Arial" w:cs="Arial"/>
          <w:color w:val="000000"/>
          <w:sz w:val="18"/>
          <w:szCs w:val="18"/>
          <w:lang w:eastAsia="it-IT"/>
        </w:rPr>
        <w:br/>
      </w:r>
      <w:r w:rsidR="002467A5" w:rsidRPr="00AE186F">
        <w:rPr>
          <w:rFonts w:ascii="Arial" w:eastAsia="Times New Roman" w:hAnsi="Arial" w:cs="Arial"/>
          <w:b/>
          <w:bCs/>
          <w:color w:val="000000"/>
          <w:sz w:val="18"/>
          <w:szCs w:val="18"/>
          <w:lang w:eastAsia="it-IT"/>
        </w:rPr>
        <w:t>Qual’è</w:t>
      </w:r>
      <w:r w:rsidRPr="00AE186F">
        <w:rPr>
          <w:rFonts w:ascii="Arial" w:eastAsia="Times New Roman" w:hAnsi="Arial" w:cs="Arial"/>
          <w:b/>
          <w:bCs/>
          <w:color w:val="000000"/>
          <w:sz w:val="18"/>
          <w:szCs w:val="18"/>
          <w:lang w:eastAsia="it-IT"/>
        </w:rPr>
        <w:t xml:space="preserve"> il sesso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46"/>
        <w:gridCol w:w="808"/>
        <w:gridCol w:w="682"/>
        <w:gridCol w:w="808"/>
        <w:gridCol w:w="699"/>
        <w:gridCol w:w="948"/>
      </w:tblGrid>
      <w:tr w:rsidR="00AE186F" w:rsidRPr="00AE186F" w14:paraId="4A879948" w14:textId="77777777" w:rsidTr="00AE18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115DAE"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3C411"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Frequenza</w:t>
            </w:r>
            <w:r w:rsidRPr="00AE186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56A5C"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Percent.</w:t>
            </w:r>
            <w:r w:rsidRPr="00AE186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E2F61"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Frequenza</w:t>
            </w:r>
            <w:r w:rsidRPr="00AE186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C5B8D"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Percent.</w:t>
            </w:r>
            <w:r w:rsidRPr="00AE186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11CB8"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Int. Fid. 95%</w:t>
            </w:r>
          </w:p>
        </w:tc>
      </w:tr>
      <w:tr w:rsidR="00AE186F" w:rsidRPr="00AE186F" w14:paraId="062B1C26" w14:textId="77777777" w:rsidTr="00AE18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104236"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b/>
                <w:bCs/>
                <w:color w:val="000000"/>
                <w:sz w:val="18"/>
                <w:szCs w:val="18"/>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8F067"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B70A3"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D1986"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8EA44"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02292"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32%:63%</w:t>
            </w:r>
          </w:p>
        </w:tc>
      </w:tr>
      <w:tr w:rsidR="00AE186F" w:rsidRPr="00AE186F" w14:paraId="115AD88F" w14:textId="77777777" w:rsidTr="00AE186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3A0DE"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b/>
                <w:bCs/>
                <w:color w:val="000000"/>
                <w:sz w:val="18"/>
                <w:szCs w:val="18"/>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F2DEE"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1CFAA"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87C2F"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0DF3A"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0B134" w14:textId="77777777" w:rsidR="00AE186F" w:rsidRPr="00AE186F" w:rsidRDefault="00AE186F" w:rsidP="00AE186F">
            <w:pPr>
              <w:spacing w:after="0" w:line="240" w:lineRule="auto"/>
              <w:rPr>
                <w:rFonts w:ascii="Arial" w:eastAsia="Times New Roman" w:hAnsi="Arial" w:cs="Arial"/>
                <w:color w:val="000000"/>
                <w:sz w:val="18"/>
                <w:szCs w:val="18"/>
                <w:lang w:eastAsia="it-IT"/>
              </w:rPr>
            </w:pPr>
            <w:r w:rsidRPr="00AE186F">
              <w:rPr>
                <w:rFonts w:ascii="Arial" w:eastAsia="Times New Roman" w:hAnsi="Arial" w:cs="Arial"/>
                <w:color w:val="000000"/>
                <w:sz w:val="15"/>
                <w:szCs w:val="15"/>
                <w:lang w:eastAsia="it-IT"/>
              </w:rPr>
              <w:t>37%:68%</w:t>
            </w:r>
          </w:p>
        </w:tc>
      </w:tr>
    </w:tbl>
    <w:p w14:paraId="06431912" w14:textId="6532900F" w:rsidR="00E20559" w:rsidRDefault="00AE186F" w:rsidP="002467A5">
      <w:pPr>
        <w:pStyle w:val="Paragrafoelenco"/>
        <w:ind w:left="0" w:firstLine="284"/>
        <w:rPr>
          <w:rFonts w:asciiTheme="minorHAnsi" w:hAnsiTheme="minorHAnsi" w:cstheme="minorHAnsi"/>
          <w:bCs/>
          <w:sz w:val="28"/>
          <w:szCs w:val="28"/>
        </w:rPr>
      </w:pPr>
      <w:r w:rsidRPr="00AE186F">
        <w:rPr>
          <w:rFonts w:ascii="Arial" w:eastAsia="Times New Roman" w:hAnsi="Arial" w:cs="Arial"/>
          <w:color w:val="000000"/>
          <w:sz w:val="18"/>
          <w:szCs w:val="18"/>
          <w:lang w:eastAsia="it-IT"/>
        </w:rPr>
        <w:br/>
      </w:r>
      <w:r w:rsidRPr="00AE186F">
        <w:rPr>
          <w:rFonts w:ascii="Arial" w:eastAsia="Times New Roman" w:hAnsi="Arial" w:cs="Arial"/>
          <w:b/>
          <w:bCs/>
          <w:color w:val="000000"/>
          <w:sz w:val="18"/>
          <w:szCs w:val="18"/>
          <w:lang w:eastAsia="it-IT"/>
        </w:rPr>
        <w:t>Campione</w:t>
      </w:r>
      <w:r w:rsidRPr="00AE186F">
        <w:rPr>
          <w:rFonts w:ascii="Arial" w:eastAsia="Times New Roman" w:hAnsi="Arial" w:cs="Arial"/>
          <w:color w:val="000000"/>
          <w:sz w:val="18"/>
          <w:szCs w:val="18"/>
          <w:lang w:eastAsia="it-IT"/>
        </w:rPr>
        <w:t>:</w:t>
      </w:r>
      <w:r w:rsidRPr="00AE186F">
        <w:rPr>
          <w:rFonts w:ascii="Arial" w:eastAsia="Times New Roman" w:hAnsi="Arial" w:cs="Arial"/>
          <w:color w:val="000000"/>
          <w:sz w:val="18"/>
          <w:szCs w:val="18"/>
          <w:lang w:eastAsia="it-IT"/>
        </w:rPr>
        <w:br/>
        <w:t>Numero di casi= 40</w:t>
      </w:r>
      <w:r w:rsidRPr="00AE186F">
        <w:rPr>
          <w:rFonts w:ascii="Arial" w:eastAsia="Times New Roman" w:hAnsi="Arial" w:cs="Arial"/>
          <w:color w:val="000000"/>
          <w:sz w:val="18"/>
          <w:szCs w:val="18"/>
          <w:lang w:eastAsia="it-IT"/>
        </w:rPr>
        <w:br/>
        <w:t>Indici di tendenza centrale:</w:t>
      </w:r>
      <w:r w:rsidRPr="00AE186F">
        <w:rPr>
          <w:rFonts w:ascii="Arial" w:eastAsia="Times New Roman" w:hAnsi="Arial" w:cs="Arial"/>
          <w:color w:val="000000"/>
          <w:sz w:val="18"/>
          <w:szCs w:val="18"/>
          <w:lang w:eastAsia="it-IT"/>
        </w:rPr>
        <w:br/>
        <w:t>  Moda = femmina</w:t>
      </w:r>
      <w:r w:rsidRPr="00AE186F">
        <w:rPr>
          <w:rFonts w:ascii="Arial" w:eastAsia="Times New Roman" w:hAnsi="Arial" w:cs="Arial"/>
          <w:color w:val="000000"/>
          <w:sz w:val="18"/>
          <w:szCs w:val="18"/>
          <w:lang w:eastAsia="it-IT"/>
        </w:rPr>
        <w:br/>
        <w:t>  Mediana = femmina</w:t>
      </w:r>
      <w:r w:rsidRPr="00AE186F">
        <w:rPr>
          <w:rFonts w:ascii="Arial" w:eastAsia="Times New Roman" w:hAnsi="Arial" w:cs="Arial"/>
          <w:color w:val="000000"/>
          <w:sz w:val="18"/>
          <w:szCs w:val="18"/>
          <w:lang w:eastAsia="it-IT"/>
        </w:rPr>
        <w:br/>
        <w:t>  Media = 1.53</w:t>
      </w:r>
      <w:r w:rsidRPr="00AE186F">
        <w:rPr>
          <w:rFonts w:ascii="Arial" w:eastAsia="Times New Roman" w:hAnsi="Arial" w:cs="Arial"/>
          <w:color w:val="000000"/>
          <w:sz w:val="18"/>
          <w:szCs w:val="18"/>
          <w:lang w:eastAsia="it-IT"/>
        </w:rPr>
        <w:br/>
        <w:t>Indici di dispersione:</w:t>
      </w:r>
      <w:r w:rsidRPr="00AE186F">
        <w:rPr>
          <w:rFonts w:ascii="Arial" w:eastAsia="Times New Roman" w:hAnsi="Arial" w:cs="Arial"/>
          <w:color w:val="000000"/>
          <w:sz w:val="18"/>
          <w:szCs w:val="18"/>
          <w:lang w:eastAsia="it-IT"/>
        </w:rPr>
        <w:br/>
        <w:t>  Squilibrio = 0.5</w:t>
      </w:r>
    </w:p>
    <w:p w14:paraId="4F8354F2" w14:textId="77777777" w:rsidR="009F5761" w:rsidRDefault="009F5761" w:rsidP="00E20559">
      <w:pPr>
        <w:pStyle w:val="Paragrafoelenco"/>
        <w:ind w:left="426" w:firstLine="294"/>
        <w:rPr>
          <w:rFonts w:asciiTheme="minorHAnsi" w:hAnsiTheme="minorHAnsi" w:cstheme="minorHAnsi"/>
          <w:bCs/>
          <w:sz w:val="28"/>
          <w:szCs w:val="28"/>
        </w:rPr>
      </w:pPr>
    </w:p>
    <w:p w14:paraId="70003F38" w14:textId="77777777" w:rsidR="002252DB" w:rsidRDefault="002252DB" w:rsidP="00E20559">
      <w:pPr>
        <w:pStyle w:val="Paragrafoelenco"/>
        <w:ind w:left="426" w:firstLine="294"/>
        <w:rPr>
          <w:rFonts w:asciiTheme="minorHAnsi" w:hAnsiTheme="minorHAnsi" w:cstheme="minorHAnsi"/>
          <w:bCs/>
          <w:sz w:val="28"/>
          <w:szCs w:val="28"/>
        </w:rPr>
      </w:pPr>
    </w:p>
    <w:p w14:paraId="54863111" w14:textId="77777777" w:rsidR="002252DB" w:rsidRDefault="002252DB" w:rsidP="00E20559">
      <w:pPr>
        <w:pStyle w:val="Paragrafoelenco"/>
        <w:ind w:left="426" w:firstLine="294"/>
        <w:rPr>
          <w:rFonts w:asciiTheme="minorHAnsi" w:hAnsiTheme="minorHAnsi" w:cstheme="minorHAnsi"/>
          <w:bCs/>
          <w:sz w:val="28"/>
          <w:szCs w:val="28"/>
        </w:rPr>
      </w:pPr>
    </w:p>
    <w:p w14:paraId="15458CAC" w14:textId="77777777" w:rsidR="00B532C6" w:rsidRPr="00B532C6" w:rsidRDefault="00B532C6" w:rsidP="00B532C6">
      <w:pPr>
        <w:spacing w:after="0" w:line="240" w:lineRule="auto"/>
        <w:rPr>
          <w:rFonts w:ascii="Times New Roman" w:eastAsia="Times New Roman" w:hAnsi="Times New Roman"/>
          <w:sz w:val="24"/>
          <w:szCs w:val="24"/>
          <w:lang w:eastAsia="it-IT"/>
        </w:rPr>
      </w:pPr>
      <w:r w:rsidRPr="00B532C6">
        <w:rPr>
          <w:rFonts w:ascii="Arial" w:eastAsia="Times New Roman" w:hAnsi="Arial" w:cs="Arial"/>
          <w:b/>
          <w:bCs/>
          <w:color w:val="000000"/>
          <w:sz w:val="18"/>
          <w:szCs w:val="18"/>
          <w:lang w:eastAsia="it-IT"/>
        </w:rPr>
        <w:t>Distribuzione di frequenza:</w:t>
      </w:r>
      <w:r w:rsidRPr="00B532C6">
        <w:rPr>
          <w:rFonts w:ascii="Arial" w:eastAsia="Times New Roman" w:hAnsi="Arial" w:cs="Arial"/>
          <w:color w:val="000000"/>
          <w:sz w:val="18"/>
          <w:szCs w:val="18"/>
          <w:lang w:eastAsia="it-IT"/>
        </w:rPr>
        <w:br/>
      </w:r>
      <w:r w:rsidRPr="00B532C6">
        <w:rPr>
          <w:rFonts w:ascii="Arial" w:eastAsia="Times New Roman" w:hAnsi="Arial" w:cs="Arial"/>
          <w:b/>
          <w:bCs/>
          <w:color w:val="000000"/>
          <w:sz w:val="18"/>
          <w:szCs w:val="18"/>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532C6" w:rsidRPr="00B532C6" w14:paraId="61C277E6" w14:textId="77777777" w:rsidTr="00B53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326AA4"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1EC59"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Frequenza</w:t>
            </w:r>
            <w:r w:rsidRPr="00B532C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4D2D8"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Percent.</w:t>
            </w:r>
            <w:r w:rsidRPr="00B532C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9915E"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Frequenza</w:t>
            </w:r>
            <w:r w:rsidRPr="00B532C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AA861"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Percent.</w:t>
            </w:r>
            <w:r w:rsidRPr="00B532C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A53EC" w14:textId="35EF28DA"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Theme="minorHAnsi" w:hAnsiTheme="minorHAnsi" w:cstheme="minorHAnsi"/>
                <w:bCs/>
                <w:noProof/>
                <w:sz w:val="28"/>
                <w:szCs w:val="28"/>
                <w:lang w:eastAsia="it-IT"/>
              </w:rPr>
              <w:drawing>
                <wp:anchor distT="0" distB="0" distL="114300" distR="114300" simplePos="0" relativeHeight="251661312" behindDoc="1" locked="0" layoutInCell="1" allowOverlap="1" wp14:anchorId="4DDC20F0" wp14:editId="7A59A9D5">
                  <wp:simplePos x="0" y="0"/>
                  <wp:positionH relativeFrom="column">
                    <wp:posOffset>1346835</wp:posOffset>
                  </wp:positionH>
                  <wp:positionV relativeFrom="paragraph">
                    <wp:posOffset>-85725</wp:posOffset>
                  </wp:positionV>
                  <wp:extent cx="1466850" cy="971550"/>
                  <wp:effectExtent l="0" t="0" r="0" b="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466850" cy="971550"/>
                          </a:xfrm>
                          <a:prstGeom prst="rect">
                            <a:avLst/>
                          </a:prstGeom>
                        </pic:spPr>
                      </pic:pic>
                    </a:graphicData>
                  </a:graphic>
                  <wp14:sizeRelH relativeFrom="page">
                    <wp14:pctWidth>0</wp14:pctWidth>
                  </wp14:sizeRelH>
                  <wp14:sizeRelV relativeFrom="page">
                    <wp14:pctHeight>0</wp14:pctHeight>
                  </wp14:sizeRelV>
                </wp:anchor>
              </w:drawing>
            </w:r>
            <w:r w:rsidRPr="00B532C6">
              <w:rPr>
                <w:rFonts w:ascii="Arial" w:eastAsia="Times New Roman" w:hAnsi="Arial" w:cs="Arial"/>
                <w:color w:val="000000"/>
                <w:sz w:val="15"/>
                <w:szCs w:val="15"/>
                <w:lang w:eastAsia="it-IT"/>
              </w:rPr>
              <w:t>Int. Fid. 95%</w:t>
            </w:r>
          </w:p>
        </w:tc>
      </w:tr>
      <w:tr w:rsidR="00B532C6" w:rsidRPr="00B532C6" w14:paraId="44585CA1" w14:textId="77777777" w:rsidTr="00B53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E936F"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b/>
                <w:bCs/>
                <w:color w:val="000000"/>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B0435"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D3AE6"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954A2"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0A4D7"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0ABB7"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16%:44%</w:t>
            </w:r>
          </w:p>
        </w:tc>
      </w:tr>
      <w:tr w:rsidR="00B532C6" w:rsidRPr="00B532C6" w14:paraId="04602FDF" w14:textId="77777777" w:rsidTr="00B53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E65B77"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b/>
                <w:bCs/>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FA8F0"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0EEAF"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16DD6"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FA8C5"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A7B7C"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22%:53%</w:t>
            </w:r>
          </w:p>
        </w:tc>
      </w:tr>
      <w:tr w:rsidR="00B532C6" w:rsidRPr="00B532C6" w14:paraId="10DEA2F2" w14:textId="77777777" w:rsidTr="00B532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94018"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b/>
                <w:bCs/>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CE0DD"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B59C5"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FD275"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97798"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DD8B1" w14:textId="77777777" w:rsidR="00B532C6" w:rsidRPr="00B532C6" w:rsidRDefault="00B532C6" w:rsidP="00B532C6">
            <w:pPr>
              <w:spacing w:after="0" w:line="240" w:lineRule="auto"/>
              <w:rPr>
                <w:rFonts w:ascii="Arial" w:eastAsia="Times New Roman" w:hAnsi="Arial" w:cs="Arial"/>
                <w:color w:val="000000"/>
                <w:sz w:val="18"/>
                <w:szCs w:val="18"/>
                <w:lang w:eastAsia="it-IT"/>
              </w:rPr>
            </w:pPr>
            <w:r w:rsidRPr="00B532C6">
              <w:rPr>
                <w:rFonts w:ascii="Arial" w:eastAsia="Times New Roman" w:hAnsi="Arial" w:cs="Arial"/>
                <w:color w:val="000000"/>
                <w:sz w:val="15"/>
                <w:szCs w:val="15"/>
                <w:lang w:eastAsia="it-IT"/>
              </w:rPr>
              <w:t>18%:47%</w:t>
            </w:r>
          </w:p>
        </w:tc>
      </w:tr>
    </w:tbl>
    <w:p w14:paraId="1AFF91E0" w14:textId="77777777" w:rsidR="002252DB" w:rsidRDefault="00B532C6" w:rsidP="002252DB">
      <w:pPr>
        <w:rPr>
          <w:rFonts w:asciiTheme="minorHAnsi" w:hAnsiTheme="minorHAnsi" w:cstheme="minorHAnsi"/>
          <w:bCs/>
          <w:sz w:val="28"/>
          <w:szCs w:val="28"/>
        </w:rPr>
      </w:pPr>
      <w:r w:rsidRPr="00B532C6">
        <w:rPr>
          <w:rFonts w:ascii="Arial" w:eastAsia="Times New Roman" w:hAnsi="Arial" w:cs="Arial"/>
          <w:color w:val="000000"/>
          <w:sz w:val="18"/>
          <w:szCs w:val="18"/>
          <w:lang w:eastAsia="it-IT"/>
        </w:rPr>
        <w:br/>
      </w:r>
      <w:r w:rsidRPr="00B532C6">
        <w:rPr>
          <w:rFonts w:ascii="Arial" w:eastAsia="Times New Roman" w:hAnsi="Arial" w:cs="Arial"/>
          <w:b/>
          <w:bCs/>
          <w:color w:val="000000"/>
          <w:sz w:val="18"/>
          <w:szCs w:val="18"/>
          <w:lang w:eastAsia="it-IT"/>
        </w:rPr>
        <w:t>Campione</w:t>
      </w:r>
      <w:r w:rsidRPr="00B532C6">
        <w:rPr>
          <w:rFonts w:ascii="Arial" w:eastAsia="Times New Roman" w:hAnsi="Arial" w:cs="Arial"/>
          <w:color w:val="000000"/>
          <w:sz w:val="18"/>
          <w:szCs w:val="18"/>
          <w:lang w:eastAsia="it-IT"/>
        </w:rPr>
        <w:t>:</w:t>
      </w:r>
      <w:r w:rsidRPr="00B532C6">
        <w:rPr>
          <w:rFonts w:ascii="Arial" w:eastAsia="Times New Roman" w:hAnsi="Arial" w:cs="Arial"/>
          <w:color w:val="000000"/>
          <w:sz w:val="18"/>
          <w:szCs w:val="18"/>
          <w:lang w:eastAsia="it-IT"/>
        </w:rPr>
        <w:br/>
        <w:t>Numero di casi= 40</w:t>
      </w:r>
      <w:r w:rsidRPr="00B532C6">
        <w:rPr>
          <w:rFonts w:ascii="Arial" w:eastAsia="Times New Roman" w:hAnsi="Arial" w:cs="Arial"/>
          <w:color w:val="000000"/>
          <w:sz w:val="18"/>
          <w:szCs w:val="18"/>
          <w:lang w:eastAsia="it-IT"/>
        </w:rPr>
        <w:br/>
        <w:t>Indici di tendenza centrale:</w:t>
      </w:r>
      <w:r w:rsidRPr="00B532C6">
        <w:rPr>
          <w:rFonts w:ascii="Arial" w:eastAsia="Times New Roman" w:hAnsi="Arial" w:cs="Arial"/>
          <w:color w:val="000000"/>
          <w:sz w:val="18"/>
          <w:szCs w:val="18"/>
          <w:lang w:eastAsia="it-IT"/>
        </w:rPr>
        <w:br/>
        <w:t>  Moda = 3</w:t>
      </w:r>
      <w:r w:rsidRPr="00B532C6">
        <w:rPr>
          <w:rFonts w:ascii="Arial" w:eastAsia="Times New Roman" w:hAnsi="Arial" w:cs="Arial"/>
          <w:color w:val="000000"/>
          <w:sz w:val="18"/>
          <w:szCs w:val="18"/>
          <w:lang w:eastAsia="it-IT"/>
        </w:rPr>
        <w:br/>
        <w:t>  Mediana = 3</w:t>
      </w:r>
      <w:r w:rsidRPr="00B532C6">
        <w:rPr>
          <w:rFonts w:ascii="Arial" w:eastAsia="Times New Roman" w:hAnsi="Arial" w:cs="Arial"/>
          <w:color w:val="000000"/>
          <w:sz w:val="18"/>
          <w:szCs w:val="18"/>
          <w:lang w:eastAsia="it-IT"/>
        </w:rPr>
        <w:br/>
        <w:t>  Indici di dispersione:</w:t>
      </w:r>
      <w:r w:rsidRPr="00B532C6">
        <w:rPr>
          <w:rFonts w:ascii="Arial" w:eastAsia="Times New Roman" w:hAnsi="Arial" w:cs="Arial"/>
          <w:color w:val="000000"/>
          <w:sz w:val="18"/>
          <w:szCs w:val="18"/>
          <w:lang w:eastAsia="it-IT"/>
        </w:rPr>
        <w:br/>
        <w:t>  Squilibrio = 0.34</w:t>
      </w:r>
      <w:r w:rsidRPr="00B532C6">
        <w:rPr>
          <w:rFonts w:ascii="Arial" w:eastAsia="Times New Roman" w:hAnsi="Arial" w:cs="Arial"/>
          <w:color w:val="000000"/>
          <w:sz w:val="18"/>
          <w:szCs w:val="18"/>
          <w:lang w:eastAsia="it-IT"/>
        </w:rPr>
        <w:br/>
      </w:r>
    </w:p>
    <w:p w14:paraId="6CE8FA67" w14:textId="77777777" w:rsidR="002252DB" w:rsidRDefault="002252DB" w:rsidP="002252DB">
      <w:pPr>
        <w:rPr>
          <w:rFonts w:asciiTheme="minorHAnsi" w:hAnsiTheme="minorHAnsi" w:cstheme="minorHAnsi"/>
          <w:bCs/>
          <w:sz w:val="28"/>
          <w:szCs w:val="28"/>
        </w:rPr>
      </w:pPr>
    </w:p>
    <w:p w14:paraId="40DB30E9" w14:textId="77777777" w:rsidR="002252DB" w:rsidRDefault="002252DB" w:rsidP="002252DB">
      <w:pPr>
        <w:rPr>
          <w:rFonts w:asciiTheme="minorHAnsi" w:hAnsiTheme="minorHAnsi" w:cstheme="minorHAnsi"/>
          <w:bCs/>
          <w:sz w:val="28"/>
          <w:szCs w:val="28"/>
        </w:rPr>
      </w:pPr>
    </w:p>
    <w:p w14:paraId="490DD3D8" w14:textId="497804AD" w:rsidR="0027733F" w:rsidRPr="0027733F" w:rsidRDefault="0027733F" w:rsidP="002252DB">
      <w:pPr>
        <w:rPr>
          <w:rFonts w:asciiTheme="minorHAnsi" w:hAnsiTheme="minorHAnsi" w:cstheme="minorHAnsi"/>
          <w:bCs/>
          <w:sz w:val="28"/>
          <w:szCs w:val="28"/>
        </w:rPr>
      </w:pPr>
      <w:r w:rsidRPr="0027733F">
        <w:rPr>
          <w:rFonts w:ascii="Arial" w:eastAsia="Times New Roman" w:hAnsi="Arial" w:cs="Arial"/>
          <w:b/>
          <w:bCs/>
          <w:noProof/>
          <w:color w:val="000000"/>
          <w:sz w:val="18"/>
          <w:szCs w:val="18"/>
          <w:lang w:eastAsia="it-IT"/>
        </w:rPr>
        <w:lastRenderedPageBreak/>
        <w:drawing>
          <wp:anchor distT="0" distB="0" distL="114300" distR="114300" simplePos="0" relativeHeight="251662336" behindDoc="0" locked="0" layoutInCell="1" allowOverlap="1" wp14:anchorId="65B5C7D3" wp14:editId="591D47E6">
            <wp:simplePos x="0" y="0"/>
            <wp:positionH relativeFrom="column">
              <wp:posOffset>3144544</wp:posOffset>
            </wp:positionH>
            <wp:positionV relativeFrom="paragraph">
              <wp:posOffset>211132</wp:posOffset>
            </wp:positionV>
            <wp:extent cx="2441275" cy="1035169"/>
            <wp:effectExtent l="0" t="0" r="0" b="0"/>
            <wp:wrapNone/>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441275" cy="1035169"/>
                    </a:xfrm>
                    <a:prstGeom prst="rect">
                      <a:avLst/>
                    </a:prstGeom>
                  </pic:spPr>
                </pic:pic>
              </a:graphicData>
            </a:graphic>
            <wp14:sizeRelH relativeFrom="page">
              <wp14:pctWidth>0</wp14:pctWidth>
            </wp14:sizeRelH>
            <wp14:sizeRelV relativeFrom="page">
              <wp14:pctHeight>0</wp14:pctHeight>
            </wp14:sizeRelV>
          </wp:anchor>
        </w:drawing>
      </w:r>
      <w:r w:rsidRPr="0027733F">
        <w:rPr>
          <w:rFonts w:ascii="Arial" w:eastAsia="Times New Roman" w:hAnsi="Arial" w:cs="Arial"/>
          <w:b/>
          <w:bCs/>
          <w:color w:val="000000"/>
          <w:sz w:val="18"/>
          <w:szCs w:val="18"/>
          <w:lang w:eastAsia="it-IT"/>
        </w:rPr>
        <w:t>Distribuzione di frequenza:</w:t>
      </w:r>
      <w:r w:rsidRPr="0027733F">
        <w:rPr>
          <w:rFonts w:ascii="Arial" w:eastAsia="Times New Roman" w:hAnsi="Arial" w:cs="Arial"/>
          <w:color w:val="000000"/>
          <w:sz w:val="18"/>
          <w:szCs w:val="18"/>
          <w:lang w:eastAsia="it-IT"/>
        </w:rPr>
        <w:br/>
      </w:r>
      <w:r w:rsidRPr="0027733F">
        <w:rPr>
          <w:rFonts w:ascii="Arial" w:eastAsia="Times New Roman" w:hAnsi="Arial" w:cs="Arial"/>
          <w:b/>
          <w:bCs/>
          <w:color w:val="000000"/>
          <w:sz w:val="18"/>
          <w:szCs w:val="18"/>
          <w:lang w:eastAsia="it-IT"/>
        </w:rPr>
        <w:t>Capacità di utilizzo smartphone/tablet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7733F" w:rsidRPr="0027733F" w14:paraId="7A996F94" w14:textId="77777777" w:rsidTr="002773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4F304"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BA95C"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Frequenza</w:t>
            </w:r>
            <w:r w:rsidRPr="0027733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CFE26"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Percent.</w:t>
            </w:r>
            <w:r w:rsidRPr="0027733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EB578"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Frequenza</w:t>
            </w:r>
            <w:r w:rsidRPr="0027733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4A93E"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Percent.</w:t>
            </w:r>
            <w:r w:rsidRPr="0027733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D7188"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Int. Fid. 95%</w:t>
            </w:r>
          </w:p>
        </w:tc>
      </w:tr>
      <w:tr w:rsidR="0027733F" w:rsidRPr="0027733F" w14:paraId="2A7E266D" w14:textId="77777777" w:rsidTr="002773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5A86A9"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CF204"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D373B"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C999D"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E0B4D"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47F22"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62%:88%</w:t>
            </w:r>
          </w:p>
        </w:tc>
      </w:tr>
      <w:tr w:rsidR="0027733F" w:rsidRPr="0027733F" w14:paraId="206765BE" w14:textId="77777777" w:rsidTr="002773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94ECBA"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A8034"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4FC31"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BD192"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3ABDA"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48D8E" w14:textId="77777777" w:rsidR="0027733F" w:rsidRPr="0027733F" w:rsidRDefault="0027733F" w:rsidP="0027733F">
            <w:pPr>
              <w:spacing w:after="0" w:line="240" w:lineRule="auto"/>
              <w:rPr>
                <w:rFonts w:ascii="Arial" w:eastAsia="Times New Roman" w:hAnsi="Arial" w:cs="Arial"/>
                <w:color w:val="000000"/>
                <w:sz w:val="18"/>
                <w:szCs w:val="18"/>
                <w:lang w:eastAsia="it-IT"/>
              </w:rPr>
            </w:pPr>
            <w:r w:rsidRPr="0027733F">
              <w:rPr>
                <w:rFonts w:ascii="Arial" w:eastAsia="Times New Roman" w:hAnsi="Arial" w:cs="Arial"/>
                <w:color w:val="000000"/>
                <w:sz w:val="15"/>
                <w:szCs w:val="15"/>
                <w:lang w:eastAsia="it-IT"/>
              </w:rPr>
              <w:t>12%:38%</w:t>
            </w:r>
          </w:p>
        </w:tc>
      </w:tr>
    </w:tbl>
    <w:p w14:paraId="4FC4C335" w14:textId="17A9163E" w:rsidR="00E20559" w:rsidRDefault="0027733F" w:rsidP="009F5761">
      <w:pPr>
        <w:pStyle w:val="Paragrafoelenco"/>
        <w:ind w:left="426" w:firstLine="294"/>
        <w:rPr>
          <w:rFonts w:asciiTheme="minorHAnsi" w:hAnsiTheme="minorHAnsi" w:cstheme="minorHAnsi"/>
          <w:bCs/>
          <w:sz w:val="28"/>
          <w:szCs w:val="28"/>
        </w:rPr>
      </w:pPr>
      <w:r w:rsidRPr="0027733F">
        <w:rPr>
          <w:rFonts w:ascii="Arial" w:eastAsia="Times New Roman" w:hAnsi="Arial" w:cs="Arial"/>
          <w:color w:val="000000"/>
          <w:sz w:val="18"/>
          <w:szCs w:val="18"/>
          <w:lang w:eastAsia="it-IT"/>
        </w:rPr>
        <w:br/>
      </w:r>
      <w:r w:rsidRPr="0027733F">
        <w:rPr>
          <w:rFonts w:ascii="Arial" w:eastAsia="Times New Roman" w:hAnsi="Arial" w:cs="Arial"/>
          <w:b/>
          <w:bCs/>
          <w:color w:val="000000"/>
          <w:sz w:val="18"/>
          <w:szCs w:val="18"/>
          <w:lang w:eastAsia="it-IT"/>
        </w:rPr>
        <w:t>Campione</w:t>
      </w:r>
      <w:r w:rsidRPr="0027733F">
        <w:rPr>
          <w:rFonts w:ascii="Arial" w:eastAsia="Times New Roman" w:hAnsi="Arial" w:cs="Arial"/>
          <w:color w:val="000000"/>
          <w:sz w:val="18"/>
          <w:szCs w:val="18"/>
          <w:lang w:eastAsia="it-IT"/>
        </w:rPr>
        <w:t>:</w:t>
      </w:r>
      <w:r w:rsidRPr="0027733F">
        <w:rPr>
          <w:rFonts w:ascii="Arial" w:eastAsia="Times New Roman" w:hAnsi="Arial" w:cs="Arial"/>
          <w:color w:val="000000"/>
          <w:sz w:val="18"/>
          <w:szCs w:val="18"/>
          <w:lang w:eastAsia="it-IT"/>
        </w:rPr>
        <w:br/>
        <w:t>Numero di casi= 40</w:t>
      </w:r>
      <w:r w:rsidRPr="0027733F">
        <w:rPr>
          <w:rFonts w:ascii="Arial" w:eastAsia="Times New Roman" w:hAnsi="Arial" w:cs="Arial"/>
          <w:color w:val="000000"/>
          <w:sz w:val="18"/>
          <w:szCs w:val="18"/>
          <w:lang w:eastAsia="it-IT"/>
        </w:rPr>
        <w:br/>
        <w:t>Indici di tendenza centrale:</w:t>
      </w:r>
      <w:r w:rsidRPr="0027733F">
        <w:rPr>
          <w:rFonts w:ascii="Arial" w:eastAsia="Times New Roman" w:hAnsi="Arial" w:cs="Arial"/>
          <w:color w:val="000000"/>
          <w:sz w:val="18"/>
          <w:szCs w:val="18"/>
          <w:lang w:eastAsia="it-IT"/>
        </w:rPr>
        <w:br/>
        <w:t>  Moda = si</w:t>
      </w:r>
      <w:r w:rsidRPr="0027733F">
        <w:rPr>
          <w:rFonts w:ascii="Arial" w:eastAsia="Times New Roman" w:hAnsi="Arial" w:cs="Arial"/>
          <w:color w:val="000000"/>
          <w:sz w:val="18"/>
          <w:szCs w:val="18"/>
          <w:lang w:eastAsia="it-IT"/>
        </w:rPr>
        <w:br/>
        <w:t>  Mediana = si</w:t>
      </w:r>
      <w:r w:rsidRPr="0027733F">
        <w:rPr>
          <w:rFonts w:ascii="Arial" w:eastAsia="Times New Roman" w:hAnsi="Arial" w:cs="Arial"/>
          <w:color w:val="000000"/>
          <w:sz w:val="18"/>
          <w:szCs w:val="18"/>
          <w:lang w:eastAsia="it-IT"/>
        </w:rPr>
        <w:br/>
        <w:t>Indici di dispersione:</w:t>
      </w:r>
      <w:r w:rsidRPr="0027733F">
        <w:rPr>
          <w:rFonts w:ascii="Arial" w:eastAsia="Times New Roman" w:hAnsi="Arial" w:cs="Arial"/>
          <w:color w:val="000000"/>
          <w:sz w:val="18"/>
          <w:szCs w:val="18"/>
          <w:lang w:eastAsia="it-IT"/>
        </w:rPr>
        <w:br/>
        <w:t>  Squilibrio = 0.63</w:t>
      </w:r>
      <w:r w:rsidRPr="0027733F">
        <w:rPr>
          <w:rFonts w:ascii="Arial" w:eastAsia="Times New Roman" w:hAnsi="Arial" w:cs="Arial"/>
          <w:color w:val="000000"/>
          <w:sz w:val="18"/>
          <w:szCs w:val="18"/>
          <w:lang w:eastAsia="it-IT"/>
        </w:rPr>
        <w:br/>
      </w:r>
    </w:p>
    <w:p w14:paraId="00C2A9C4" w14:textId="77777777" w:rsidR="009F5761" w:rsidRDefault="009F5761" w:rsidP="009F5761">
      <w:pPr>
        <w:pStyle w:val="Paragrafoelenco"/>
        <w:ind w:left="426" w:firstLine="294"/>
        <w:rPr>
          <w:rFonts w:asciiTheme="minorHAnsi" w:hAnsiTheme="minorHAnsi" w:cstheme="minorHAnsi"/>
          <w:bCs/>
          <w:sz w:val="28"/>
          <w:szCs w:val="28"/>
        </w:rPr>
      </w:pPr>
    </w:p>
    <w:p w14:paraId="46F77A3A" w14:textId="77777777" w:rsidR="009F5761" w:rsidRDefault="009F5761" w:rsidP="009F5761">
      <w:pPr>
        <w:pStyle w:val="Paragrafoelenco"/>
        <w:ind w:left="426" w:firstLine="294"/>
        <w:rPr>
          <w:rFonts w:asciiTheme="minorHAnsi" w:hAnsiTheme="minorHAnsi" w:cstheme="minorHAnsi"/>
          <w:bCs/>
          <w:sz w:val="28"/>
          <w:szCs w:val="28"/>
        </w:rPr>
      </w:pPr>
    </w:p>
    <w:p w14:paraId="6758DB5F" w14:textId="0F6423F0" w:rsidR="003B2876" w:rsidRPr="003B2876" w:rsidRDefault="003B2876" w:rsidP="002467A5">
      <w:pPr>
        <w:spacing w:line="240" w:lineRule="auto"/>
        <w:rPr>
          <w:rFonts w:ascii="Times New Roman" w:eastAsia="Times New Roman" w:hAnsi="Times New Roman"/>
          <w:sz w:val="24"/>
          <w:szCs w:val="24"/>
          <w:lang w:eastAsia="it-IT"/>
        </w:rPr>
      </w:pPr>
      <w:r w:rsidRPr="003B2876">
        <w:rPr>
          <w:rFonts w:asciiTheme="minorHAnsi" w:hAnsiTheme="minorHAnsi" w:cstheme="minorHAnsi"/>
          <w:bCs/>
          <w:noProof/>
          <w:sz w:val="28"/>
          <w:szCs w:val="28"/>
          <w:lang w:eastAsia="it-IT"/>
        </w:rPr>
        <w:drawing>
          <wp:anchor distT="0" distB="0" distL="114300" distR="114300" simplePos="0" relativeHeight="251663360" behindDoc="0" locked="0" layoutInCell="1" allowOverlap="1" wp14:anchorId="673D2B49" wp14:editId="0FC3797E">
            <wp:simplePos x="0" y="0"/>
            <wp:positionH relativeFrom="column">
              <wp:posOffset>3372485</wp:posOffset>
            </wp:positionH>
            <wp:positionV relativeFrom="paragraph">
              <wp:posOffset>201930</wp:posOffset>
            </wp:positionV>
            <wp:extent cx="2800350" cy="1304925"/>
            <wp:effectExtent l="0" t="0" r="0" b="9525"/>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2800350" cy="1304925"/>
                    </a:xfrm>
                    <a:prstGeom prst="rect">
                      <a:avLst/>
                    </a:prstGeom>
                  </pic:spPr>
                </pic:pic>
              </a:graphicData>
            </a:graphic>
            <wp14:sizeRelH relativeFrom="page">
              <wp14:pctWidth>0</wp14:pctWidth>
            </wp14:sizeRelH>
            <wp14:sizeRelV relativeFrom="page">
              <wp14:pctHeight>0</wp14:pctHeight>
            </wp14:sizeRelV>
          </wp:anchor>
        </w:drawing>
      </w:r>
      <w:r w:rsidRPr="003B2876">
        <w:rPr>
          <w:rFonts w:ascii="Arial" w:eastAsia="Times New Roman" w:hAnsi="Arial" w:cs="Arial"/>
          <w:b/>
          <w:bCs/>
          <w:color w:val="000000"/>
          <w:sz w:val="18"/>
          <w:szCs w:val="18"/>
          <w:lang w:eastAsia="it-IT"/>
        </w:rPr>
        <w:t>Distribuzione di frequenza:</w:t>
      </w:r>
      <w:r w:rsidRPr="003B2876">
        <w:rPr>
          <w:rFonts w:ascii="Arial" w:eastAsia="Times New Roman" w:hAnsi="Arial" w:cs="Arial"/>
          <w:color w:val="000000"/>
          <w:sz w:val="18"/>
          <w:szCs w:val="18"/>
          <w:lang w:eastAsia="it-IT"/>
        </w:rPr>
        <w:br/>
      </w:r>
      <w:r w:rsidRPr="003B2876">
        <w:rPr>
          <w:rFonts w:ascii="Arial" w:eastAsia="Times New Roman" w:hAnsi="Arial" w:cs="Arial"/>
          <w:b/>
          <w:bCs/>
          <w:color w:val="000000"/>
          <w:sz w:val="18"/>
          <w:szCs w:val="18"/>
          <w:lang w:eastAsia="it-IT"/>
        </w:rPr>
        <w:t>Arco temporale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16"/>
        <w:gridCol w:w="808"/>
        <w:gridCol w:w="682"/>
        <w:gridCol w:w="808"/>
        <w:gridCol w:w="699"/>
        <w:gridCol w:w="948"/>
      </w:tblGrid>
      <w:tr w:rsidR="003B2876" w:rsidRPr="003B2876" w14:paraId="77D05F32" w14:textId="77777777" w:rsidTr="003B28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4CCB0"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D5B79"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Frequenza</w:t>
            </w:r>
            <w:r w:rsidRPr="003B28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AFB23"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Percent.</w:t>
            </w:r>
            <w:r w:rsidRPr="003B287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140CF"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Frequenza</w:t>
            </w:r>
            <w:r w:rsidRPr="003B28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02FE5"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Percent.</w:t>
            </w:r>
            <w:r w:rsidRPr="003B287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A5734"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Int. Fid. 95%</w:t>
            </w:r>
          </w:p>
        </w:tc>
      </w:tr>
      <w:tr w:rsidR="003B2876" w:rsidRPr="003B2876" w14:paraId="2D1A9FB9" w14:textId="77777777" w:rsidTr="003B28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E1045E"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b/>
                <w:bCs/>
                <w:color w:val="000000"/>
                <w:sz w:val="18"/>
                <w:szCs w:val="18"/>
                <w:lang w:eastAsia="it-IT"/>
              </w:rPr>
              <w:t>2ore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13FB9"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6712E"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0A46F"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13567"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A981E"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35%:65%</w:t>
            </w:r>
          </w:p>
        </w:tc>
      </w:tr>
      <w:tr w:rsidR="003B2876" w:rsidRPr="003B2876" w14:paraId="0FDDFE81" w14:textId="77777777" w:rsidTr="003B28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6E5A8A"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b/>
                <w:bCs/>
                <w:color w:val="000000"/>
                <w:sz w:val="18"/>
                <w:szCs w:val="18"/>
                <w:lang w:eastAsia="it-IT"/>
              </w:rPr>
              <w:t>4ore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45446"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1C9E3"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AD5BF"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6B06A"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ABCE8"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18%:47%</w:t>
            </w:r>
          </w:p>
        </w:tc>
      </w:tr>
      <w:tr w:rsidR="003B2876" w:rsidRPr="003B2876" w14:paraId="64A06E56" w14:textId="77777777" w:rsidTr="003B28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7955D5"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b/>
                <w:bCs/>
                <w:color w:val="000000"/>
                <w:sz w:val="18"/>
                <w:szCs w:val="18"/>
                <w:lang w:eastAsia="it-IT"/>
              </w:rPr>
              <w:t>6ore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EA459"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3A73F"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40F94"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6659F"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58230"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1%:19%</w:t>
            </w:r>
          </w:p>
        </w:tc>
      </w:tr>
      <w:tr w:rsidR="003B2876" w:rsidRPr="003B2876" w14:paraId="256B11A3" w14:textId="77777777" w:rsidTr="003B287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B5BFAA"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b/>
                <w:bCs/>
                <w:color w:val="000000"/>
                <w:sz w:val="18"/>
                <w:szCs w:val="18"/>
                <w:lang w:eastAsia="it-IT"/>
              </w:rPr>
              <w:t>più di sei ore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6E893"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52724"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B84D0"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31FC4"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673F4" w14:textId="77777777" w:rsidR="003B2876" w:rsidRPr="003B2876" w:rsidRDefault="003B2876" w:rsidP="003B2876">
            <w:pPr>
              <w:spacing w:after="0" w:line="240" w:lineRule="auto"/>
              <w:rPr>
                <w:rFonts w:ascii="Arial" w:eastAsia="Times New Roman" w:hAnsi="Arial" w:cs="Arial"/>
                <w:color w:val="000000"/>
                <w:sz w:val="18"/>
                <w:szCs w:val="18"/>
                <w:lang w:eastAsia="it-IT"/>
              </w:rPr>
            </w:pPr>
            <w:r w:rsidRPr="003B2876">
              <w:rPr>
                <w:rFonts w:ascii="Arial" w:eastAsia="Times New Roman" w:hAnsi="Arial" w:cs="Arial"/>
                <w:color w:val="000000"/>
                <w:sz w:val="15"/>
                <w:szCs w:val="15"/>
                <w:lang w:eastAsia="it-IT"/>
              </w:rPr>
              <w:t>0%:16%</w:t>
            </w:r>
          </w:p>
        </w:tc>
      </w:tr>
    </w:tbl>
    <w:p w14:paraId="4A819894" w14:textId="32BA5B96" w:rsidR="00E20559" w:rsidRDefault="003B2876" w:rsidP="005A3C92">
      <w:pPr>
        <w:pStyle w:val="Paragrafoelenco"/>
        <w:ind w:left="426" w:firstLine="294"/>
        <w:rPr>
          <w:rFonts w:ascii="Arial" w:eastAsia="Times New Roman" w:hAnsi="Arial" w:cs="Arial"/>
          <w:color w:val="000000"/>
          <w:sz w:val="18"/>
          <w:szCs w:val="18"/>
          <w:lang w:eastAsia="it-IT"/>
        </w:rPr>
      </w:pPr>
      <w:r w:rsidRPr="003B2876">
        <w:rPr>
          <w:rFonts w:ascii="Arial" w:eastAsia="Times New Roman" w:hAnsi="Arial" w:cs="Arial"/>
          <w:color w:val="000000"/>
          <w:sz w:val="18"/>
          <w:szCs w:val="18"/>
          <w:lang w:eastAsia="it-IT"/>
        </w:rPr>
        <w:br/>
      </w:r>
      <w:r w:rsidRPr="003B2876">
        <w:rPr>
          <w:rFonts w:ascii="Arial" w:eastAsia="Times New Roman" w:hAnsi="Arial" w:cs="Arial"/>
          <w:b/>
          <w:bCs/>
          <w:color w:val="000000"/>
          <w:sz w:val="18"/>
          <w:szCs w:val="18"/>
          <w:lang w:eastAsia="it-IT"/>
        </w:rPr>
        <w:t>Campione</w:t>
      </w:r>
      <w:r w:rsidRPr="003B2876">
        <w:rPr>
          <w:rFonts w:ascii="Arial" w:eastAsia="Times New Roman" w:hAnsi="Arial" w:cs="Arial"/>
          <w:color w:val="000000"/>
          <w:sz w:val="18"/>
          <w:szCs w:val="18"/>
          <w:lang w:eastAsia="it-IT"/>
        </w:rPr>
        <w:t>:</w:t>
      </w:r>
      <w:r w:rsidRPr="003B2876">
        <w:rPr>
          <w:rFonts w:ascii="Arial" w:eastAsia="Times New Roman" w:hAnsi="Arial" w:cs="Arial"/>
          <w:color w:val="000000"/>
          <w:sz w:val="18"/>
          <w:szCs w:val="18"/>
          <w:lang w:eastAsia="it-IT"/>
        </w:rPr>
        <w:br/>
        <w:t>Numero di casi= 40</w:t>
      </w:r>
      <w:r w:rsidRPr="003B2876">
        <w:rPr>
          <w:rFonts w:ascii="Arial" w:eastAsia="Times New Roman" w:hAnsi="Arial" w:cs="Arial"/>
          <w:color w:val="000000"/>
          <w:sz w:val="18"/>
          <w:szCs w:val="18"/>
          <w:lang w:eastAsia="it-IT"/>
        </w:rPr>
        <w:br/>
        <w:t>Indici di tendenza centrale:</w:t>
      </w:r>
      <w:r w:rsidRPr="003B2876">
        <w:rPr>
          <w:rFonts w:ascii="Arial" w:eastAsia="Times New Roman" w:hAnsi="Arial" w:cs="Arial"/>
          <w:color w:val="000000"/>
          <w:sz w:val="18"/>
          <w:szCs w:val="18"/>
          <w:lang w:eastAsia="it-IT"/>
        </w:rPr>
        <w:br/>
        <w:t>  Moda = 2ore</w:t>
      </w:r>
      <w:r w:rsidRPr="003B2876">
        <w:rPr>
          <w:rFonts w:ascii="Arial" w:eastAsia="Times New Roman" w:hAnsi="Arial" w:cs="Arial"/>
          <w:color w:val="000000"/>
          <w:sz w:val="18"/>
          <w:szCs w:val="18"/>
          <w:lang w:eastAsia="it-IT"/>
        </w:rPr>
        <w:br/>
        <w:t>  Mediana = tra 2ore e 4ore</w:t>
      </w:r>
      <w:r w:rsidRPr="003B2876">
        <w:rPr>
          <w:rFonts w:ascii="Arial" w:eastAsia="Times New Roman" w:hAnsi="Arial" w:cs="Arial"/>
          <w:color w:val="000000"/>
          <w:sz w:val="18"/>
          <w:szCs w:val="18"/>
          <w:lang w:eastAsia="it-IT"/>
        </w:rPr>
        <w:br/>
        <w:t>Indici di dispersione:</w:t>
      </w:r>
      <w:r w:rsidRPr="003B2876">
        <w:rPr>
          <w:rFonts w:ascii="Arial" w:eastAsia="Times New Roman" w:hAnsi="Arial" w:cs="Arial"/>
          <w:color w:val="000000"/>
          <w:sz w:val="18"/>
          <w:szCs w:val="18"/>
          <w:lang w:eastAsia="it-IT"/>
        </w:rPr>
        <w:br/>
        <w:t>  Squilibrio = 0.37</w:t>
      </w:r>
      <w:r w:rsidRPr="003B2876">
        <w:rPr>
          <w:rFonts w:ascii="Arial" w:eastAsia="Times New Roman" w:hAnsi="Arial" w:cs="Arial"/>
          <w:color w:val="000000"/>
          <w:sz w:val="18"/>
          <w:szCs w:val="18"/>
          <w:lang w:eastAsia="it-IT"/>
        </w:rPr>
        <w:br/>
        <w:t>  </w:t>
      </w:r>
    </w:p>
    <w:p w14:paraId="58B5BCEA" w14:textId="77777777" w:rsidR="002467A5" w:rsidRDefault="002467A5" w:rsidP="005A3C92">
      <w:pPr>
        <w:pStyle w:val="Paragrafoelenco"/>
        <w:ind w:left="426" w:firstLine="294"/>
        <w:rPr>
          <w:rFonts w:ascii="Arial" w:eastAsia="Times New Roman" w:hAnsi="Arial" w:cs="Arial"/>
          <w:color w:val="000000"/>
          <w:sz w:val="18"/>
          <w:szCs w:val="18"/>
          <w:lang w:eastAsia="it-IT"/>
        </w:rPr>
      </w:pPr>
    </w:p>
    <w:p w14:paraId="7DEE6E64" w14:textId="77777777" w:rsidR="002252DB" w:rsidRDefault="002252DB" w:rsidP="005A3C92">
      <w:pPr>
        <w:pStyle w:val="Paragrafoelenco"/>
        <w:ind w:left="426" w:firstLine="294"/>
        <w:rPr>
          <w:rFonts w:asciiTheme="minorHAnsi" w:hAnsiTheme="minorHAnsi" w:cstheme="minorHAnsi"/>
          <w:bCs/>
          <w:sz w:val="28"/>
          <w:szCs w:val="28"/>
        </w:rPr>
      </w:pPr>
    </w:p>
    <w:p w14:paraId="23706C76" w14:textId="664EBD30" w:rsidR="00DC7318" w:rsidRPr="00DC7318" w:rsidRDefault="00DC7318" w:rsidP="002467A5">
      <w:pPr>
        <w:spacing w:line="240" w:lineRule="auto"/>
        <w:rPr>
          <w:rFonts w:ascii="Times New Roman" w:eastAsia="Times New Roman" w:hAnsi="Times New Roman"/>
          <w:sz w:val="24"/>
          <w:szCs w:val="24"/>
          <w:lang w:eastAsia="it-IT"/>
        </w:rPr>
      </w:pPr>
      <w:r w:rsidRPr="00DC7318">
        <w:rPr>
          <w:rFonts w:asciiTheme="minorHAnsi" w:hAnsiTheme="minorHAnsi" w:cstheme="minorHAnsi"/>
          <w:bCs/>
          <w:noProof/>
          <w:sz w:val="28"/>
          <w:szCs w:val="28"/>
          <w:lang w:eastAsia="it-IT"/>
        </w:rPr>
        <w:drawing>
          <wp:anchor distT="0" distB="0" distL="114300" distR="114300" simplePos="0" relativeHeight="251664384" behindDoc="0" locked="0" layoutInCell="1" allowOverlap="1" wp14:anchorId="4973B077" wp14:editId="7394F0D7">
            <wp:simplePos x="0" y="0"/>
            <wp:positionH relativeFrom="column">
              <wp:posOffset>3092785</wp:posOffset>
            </wp:positionH>
            <wp:positionV relativeFrom="paragraph">
              <wp:posOffset>228540</wp:posOffset>
            </wp:positionV>
            <wp:extent cx="3570915" cy="983411"/>
            <wp:effectExtent l="0" t="0" r="0" b="762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582670" cy="986648"/>
                    </a:xfrm>
                    <a:prstGeom prst="rect">
                      <a:avLst/>
                    </a:prstGeom>
                  </pic:spPr>
                </pic:pic>
              </a:graphicData>
            </a:graphic>
            <wp14:sizeRelH relativeFrom="page">
              <wp14:pctWidth>0</wp14:pctWidth>
            </wp14:sizeRelH>
            <wp14:sizeRelV relativeFrom="page">
              <wp14:pctHeight>0</wp14:pctHeight>
            </wp14:sizeRelV>
          </wp:anchor>
        </w:drawing>
      </w:r>
      <w:r w:rsidRPr="00DC7318">
        <w:rPr>
          <w:rFonts w:ascii="Arial" w:eastAsia="Times New Roman" w:hAnsi="Arial" w:cs="Arial"/>
          <w:b/>
          <w:bCs/>
          <w:color w:val="000000"/>
          <w:sz w:val="18"/>
          <w:szCs w:val="18"/>
          <w:lang w:eastAsia="it-IT"/>
        </w:rPr>
        <w:t>Distribuzione di frequenza:</w:t>
      </w:r>
      <w:r w:rsidRPr="00DC7318">
        <w:rPr>
          <w:rFonts w:ascii="Arial" w:eastAsia="Times New Roman" w:hAnsi="Arial" w:cs="Arial"/>
          <w:color w:val="000000"/>
          <w:sz w:val="18"/>
          <w:szCs w:val="18"/>
          <w:lang w:eastAsia="it-IT"/>
        </w:rPr>
        <w:br/>
      </w:r>
      <w:r w:rsidRPr="00DC7318">
        <w:rPr>
          <w:rFonts w:ascii="Arial" w:eastAsia="Times New Roman" w:hAnsi="Arial" w:cs="Arial"/>
          <w:b/>
          <w:bCs/>
          <w:color w:val="000000"/>
          <w:sz w:val="18"/>
          <w:szCs w:val="18"/>
          <w:lang w:eastAsia="it-IT"/>
        </w:rPr>
        <w:t>Abitudine nel chiedere di guardare TV,</w:t>
      </w:r>
      <w:r w:rsidR="002467A5">
        <w:rPr>
          <w:rFonts w:ascii="Arial" w:eastAsia="Times New Roman" w:hAnsi="Arial" w:cs="Arial"/>
          <w:b/>
          <w:bCs/>
          <w:color w:val="000000"/>
          <w:sz w:val="18"/>
          <w:szCs w:val="18"/>
          <w:lang w:eastAsia="it-IT"/>
        </w:rPr>
        <w:t xml:space="preserve"> </w:t>
      </w:r>
      <w:r w:rsidRPr="00DC7318">
        <w:rPr>
          <w:rFonts w:ascii="Arial" w:eastAsia="Times New Roman" w:hAnsi="Arial" w:cs="Arial"/>
          <w:b/>
          <w:bCs/>
          <w:color w:val="000000"/>
          <w:sz w:val="18"/>
          <w:szCs w:val="18"/>
          <w:lang w:eastAsia="it-IT"/>
        </w:rPr>
        <w:t>giocare con smartphone/tablet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808"/>
        <w:gridCol w:w="682"/>
        <w:gridCol w:w="808"/>
        <w:gridCol w:w="699"/>
        <w:gridCol w:w="948"/>
      </w:tblGrid>
      <w:tr w:rsidR="00DC7318" w:rsidRPr="00DC7318" w14:paraId="72F2E63C" w14:textId="77777777" w:rsidTr="00DC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FDAB88"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A50E1" w14:textId="335D25FA"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Frequenza</w:t>
            </w:r>
            <w:r w:rsidRPr="00DC731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DA4BA"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Percent.</w:t>
            </w:r>
            <w:r w:rsidRPr="00DC731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53702"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Frequenza</w:t>
            </w:r>
            <w:r w:rsidRPr="00DC731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C0D7D"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Percent.</w:t>
            </w:r>
            <w:r w:rsidRPr="00DC731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E3779" w14:textId="03105380"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Int. Fid. 95%</w:t>
            </w:r>
          </w:p>
        </w:tc>
      </w:tr>
      <w:tr w:rsidR="00DC7318" w:rsidRPr="00DC7318" w14:paraId="56863269" w14:textId="77777777" w:rsidTr="00DC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77E5C"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78548"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110B9"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B3C75"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B37A3"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2279A"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18%:47%</w:t>
            </w:r>
          </w:p>
        </w:tc>
      </w:tr>
      <w:tr w:rsidR="00DC7318" w:rsidRPr="00DC7318" w14:paraId="684F3348" w14:textId="77777777" w:rsidTr="00DC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8BC76"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2DE4D"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6E4F3"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A01DD"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665F8"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2E531"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16%:44%</w:t>
            </w:r>
          </w:p>
        </w:tc>
      </w:tr>
      <w:tr w:rsidR="00DC7318" w:rsidRPr="00DC7318" w14:paraId="2F30F976" w14:textId="77777777" w:rsidTr="00DC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6F50FC"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2A8BD"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048A8"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02162"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D89F7"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288A4" w14:textId="77777777" w:rsidR="00DC7318" w:rsidRPr="00DC7318" w:rsidRDefault="00DC7318" w:rsidP="00DC7318">
            <w:pPr>
              <w:spacing w:after="0" w:line="240" w:lineRule="auto"/>
              <w:rPr>
                <w:rFonts w:ascii="Arial" w:eastAsia="Times New Roman" w:hAnsi="Arial" w:cs="Arial"/>
                <w:color w:val="000000"/>
                <w:sz w:val="18"/>
                <w:szCs w:val="18"/>
                <w:lang w:eastAsia="it-IT"/>
              </w:rPr>
            </w:pPr>
            <w:r w:rsidRPr="00DC7318">
              <w:rPr>
                <w:rFonts w:ascii="Arial" w:eastAsia="Times New Roman" w:hAnsi="Arial" w:cs="Arial"/>
                <w:color w:val="000000"/>
                <w:sz w:val="15"/>
                <w:szCs w:val="15"/>
                <w:lang w:eastAsia="it-IT"/>
              </w:rPr>
              <w:t>22%:53%</w:t>
            </w:r>
          </w:p>
        </w:tc>
      </w:tr>
    </w:tbl>
    <w:p w14:paraId="27A89463" w14:textId="16E7BB70" w:rsidR="000361C6" w:rsidRDefault="00DC7318" w:rsidP="009F5761">
      <w:pPr>
        <w:pStyle w:val="Paragrafoelenco"/>
        <w:ind w:left="426" w:firstLine="294"/>
        <w:rPr>
          <w:rFonts w:asciiTheme="minorHAnsi" w:hAnsiTheme="minorHAnsi" w:cstheme="minorHAnsi"/>
          <w:bCs/>
          <w:sz w:val="28"/>
          <w:szCs w:val="28"/>
        </w:rPr>
      </w:pPr>
      <w:r w:rsidRPr="00DC7318">
        <w:rPr>
          <w:rFonts w:ascii="Arial" w:eastAsia="Times New Roman" w:hAnsi="Arial" w:cs="Arial"/>
          <w:color w:val="000000"/>
          <w:sz w:val="18"/>
          <w:szCs w:val="18"/>
          <w:lang w:eastAsia="it-IT"/>
        </w:rPr>
        <w:br/>
      </w:r>
      <w:r w:rsidRPr="00DC7318">
        <w:rPr>
          <w:rFonts w:ascii="Arial" w:eastAsia="Times New Roman" w:hAnsi="Arial" w:cs="Arial"/>
          <w:b/>
          <w:bCs/>
          <w:color w:val="000000"/>
          <w:sz w:val="18"/>
          <w:szCs w:val="18"/>
          <w:lang w:eastAsia="it-IT"/>
        </w:rPr>
        <w:t>Campione</w:t>
      </w:r>
      <w:r w:rsidRPr="00DC7318">
        <w:rPr>
          <w:rFonts w:ascii="Arial" w:eastAsia="Times New Roman" w:hAnsi="Arial" w:cs="Arial"/>
          <w:color w:val="000000"/>
          <w:sz w:val="18"/>
          <w:szCs w:val="18"/>
          <w:lang w:eastAsia="it-IT"/>
        </w:rPr>
        <w:t>:</w:t>
      </w:r>
      <w:r w:rsidRPr="00DC7318">
        <w:rPr>
          <w:rFonts w:ascii="Arial" w:eastAsia="Times New Roman" w:hAnsi="Arial" w:cs="Arial"/>
          <w:color w:val="000000"/>
          <w:sz w:val="18"/>
          <w:szCs w:val="18"/>
          <w:lang w:eastAsia="it-IT"/>
        </w:rPr>
        <w:br/>
        <w:t>Numero di casi= 40</w:t>
      </w:r>
      <w:r w:rsidRPr="00DC7318">
        <w:rPr>
          <w:rFonts w:ascii="Arial" w:eastAsia="Times New Roman" w:hAnsi="Arial" w:cs="Arial"/>
          <w:color w:val="000000"/>
          <w:sz w:val="18"/>
          <w:szCs w:val="18"/>
          <w:lang w:eastAsia="it-IT"/>
        </w:rPr>
        <w:br/>
        <w:t>Indici di tendenza centrale:</w:t>
      </w:r>
      <w:r w:rsidRPr="00DC7318">
        <w:rPr>
          <w:rFonts w:ascii="Arial" w:eastAsia="Times New Roman" w:hAnsi="Arial" w:cs="Arial"/>
          <w:color w:val="000000"/>
          <w:sz w:val="18"/>
          <w:szCs w:val="18"/>
          <w:lang w:eastAsia="it-IT"/>
        </w:rPr>
        <w:br/>
        <w:t>  Moda = a volte</w:t>
      </w:r>
      <w:r w:rsidRPr="00DC7318">
        <w:rPr>
          <w:rFonts w:ascii="Arial" w:eastAsia="Times New Roman" w:hAnsi="Arial" w:cs="Arial"/>
          <w:color w:val="000000"/>
          <w:sz w:val="18"/>
          <w:szCs w:val="18"/>
          <w:lang w:eastAsia="it-IT"/>
        </w:rPr>
        <w:br/>
        <w:t>  Mediana = no</w:t>
      </w:r>
      <w:r w:rsidRPr="00DC7318">
        <w:rPr>
          <w:rFonts w:ascii="Arial" w:eastAsia="Times New Roman" w:hAnsi="Arial" w:cs="Arial"/>
          <w:color w:val="000000"/>
          <w:sz w:val="18"/>
          <w:szCs w:val="18"/>
          <w:lang w:eastAsia="it-IT"/>
        </w:rPr>
        <w:br/>
        <w:t>  Indici di dispersione:</w:t>
      </w:r>
      <w:r w:rsidRPr="00DC7318">
        <w:rPr>
          <w:rFonts w:ascii="Arial" w:eastAsia="Times New Roman" w:hAnsi="Arial" w:cs="Arial"/>
          <w:color w:val="000000"/>
          <w:sz w:val="18"/>
          <w:szCs w:val="18"/>
          <w:lang w:eastAsia="it-IT"/>
        </w:rPr>
        <w:br/>
        <w:t>  Squilibrio = 0.34</w:t>
      </w:r>
      <w:r w:rsidRPr="00DC7318">
        <w:rPr>
          <w:rFonts w:ascii="Arial" w:eastAsia="Times New Roman" w:hAnsi="Arial" w:cs="Arial"/>
          <w:color w:val="000000"/>
          <w:sz w:val="18"/>
          <w:szCs w:val="18"/>
          <w:lang w:eastAsia="it-IT"/>
        </w:rPr>
        <w:br/>
      </w:r>
    </w:p>
    <w:p w14:paraId="5CE50320" w14:textId="77777777" w:rsidR="002467A5" w:rsidRDefault="002467A5" w:rsidP="009F5761">
      <w:pPr>
        <w:pStyle w:val="Paragrafoelenco"/>
        <w:ind w:left="426" w:firstLine="294"/>
        <w:rPr>
          <w:rFonts w:asciiTheme="minorHAnsi" w:hAnsiTheme="minorHAnsi" w:cstheme="minorHAnsi"/>
          <w:bCs/>
          <w:sz w:val="28"/>
          <w:szCs w:val="28"/>
        </w:rPr>
      </w:pPr>
    </w:p>
    <w:p w14:paraId="6F6E865F" w14:textId="4F54BDB8" w:rsidR="00B85440" w:rsidRPr="00B85440" w:rsidRDefault="00B85440" w:rsidP="002467A5">
      <w:pPr>
        <w:spacing w:line="240" w:lineRule="auto"/>
        <w:rPr>
          <w:rFonts w:ascii="Times New Roman" w:eastAsia="Times New Roman" w:hAnsi="Times New Roman"/>
          <w:sz w:val="24"/>
          <w:szCs w:val="24"/>
          <w:lang w:eastAsia="it-IT"/>
        </w:rPr>
      </w:pPr>
      <w:r w:rsidRPr="000361C6">
        <w:rPr>
          <w:rFonts w:asciiTheme="minorHAnsi" w:hAnsiTheme="minorHAnsi" w:cstheme="minorHAnsi"/>
          <w:bCs/>
          <w:noProof/>
          <w:sz w:val="28"/>
          <w:szCs w:val="28"/>
          <w:lang w:eastAsia="it-IT"/>
        </w:rPr>
        <w:lastRenderedPageBreak/>
        <w:drawing>
          <wp:anchor distT="0" distB="0" distL="114300" distR="114300" simplePos="0" relativeHeight="251665408" behindDoc="0" locked="0" layoutInCell="1" allowOverlap="1" wp14:anchorId="5CB3E926" wp14:editId="25521FD7">
            <wp:simplePos x="0" y="0"/>
            <wp:positionH relativeFrom="column">
              <wp:posOffset>3084159</wp:posOffset>
            </wp:positionH>
            <wp:positionV relativeFrom="paragraph">
              <wp:posOffset>126748</wp:posOffset>
            </wp:positionV>
            <wp:extent cx="3250741" cy="836763"/>
            <wp:effectExtent l="0" t="0" r="6985" b="1905"/>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258153" cy="838671"/>
                    </a:xfrm>
                    <a:prstGeom prst="rect">
                      <a:avLst/>
                    </a:prstGeom>
                  </pic:spPr>
                </pic:pic>
              </a:graphicData>
            </a:graphic>
            <wp14:sizeRelH relativeFrom="page">
              <wp14:pctWidth>0</wp14:pctWidth>
            </wp14:sizeRelH>
            <wp14:sizeRelV relativeFrom="page">
              <wp14:pctHeight>0</wp14:pctHeight>
            </wp14:sizeRelV>
          </wp:anchor>
        </w:drawing>
      </w:r>
      <w:r w:rsidRPr="00B85440">
        <w:rPr>
          <w:rFonts w:ascii="Arial" w:eastAsia="Times New Roman" w:hAnsi="Arial" w:cs="Arial"/>
          <w:b/>
          <w:bCs/>
          <w:color w:val="000000"/>
          <w:sz w:val="18"/>
          <w:szCs w:val="18"/>
          <w:lang w:eastAsia="it-IT"/>
        </w:rPr>
        <w:t>Distribuzione di frequenza:</w:t>
      </w:r>
      <w:r w:rsidRPr="00B85440">
        <w:rPr>
          <w:rFonts w:ascii="Arial" w:eastAsia="Times New Roman" w:hAnsi="Arial" w:cs="Arial"/>
          <w:color w:val="000000"/>
          <w:sz w:val="18"/>
          <w:szCs w:val="18"/>
          <w:lang w:eastAsia="it-IT"/>
        </w:rPr>
        <w:br/>
      </w:r>
      <w:r w:rsidRPr="00B85440">
        <w:rPr>
          <w:rFonts w:ascii="Arial" w:eastAsia="Times New Roman" w:hAnsi="Arial" w:cs="Arial"/>
          <w:b/>
          <w:bCs/>
          <w:color w:val="000000"/>
          <w:sz w:val="18"/>
          <w:szCs w:val="18"/>
          <w:lang w:eastAsia="it-IT"/>
        </w:rPr>
        <w:t>Bambino guarda TV, tablet, smartphone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85440" w:rsidRPr="00B85440" w14:paraId="016D83F8" w14:textId="77777777" w:rsidTr="00B854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25E3D1"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1CC21"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Frequenza</w:t>
            </w:r>
            <w:r w:rsidRPr="00B8544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0C38F"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Percent.</w:t>
            </w:r>
            <w:r w:rsidRPr="00B8544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B4048"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Frequenza</w:t>
            </w:r>
            <w:r w:rsidRPr="00B8544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DE365"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Percent.</w:t>
            </w:r>
            <w:r w:rsidRPr="00B8544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98059"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Int. Fid. 95%</w:t>
            </w:r>
          </w:p>
        </w:tc>
      </w:tr>
      <w:tr w:rsidR="00B85440" w:rsidRPr="00B85440" w14:paraId="6B4D63D7" w14:textId="77777777" w:rsidTr="00B854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C65F5"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04FEF"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7404B"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A4720"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77436"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2106F"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20%:50%</w:t>
            </w:r>
          </w:p>
        </w:tc>
      </w:tr>
      <w:tr w:rsidR="00B85440" w:rsidRPr="00B85440" w14:paraId="0F86FCC6" w14:textId="77777777" w:rsidTr="00B854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C1011"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11173"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7483D"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B0F85"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F4678"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F4BAD" w14:textId="77777777" w:rsidR="00B85440" w:rsidRPr="00B85440" w:rsidRDefault="00B85440" w:rsidP="00B85440">
            <w:pPr>
              <w:spacing w:after="0" w:line="240" w:lineRule="auto"/>
              <w:rPr>
                <w:rFonts w:ascii="Arial" w:eastAsia="Times New Roman" w:hAnsi="Arial" w:cs="Arial"/>
                <w:color w:val="000000"/>
                <w:sz w:val="18"/>
                <w:szCs w:val="18"/>
                <w:lang w:eastAsia="it-IT"/>
              </w:rPr>
            </w:pPr>
            <w:r w:rsidRPr="00B85440">
              <w:rPr>
                <w:rFonts w:ascii="Arial" w:eastAsia="Times New Roman" w:hAnsi="Arial" w:cs="Arial"/>
                <w:color w:val="000000"/>
                <w:sz w:val="15"/>
                <w:szCs w:val="15"/>
                <w:lang w:eastAsia="it-IT"/>
              </w:rPr>
              <w:t>50%:80%</w:t>
            </w:r>
          </w:p>
        </w:tc>
      </w:tr>
    </w:tbl>
    <w:p w14:paraId="4B45922F" w14:textId="1E2446CC" w:rsidR="0028741B" w:rsidRDefault="00B85440">
      <w:pPr>
        <w:rPr>
          <w:rFonts w:ascii="Arial" w:eastAsia="Times New Roman" w:hAnsi="Arial" w:cs="Arial"/>
          <w:color w:val="000000"/>
          <w:sz w:val="18"/>
          <w:szCs w:val="18"/>
          <w:lang w:eastAsia="it-IT"/>
        </w:rPr>
      </w:pPr>
      <w:r w:rsidRPr="00B85440">
        <w:rPr>
          <w:rFonts w:ascii="Arial" w:eastAsia="Times New Roman" w:hAnsi="Arial" w:cs="Arial"/>
          <w:color w:val="000000"/>
          <w:sz w:val="18"/>
          <w:szCs w:val="18"/>
          <w:lang w:eastAsia="it-IT"/>
        </w:rPr>
        <w:br/>
      </w:r>
      <w:r w:rsidRPr="00B85440">
        <w:rPr>
          <w:rFonts w:ascii="Arial" w:eastAsia="Times New Roman" w:hAnsi="Arial" w:cs="Arial"/>
          <w:b/>
          <w:bCs/>
          <w:color w:val="000000"/>
          <w:sz w:val="18"/>
          <w:szCs w:val="18"/>
          <w:lang w:eastAsia="it-IT"/>
        </w:rPr>
        <w:t>Campione</w:t>
      </w:r>
      <w:r w:rsidRPr="00B85440">
        <w:rPr>
          <w:rFonts w:ascii="Arial" w:eastAsia="Times New Roman" w:hAnsi="Arial" w:cs="Arial"/>
          <w:color w:val="000000"/>
          <w:sz w:val="18"/>
          <w:szCs w:val="18"/>
          <w:lang w:eastAsia="it-IT"/>
        </w:rPr>
        <w:t>:</w:t>
      </w:r>
      <w:r w:rsidRPr="00B85440">
        <w:rPr>
          <w:rFonts w:ascii="Arial" w:eastAsia="Times New Roman" w:hAnsi="Arial" w:cs="Arial"/>
          <w:color w:val="000000"/>
          <w:sz w:val="18"/>
          <w:szCs w:val="18"/>
          <w:lang w:eastAsia="it-IT"/>
        </w:rPr>
        <w:br/>
        <w:t>Numero di casi= 40</w:t>
      </w:r>
      <w:r w:rsidRPr="00B85440">
        <w:rPr>
          <w:rFonts w:ascii="Arial" w:eastAsia="Times New Roman" w:hAnsi="Arial" w:cs="Arial"/>
          <w:color w:val="000000"/>
          <w:sz w:val="18"/>
          <w:szCs w:val="18"/>
          <w:lang w:eastAsia="it-IT"/>
        </w:rPr>
        <w:br/>
        <w:t>Indici di tendenza centrale:</w:t>
      </w:r>
      <w:r w:rsidRPr="00B85440">
        <w:rPr>
          <w:rFonts w:ascii="Arial" w:eastAsia="Times New Roman" w:hAnsi="Arial" w:cs="Arial"/>
          <w:color w:val="000000"/>
          <w:sz w:val="18"/>
          <w:szCs w:val="18"/>
          <w:lang w:eastAsia="it-IT"/>
        </w:rPr>
        <w:br/>
        <w:t>  Moda = no</w:t>
      </w:r>
      <w:r w:rsidRPr="00B85440">
        <w:rPr>
          <w:rFonts w:ascii="Arial" w:eastAsia="Times New Roman" w:hAnsi="Arial" w:cs="Arial"/>
          <w:color w:val="000000"/>
          <w:sz w:val="18"/>
          <w:szCs w:val="18"/>
          <w:lang w:eastAsia="it-IT"/>
        </w:rPr>
        <w:br/>
        <w:t>  Mediana = no</w:t>
      </w:r>
      <w:r w:rsidRPr="00B85440">
        <w:rPr>
          <w:rFonts w:ascii="Arial" w:eastAsia="Times New Roman" w:hAnsi="Arial" w:cs="Arial"/>
          <w:color w:val="000000"/>
          <w:sz w:val="18"/>
          <w:szCs w:val="18"/>
          <w:lang w:eastAsia="it-IT"/>
        </w:rPr>
        <w:br/>
        <w:t>  Indici di dispersione:</w:t>
      </w:r>
      <w:r w:rsidRPr="00B85440">
        <w:rPr>
          <w:rFonts w:ascii="Arial" w:eastAsia="Times New Roman" w:hAnsi="Arial" w:cs="Arial"/>
          <w:color w:val="000000"/>
          <w:sz w:val="18"/>
          <w:szCs w:val="18"/>
          <w:lang w:eastAsia="it-IT"/>
        </w:rPr>
        <w:br/>
        <w:t>  Squilibrio = 0.55</w:t>
      </w:r>
      <w:r w:rsidRPr="00B85440">
        <w:rPr>
          <w:rFonts w:ascii="Arial" w:eastAsia="Times New Roman" w:hAnsi="Arial" w:cs="Arial"/>
          <w:color w:val="000000"/>
          <w:sz w:val="18"/>
          <w:szCs w:val="18"/>
          <w:lang w:eastAsia="it-IT"/>
        </w:rPr>
        <w:br/>
        <w:t>  </w:t>
      </w:r>
    </w:p>
    <w:p w14:paraId="386D27BB" w14:textId="77777777" w:rsidR="00B928F7" w:rsidRDefault="00B928F7" w:rsidP="00A3018E">
      <w:pPr>
        <w:spacing w:after="0" w:line="240" w:lineRule="auto"/>
        <w:rPr>
          <w:rFonts w:ascii="Arial" w:eastAsia="Times New Roman" w:hAnsi="Arial" w:cs="Arial"/>
          <w:b/>
          <w:bCs/>
          <w:color w:val="000000"/>
          <w:sz w:val="18"/>
          <w:szCs w:val="18"/>
          <w:lang w:eastAsia="it-IT"/>
        </w:rPr>
      </w:pPr>
    </w:p>
    <w:p w14:paraId="4E99F1AC" w14:textId="77777777" w:rsidR="00B928F7" w:rsidRDefault="00B928F7" w:rsidP="00A3018E">
      <w:pPr>
        <w:spacing w:after="0" w:line="240" w:lineRule="auto"/>
        <w:rPr>
          <w:rFonts w:ascii="Arial" w:eastAsia="Times New Roman" w:hAnsi="Arial" w:cs="Arial"/>
          <w:b/>
          <w:bCs/>
          <w:color w:val="000000"/>
          <w:sz w:val="18"/>
          <w:szCs w:val="18"/>
          <w:lang w:eastAsia="it-IT"/>
        </w:rPr>
      </w:pPr>
    </w:p>
    <w:p w14:paraId="466BDE33" w14:textId="37154FB1" w:rsidR="00A3018E" w:rsidRPr="00A3018E" w:rsidRDefault="00A3018E" w:rsidP="002467A5">
      <w:pPr>
        <w:spacing w:line="240" w:lineRule="auto"/>
        <w:rPr>
          <w:rFonts w:ascii="Times New Roman" w:eastAsia="Times New Roman" w:hAnsi="Times New Roman"/>
          <w:sz w:val="24"/>
          <w:szCs w:val="24"/>
          <w:lang w:eastAsia="it-IT"/>
        </w:rPr>
      </w:pPr>
      <w:r w:rsidRPr="00A3018E">
        <w:rPr>
          <w:rFonts w:ascii="Arial" w:eastAsia="Times New Roman" w:hAnsi="Arial" w:cs="Arial"/>
          <w:noProof/>
          <w:color w:val="000000"/>
          <w:sz w:val="18"/>
          <w:szCs w:val="18"/>
          <w:lang w:eastAsia="it-IT"/>
        </w:rPr>
        <w:drawing>
          <wp:anchor distT="0" distB="0" distL="114300" distR="114300" simplePos="0" relativeHeight="251666432" behindDoc="0" locked="0" layoutInCell="1" allowOverlap="1" wp14:anchorId="13F69E9C" wp14:editId="6CF23815">
            <wp:simplePos x="0" y="0"/>
            <wp:positionH relativeFrom="column">
              <wp:posOffset>3015148</wp:posOffset>
            </wp:positionH>
            <wp:positionV relativeFrom="paragraph">
              <wp:posOffset>203044</wp:posOffset>
            </wp:positionV>
            <wp:extent cx="3493698" cy="940279"/>
            <wp:effectExtent l="0" t="0" r="0" b="0"/>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495675" cy="940811"/>
                    </a:xfrm>
                    <a:prstGeom prst="rect">
                      <a:avLst/>
                    </a:prstGeom>
                  </pic:spPr>
                </pic:pic>
              </a:graphicData>
            </a:graphic>
            <wp14:sizeRelH relativeFrom="page">
              <wp14:pctWidth>0</wp14:pctWidth>
            </wp14:sizeRelH>
            <wp14:sizeRelV relativeFrom="page">
              <wp14:pctHeight>0</wp14:pctHeight>
            </wp14:sizeRelV>
          </wp:anchor>
        </w:drawing>
      </w:r>
      <w:r w:rsidRPr="00A3018E">
        <w:rPr>
          <w:rFonts w:ascii="Arial" w:eastAsia="Times New Roman" w:hAnsi="Arial" w:cs="Arial"/>
          <w:b/>
          <w:bCs/>
          <w:color w:val="000000"/>
          <w:sz w:val="18"/>
          <w:szCs w:val="18"/>
          <w:lang w:eastAsia="it-IT"/>
        </w:rPr>
        <w:t>Distribuzione di frequenza:</w:t>
      </w:r>
      <w:r w:rsidRPr="00A3018E">
        <w:rPr>
          <w:rFonts w:ascii="Arial" w:eastAsia="Times New Roman" w:hAnsi="Arial" w:cs="Arial"/>
          <w:color w:val="000000"/>
          <w:sz w:val="18"/>
          <w:szCs w:val="18"/>
          <w:lang w:eastAsia="it-IT"/>
        </w:rPr>
        <w:br/>
      </w:r>
      <w:r w:rsidRPr="00A3018E">
        <w:rPr>
          <w:rFonts w:ascii="Arial" w:eastAsia="Times New Roman" w:hAnsi="Arial" w:cs="Arial"/>
          <w:b/>
          <w:bCs/>
          <w:color w:val="000000"/>
          <w:sz w:val="18"/>
          <w:szCs w:val="18"/>
          <w:lang w:eastAsia="it-IT"/>
        </w:rPr>
        <w:t>Scelta dei contenuti da parte di un genitore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6"/>
        <w:gridCol w:w="808"/>
        <w:gridCol w:w="682"/>
        <w:gridCol w:w="808"/>
        <w:gridCol w:w="699"/>
        <w:gridCol w:w="948"/>
      </w:tblGrid>
      <w:tr w:rsidR="00A3018E" w:rsidRPr="00A3018E" w14:paraId="0D51FC9E" w14:textId="77777777" w:rsidTr="00A301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382977"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B7E7E"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Frequenza</w:t>
            </w:r>
            <w:r w:rsidRPr="00A3018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06D75"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Percent.</w:t>
            </w:r>
            <w:r w:rsidRPr="00A3018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3F87F"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Frequenza</w:t>
            </w:r>
            <w:r w:rsidRPr="00A3018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0F58E"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Percent.</w:t>
            </w:r>
            <w:r w:rsidRPr="00A3018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9251F"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Int. Fid. 95%</w:t>
            </w:r>
          </w:p>
        </w:tc>
      </w:tr>
      <w:tr w:rsidR="00A3018E" w:rsidRPr="00A3018E" w14:paraId="68FAB3B2" w14:textId="77777777" w:rsidTr="00A301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54F186"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EC25707"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18DF8"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0488C"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BFA73"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3F494"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15%:43%</w:t>
            </w:r>
          </w:p>
        </w:tc>
      </w:tr>
      <w:tr w:rsidR="00A3018E" w:rsidRPr="00A3018E" w14:paraId="2332E130" w14:textId="77777777" w:rsidTr="00A301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CC9D03"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064C3"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6839A"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380F7"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74B4A"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01B44"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8%:34%</w:t>
            </w:r>
          </w:p>
        </w:tc>
      </w:tr>
      <w:tr w:rsidR="00A3018E" w:rsidRPr="00A3018E" w14:paraId="68EFB847" w14:textId="77777777" w:rsidTr="00A301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F5ADF9"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02ADB"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90812"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785C2"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360E8"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980D2" w14:textId="77777777" w:rsidR="00A3018E" w:rsidRPr="00A3018E" w:rsidRDefault="00A3018E" w:rsidP="00A3018E">
            <w:pPr>
              <w:spacing w:after="0" w:line="240" w:lineRule="auto"/>
              <w:rPr>
                <w:rFonts w:ascii="Arial" w:eastAsia="Times New Roman" w:hAnsi="Arial" w:cs="Arial"/>
                <w:color w:val="000000"/>
                <w:sz w:val="18"/>
                <w:szCs w:val="18"/>
                <w:lang w:eastAsia="it-IT"/>
              </w:rPr>
            </w:pPr>
            <w:r w:rsidRPr="00A3018E">
              <w:rPr>
                <w:rFonts w:ascii="Arial" w:eastAsia="Times New Roman" w:hAnsi="Arial" w:cs="Arial"/>
                <w:color w:val="000000"/>
                <w:sz w:val="15"/>
                <w:szCs w:val="15"/>
                <w:lang w:eastAsia="it-IT"/>
              </w:rPr>
              <w:t>34%:66%</w:t>
            </w:r>
          </w:p>
        </w:tc>
      </w:tr>
    </w:tbl>
    <w:p w14:paraId="4C1C2499" w14:textId="4F0CA646" w:rsidR="00247867" w:rsidRDefault="00A3018E">
      <w:pPr>
        <w:rPr>
          <w:rFonts w:ascii="Arial" w:eastAsia="Times New Roman" w:hAnsi="Arial" w:cs="Arial"/>
          <w:color w:val="000000"/>
          <w:sz w:val="18"/>
          <w:szCs w:val="18"/>
          <w:lang w:eastAsia="it-IT"/>
        </w:rPr>
      </w:pPr>
      <w:r w:rsidRPr="00A3018E">
        <w:rPr>
          <w:rFonts w:ascii="Arial" w:eastAsia="Times New Roman" w:hAnsi="Arial" w:cs="Arial"/>
          <w:color w:val="000000"/>
          <w:sz w:val="18"/>
          <w:szCs w:val="18"/>
          <w:lang w:eastAsia="it-IT"/>
        </w:rPr>
        <w:br/>
      </w:r>
      <w:r w:rsidRPr="00A3018E">
        <w:rPr>
          <w:rFonts w:ascii="Arial" w:eastAsia="Times New Roman" w:hAnsi="Arial" w:cs="Arial"/>
          <w:b/>
          <w:bCs/>
          <w:color w:val="000000"/>
          <w:sz w:val="18"/>
          <w:szCs w:val="18"/>
          <w:lang w:eastAsia="it-IT"/>
        </w:rPr>
        <w:t>Campione</w:t>
      </w:r>
      <w:r w:rsidRPr="00A3018E">
        <w:rPr>
          <w:rFonts w:ascii="Arial" w:eastAsia="Times New Roman" w:hAnsi="Arial" w:cs="Arial"/>
          <w:color w:val="000000"/>
          <w:sz w:val="18"/>
          <w:szCs w:val="18"/>
          <w:lang w:eastAsia="it-IT"/>
        </w:rPr>
        <w:t>:</w:t>
      </w:r>
      <w:r w:rsidRPr="00A3018E">
        <w:rPr>
          <w:rFonts w:ascii="Arial" w:eastAsia="Times New Roman" w:hAnsi="Arial" w:cs="Arial"/>
          <w:color w:val="000000"/>
          <w:sz w:val="18"/>
          <w:szCs w:val="18"/>
          <w:lang w:eastAsia="it-IT"/>
        </w:rPr>
        <w:br/>
        <w:t>Numero di casi= 38</w:t>
      </w:r>
      <w:r w:rsidRPr="00A3018E">
        <w:rPr>
          <w:rFonts w:ascii="Arial" w:eastAsia="Times New Roman" w:hAnsi="Arial" w:cs="Arial"/>
          <w:color w:val="000000"/>
          <w:sz w:val="18"/>
          <w:szCs w:val="18"/>
          <w:lang w:eastAsia="it-IT"/>
        </w:rPr>
        <w:br/>
        <w:t>Indici di tendenza centrale:</w:t>
      </w:r>
      <w:r w:rsidRPr="00A3018E">
        <w:rPr>
          <w:rFonts w:ascii="Arial" w:eastAsia="Times New Roman" w:hAnsi="Arial" w:cs="Arial"/>
          <w:color w:val="000000"/>
          <w:sz w:val="18"/>
          <w:szCs w:val="18"/>
          <w:lang w:eastAsia="it-IT"/>
        </w:rPr>
        <w:br/>
        <w:t>  Moda = a volte</w:t>
      </w:r>
      <w:r w:rsidRPr="00A3018E">
        <w:rPr>
          <w:rFonts w:ascii="Arial" w:eastAsia="Times New Roman" w:hAnsi="Arial" w:cs="Arial"/>
          <w:color w:val="000000"/>
          <w:sz w:val="18"/>
          <w:szCs w:val="18"/>
          <w:lang w:eastAsia="it-IT"/>
        </w:rPr>
        <w:br/>
        <w:t>  Mediana = tra no e a volte</w:t>
      </w:r>
      <w:r w:rsidRPr="00A3018E">
        <w:rPr>
          <w:rFonts w:ascii="Arial" w:eastAsia="Times New Roman" w:hAnsi="Arial" w:cs="Arial"/>
          <w:color w:val="000000"/>
          <w:sz w:val="18"/>
          <w:szCs w:val="18"/>
          <w:lang w:eastAsia="it-IT"/>
        </w:rPr>
        <w:br/>
        <w:t>  Indici di dispersione:</w:t>
      </w:r>
      <w:r w:rsidRPr="00A3018E">
        <w:rPr>
          <w:rFonts w:ascii="Arial" w:eastAsia="Times New Roman" w:hAnsi="Arial" w:cs="Arial"/>
          <w:color w:val="000000"/>
          <w:sz w:val="18"/>
          <w:szCs w:val="18"/>
          <w:lang w:eastAsia="it-IT"/>
        </w:rPr>
        <w:br/>
        <w:t>  Squilibrio = 0.38</w:t>
      </w:r>
      <w:r w:rsidRPr="00A3018E">
        <w:rPr>
          <w:rFonts w:ascii="Arial" w:eastAsia="Times New Roman" w:hAnsi="Arial" w:cs="Arial"/>
          <w:color w:val="000000"/>
          <w:sz w:val="18"/>
          <w:szCs w:val="18"/>
          <w:lang w:eastAsia="it-IT"/>
        </w:rPr>
        <w:br/>
      </w:r>
    </w:p>
    <w:p w14:paraId="793919BE" w14:textId="77777777" w:rsidR="00B928F7" w:rsidRDefault="00B928F7">
      <w:pPr>
        <w:rPr>
          <w:rFonts w:ascii="Arial" w:eastAsia="Times New Roman" w:hAnsi="Arial" w:cs="Arial"/>
          <w:color w:val="000000"/>
          <w:sz w:val="18"/>
          <w:szCs w:val="18"/>
          <w:lang w:eastAsia="it-IT"/>
        </w:rPr>
      </w:pPr>
    </w:p>
    <w:p w14:paraId="16C5AC3C" w14:textId="77777777" w:rsidR="00B928F7" w:rsidRDefault="00B928F7">
      <w:pPr>
        <w:rPr>
          <w:rFonts w:ascii="Arial" w:eastAsia="Times New Roman" w:hAnsi="Arial" w:cs="Arial"/>
          <w:color w:val="000000"/>
          <w:sz w:val="18"/>
          <w:szCs w:val="18"/>
          <w:lang w:eastAsia="it-IT"/>
        </w:rPr>
      </w:pPr>
    </w:p>
    <w:p w14:paraId="4B8DF36E" w14:textId="77777777" w:rsidR="00247867" w:rsidRPr="00247867" w:rsidRDefault="00247867" w:rsidP="002467A5">
      <w:pPr>
        <w:spacing w:line="240" w:lineRule="auto"/>
        <w:rPr>
          <w:rFonts w:ascii="Times New Roman" w:eastAsia="Times New Roman" w:hAnsi="Times New Roman"/>
          <w:sz w:val="24"/>
          <w:szCs w:val="24"/>
          <w:lang w:eastAsia="it-IT"/>
        </w:rPr>
      </w:pPr>
      <w:r w:rsidRPr="00247867">
        <w:rPr>
          <w:rFonts w:ascii="Arial" w:eastAsia="Times New Roman" w:hAnsi="Arial" w:cs="Arial"/>
          <w:b/>
          <w:bCs/>
          <w:color w:val="000000"/>
          <w:sz w:val="18"/>
          <w:szCs w:val="18"/>
          <w:lang w:eastAsia="it-IT"/>
        </w:rPr>
        <w:t>Distribuzione di frequenza:</w:t>
      </w:r>
      <w:r w:rsidRPr="00247867">
        <w:rPr>
          <w:rFonts w:ascii="Arial" w:eastAsia="Times New Roman" w:hAnsi="Arial" w:cs="Arial"/>
          <w:color w:val="000000"/>
          <w:sz w:val="18"/>
          <w:szCs w:val="18"/>
          <w:lang w:eastAsia="it-IT"/>
        </w:rPr>
        <w:br/>
      </w:r>
      <w:r w:rsidRPr="00247867">
        <w:rPr>
          <w:rFonts w:ascii="Arial" w:eastAsia="Times New Roman" w:hAnsi="Arial" w:cs="Arial"/>
          <w:b/>
          <w:bCs/>
          <w:color w:val="000000"/>
          <w:sz w:val="18"/>
          <w:szCs w:val="18"/>
          <w:lang w:eastAsia="it-IT"/>
        </w:rPr>
        <w:t>Interazione tra bambino e adulto durante esposizione TV, tablet, smartphone</w:t>
      </w:r>
    </w:p>
    <w:tbl>
      <w:tblPr>
        <w:tblW w:w="455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5"/>
        <w:gridCol w:w="808"/>
        <w:gridCol w:w="682"/>
        <w:gridCol w:w="808"/>
        <w:gridCol w:w="699"/>
        <w:gridCol w:w="881"/>
      </w:tblGrid>
      <w:tr w:rsidR="00247867" w:rsidRPr="00247867" w14:paraId="36050B7B" w14:textId="77777777" w:rsidTr="009E5B30">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C0ADE3"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B98A9"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Frequenza</w:t>
            </w:r>
            <w:r w:rsidRPr="0024786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C51E7"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Percent.</w:t>
            </w:r>
            <w:r w:rsidRPr="0024786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EE1D6"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Frequenza</w:t>
            </w:r>
            <w:r w:rsidRPr="0024786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A9D32"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Percent.</w:t>
            </w:r>
            <w:r w:rsidRPr="0024786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D4175" w14:textId="657162E3" w:rsidR="00247867" w:rsidRPr="00247867" w:rsidRDefault="009E5B30"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noProof/>
                <w:color w:val="000000"/>
                <w:sz w:val="18"/>
                <w:szCs w:val="18"/>
                <w:lang w:eastAsia="it-IT"/>
              </w:rPr>
              <w:drawing>
                <wp:anchor distT="0" distB="0" distL="114300" distR="114300" simplePos="0" relativeHeight="251667456" behindDoc="0" locked="0" layoutInCell="1" allowOverlap="1" wp14:anchorId="0D9D01AB" wp14:editId="6E192477">
                  <wp:simplePos x="0" y="0"/>
                  <wp:positionH relativeFrom="column">
                    <wp:posOffset>651510</wp:posOffset>
                  </wp:positionH>
                  <wp:positionV relativeFrom="paragraph">
                    <wp:posOffset>-59690</wp:posOffset>
                  </wp:positionV>
                  <wp:extent cx="3562350" cy="1051560"/>
                  <wp:effectExtent l="0" t="0" r="0" b="0"/>
                  <wp:wrapNone/>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562350" cy="1051560"/>
                          </a:xfrm>
                          <a:prstGeom prst="rect">
                            <a:avLst/>
                          </a:prstGeom>
                        </pic:spPr>
                      </pic:pic>
                    </a:graphicData>
                  </a:graphic>
                  <wp14:sizeRelH relativeFrom="page">
                    <wp14:pctWidth>0</wp14:pctWidth>
                  </wp14:sizeRelH>
                  <wp14:sizeRelV relativeFrom="page">
                    <wp14:pctHeight>0</wp14:pctHeight>
                  </wp14:sizeRelV>
                </wp:anchor>
              </w:drawing>
            </w:r>
            <w:r w:rsidR="00247867" w:rsidRPr="00247867">
              <w:rPr>
                <w:rFonts w:ascii="Arial" w:eastAsia="Times New Roman" w:hAnsi="Arial" w:cs="Arial"/>
                <w:color w:val="000000"/>
                <w:sz w:val="15"/>
                <w:szCs w:val="15"/>
                <w:lang w:eastAsia="it-IT"/>
              </w:rPr>
              <w:t>Int. Fid. 95%</w:t>
            </w:r>
          </w:p>
        </w:tc>
      </w:tr>
      <w:tr w:rsidR="00247867" w:rsidRPr="00247867" w14:paraId="0F4446A2" w14:textId="77777777" w:rsidTr="009E5B30">
        <w:trPr>
          <w:trHeight w:val="22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964FB0"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C0341"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5B93D"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05744"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09A28"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6AAD4"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12%:38%</w:t>
            </w:r>
          </w:p>
        </w:tc>
      </w:tr>
      <w:tr w:rsidR="00247867" w:rsidRPr="00247867" w14:paraId="1581494A" w14:textId="77777777" w:rsidTr="009E5B30">
        <w:trPr>
          <w:trHeight w:val="2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56707F"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68218"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990E9"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90B58"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4FA80"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AB792"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8%:32%</w:t>
            </w:r>
          </w:p>
        </w:tc>
      </w:tr>
      <w:tr w:rsidR="00247867" w:rsidRPr="00247867" w14:paraId="4412CEBA" w14:textId="77777777" w:rsidTr="009E5B30">
        <w:trPr>
          <w:trHeight w:val="2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E548EB"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B1937"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33582"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8B6F6"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FC33A"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142F8" w14:textId="77777777" w:rsidR="00247867" w:rsidRPr="00247867" w:rsidRDefault="00247867" w:rsidP="00247867">
            <w:pPr>
              <w:spacing w:after="0" w:line="240" w:lineRule="auto"/>
              <w:rPr>
                <w:rFonts w:ascii="Arial" w:eastAsia="Times New Roman" w:hAnsi="Arial" w:cs="Arial"/>
                <w:color w:val="000000"/>
                <w:sz w:val="18"/>
                <w:szCs w:val="18"/>
                <w:lang w:eastAsia="it-IT"/>
              </w:rPr>
            </w:pPr>
            <w:r w:rsidRPr="00247867">
              <w:rPr>
                <w:rFonts w:ascii="Arial" w:eastAsia="Times New Roman" w:hAnsi="Arial" w:cs="Arial"/>
                <w:color w:val="000000"/>
                <w:sz w:val="15"/>
                <w:szCs w:val="15"/>
                <w:lang w:eastAsia="it-IT"/>
              </w:rPr>
              <w:t>40%:70%</w:t>
            </w:r>
          </w:p>
        </w:tc>
      </w:tr>
    </w:tbl>
    <w:p w14:paraId="32CD6365" w14:textId="2AC1BCB6" w:rsidR="00B928F7" w:rsidRDefault="00247867" w:rsidP="00B928F7">
      <w:pPr>
        <w:rPr>
          <w:rFonts w:ascii="Arial" w:eastAsia="Times New Roman" w:hAnsi="Arial" w:cs="Arial"/>
          <w:color w:val="000000"/>
          <w:sz w:val="18"/>
          <w:szCs w:val="18"/>
          <w:lang w:eastAsia="it-IT"/>
        </w:rPr>
      </w:pPr>
      <w:r w:rsidRPr="00247867">
        <w:rPr>
          <w:rFonts w:ascii="Arial" w:eastAsia="Times New Roman" w:hAnsi="Arial" w:cs="Arial"/>
          <w:color w:val="000000"/>
          <w:sz w:val="18"/>
          <w:szCs w:val="18"/>
          <w:lang w:eastAsia="it-IT"/>
        </w:rPr>
        <w:br/>
      </w:r>
      <w:r w:rsidRPr="00247867">
        <w:rPr>
          <w:rFonts w:ascii="Arial" w:eastAsia="Times New Roman" w:hAnsi="Arial" w:cs="Arial"/>
          <w:b/>
          <w:bCs/>
          <w:color w:val="000000"/>
          <w:sz w:val="18"/>
          <w:szCs w:val="18"/>
          <w:lang w:eastAsia="it-IT"/>
        </w:rPr>
        <w:t>Campione</w:t>
      </w:r>
      <w:r w:rsidRPr="00247867">
        <w:rPr>
          <w:rFonts w:ascii="Arial" w:eastAsia="Times New Roman" w:hAnsi="Arial" w:cs="Arial"/>
          <w:color w:val="000000"/>
          <w:sz w:val="18"/>
          <w:szCs w:val="18"/>
          <w:lang w:eastAsia="it-IT"/>
        </w:rPr>
        <w:t>:</w:t>
      </w:r>
      <w:r w:rsidRPr="00247867">
        <w:rPr>
          <w:rFonts w:ascii="Arial" w:eastAsia="Times New Roman" w:hAnsi="Arial" w:cs="Arial"/>
          <w:color w:val="000000"/>
          <w:sz w:val="18"/>
          <w:szCs w:val="18"/>
          <w:lang w:eastAsia="it-IT"/>
        </w:rPr>
        <w:br/>
        <w:t>Numero di casi= 40</w:t>
      </w:r>
      <w:r w:rsidRPr="00247867">
        <w:rPr>
          <w:rFonts w:ascii="Arial" w:eastAsia="Times New Roman" w:hAnsi="Arial" w:cs="Arial"/>
          <w:color w:val="000000"/>
          <w:sz w:val="18"/>
          <w:szCs w:val="18"/>
          <w:lang w:eastAsia="it-IT"/>
        </w:rPr>
        <w:br/>
        <w:t>Indici di tendenza centrale:</w:t>
      </w:r>
      <w:r w:rsidRPr="00247867">
        <w:rPr>
          <w:rFonts w:ascii="Arial" w:eastAsia="Times New Roman" w:hAnsi="Arial" w:cs="Arial"/>
          <w:color w:val="000000"/>
          <w:sz w:val="18"/>
          <w:szCs w:val="18"/>
          <w:lang w:eastAsia="it-IT"/>
        </w:rPr>
        <w:br/>
        <w:t>  Moda = a volte</w:t>
      </w:r>
      <w:r w:rsidRPr="00247867">
        <w:rPr>
          <w:rFonts w:ascii="Arial" w:eastAsia="Times New Roman" w:hAnsi="Arial" w:cs="Arial"/>
          <w:color w:val="000000"/>
          <w:sz w:val="18"/>
          <w:szCs w:val="18"/>
          <w:lang w:eastAsia="it-IT"/>
        </w:rPr>
        <w:br/>
        <w:t>  Mediana = a volte</w:t>
      </w:r>
      <w:r w:rsidRPr="00247867">
        <w:rPr>
          <w:rFonts w:ascii="Arial" w:eastAsia="Times New Roman" w:hAnsi="Arial" w:cs="Arial"/>
          <w:color w:val="000000"/>
          <w:sz w:val="18"/>
          <w:szCs w:val="18"/>
          <w:lang w:eastAsia="it-IT"/>
        </w:rPr>
        <w:br/>
        <w:t>Indici di dispersione:</w:t>
      </w:r>
      <w:r w:rsidRPr="00247867">
        <w:rPr>
          <w:rFonts w:ascii="Arial" w:eastAsia="Times New Roman" w:hAnsi="Arial" w:cs="Arial"/>
          <w:color w:val="000000"/>
          <w:sz w:val="18"/>
          <w:szCs w:val="18"/>
          <w:lang w:eastAsia="it-IT"/>
        </w:rPr>
        <w:br/>
        <w:t>  Squilibrio = 0.41</w:t>
      </w:r>
      <w:r w:rsidRPr="00247867">
        <w:rPr>
          <w:rFonts w:ascii="Arial" w:eastAsia="Times New Roman" w:hAnsi="Arial" w:cs="Arial"/>
          <w:color w:val="000000"/>
          <w:sz w:val="18"/>
          <w:szCs w:val="18"/>
          <w:lang w:eastAsia="it-IT"/>
        </w:rPr>
        <w:br/>
      </w:r>
    </w:p>
    <w:p w14:paraId="7D7800CD" w14:textId="77777777" w:rsidR="00B928F7" w:rsidRDefault="00B928F7" w:rsidP="00B928F7">
      <w:pPr>
        <w:rPr>
          <w:rFonts w:ascii="Arial" w:eastAsia="Times New Roman" w:hAnsi="Arial" w:cs="Arial"/>
          <w:color w:val="000000"/>
          <w:sz w:val="18"/>
          <w:szCs w:val="18"/>
          <w:lang w:eastAsia="it-IT"/>
        </w:rPr>
      </w:pPr>
    </w:p>
    <w:p w14:paraId="7FC3A856" w14:textId="77777777" w:rsidR="00B928F7" w:rsidRDefault="00B928F7" w:rsidP="00B928F7">
      <w:pPr>
        <w:rPr>
          <w:rFonts w:ascii="Arial" w:eastAsia="Times New Roman" w:hAnsi="Arial" w:cs="Arial"/>
          <w:color w:val="000000"/>
          <w:sz w:val="18"/>
          <w:szCs w:val="18"/>
          <w:lang w:eastAsia="it-IT"/>
        </w:rPr>
      </w:pPr>
    </w:p>
    <w:p w14:paraId="68B23EC2" w14:textId="0C6AEFA3" w:rsidR="00714250" w:rsidRPr="00714250" w:rsidRDefault="00714250" w:rsidP="00B928F7">
      <w:pPr>
        <w:rPr>
          <w:rFonts w:ascii="Arial" w:eastAsia="Times New Roman" w:hAnsi="Arial" w:cs="Arial"/>
          <w:color w:val="000000"/>
          <w:sz w:val="18"/>
          <w:szCs w:val="18"/>
          <w:lang w:eastAsia="it-IT"/>
        </w:rPr>
      </w:pPr>
      <w:r w:rsidRPr="00714250">
        <w:rPr>
          <w:rFonts w:ascii="Arial" w:eastAsia="Times New Roman" w:hAnsi="Arial" w:cs="Arial"/>
          <w:noProof/>
          <w:color w:val="000000"/>
          <w:sz w:val="18"/>
          <w:szCs w:val="18"/>
          <w:lang w:eastAsia="it-IT"/>
        </w:rPr>
        <w:lastRenderedPageBreak/>
        <w:drawing>
          <wp:anchor distT="0" distB="0" distL="114300" distR="114300" simplePos="0" relativeHeight="251668480" behindDoc="0" locked="0" layoutInCell="1" allowOverlap="1" wp14:anchorId="51D31D71" wp14:editId="46BF00B8">
            <wp:simplePos x="0" y="0"/>
            <wp:positionH relativeFrom="column">
              <wp:posOffset>3107055</wp:posOffset>
            </wp:positionH>
            <wp:positionV relativeFrom="paragraph">
              <wp:posOffset>240030</wp:posOffset>
            </wp:positionV>
            <wp:extent cx="3580765" cy="1210945"/>
            <wp:effectExtent l="0" t="0" r="635" b="8255"/>
            <wp:wrapNone/>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3580765" cy="1210945"/>
                    </a:xfrm>
                    <a:prstGeom prst="rect">
                      <a:avLst/>
                    </a:prstGeom>
                  </pic:spPr>
                </pic:pic>
              </a:graphicData>
            </a:graphic>
            <wp14:sizeRelH relativeFrom="page">
              <wp14:pctWidth>0</wp14:pctWidth>
            </wp14:sizeRelH>
            <wp14:sizeRelV relativeFrom="page">
              <wp14:pctHeight>0</wp14:pctHeight>
            </wp14:sizeRelV>
          </wp:anchor>
        </w:drawing>
      </w:r>
      <w:r w:rsidRPr="00714250">
        <w:rPr>
          <w:rFonts w:ascii="Arial" w:eastAsia="Times New Roman" w:hAnsi="Arial" w:cs="Arial"/>
          <w:b/>
          <w:bCs/>
          <w:color w:val="000000"/>
          <w:sz w:val="18"/>
          <w:szCs w:val="18"/>
          <w:lang w:eastAsia="it-IT"/>
        </w:rPr>
        <w:t>Distribuzione di frequenza:</w:t>
      </w:r>
      <w:r w:rsidRPr="00714250">
        <w:rPr>
          <w:rFonts w:ascii="Arial" w:eastAsia="Times New Roman" w:hAnsi="Arial" w:cs="Arial"/>
          <w:color w:val="000000"/>
          <w:sz w:val="18"/>
          <w:szCs w:val="18"/>
          <w:lang w:eastAsia="it-IT"/>
        </w:rPr>
        <w:br/>
      </w:r>
      <w:r w:rsidRPr="00714250">
        <w:rPr>
          <w:rFonts w:ascii="Arial" w:eastAsia="Times New Roman" w:hAnsi="Arial" w:cs="Arial"/>
          <w:b/>
          <w:bCs/>
          <w:color w:val="000000"/>
          <w:sz w:val="18"/>
          <w:szCs w:val="18"/>
          <w:lang w:eastAsia="it-IT"/>
        </w:rPr>
        <w:t>Utilizzo tablet/ smartphone/TV prima di andare a dormire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14250" w:rsidRPr="00714250" w14:paraId="1BE50FC0" w14:textId="77777777" w:rsidTr="007142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E78E9"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153B8"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Frequenza</w:t>
            </w:r>
            <w:r w:rsidRPr="0071425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581D9"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Percent.</w:t>
            </w:r>
            <w:r w:rsidRPr="0071425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35107" w14:textId="6951E0D1"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Frequenza</w:t>
            </w:r>
            <w:r w:rsidRPr="0071425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8424D"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Percent.</w:t>
            </w:r>
            <w:r w:rsidRPr="0071425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445C3" w14:textId="44B7FC3B"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Int. Fid. 95%</w:t>
            </w:r>
          </w:p>
        </w:tc>
      </w:tr>
      <w:tr w:rsidR="00714250" w:rsidRPr="00714250" w14:paraId="10751F23" w14:textId="77777777" w:rsidTr="007142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99FE49"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CFF93"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58811"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1A999"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43FFB"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73B27"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39%:71%</w:t>
            </w:r>
          </w:p>
        </w:tc>
      </w:tr>
      <w:tr w:rsidR="00714250" w:rsidRPr="00714250" w14:paraId="57339D7E" w14:textId="77777777" w:rsidTr="0071425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383EA1"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79A2E"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29B92"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7071B"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87331"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81D95" w14:textId="77777777" w:rsidR="00714250" w:rsidRPr="00714250" w:rsidRDefault="00714250" w:rsidP="00714250">
            <w:pPr>
              <w:spacing w:after="0" w:line="240" w:lineRule="auto"/>
              <w:rPr>
                <w:rFonts w:ascii="Arial" w:eastAsia="Times New Roman" w:hAnsi="Arial" w:cs="Arial"/>
                <w:color w:val="000000"/>
                <w:sz w:val="18"/>
                <w:szCs w:val="18"/>
                <w:lang w:eastAsia="it-IT"/>
              </w:rPr>
            </w:pPr>
            <w:r w:rsidRPr="00714250">
              <w:rPr>
                <w:rFonts w:ascii="Arial" w:eastAsia="Times New Roman" w:hAnsi="Arial" w:cs="Arial"/>
                <w:color w:val="000000"/>
                <w:sz w:val="15"/>
                <w:szCs w:val="15"/>
                <w:lang w:eastAsia="it-IT"/>
              </w:rPr>
              <w:t>29%:61%</w:t>
            </w:r>
          </w:p>
        </w:tc>
      </w:tr>
    </w:tbl>
    <w:p w14:paraId="6D873EEF" w14:textId="7BE91260" w:rsidR="00AF2C8E" w:rsidRDefault="00714250">
      <w:pPr>
        <w:rPr>
          <w:rFonts w:ascii="Arial" w:eastAsia="Times New Roman" w:hAnsi="Arial" w:cs="Arial"/>
          <w:color w:val="000000"/>
          <w:sz w:val="18"/>
          <w:szCs w:val="18"/>
          <w:lang w:eastAsia="it-IT"/>
        </w:rPr>
      </w:pPr>
      <w:r w:rsidRPr="00714250">
        <w:rPr>
          <w:rFonts w:ascii="Arial" w:eastAsia="Times New Roman" w:hAnsi="Arial" w:cs="Arial"/>
          <w:color w:val="000000"/>
          <w:sz w:val="18"/>
          <w:szCs w:val="18"/>
          <w:lang w:eastAsia="it-IT"/>
        </w:rPr>
        <w:br/>
      </w:r>
      <w:r w:rsidRPr="00714250">
        <w:rPr>
          <w:rFonts w:ascii="Arial" w:eastAsia="Times New Roman" w:hAnsi="Arial" w:cs="Arial"/>
          <w:b/>
          <w:bCs/>
          <w:color w:val="000000"/>
          <w:sz w:val="18"/>
          <w:szCs w:val="18"/>
          <w:lang w:eastAsia="it-IT"/>
        </w:rPr>
        <w:t>Campione</w:t>
      </w:r>
      <w:r w:rsidRPr="00714250">
        <w:rPr>
          <w:rFonts w:ascii="Arial" w:eastAsia="Times New Roman" w:hAnsi="Arial" w:cs="Arial"/>
          <w:color w:val="000000"/>
          <w:sz w:val="18"/>
          <w:szCs w:val="18"/>
          <w:lang w:eastAsia="it-IT"/>
        </w:rPr>
        <w:t>:</w:t>
      </w:r>
      <w:r w:rsidRPr="00714250">
        <w:rPr>
          <w:rFonts w:ascii="Arial" w:eastAsia="Times New Roman" w:hAnsi="Arial" w:cs="Arial"/>
          <w:color w:val="000000"/>
          <w:sz w:val="18"/>
          <w:szCs w:val="18"/>
          <w:lang w:eastAsia="it-IT"/>
        </w:rPr>
        <w:br/>
        <w:t>Numero di casi= 38</w:t>
      </w:r>
      <w:r w:rsidRPr="00714250">
        <w:rPr>
          <w:rFonts w:ascii="Arial" w:eastAsia="Times New Roman" w:hAnsi="Arial" w:cs="Arial"/>
          <w:color w:val="000000"/>
          <w:sz w:val="18"/>
          <w:szCs w:val="18"/>
          <w:lang w:eastAsia="it-IT"/>
        </w:rPr>
        <w:br/>
        <w:t>Indici di tendenza central</w:t>
      </w:r>
      <w:r w:rsidR="009F5761">
        <w:rPr>
          <w:rFonts w:ascii="Arial" w:eastAsia="Times New Roman" w:hAnsi="Arial" w:cs="Arial"/>
          <w:color w:val="000000"/>
          <w:sz w:val="18"/>
          <w:szCs w:val="18"/>
          <w:lang w:eastAsia="it-IT"/>
        </w:rPr>
        <w:t>e:</w:t>
      </w:r>
      <w:r w:rsidR="009F5761">
        <w:rPr>
          <w:rFonts w:ascii="Arial" w:eastAsia="Times New Roman" w:hAnsi="Arial" w:cs="Arial"/>
          <w:color w:val="000000"/>
          <w:sz w:val="18"/>
          <w:szCs w:val="18"/>
          <w:lang w:eastAsia="it-IT"/>
        </w:rPr>
        <w:br/>
        <w:t>  Moda = si</w:t>
      </w:r>
      <w:r w:rsidR="009F5761">
        <w:rPr>
          <w:rFonts w:ascii="Arial" w:eastAsia="Times New Roman" w:hAnsi="Arial" w:cs="Arial"/>
          <w:color w:val="000000"/>
          <w:sz w:val="18"/>
          <w:szCs w:val="18"/>
          <w:lang w:eastAsia="it-IT"/>
        </w:rPr>
        <w:br/>
        <w:t>  Mediana = si</w:t>
      </w:r>
      <w:r w:rsidR="009F5761">
        <w:rPr>
          <w:rFonts w:ascii="Arial" w:eastAsia="Times New Roman" w:hAnsi="Arial" w:cs="Arial"/>
          <w:color w:val="000000"/>
          <w:sz w:val="18"/>
          <w:szCs w:val="18"/>
          <w:lang w:eastAsia="it-IT"/>
        </w:rPr>
        <w:br/>
        <w:t> </w:t>
      </w:r>
      <w:r w:rsidRPr="00714250">
        <w:rPr>
          <w:rFonts w:ascii="Arial" w:eastAsia="Times New Roman" w:hAnsi="Arial" w:cs="Arial"/>
          <w:color w:val="000000"/>
          <w:sz w:val="18"/>
          <w:szCs w:val="18"/>
          <w:lang w:eastAsia="it-IT"/>
        </w:rPr>
        <w:t>Indici di dispersione:</w:t>
      </w:r>
      <w:r w:rsidRPr="00714250">
        <w:rPr>
          <w:rFonts w:ascii="Arial" w:eastAsia="Times New Roman" w:hAnsi="Arial" w:cs="Arial"/>
          <w:color w:val="000000"/>
          <w:sz w:val="18"/>
          <w:szCs w:val="18"/>
          <w:lang w:eastAsia="it-IT"/>
        </w:rPr>
        <w:br/>
        <w:t>  Squilibrio = 0.51</w:t>
      </w:r>
      <w:r w:rsidRPr="00714250">
        <w:rPr>
          <w:rFonts w:ascii="Arial" w:eastAsia="Times New Roman" w:hAnsi="Arial" w:cs="Arial"/>
          <w:color w:val="000000"/>
          <w:sz w:val="18"/>
          <w:szCs w:val="18"/>
          <w:lang w:eastAsia="it-IT"/>
        </w:rPr>
        <w:br/>
        <w:t>  </w:t>
      </w:r>
    </w:p>
    <w:p w14:paraId="64B7CB66" w14:textId="77777777" w:rsidR="006019A8" w:rsidRDefault="006019A8">
      <w:pPr>
        <w:rPr>
          <w:rFonts w:ascii="Arial" w:eastAsia="Times New Roman" w:hAnsi="Arial" w:cs="Arial"/>
          <w:color w:val="000000"/>
          <w:sz w:val="18"/>
          <w:szCs w:val="18"/>
          <w:lang w:eastAsia="it-IT"/>
        </w:rPr>
      </w:pPr>
    </w:p>
    <w:p w14:paraId="7F1FB265" w14:textId="7E0BDAAD" w:rsidR="00AF2C8E" w:rsidRPr="00AF2C8E" w:rsidRDefault="00AF2C8E" w:rsidP="002467A5">
      <w:pPr>
        <w:spacing w:line="240" w:lineRule="auto"/>
        <w:rPr>
          <w:rFonts w:ascii="Arial" w:eastAsia="Times New Roman" w:hAnsi="Arial" w:cs="Arial"/>
          <w:b/>
          <w:bCs/>
          <w:color w:val="000000"/>
          <w:sz w:val="18"/>
          <w:szCs w:val="18"/>
          <w:lang w:eastAsia="it-IT"/>
        </w:rPr>
      </w:pPr>
      <w:r w:rsidRPr="00AF2C8E">
        <w:rPr>
          <w:rFonts w:ascii="Arial" w:eastAsia="Times New Roman" w:hAnsi="Arial" w:cs="Arial"/>
          <w:b/>
          <w:bCs/>
          <w:color w:val="000000"/>
          <w:sz w:val="18"/>
          <w:szCs w:val="18"/>
          <w:lang w:eastAsia="it-IT"/>
        </w:rPr>
        <w:t>Distribuzione di frequenza:</w:t>
      </w:r>
      <w:r w:rsidRPr="00AF2C8E">
        <w:rPr>
          <w:rFonts w:ascii="Arial" w:eastAsia="Times New Roman" w:hAnsi="Arial" w:cs="Arial"/>
          <w:color w:val="000000"/>
          <w:sz w:val="18"/>
          <w:szCs w:val="18"/>
          <w:lang w:eastAsia="it-IT"/>
        </w:rPr>
        <w:br/>
      </w:r>
      <w:r w:rsidRPr="00AF2C8E">
        <w:rPr>
          <w:rFonts w:ascii="Arial" w:eastAsia="Times New Roman" w:hAnsi="Arial" w:cs="Arial"/>
          <w:b/>
          <w:bCs/>
          <w:color w:val="000000"/>
          <w:sz w:val="18"/>
          <w:szCs w:val="18"/>
          <w:lang w:eastAsia="it-IT"/>
        </w:rPr>
        <w:t>Apprendimento di parole, gesti grazie all'uso di applicazioni virtuali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05"/>
        <w:gridCol w:w="808"/>
        <w:gridCol w:w="682"/>
        <w:gridCol w:w="808"/>
        <w:gridCol w:w="699"/>
        <w:gridCol w:w="948"/>
      </w:tblGrid>
      <w:tr w:rsidR="00AF2C8E" w:rsidRPr="00AF2C8E" w14:paraId="567C0D6A" w14:textId="77777777" w:rsidTr="00AF2C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BB9748"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74D3E"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Frequenza</w:t>
            </w:r>
            <w:r w:rsidRPr="00AF2C8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B242F"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Percent.</w:t>
            </w:r>
            <w:r w:rsidRPr="00AF2C8E">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7DEB0"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Frequenza</w:t>
            </w:r>
            <w:r w:rsidRPr="00AF2C8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6E7F2"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Percent.</w:t>
            </w:r>
            <w:r w:rsidRPr="00AF2C8E">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D0455" w14:textId="30132819"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noProof/>
                <w:color w:val="000000"/>
                <w:sz w:val="18"/>
                <w:szCs w:val="18"/>
                <w:lang w:eastAsia="it-IT"/>
              </w:rPr>
              <w:drawing>
                <wp:anchor distT="0" distB="0" distL="114300" distR="114300" simplePos="0" relativeHeight="251669504" behindDoc="0" locked="0" layoutInCell="1" allowOverlap="1" wp14:anchorId="469FA014" wp14:editId="7CAC755F">
                  <wp:simplePos x="0" y="0"/>
                  <wp:positionH relativeFrom="column">
                    <wp:posOffset>768985</wp:posOffset>
                  </wp:positionH>
                  <wp:positionV relativeFrom="paragraph">
                    <wp:posOffset>60960</wp:posOffset>
                  </wp:positionV>
                  <wp:extent cx="3571240" cy="734695"/>
                  <wp:effectExtent l="0" t="0" r="0" b="8255"/>
                  <wp:wrapNone/>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3571240" cy="734695"/>
                          </a:xfrm>
                          <a:prstGeom prst="rect">
                            <a:avLst/>
                          </a:prstGeom>
                        </pic:spPr>
                      </pic:pic>
                    </a:graphicData>
                  </a:graphic>
                  <wp14:sizeRelH relativeFrom="page">
                    <wp14:pctWidth>0</wp14:pctWidth>
                  </wp14:sizeRelH>
                  <wp14:sizeRelV relativeFrom="page">
                    <wp14:pctHeight>0</wp14:pctHeight>
                  </wp14:sizeRelV>
                </wp:anchor>
              </w:drawing>
            </w:r>
            <w:r w:rsidRPr="00AF2C8E">
              <w:rPr>
                <w:rFonts w:ascii="Arial" w:eastAsia="Times New Roman" w:hAnsi="Arial" w:cs="Arial"/>
                <w:color w:val="000000"/>
                <w:sz w:val="15"/>
                <w:szCs w:val="15"/>
                <w:lang w:eastAsia="it-IT"/>
              </w:rPr>
              <w:t>Int. Fid. 95%</w:t>
            </w:r>
          </w:p>
        </w:tc>
      </w:tr>
      <w:tr w:rsidR="00AF2C8E" w:rsidRPr="00AF2C8E" w14:paraId="2240FF1A" w14:textId="77777777" w:rsidTr="00AF2C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1B81DB"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1B367"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C7891"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A4013"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8D3DF"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4E9FA"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27%:58%</w:t>
            </w:r>
          </w:p>
        </w:tc>
      </w:tr>
      <w:tr w:rsidR="00AF2C8E" w:rsidRPr="00AF2C8E" w14:paraId="0C4A9795" w14:textId="77777777" w:rsidTr="00AF2C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755C6"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251CB"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88973"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DDD2A"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A6CAC"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C7E936"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8%:32%</w:t>
            </w:r>
          </w:p>
        </w:tc>
      </w:tr>
      <w:tr w:rsidR="00AF2C8E" w:rsidRPr="00AF2C8E" w14:paraId="3DE7C1DA" w14:textId="77777777" w:rsidTr="00AF2C8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A5F63D"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b/>
                <w:bCs/>
                <w:color w:val="000000"/>
                <w:sz w:val="18"/>
                <w:szCs w:val="18"/>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4441A"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546EE"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ED5C1"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B16EB"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B0BFE" w14:textId="77777777" w:rsidR="00AF2C8E" w:rsidRPr="00AF2C8E" w:rsidRDefault="00AF2C8E" w:rsidP="00AF2C8E">
            <w:pPr>
              <w:spacing w:after="0" w:line="240" w:lineRule="auto"/>
              <w:rPr>
                <w:rFonts w:ascii="Arial" w:eastAsia="Times New Roman" w:hAnsi="Arial" w:cs="Arial"/>
                <w:color w:val="000000"/>
                <w:sz w:val="18"/>
                <w:szCs w:val="18"/>
                <w:lang w:eastAsia="it-IT"/>
              </w:rPr>
            </w:pPr>
            <w:r w:rsidRPr="00AF2C8E">
              <w:rPr>
                <w:rFonts w:ascii="Arial" w:eastAsia="Times New Roman" w:hAnsi="Arial" w:cs="Arial"/>
                <w:color w:val="000000"/>
                <w:sz w:val="15"/>
                <w:szCs w:val="15"/>
                <w:lang w:eastAsia="it-IT"/>
              </w:rPr>
              <w:t>22%:53%</w:t>
            </w:r>
          </w:p>
        </w:tc>
      </w:tr>
    </w:tbl>
    <w:p w14:paraId="177CCBE5" w14:textId="3581EFA6" w:rsidR="009A7E0A" w:rsidRDefault="00AF2C8E">
      <w:pPr>
        <w:rPr>
          <w:rFonts w:ascii="Arial" w:eastAsia="Times New Roman" w:hAnsi="Arial" w:cs="Arial"/>
          <w:color w:val="000000"/>
          <w:sz w:val="18"/>
          <w:szCs w:val="18"/>
          <w:lang w:eastAsia="it-IT"/>
        </w:rPr>
      </w:pPr>
      <w:r w:rsidRPr="00AF2C8E">
        <w:rPr>
          <w:rFonts w:ascii="Arial" w:eastAsia="Times New Roman" w:hAnsi="Arial" w:cs="Arial"/>
          <w:color w:val="000000"/>
          <w:sz w:val="18"/>
          <w:szCs w:val="18"/>
          <w:lang w:eastAsia="it-IT"/>
        </w:rPr>
        <w:br/>
      </w:r>
      <w:r w:rsidRPr="00AF2C8E">
        <w:rPr>
          <w:rFonts w:ascii="Arial" w:eastAsia="Times New Roman" w:hAnsi="Arial" w:cs="Arial"/>
          <w:b/>
          <w:bCs/>
          <w:color w:val="000000"/>
          <w:sz w:val="18"/>
          <w:szCs w:val="18"/>
          <w:lang w:eastAsia="it-IT"/>
        </w:rPr>
        <w:t>Campione</w:t>
      </w:r>
      <w:r w:rsidRPr="00AF2C8E">
        <w:rPr>
          <w:rFonts w:ascii="Arial" w:eastAsia="Times New Roman" w:hAnsi="Arial" w:cs="Arial"/>
          <w:color w:val="000000"/>
          <w:sz w:val="18"/>
          <w:szCs w:val="18"/>
          <w:lang w:eastAsia="it-IT"/>
        </w:rPr>
        <w:t>:</w:t>
      </w:r>
      <w:r w:rsidRPr="00AF2C8E">
        <w:rPr>
          <w:rFonts w:ascii="Arial" w:eastAsia="Times New Roman" w:hAnsi="Arial" w:cs="Arial"/>
          <w:color w:val="000000"/>
          <w:sz w:val="18"/>
          <w:szCs w:val="18"/>
          <w:lang w:eastAsia="it-IT"/>
        </w:rPr>
        <w:br/>
        <w:t>Numero di casi= 40</w:t>
      </w:r>
      <w:r w:rsidRPr="00AF2C8E">
        <w:rPr>
          <w:rFonts w:ascii="Arial" w:eastAsia="Times New Roman" w:hAnsi="Arial" w:cs="Arial"/>
          <w:color w:val="000000"/>
          <w:sz w:val="18"/>
          <w:szCs w:val="18"/>
          <w:lang w:eastAsia="it-IT"/>
        </w:rPr>
        <w:br/>
        <w:t>Indici di tendenza central</w:t>
      </w:r>
      <w:r w:rsidR="009F5761">
        <w:rPr>
          <w:rFonts w:ascii="Arial" w:eastAsia="Times New Roman" w:hAnsi="Arial" w:cs="Arial"/>
          <w:color w:val="000000"/>
          <w:sz w:val="18"/>
          <w:szCs w:val="18"/>
          <w:lang w:eastAsia="it-IT"/>
        </w:rPr>
        <w:t>e:</w:t>
      </w:r>
      <w:r w:rsidR="009F5761">
        <w:rPr>
          <w:rFonts w:ascii="Arial" w:eastAsia="Times New Roman" w:hAnsi="Arial" w:cs="Arial"/>
          <w:color w:val="000000"/>
          <w:sz w:val="18"/>
          <w:szCs w:val="18"/>
          <w:lang w:eastAsia="it-IT"/>
        </w:rPr>
        <w:br/>
        <w:t>  Moda = si</w:t>
      </w:r>
      <w:r w:rsidR="009F5761">
        <w:rPr>
          <w:rFonts w:ascii="Arial" w:eastAsia="Times New Roman" w:hAnsi="Arial" w:cs="Arial"/>
          <w:color w:val="000000"/>
          <w:sz w:val="18"/>
          <w:szCs w:val="18"/>
          <w:lang w:eastAsia="it-IT"/>
        </w:rPr>
        <w:br/>
        <w:t>  Mediana = no</w:t>
      </w:r>
      <w:r w:rsidR="009F5761">
        <w:rPr>
          <w:rFonts w:ascii="Arial" w:eastAsia="Times New Roman" w:hAnsi="Arial" w:cs="Arial"/>
          <w:color w:val="000000"/>
          <w:sz w:val="18"/>
          <w:szCs w:val="18"/>
          <w:lang w:eastAsia="it-IT"/>
        </w:rPr>
        <w:br/>
      </w:r>
      <w:r w:rsidRPr="00AF2C8E">
        <w:rPr>
          <w:rFonts w:ascii="Arial" w:eastAsia="Times New Roman" w:hAnsi="Arial" w:cs="Arial"/>
          <w:color w:val="000000"/>
          <w:sz w:val="18"/>
          <w:szCs w:val="18"/>
          <w:lang w:eastAsia="it-IT"/>
        </w:rPr>
        <w:t>Indici di dispersione:</w:t>
      </w:r>
      <w:r w:rsidRPr="00AF2C8E">
        <w:rPr>
          <w:rFonts w:ascii="Arial" w:eastAsia="Times New Roman" w:hAnsi="Arial" w:cs="Arial"/>
          <w:color w:val="000000"/>
          <w:sz w:val="18"/>
          <w:szCs w:val="18"/>
          <w:lang w:eastAsia="it-IT"/>
        </w:rPr>
        <w:br/>
        <w:t>  Squilibrio = 0.36</w:t>
      </w:r>
      <w:r w:rsidRPr="00AF2C8E">
        <w:rPr>
          <w:rFonts w:ascii="Arial" w:eastAsia="Times New Roman" w:hAnsi="Arial" w:cs="Arial"/>
          <w:color w:val="000000"/>
          <w:sz w:val="18"/>
          <w:szCs w:val="18"/>
          <w:lang w:eastAsia="it-IT"/>
        </w:rPr>
        <w:br/>
        <w:t>  </w:t>
      </w:r>
    </w:p>
    <w:p w14:paraId="29A6D4AD" w14:textId="65388EF7" w:rsidR="009A7E0A" w:rsidRDefault="009A7E0A">
      <w:pPr>
        <w:rPr>
          <w:rFonts w:ascii="Arial" w:eastAsia="Times New Roman" w:hAnsi="Arial" w:cs="Arial"/>
          <w:color w:val="000000"/>
          <w:sz w:val="18"/>
          <w:szCs w:val="18"/>
          <w:lang w:eastAsia="it-IT"/>
        </w:rPr>
      </w:pPr>
    </w:p>
    <w:p w14:paraId="54D380EE" w14:textId="77777777" w:rsidR="009F5761" w:rsidRDefault="009F5761">
      <w:pPr>
        <w:rPr>
          <w:rFonts w:ascii="Arial" w:eastAsia="Times New Roman" w:hAnsi="Arial" w:cs="Arial"/>
          <w:color w:val="000000"/>
          <w:sz w:val="18"/>
          <w:szCs w:val="18"/>
          <w:lang w:eastAsia="it-IT"/>
        </w:rPr>
      </w:pPr>
    </w:p>
    <w:p w14:paraId="74297B95" w14:textId="77777777" w:rsidR="006019A8" w:rsidRPr="006019A8" w:rsidRDefault="006019A8" w:rsidP="002467A5">
      <w:pPr>
        <w:spacing w:line="240" w:lineRule="auto"/>
        <w:rPr>
          <w:rFonts w:ascii="Times New Roman" w:eastAsia="Times New Roman" w:hAnsi="Times New Roman"/>
          <w:sz w:val="24"/>
          <w:szCs w:val="24"/>
          <w:lang w:eastAsia="it-IT"/>
        </w:rPr>
      </w:pPr>
      <w:r w:rsidRPr="006019A8">
        <w:rPr>
          <w:rFonts w:ascii="Arial" w:eastAsia="Times New Roman" w:hAnsi="Arial" w:cs="Arial"/>
          <w:b/>
          <w:bCs/>
          <w:color w:val="000000"/>
          <w:sz w:val="18"/>
          <w:szCs w:val="18"/>
          <w:lang w:eastAsia="it-IT"/>
        </w:rPr>
        <w:t>Distribuzione di frequenza:</w:t>
      </w:r>
      <w:r w:rsidRPr="006019A8">
        <w:rPr>
          <w:rFonts w:ascii="Arial" w:eastAsia="Times New Roman" w:hAnsi="Arial" w:cs="Arial"/>
          <w:color w:val="000000"/>
          <w:sz w:val="18"/>
          <w:szCs w:val="18"/>
          <w:lang w:eastAsia="it-IT"/>
        </w:rPr>
        <w:br/>
      </w:r>
      <w:r w:rsidRPr="006019A8">
        <w:rPr>
          <w:rFonts w:ascii="Arial" w:eastAsia="Times New Roman" w:hAnsi="Arial" w:cs="Arial"/>
          <w:b/>
          <w:bCs/>
          <w:color w:val="000000"/>
          <w:sz w:val="18"/>
          <w:szCs w:val="18"/>
          <w:lang w:eastAsia="it-IT"/>
        </w:rPr>
        <w:t>Maggiore interesse dimostrato dal bambino</w:t>
      </w:r>
    </w:p>
    <w:tbl>
      <w:tblPr>
        <w:tblW w:w="525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94"/>
        <w:gridCol w:w="808"/>
        <w:gridCol w:w="682"/>
        <w:gridCol w:w="808"/>
        <w:gridCol w:w="699"/>
        <w:gridCol w:w="765"/>
      </w:tblGrid>
      <w:tr w:rsidR="006019A8" w:rsidRPr="006019A8" w14:paraId="67BF0C4F" w14:textId="77777777" w:rsidTr="009E5B30">
        <w:trPr>
          <w:trHeight w:val="3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77067A"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06032"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5"/>
                <w:szCs w:val="15"/>
                <w:lang w:eastAsia="it-IT"/>
              </w:rPr>
              <w:t>Frequenza</w:t>
            </w:r>
            <w:r w:rsidRPr="006019A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72AF6"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5"/>
                <w:szCs w:val="15"/>
                <w:lang w:eastAsia="it-IT"/>
              </w:rPr>
              <w:t>Percent.</w:t>
            </w:r>
            <w:r w:rsidRPr="006019A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82689"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5"/>
                <w:szCs w:val="15"/>
                <w:lang w:eastAsia="it-IT"/>
              </w:rPr>
              <w:t>Frequenza</w:t>
            </w:r>
            <w:r w:rsidRPr="006019A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B49AF"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5"/>
                <w:szCs w:val="15"/>
                <w:lang w:eastAsia="it-IT"/>
              </w:rPr>
              <w:t>Percent.</w:t>
            </w:r>
            <w:r w:rsidRPr="006019A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69857" w14:textId="43523829" w:rsidR="006019A8" w:rsidRPr="006019A8" w:rsidRDefault="009E5B30"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noProof/>
                <w:color w:val="000000"/>
                <w:sz w:val="18"/>
                <w:szCs w:val="18"/>
                <w:lang w:eastAsia="it-IT"/>
              </w:rPr>
              <w:drawing>
                <wp:anchor distT="0" distB="0" distL="114300" distR="114300" simplePos="0" relativeHeight="251670528" behindDoc="0" locked="0" layoutInCell="1" allowOverlap="1" wp14:anchorId="56A3ACE7" wp14:editId="53932F4D">
                  <wp:simplePos x="0" y="0"/>
                  <wp:positionH relativeFrom="column">
                    <wp:posOffset>598170</wp:posOffset>
                  </wp:positionH>
                  <wp:positionV relativeFrom="paragraph">
                    <wp:posOffset>10160</wp:posOffset>
                  </wp:positionV>
                  <wp:extent cx="3338195" cy="982980"/>
                  <wp:effectExtent l="0" t="0" r="0" b="7620"/>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3338195" cy="982980"/>
                          </a:xfrm>
                          <a:prstGeom prst="rect">
                            <a:avLst/>
                          </a:prstGeom>
                        </pic:spPr>
                      </pic:pic>
                    </a:graphicData>
                  </a:graphic>
                  <wp14:sizeRelH relativeFrom="page">
                    <wp14:pctWidth>0</wp14:pctWidth>
                  </wp14:sizeRelH>
                  <wp14:sizeRelV relativeFrom="page">
                    <wp14:pctHeight>0</wp14:pctHeight>
                  </wp14:sizeRelV>
                </wp:anchor>
              </w:drawing>
            </w:r>
            <w:r w:rsidR="006019A8" w:rsidRPr="006019A8">
              <w:rPr>
                <w:rFonts w:ascii="Arial" w:eastAsia="Times New Roman" w:hAnsi="Arial" w:cs="Arial"/>
                <w:color w:val="000000"/>
                <w:sz w:val="15"/>
                <w:szCs w:val="15"/>
                <w:lang w:eastAsia="it-IT"/>
              </w:rPr>
              <w:t>Int. Fid. 95%</w:t>
            </w:r>
          </w:p>
        </w:tc>
      </w:tr>
      <w:tr w:rsidR="006019A8" w:rsidRPr="006019A8" w14:paraId="16B7294B" w14:textId="77777777" w:rsidTr="009E5B30">
        <w:trPr>
          <w:trHeight w:val="2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481036"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b/>
                <w:bCs/>
                <w:color w:val="000000"/>
                <w:sz w:val="18"/>
                <w:szCs w:val="18"/>
                <w:lang w:eastAsia="it-IT"/>
              </w:rPr>
              <w:t>contenuti digitali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2B579"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88BDF"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AA43B"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B4A71"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3B72E"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5"/>
                <w:szCs w:val="15"/>
                <w:lang w:eastAsia="it-IT"/>
              </w:rPr>
              <w:t>38%:69%</w:t>
            </w:r>
          </w:p>
        </w:tc>
      </w:tr>
      <w:tr w:rsidR="006019A8" w:rsidRPr="006019A8" w14:paraId="7CF3B49A" w14:textId="77777777" w:rsidTr="009E5B30">
        <w:trPr>
          <w:trHeight w:val="2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B7E3F6"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b/>
                <w:bCs/>
                <w:color w:val="000000"/>
                <w:sz w:val="18"/>
                <w:szCs w:val="18"/>
                <w:lang w:eastAsia="it-IT"/>
              </w:rPr>
              <w:t>svolgere giochi di manipolazione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1134F"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E875B"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B76BC"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711D7"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45593" w14:textId="77777777" w:rsidR="006019A8" w:rsidRPr="006019A8" w:rsidRDefault="006019A8" w:rsidP="006019A8">
            <w:pPr>
              <w:spacing w:after="0" w:line="240" w:lineRule="auto"/>
              <w:rPr>
                <w:rFonts w:ascii="Arial" w:eastAsia="Times New Roman" w:hAnsi="Arial" w:cs="Arial"/>
                <w:color w:val="000000"/>
                <w:sz w:val="18"/>
                <w:szCs w:val="18"/>
                <w:lang w:eastAsia="it-IT"/>
              </w:rPr>
            </w:pPr>
            <w:r w:rsidRPr="006019A8">
              <w:rPr>
                <w:rFonts w:ascii="Arial" w:eastAsia="Times New Roman" w:hAnsi="Arial" w:cs="Arial"/>
                <w:color w:val="000000"/>
                <w:sz w:val="15"/>
                <w:szCs w:val="15"/>
                <w:lang w:eastAsia="it-IT"/>
              </w:rPr>
              <w:t>31%:62%</w:t>
            </w:r>
          </w:p>
        </w:tc>
      </w:tr>
    </w:tbl>
    <w:p w14:paraId="0039CB71" w14:textId="5F07A502" w:rsidR="009A7E0A" w:rsidRDefault="006019A8">
      <w:pPr>
        <w:rPr>
          <w:rFonts w:ascii="Arial" w:eastAsia="Times New Roman" w:hAnsi="Arial" w:cs="Arial"/>
          <w:color w:val="000000"/>
          <w:sz w:val="18"/>
          <w:szCs w:val="18"/>
          <w:lang w:eastAsia="it-IT"/>
        </w:rPr>
      </w:pPr>
      <w:r w:rsidRPr="006019A8">
        <w:rPr>
          <w:rFonts w:ascii="Arial" w:eastAsia="Times New Roman" w:hAnsi="Arial" w:cs="Arial"/>
          <w:color w:val="000000"/>
          <w:sz w:val="18"/>
          <w:szCs w:val="18"/>
          <w:lang w:eastAsia="it-IT"/>
        </w:rPr>
        <w:br/>
      </w:r>
      <w:r w:rsidRPr="006019A8">
        <w:rPr>
          <w:rFonts w:ascii="Arial" w:eastAsia="Times New Roman" w:hAnsi="Arial" w:cs="Arial"/>
          <w:b/>
          <w:bCs/>
          <w:color w:val="000000"/>
          <w:sz w:val="18"/>
          <w:szCs w:val="18"/>
          <w:lang w:eastAsia="it-IT"/>
        </w:rPr>
        <w:t>Campione</w:t>
      </w:r>
      <w:r w:rsidRPr="006019A8">
        <w:rPr>
          <w:rFonts w:ascii="Arial" w:eastAsia="Times New Roman" w:hAnsi="Arial" w:cs="Arial"/>
          <w:color w:val="000000"/>
          <w:sz w:val="18"/>
          <w:szCs w:val="18"/>
          <w:lang w:eastAsia="it-IT"/>
        </w:rPr>
        <w:t>:</w:t>
      </w:r>
      <w:r w:rsidRPr="006019A8">
        <w:rPr>
          <w:rFonts w:ascii="Arial" w:eastAsia="Times New Roman" w:hAnsi="Arial" w:cs="Arial"/>
          <w:color w:val="000000"/>
          <w:sz w:val="18"/>
          <w:szCs w:val="18"/>
          <w:lang w:eastAsia="it-IT"/>
        </w:rPr>
        <w:br/>
        <w:t>Numero di casi= 39</w:t>
      </w:r>
      <w:r w:rsidRPr="006019A8">
        <w:rPr>
          <w:rFonts w:ascii="Arial" w:eastAsia="Times New Roman" w:hAnsi="Arial" w:cs="Arial"/>
          <w:color w:val="000000"/>
          <w:sz w:val="18"/>
          <w:szCs w:val="18"/>
          <w:lang w:eastAsia="it-IT"/>
        </w:rPr>
        <w:br/>
        <w:t>Indici di tendenza centrale:</w:t>
      </w:r>
      <w:r w:rsidRPr="006019A8">
        <w:rPr>
          <w:rFonts w:ascii="Arial" w:eastAsia="Times New Roman" w:hAnsi="Arial" w:cs="Arial"/>
          <w:color w:val="000000"/>
          <w:sz w:val="18"/>
          <w:szCs w:val="18"/>
          <w:lang w:eastAsia="it-IT"/>
        </w:rPr>
        <w:br/>
        <w:t>  Moda = contenuti digitali</w:t>
      </w:r>
      <w:r w:rsidRPr="006019A8">
        <w:rPr>
          <w:rFonts w:ascii="Arial" w:eastAsia="Times New Roman" w:hAnsi="Arial" w:cs="Arial"/>
          <w:color w:val="000000"/>
          <w:sz w:val="18"/>
          <w:szCs w:val="18"/>
          <w:lang w:eastAsia="it-IT"/>
        </w:rPr>
        <w:br/>
      </w:r>
      <w:r w:rsidR="003C34C7">
        <w:rPr>
          <w:rFonts w:ascii="Arial" w:eastAsia="Times New Roman" w:hAnsi="Arial" w:cs="Arial"/>
          <w:color w:val="000000"/>
          <w:sz w:val="18"/>
          <w:szCs w:val="18"/>
          <w:lang w:eastAsia="it-IT"/>
        </w:rPr>
        <w:t>  Mediana = contenuti digitali</w:t>
      </w:r>
      <w:r w:rsidRPr="006019A8">
        <w:rPr>
          <w:rFonts w:ascii="Arial" w:eastAsia="Times New Roman" w:hAnsi="Arial" w:cs="Arial"/>
          <w:color w:val="000000"/>
          <w:sz w:val="18"/>
          <w:szCs w:val="18"/>
          <w:lang w:eastAsia="it-IT"/>
        </w:rPr>
        <w:br/>
        <w:t>Indici di dispersione:</w:t>
      </w:r>
      <w:r w:rsidRPr="006019A8">
        <w:rPr>
          <w:rFonts w:ascii="Arial" w:eastAsia="Times New Roman" w:hAnsi="Arial" w:cs="Arial"/>
          <w:color w:val="000000"/>
          <w:sz w:val="18"/>
          <w:szCs w:val="18"/>
          <w:lang w:eastAsia="it-IT"/>
        </w:rPr>
        <w:br/>
        <w:t>  Squilibrio = 0.5</w:t>
      </w:r>
      <w:r w:rsidRPr="006019A8">
        <w:rPr>
          <w:rFonts w:ascii="Arial" w:eastAsia="Times New Roman" w:hAnsi="Arial" w:cs="Arial"/>
          <w:color w:val="000000"/>
          <w:sz w:val="18"/>
          <w:szCs w:val="18"/>
          <w:lang w:eastAsia="it-IT"/>
        </w:rPr>
        <w:br/>
      </w:r>
    </w:p>
    <w:p w14:paraId="400A144F" w14:textId="4CD268D6" w:rsidR="007F264D" w:rsidRDefault="007F264D">
      <w:pPr>
        <w:rPr>
          <w:rFonts w:ascii="Arial" w:eastAsia="Times New Roman" w:hAnsi="Arial" w:cs="Arial"/>
          <w:color w:val="000000"/>
          <w:sz w:val="18"/>
          <w:szCs w:val="18"/>
          <w:lang w:eastAsia="it-IT"/>
        </w:rPr>
      </w:pPr>
    </w:p>
    <w:p w14:paraId="201640F3" w14:textId="77777777" w:rsidR="00B928F7" w:rsidRDefault="00B928F7">
      <w:pPr>
        <w:rPr>
          <w:rFonts w:ascii="Arial" w:eastAsia="Times New Roman" w:hAnsi="Arial" w:cs="Arial"/>
          <w:color w:val="000000"/>
          <w:sz w:val="18"/>
          <w:szCs w:val="18"/>
          <w:lang w:eastAsia="it-IT"/>
        </w:rPr>
      </w:pPr>
    </w:p>
    <w:p w14:paraId="15B5F0B0" w14:textId="77777777" w:rsidR="007F264D" w:rsidRPr="007F264D" w:rsidRDefault="007F264D" w:rsidP="002467A5">
      <w:pPr>
        <w:spacing w:line="240" w:lineRule="auto"/>
        <w:rPr>
          <w:rFonts w:ascii="Times New Roman" w:eastAsia="Times New Roman" w:hAnsi="Times New Roman"/>
          <w:sz w:val="24"/>
          <w:szCs w:val="24"/>
          <w:lang w:eastAsia="it-IT"/>
        </w:rPr>
      </w:pPr>
      <w:r w:rsidRPr="007F264D">
        <w:rPr>
          <w:rFonts w:ascii="Arial" w:eastAsia="Times New Roman" w:hAnsi="Arial" w:cs="Arial"/>
          <w:b/>
          <w:bCs/>
          <w:color w:val="000000"/>
          <w:sz w:val="18"/>
          <w:szCs w:val="18"/>
          <w:lang w:eastAsia="it-IT"/>
        </w:rPr>
        <w:lastRenderedPageBreak/>
        <w:t>Distribuzione di frequenza:</w:t>
      </w:r>
      <w:r w:rsidRPr="007F264D">
        <w:rPr>
          <w:rFonts w:ascii="Arial" w:eastAsia="Times New Roman" w:hAnsi="Arial" w:cs="Arial"/>
          <w:color w:val="000000"/>
          <w:sz w:val="18"/>
          <w:szCs w:val="18"/>
          <w:lang w:eastAsia="it-IT"/>
        </w:rPr>
        <w:br/>
      </w:r>
      <w:r w:rsidRPr="007F264D">
        <w:rPr>
          <w:rFonts w:ascii="Arial" w:eastAsia="Times New Roman" w:hAnsi="Arial" w:cs="Arial"/>
          <w:b/>
          <w:bCs/>
          <w:color w:val="000000"/>
          <w:sz w:val="18"/>
          <w:szCs w:val="18"/>
          <w:lang w:eastAsia="it-IT"/>
        </w:rPr>
        <w:t xml:space="preserve">Miglioramento della capacità di apprendimento nel bambino grazie all'uso di </w:t>
      </w:r>
      <w:proofErr w:type="spellStart"/>
      <w:r w:rsidRPr="007F264D">
        <w:rPr>
          <w:rFonts w:ascii="Arial" w:eastAsia="Times New Roman" w:hAnsi="Arial" w:cs="Arial"/>
          <w:b/>
          <w:bCs/>
          <w:color w:val="000000"/>
          <w:sz w:val="18"/>
          <w:szCs w:val="18"/>
          <w:lang w:eastAsia="it-IT"/>
        </w:rPr>
        <w:t>di</w:t>
      </w:r>
      <w:proofErr w:type="spellEnd"/>
      <w:r w:rsidRPr="007F264D">
        <w:rPr>
          <w:rFonts w:ascii="Arial" w:eastAsia="Times New Roman" w:hAnsi="Arial" w:cs="Arial"/>
          <w:b/>
          <w:bCs/>
          <w:color w:val="000000"/>
          <w:sz w:val="18"/>
          <w:szCs w:val="18"/>
          <w:lang w:eastAsia="it-IT"/>
        </w:rPr>
        <w:t xml:space="preserve"> applicazioni digitali</w:t>
      </w:r>
    </w:p>
    <w:tbl>
      <w:tblPr>
        <w:tblW w:w="459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21"/>
      </w:tblGrid>
      <w:tr w:rsidR="007F264D" w:rsidRPr="007F264D" w14:paraId="693761D4" w14:textId="77777777" w:rsidTr="005C578A">
        <w:trPr>
          <w:trHeight w:val="3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DF3E51"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693FA"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5"/>
                <w:szCs w:val="15"/>
                <w:lang w:eastAsia="it-IT"/>
              </w:rPr>
              <w:t>Frequenza</w:t>
            </w:r>
            <w:r w:rsidRPr="007F264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79CB0"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5"/>
                <w:szCs w:val="15"/>
                <w:lang w:eastAsia="it-IT"/>
              </w:rPr>
              <w:t>Percent.</w:t>
            </w:r>
            <w:r w:rsidRPr="007F264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2CE9F"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5"/>
                <w:szCs w:val="15"/>
                <w:lang w:eastAsia="it-IT"/>
              </w:rPr>
              <w:t>Frequenza</w:t>
            </w:r>
            <w:r w:rsidRPr="007F264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D9CEE"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5"/>
                <w:szCs w:val="15"/>
                <w:lang w:eastAsia="it-IT"/>
              </w:rPr>
              <w:t>Percent.</w:t>
            </w:r>
            <w:r w:rsidRPr="007F264D">
              <w:rPr>
                <w:rFonts w:ascii="Arial" w:eastAsia="Times New Roman" w:hAnsi="Arial" w:cs="Arial"/>
                <w:color w:val="000000"/>
                <w:sz w:val="15"/>
                <w:szCs w:val="15"/>
                <w:lang w:eastAsia="it-IT"/>
              </w:rPr>
              <w:br/>
              <w:t>cumulata</w:t>
            </w:r>
          </w:p>
        </w:tc>
        <w:tc>
          <w:tcPr>
            <w:tcW w:w="940" w:type="dxa"/>
            <w:tcBorders>
              <w:top w:val="outset" w:sz="6" w:space="0" w:color="auto"/>
              <w:left w:val="outset" w:sz="6" w:space="0" w:color="auto"/>
              <w:bottom w:val="outset" w:sz="6" w:space="0" w:color="auto"/>
              <w:right w:val="outset" w:sz="6" w:space="0" w:color="auto"/>
            </w:tcBorders>
            <w:vAlign w:val="center"/>
            <w:hideMark/>
          </w:tcPr>
          <w:p w14:paraId="3C0A10E8" w14:textId="3F7C784B" w:rsidR="007F264D" w:rsidRPr="007F264D" w:rsidRDefault="005C578A"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noProof/>
                <w:color w:val="000000"/>
                <w:sz w:val="18"/>
                <w:szCs w:val="18"/>
                <w:lang w:eastAsia="it-IT"/>
              </w:rPr>
              <w:drawing>
                <wp:anchor distT="0" distB="0" distL="114300" distR="114300" simplePos="0" relativeHeight="251671552" behindDoc="0" locked="0" layoutInCell="1" allowOverlap="1" wp14:anchorId="64D8E174" wp14:editId="34428DB6">
                  <wp:simplePos x="0" y="0"/>
                  <wp:positionH relativeFrom="column">
                    <wp:posOffset>624205</wp:posOffset>
                  </wp:positionH>
                  <wp:positionV relativeFrom="paragraph">
                    <wp:posOffset>-41275</wp:posOffset>
                  </wp:positionV>
                  <wp:extent cx="3812540" cy="698500"/>
                  <wp:effectExtent l="0" t="0" r="0" b="6350"/>
                  <wp:wrapNone/>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3812540" cy="698500"/>
                          </a:xfrm>
                          <a:prstGeom prst="rect">
                            <a:avLst/>
                          </a:prstGeom>
                        </pic:spPr>
                      </pic:pic>
                    </a:graphicData>
                  </a:graphic>
                  <wp14:sizeRelH relativeFrom="page">
                    <wp14:pctWidth>0</wp14:pctWidth>
                  </wp14:sizeRelH>
                  <wp14:sizeRelV relativeFrom="page">
                    <wp14:pctHeight>0</wp14:pctHeight>
                  </wp14:sizeRelV>
                </wp:anchor>
              </w:drawing>
            </w:r>
            <w:r w:rsidR="007F264D" w:rsidRPr="007F264D">
              <w:rPr>
                <w:rFonts w:ascii="Arial" w:eastAsia="Times New Roman" w:hAnsi="Arial" w:cs="Arial"/>
                <w:color w:val="000000"/>
                <w:sz w:val="15"/>
                <w:szCs w:val="15"/>
                <w:lang w:eastAsia="it-IT"/>
              </w:rPr>
              <w:t>Int. Fid. 95%</w:t>
            </w:r>
          </w:p>
        </w:tc>
      </w:tr>
      <w:tr w:rsidR="007F264D" w:rsidRPr="007F264D" w14:paraId="06ECFF90" w14:textId="77777777" w:rsidTr="005C578A">
        <w:trPr>
          <w:trHeight w:val="2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10225"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C1024"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438F4"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9B67E"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ACF0C"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38%</w:t>
            </w:r>
          </w:p>
        </w:tc>
        <w:tc>
          <w:tcPr>
            <w:tcW w:w="940" w:type="dxa"/>
            <w:tcBorders>
              <w:top w:val="outset" w:sz="6" w:space="0" w:color="auto"/>
              <w:left w:val="outset" w:sz="6" w:space="0" w:color="auto"/>
              <w:bottom w:val="outset" w:sz="6" w:space="0" w:color="auto"/>
              <w:right w:val="outset" w:sz="6" w:space="0" w:color="auto"/>
            </w:tcBorders>
            <w:vAlign w:val="center"/>
            <w:hideMark/>
          </w:tcPr>
          <w:p w14:paraId="0C85DFF2"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5"/>
                <w:szCs w:val="15"/>
                <w:lang w:eastAsia="it-IT"/>
              </w:rPr>
              <w:t>22%:53%</w:t>
            </w:r>
          </w:p>
        </w:tc>
      </w:tr>
      <w:tr w:rsidR="007F264D" w:rsidRPr="007F264D" w14:paraId="7DDF2F4D" w14:textId="77777777" w:rsidTr="005C578A">
        <w:trPr>
          <w:trHeight w:val="2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14F713"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783D9"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9DD8C"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502CD"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93C20"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t>100%</w:t>
            </w:r>
          </w:p>
        </w:tc>
        <w:tc>
          <w:tcPr>
            <w:tcW w:w="940" w:type="dxa"/>
            <w:tcBorders>
              <w:top w:val="outset" w:sz="6" w:space="0" w:color="auto"/>
              <w:left w:val="outset" w:sz="6" w:space="0" w:color="auto"/>
              <w:bottom w:val="outset" w:sz="6" w:space="0" w:color="auto"/>
              <w:right w:val="outset" w:sz="6" w:space="0" w:color="auto"/>
            </w:tcBorders>
            <w:vAlign w:val="center"/>
            <w:hideMark/>
          </w:tcPr>
          <w:p w14:paraId="56F486AB" w14:textId="77777777" w:rsidR="007F264D" w:rsidRPr="007F264D" w:rsidRDefault="007F264D" w:rsidP="007F264D">
            <w:pPr>
              <w:spacing w:after="0" w:line="240" w:lineRule="auto"/>
              <w:rPr>
                <w:rFonts w:ascii="Arial" w:eastAsia="Times New Roman" w:hAnsi="Arial" w:cs="Arial"/>
                <w:color w:val="000000"/>
                <w:sz w:val="18"/>
                <w:szCs w:val="18"/>
                <w:lang w:eastAsia="it-IT"/>
              </w:rPr>
            </w:pPr>
            <w:r w:rsidRPr="007F264D">
              <w:rPr>
                <w:rFonts w:ascii="Arial" w:eastAsia="Times New Roman" w:hAnsi="Arial" w:cs="Arial"/>
                <w:color w:val="000000"/>
                <w:sz w:val="15"/>
                <w:szCs w:val="15"/>
                <w:lang w:eastAsia="it-IT"/>
              </w:rPr>
              <w:t>47%:78%</w:t>
            </w:r>
          </w:p>
        </w:tc>
      </w:tr>
    </w:tbl>
    <w:p w14:paraId="443E5251" w14:textId="1639B90A" w:rsidR="009A7E0A" w:rsidRDefault="007F264D">
      <w:pPr>
        <w:rPr>
          <w:rFonts w:ascii="Arial" w:eastAsia="Times New Roman" w:hAnsi="Arial" w:cs="Arial"/>
          <w:color w:val="000000"/>
          <w:sz w:val="18"/>
          <w:szCs w:val="18"/>
          <w:lang w:eastAsia="it-IT"/>
        </w:rPr>
      </w:pPr>
      <w:r w:rsidRPr="007F264D">
        <w:rPr>
          <w:rFonts w:ascii="Arial" w:eastAsia="Times New Roman" w:hAnsi="Arial" w:cs="Arial"/>
          <w:color w:val="000000"/>
          <w:sz w:val="18"/>
          <w:szCs w:val="18"/>
          <w:lang w:eastAsia="it-IT"/>
        </w:rPr>
        <w:br/>
      </w:r>
      <w:r w:rsidRPr="007F264D">
        <w:rPr>
          <w:rFonts w:ascii="Arial" w:eastAsia="Times New Roman" w:hAnsi="Arial" w:cs="Arial"/>
          <w:b/>
          <w:bCs/>
          <w:color w:val="000000"/>
          <w:sz w:val="18"/>
          <w:szCs w:val="18"/>
          <w:lang w:eastAsia="it-IT"/>
        </w:rPr>
        <w:t>Campione</w:t>
      </w:r>
      <w:r w:rsidRPr="007F264D">
        <w:rPr>
          <w:rFonts w:ascii="Arial" w:eastAsia="Times New Roman" w:hAnsi="Arial" w:cs="Arial"/>
          <w:color w:val="000000"/>
          <w:sz w:val="18"/>
          <w:szCs w:val="18"/>
          <w:lang w:eastAsia="it-IT"/>
        </w:rPr>
        <w:t>:</w:t>
      </w:r>
      <w:r w:rsidRPr="007F264D">
        <w:rPr>
          <w:rFonts w:ascii="Arial" w:eastAsia="Times New Roman" w:hAnsi="Arial" w:cs="Arial"/>
          <w:color w:val="000000"/>
          <w:sz w:val="18"/>
          <w:szCs w:val="18"/>
          <w:lang w:eastAsia="it-IT"/>
        </w:rPr>
        <w:br/>
        <w:t>Numero di casi= 40</w:t>
      </w:r>
      <w:r w:rsidRPr="007F264D">
        <w:rPr>
          <w:rFonts w:ascii="Arial" w:eastAsia="Times New Roman" w:hAnsi="Arial" w:cs="Arial"/>
          <w:color w:val="000000"/>
          <w:sz w:val="18"/>
          <w:szCs w:val="18"/>
          <w:lang w:eastAsia="it-IT"/>
        </w:rPr>
        <w:br/>
        <w:t>Indici di tendenza centrale:</w:t>
      </w:r>
      <w:r w:rsidRPr="007F264D">
        <w:rPr>
          <w:rFonts w:ascii="Arial" w:eastAsia="Times New Roman" w:hAnsi="Arial" w:cs="Arial"/>
          <w:color w:val="000000"/>
          <w:sz w:val="18"/>
          <w:szCs w:val="18"/>
          <w:lang w:eastAsia="it-IT"/>
        </w:rPr>
        <w:br/>
        <w:t>  Moda = no</w:t>
      </w:r>
      <w:r w:rsidRPr="007F264D">
        <w:rPr>
          <w:rFonts w:ascii="Arial" w:eastAsia="Times New Roman" w:hAnsi="Arial" w:cs="Arial"/>
          <w:color w:val="000000"/>
          <w:sz w:val="18"/>
          <w:szCs w:val="18"/>
          <w:lang w:eastAsia="it-IT"/>
        </w:rPr>
        <w:br/>
        <w:t>  Mediana = no</w:t>
      </w:r>
      <w:r w:rsidRPr="007F264D">
        <w:rPr>
          <w:rFonts w:ascii="Arial" w:eastAsia="Times New Roman" w:hAnsi="Arial" w:cs="Arial"/>
          <w:color w:val="000000"/>
          <w:sz w:val="18"/>
          <w:szCs w:val="18"/>
          <w:lang w:eastAsia="it-IT"/>
        </w:rPr>
        <w:br/>
        <w:t>Indici di dispersione:</w:t>
      </w:r>
      <w:r w:rsidRPr="007F264D">
        <w:rPr>
          <w:rFonts w:ascii="Arial" w:eastAsia="Times New Roman" w:hAnsi="Arial" w:cs="Arial"/>
          <w:color w:val="000000"/>
          <w:sz w:val="18"/>
          <w:szCs w:val="18"/>
          <w:lang w:eastAsia="it-IT"/>
        </w:rPr>
        <w:br/>
        <w:t>  Squilibrio = 0.53</w:t>
      </w:r>
      <w:r w:rsidRPr="007F264D">
        <w:rPr>
          <w:rFonts w:ascii="Arial" w:eastAsia="Times New Roman" w:hAnsi="Arial" w:cs="Arial"/>
          <w:color w:val="000000"/>
          <w:sz w:val="18"/>
          <w:szCs w:val="18"/>
          <w:lang w:eastAsia="it-IT"/>
        </w:rPr>
        <w:br/>
        <w:t>  </w:t>
      </w:r>
      <w:r w:rsidRPr="007F264D">
        <w:rPr>
          <w:rFonts w:ascii="Arial" w:eastAsia="Times New Roman" w:hAnsi="Arial" w:cs="Arial"/>
          <w:color w:val="000000"/>
          <w:sz w:val="18"/>
          <w:szCs w:val="18"/>
          <w:lang w:eastAsia="it-IT"/>
        </w:rPr>
        <w:br/>
      </w:r>
    </w:p>
    <w:p w14:paraId="1E7D2710" w14:textId="77777777" w:rsidR="00B928F7" w:rsidRDefault="00B928F7">
      <w:pPr>
        <w:rPr>
          <w:rFonts w:ascii="Arial" w:eastAsia="Times New Roman" w:hAnsi="Arial" w:cs="Arial"/>
          <w:color w:val="000000"/>
          <w:sz w:val="18"/>
          <w:szCs w:val="18"/>
          <w:lang w:eastAsia="it-IT"/>
        </w:rPr>
      </w:pPr>
    </w:p>
    <w:p w14:paraId="3C376A31" w14:textId="77777777" w:rsidR="00681888" w:rsidRDefault="00681888" w:rsidP="00681888">
      <w:pPr>
        <w:spacing w:after="0" w:line="240" w:lineRule="auto"/>
        <w:rPr>
          <w:rFonts w:ascii="Arial" w:eastAsia="Times New Roman" w:hAnsi="Arial" w:cs="Arial"/>
          <w:b/>
          <w:bCs/>
          <w:color w:val="000000"/>
          <w:sz w:val="18"/>
          <w:szCs w:val="18"/>
          <w:lang w:eastAsia="it-IT"/>
        </w:rPr>
      </w:pPr>
    </w:p>
    <w:p w14:paraId="52A08B75" w14:textId="6D89D599" w:rsidR="00681888" w:rsidRPr="00681888" w:rsidRDefault="00681888" w:rsidP="002467A5">
      <w:pPr>
        <w:spacing w:line="240" w:lineRule="auto"/>
        <w:rPr>
          <w:rFonts w:ascii="Times New Roman" w:eastAsia="Times New Roman" w:hAnsi="Times New Roman"/>
          <w:sz w:val="24"/>
          <w:szCs w:val="24"/>
          <w:lang w:eastAsia="it-IT"/>
        </w:rPr>
      </w:pPr>
      <w:r w:rsidRPr="00681888">
        <w:rPr>
          <w:rFonts w:ascii="Arial" w:eastAsia="Times New Roman" w:hAnsi="Arial" w:cs="Arial"/>
          <w:b/>
          <w:bCs/>
          <w:color w:val="000000"/>
          <w:sz w:val="18"/>
          <w:szCs w:val="18"/>
          <w:lang w:eastAsia="it-IT"/>
        </w:rPr>
        <w:t>Distribuzione di frequenza:</w:t>
      </w:r>
      <w:r w:rsidRPr="00681888">
        <w:rPr>
          <w:rFonts w:ascii="Arial" w:eastAsia="Times New Roman" w:hAnsi="Arial" w:cs="Arial"/>
          <w:color w:val="000000"/>
          <w:sz w:val="18"/>
          <w:szCs w:val="18"/>
          <w:lang w:eastAsia="it-IT"/>
        </w:rPr>
        <w:br/>
      </w:r>
      <w:r w:rsidRPr="00681888">
        <w:rPr>
          <w:rFonts w:ascii="Arial" w:eastAsia="Times New Roman" w:hAnsi="Arial" w:cs="Arial"/>
          <w:b/>
          <w:bCs/>
          <w:color w:val="000000"/>
          <w:sz w:val="18"/>
          <w:szCs w:val="18"/>
          <w:lang w:eastAsia="it-IT"/>
        </w:rPr>
        <w:t>Se il figlio annoiato il genitore dedica attenzioni o lo lascia giocare col tablet/smartphone</w:t>
      </w:r>
    </w:p>
    <w:tbl>
      <w:tblPr>
        <w:tblW w:w="51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5"/>
        <w:gridCol w:w="814"/>
        <w:gridCol w:w="682"/>
        <w:gridCol w:w="808"/>
        <w:gridCol w:w="699"/>
        <w:gridCol w:w="748"/>
      </w:tblGrid>
      <w:tr w:rsidR="005C578A" w:rsidRPr="00681888" w14:paraId="64E1272F" w14:textId="77777777" w:rsidTr="005C578A">
        <w:trPr>
          <w:trHeight w:val="340"/>
          <w:tblCellSpacing w:w="15" w:type="dxa"/>
        </w:trPr>
        <w:tc>
          <w:tcPr>
            <w:tcW w:w="1740" w:type="dxa"/>
            <w:tcBorders>
              <w:top w:val="outset" w:sz="6" w:space="0" w:color="auto"/>
              <w:left w:val="outset" w:sz="6" w:space="0" w:color="auto"/>
              <w:bottom w:val="outset" w:sz="6" w:space="0" w:color="auto"/>
              <w:right w:val="outset" w:sz="6" w:space="0" w:color="auto"/>
            </w:tcBorders>
            <w:vAlign w:val="center"/>
            <w:hideMark/>
          </w:tcPr>
          <w:p w14:paraId="7412EF94" w14:textId="7B5BC2E4"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5"/>
                <w:szCs w:val="15"/>
                <w:lang w:eastAsia="it-IT"/>
              </w:rPr>
              <w:t>Modalità</w:t>
            </w:r>
          </w:p>
        </w:tc>
        <w:tc>
          <w:tcPr>
            <w:tcW w:w="793" w:type="dxa"/>
            <w:tcBorders>
              <w:top w:val="outset" w:sz="6" w:space="0" w:color="auto"/>
              <w:left w:val="outset" w:sz="6" w:space="0" w:color="auto"/>
              <w:bottom w:val="outset" w:sz="6" w:space="0" w:color="auto"/>
              <w:right w:val="outset" w:sz="6" w:space="0" w:color="auto"/>
            </w:tcBorders>
            <w:vAlign w:val="center"/>
            <w:hideMark/>
          </w:tcPr>
          <w:p w14:paraId="157DE612"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5"/>
                <w:szCs w:val="15"/>
                <w:lang w:eastAsia="it-IT"/>
              </w:rPr>
              <w:t>Frequenza</w:t>
            </w:r>
            <w:r w:rsidRPr="0068188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F00A32"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5"/>
                <w:szCs w:val="15"/>
                <w:lang w:eastAsia="it-IT"/>
              </w:rPr>
              <w:t>Percent.</w:t>
            </w:r>
            <w:r w:rsidRPr="00681888">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3E8D9"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5"/>
                <w:szCs w:val="15"/>
                <w:lang w:eastAsia="it-IT"/>
              </w:rPr>
              <w:t>Frequenza</w:t>
            </w:r>
            <w:r w:rsidRPr="0068188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887A6"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5"/>
                <w:szCs w:val="15"/>
                <w:lang w:eastAsia="it-IT"/>
              </w:rPr>
              <w:t>Percent.</w:t>
            </w:r>
            <w:r w:rsidRPr="00681888">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8DBB2" w14:textId="6F3A00D6" w:rsidR="00681888" w:rsidRPr="00681888" w:rsidRDefault="005C578A"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b/>
                <w:bCs/>
                <w:noProof/>
                <w:color w:val="000000"/>
                <w:sz w:val="18"/>
                <w:szCs w:val="18"/>
                <w:lang w:eastAsia="it-IT"/>
              </w:rPr>
              <w:drawing>
                <wp:anchor distT="0" distB="0" distL="114300" distR="114300" simplePos="0" relativeHeight="251672576" behindDoc="0" locked="0" layoutInCell="1" allowOverlap="1" wp14:anchorId="3E044505" wp14:editId="3390DFA8">
                  <wp:simplePos x="0" y="0"/>
                  <wp:positionH relativeFrom="column">
                    <wp:posOffset>537845</wp:posOffset>
                  </wp:positionH>
                  <wp:positionV relativeFrom="paragraph">
                    <wp:posOffset>-33020</wp:posOffset>
                  </wp:positionV>
                  <wp:extent cx="3449955" cy="1198880"/>
                  <wp:effectExtent l="0" t="0" r="0" b="1270"/>
                  <wp:wrapNone/>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3449955" cy="1198880"/>
                          </a:xfrm>
                          <a:prstGeom prst="rect">
                            <a:avLst/>
                          </a:prstGeom>
                        </pic:spPr>
                      </pic:pic>
                    </a:graphicData>
                  </a:graphic>
                  <wp14:sizeRelH relativeFrom="page">
                    <wp14:pctWidth>0</wp14:pctWidth>
                  </wp14:sizeRelH>
                  <wp14:sizeRelV relativeFrom="page">
                    <wp14:pctHeight>0</wp14:pctHeight>
                  </wp14:sizeRelV>
                </wp:anchor>
              </w:drawing>
            </w:r>
            <w:r w:rsidR="00681888" w:rsidRPr="00681888">
              <w:rPr>
                <w:rFonts w:ascii="Arial" w:eastAsia="Times New Roman" w:hAnsi="Arial" w:cs="Arial"/>
                <w:color w:val="000000"/>
                <w:sz w:val="15"/>
                <w:szCs w:val="15"/>
                <w:lang w:eastAsia="it-IT"/>
              </w:rPr>
              <w:t>Int. Fid. 95%</w:t>
            </w:r>
          </w:p>
        </w:tc>
      </w:tr>
      <w:tr w:rsidR="005C578A" w:rsidRPr="00681888" w14:paraId="305E3A33" w14:textId="77777777" w:rsidTr="005C578A">
        <w:trPr>
          <w:trHeight w:val="217"/>
          <w:tblCellSpacing w:w="15" w:type="dxa"/>
        </w:trPr>
        <w:tc>
          <w:tcPr>
            <w:tcW w:w="1740" w:type="dxa"/>
            <w:tcBorders>
              <w:top w:val="outset" w:sz="6" w:space="0" w:color="auto"/>
              <w:left w:val="outset" w:sz="6" w:space="0" w:color="auto"/>
              <w:bottom w:val="outset" w:sz="6" w:space="0" w:color="auto"/>
              <w:right w:val="outset" w:sz="6" w:space="0" w:color="auto"/>
            </w:tcBorders>
            <w:vAlign w:val="center"/>
            <w:hideMark/>
          </w:tcPr>
          <w:p w14:paraId="2CA92917"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b/>
                <w:bCs/>
                <w:color w:val="000000"/>
                <w:sz w:val="18"/>
                <w:szCs w:val="18"/>
                <w:lang w:eastAsia="it-IT"/>
              </w:rPr>
              <w:t>Dedicargli attenzioni</w:t>
            </w:r>
          </w:p>
        </w:tc>
        <w:tc>
          <w:tcPr>
            <w:tcW w:w="793" w:type="dxa"/>
            <w:tcBorders>
              <w:top w:val="outset" w:sz="6" w:space="0" w:color="auto"/>
              <w:left w:val="outset" w:sz="6" w:space="0" w:color="auto"/>
              <w:bottom w:val="outset" w:sz="6" w:space="0" w:color="auto"/>
              <w:right w:val="outset" w:sz="6" w:space="0" w:color="auto"/>
            </w:tcBorders>
            <w:vAlign w:val="center"/>
            <w:hideMark/>
          </w:tcPr>
          <w:p w14:paraId="709A2A39"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2C8DC"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09F60"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EFE97"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9C318"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5"/>
                <w:szCs w:val="15"/>
                <w:lang w:eastAsia="it-IT"/>
              </w:rPr>
              <w:t>45%:75%</w:t>
            </w:r>
          </w:p>
        </w:tc>
      </w:tr>
      <w:tr w:rsidR="005C578A" w:rsidRPr="00681888" w14:paraId="7D51DDE6" w14:textId="77777777" w:rsidTr="005C578A">
        <w:trPr>
          <w:trHeight w:val="435"/>
          <w:tblCellSpacing w:w="15" w:type="dxa"/>
        </w:trPr>
        <w:tc>
          <w:tcPr>
            <w:tcW w:w="1740" w:type="dxa"/>
            <w:tcBorders>
              <w:top w:val="outset" w:sz="6" w:space="0" w:color="auto"/>
              <w:left w:val="outset" w:sz="6" w:space="0" w:color="auto"/>
              <w:bottom w:val="outset" w:sz="6" w:space="0" w:color="auto"/>
              <w:right w:val="outset" w:sz="6" w:space="0" w:color="auto"/>
            </w:tcBorders>
            <w:vAlign w:val="center"/>
            <w:hideMark/>
          </w:tcPr>
          <w:p w14:paraId="29EB7F22"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b/>
                <w:bCs/>
                <w:color w:val="000000"/>
                <w:sz w:val="18"/>
                <w:szCs w:val="18"/>
                <w:lang w:eastAsia="it-IT"/>
              </w:rPr>
              <w:t>Lasciarlo giocare col tablet o smartphone</w:t>
            </w:r>
          </w:p>
        </w:tc>
        <w:tc>
          <w:tcPr>
            <w:tcW w:w="793" w:type="dxa"/>
            <w:tcBorders>
              <w:top w:val="outset" w:sz="6" w:space="0" w:color="auto"/>
              <w:left w:val="outset" w:sz="6" w:space="0" w:color="auto"/>
              <w:bottom w:val="outset" w:sz="6" w:space="0" w:color="auto"/>
              <w:right w:val="outset" w:sz="6" w:space="0" w:color="auto"/>
            </w:tcBorders>
            <w:vAlign w:val="center"/>
            <w:hideMark/>
          </w:tcPr>
          <w:p w14:paraId="4A791591"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D29D4"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A6ECD"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97E92"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9878D" w14:textId="77777777" w:rsidR="00681888" w:rsidRPr="00681888" w:rsidRDefault="00681888" w:rsidP="00681888">
            <w:pPr>
              <w:spacing w:after="0" w:line="240" w:lineRule="auto"/>
              <w:rPr>
                <w:rFonts w:ascii="Arial" w:eastAsia="Times New Roman" w:hAnsi="Arial" w:cs="Arial"/>
                <w:color w:val="000000"/>
                <w:sz w:val="18"/>
                <w:szCs w:val="18"/>
                <w:lang w:eastAsia="it-IT"/>
              </w:rPr>
            </w:pPr>
            <w:r w:rsidRPr="00681888">
              <w:rPr>
                <w:rFonts w:ascii="Arial" w:eastAsia="Times New Roman" w:hAnsi="Arial" w:cs="Arial"/>
                <w:color w:val="000000"/>
                <w:sz w:val="15"/>
                <w:szCs w:val="15"/>
                <w:lang w:eastAsia="it-IT"/>
              </w:rPr>
              <w:t>25%:55%</w:t>
            </w:r>
          </w:p>
        </w:tc>
      </w:tr>
    </w:tbl>
    <w:p w14:paraId="5503D2E9" w14:textId="1F85E8A0" w:rsidR="003C34C7" w:rsidRDefault="00681888">
      <w:pPr>
        <w:rPr>
          <w:rFonts w:ascii="Arial" w:eastAsia="Times New Roman" w:hAnsi="Arial" w:cs="Arial"/>
          <w:color w:val="000000"/>
          <w:sz w:val="18"/>
          <w:szCs w:val="18"/>
          <w:lang w:eastAsia="it-IT"/>
        </w:rPr>
      </w:pPr>
      <w:r w:rsidRPr="00681888">
        <w:rPr>
          <w:rFonts w:ascii="Arial" w:eastAsia="Times New Roman" w:hAnsi="Arial" w:cs="Arial"/>
          <w:color w:val="000000"/>
          <w:sz w:val="18"/>
          <w:szCs w:val="18"/>
          <w:lang w:eastAsia="it-IT"/>
        </w:rPr>
        <w:br/>
      </w:r>
      <w:r w:rsidRPr="00681888">
        <w:rPr>
          <w:rFonts w:ascii="Arial" w:eastAsia="Times New Roman" w:hAnsi="Arial" w:cs="Arial"/>
          <w:b/>
          <w:bCs/>
          <w:color w:val="000000"/>
          <w:sz w:val="18"/>
          <w:szCs w:val="18"/>
          <w:lang w:eastAsia="it-IT"/>
        </w:rPr>
        <w:t>Campione</w:t>
      </w:r>
      <w:r w:rsidRPr="00681888">
        <w:rPr>
          <w:rFonts w:ascii="Arial" w:eastAsia="Times New Roman" w:hAnsi="Arial" w:cs="Arial"/>
          <w:color w:val="000000"/>
          <w:sz w:val="18"/>
          <w:szCs w:val="18"/>
          <w:lang w:eastAsia="it-IT"/>
        </w:rPr>
        <w:t>:</w:t>
      </w:r>
      <w:r w:rsidRPr="00681888">
        <w:rPr>
          <w:rFonts w:ascii="Arial" w:eastAsia="Times New Roman" w:hAnsi="Arial" w:cs="Arial"/>
          <w:color w:val="000000"/>
          <w:sz w:val="18"/>
          <w:szCs w:val="18"/>
          <w:lang w:eastAsia="it-IT"/>
        </w:rPr>
        <w:br/>
        <w:t>Numero di casi= 40</w:t>
      </w:r>
      <w:r w:rsidRPr="00681888">
        <w:rPr>
          <w:rFonts w:ascii="Arial" w:eastAsia="Times New Roman" w:hAnsi="Arial" w:cs="Arial"/>
          <w:color w:val="000000"/>
          <w:sz w:val="18"/>
          <w:szCs w:val="18"/>
          <w:lang w:eastAsia="it-IT"/>
        </w:rPr>
        <w:br/>
        <w:t>Indici di tendenza centrale:</w:t>
      </w:r>
      <w:r w:rsidRPr="00681888">
        <w:rPr>
          <w:rFonts w:ascii="Arial" w:eastAsia="Times New Roman" w:hAnsi="Arial" w:cs="Arial"/>
          <w:color w:val="000000"/>
          <w:sz w:val="18"/>
          <w:szCs w:val="18"/>
          <w:lang w:eastAsia="it-IT"/>
        </w:rPr>
        <w:br/>
        <w:t>  Moda = Dedicargli attenzioni</w:t>
      </w:r>
      <w:r w:rsidRPr="00681888">
        <w:rPr>
          <w:rFonts w:ascii="Arial" w:eastAsia="Times New Roman" w:hAnsi="Arial" w:cs="Arial"/>
          <w:color w:val="000000"/>
          <w:sz w:val="18"/>
          <w:szCs w:val="18"/>
          <w:lang w:eastAsia="it-IT"/>
        </w:rPr>
        <w:br/>
        <w:t>  </w:t>
      </w:r>
      <w:r w:rsidR="003C34C7">
        <w:rPr>
          <w:rFonts w:ascii="Arial" w:eastAsia="Times New Roman" w:hAnsi="Arial" w:cs="Arial"/>
          <w:color w:val="000000"/>
          <w:sz w:val="18"/>
          <w:szCs w:val="18"/>
          <w:lang w:eastAsia="it-IT"/>
        </w:rPr>
        <w:t>Mediana = Dedicargli attenzioni</w:t>
      </w:r>
      <w:r w:rsidRPr="00681888">
        <w:rPr>
          <w:rFonts w:ascii="Arial" w:eastAsia="Times New Roman" w:hAnsi="Arial" w:cs="Arial"/>
          <w:color w:val="000000"/>
          <w:sz w:val="18"/>
          <w:szCs w:val="18"/>
          <w:lang w:eastAsia="it-IT"/>
        </w:rPr>
        <w:br/>
        <w:t>Indici di dispersione:</w:t>
      </w:r>
      <w:r w:rsidRPr="00681888">
        <w:rPr>
          <w:rFonts w:ascii="Arial" w:eastAsia="Times New Roman" w:hAnsi="Arial" w:cs="Arial"/>
          <w:color w:val="000000"/>
          <w:sz w:val="18"/>
          <w:szCs w:val="18"/>
          <w:lang w:eastAsia="it-IT"/>
        </w:rPr>
        <w:br/>
        <w:t>  Squilibrio = 0.52</w:t>
      </w:r>
    </w:p>
    <w:p w14:paraId="6A994194" w14:textId="3749C2FF" w:rsidR="00B85440" w:rsidRDefault="00B85440" w:rsidP="00B44D70">
      <w:pPr>
        <w:rPr>
          <w:rFonts w:asciiTheme="minorHAnsi" w:hAnsiTheme="minorHAnsi" w:cstheme="minorHAnsi"/>
          <w:b/>
          <w:bCs/>
          <w:sz w:val="28"/>
          <w:szCs w:val="28"/>
        </w:rPr>
      </w:pPr>
    </w:p>
    <w:p w14:paraId="2BA46519" w14:textId="77777777" w:rsidR="00B5211C" w:rsidRDefault="00B5211C" w:rsidP="00B44D70">
      <w:pPr>
        <w:rPr>
          <w:rFonts w:asciiTheme="minorHAnsi" w:hAnsiTheme="minorHAnsi" w:cstheme="minorHAnsi"/>
          <w:b/>
          <w:bCs/>
          <w:sz w:val="28"/>
          <w:szCs w:val="28"/>
        </w:rPr>
      </w:pPr>
    </w:p>
    <w:p w14:paraId="2E18DCA7" w14:textId="77777777" w:rsidR="002467A5" w:rsidRDefault="002467A5" w:rsidP="00B44D70">
      <w:pPr>
        <w:rPr>
          <w:rFonts w:asciiTheme="minorHAnsi" w:hAnsiTheme="minorHAnsi" w:cstheme="minorHAnsi"/>
          <w:b/>
          <w:bCs/>
          <w:sz w:val="28"/>
          <w:szCs w:val="28"/>
        </w:rPr>
      </w:pPr>
    </w:p>
    <w:p w14:paraId="52D2BA58" w14:textId="77777777" w:rsidR="00BA5633" w:rsidRDefault="00BA5633" w:rsidP="00B44D70">
      <w:pPr>
        <w:rPr>
          <w:rFonts w:asciiTheme="minorHAnsi" w:hAnsiTheme="minorHAnsi" w:cstheme="minorHAnsi"/>
          <w:b/>
          <w:bCs/>
          <w:sz w:val="28"/>
          <w:szCs w:val="28"/>
        </w:rPr>
      </w:pPr>
    </w:p>
    <w:p w14:paraId="32569571" w14:textId="730FB312" w:rsidR="00FC31F6" w:rsidRDefault="00FC31F6" w:rsidP="004921DC">
      <w:pPr>
        <w:rPr>
          <w:rFonts w:asciiTheme="minorHAnsi" w:hAnsiTheme="minorHAnsi" w:cstheme="minorHAnsi"/>
          <w:b/>
          <w:bCs/>
          <w:sz w:val="28"/>
          <w:szCs w:val="28"/>
        </w:rPr>
      </w:pPr>
      <w:r w:rsidRPr="00FC31F6">
        <w:rPr>
          <w:rFonts w:asciiTheme="minorHAnsi" w:hAnsiTheme="minorHAnsi" w:cstheme="minorHAnsi"/>
          <w:b/>
          <w:bCs/>
          <w:sz w:val="28"/>
          <w:szCs w:val="28"/>
        </w:rPr>
        <w:t>•</w:t>
      </w:r>
      <w:r>
        <w:rPr>
          <w:rFonts w:asciiTheme="minorHAnsi" w:hAnsiTheme="minorHAnsi" w:cstheme="minorHAnsi"/>
          <w:b/>
          <w:bCs/>
          <w:sz w:val="28"/>
          <w:szCs w:val="28"/>
        </w:rPr>
        <w:t xml:space="preserve"> </w:t>
      </w:r>
      <w:r w:rsidRPr="00FC31F6">
        <w:rPr>
          <w:rFonts w:asciiTheme="minorHAnsi" w:hAnsiTheme="minorHAnsi" w:cstheme="minorHAnsi"/>
          <w:b/>
          <w:bCs/>
          <w:sz w:val="28"/>
          <w:szCs w:val="28"/>
        </w:rPr>
        <w:t xml:space="preserve">Analisi </w:t>
      </w:r>
      <w:r>
        <w:rPr>
          <w:rFonts w:asciiTheme="minorHAnsi" w:hAnsiTheme="minorHAnsi" w:cstheme="minorHAnsi"/>
          <w:b/>
          <w:bCs/>
          <w:sz w:val="28"/>
          <w:szCs w:val="28"/>
        </w:rPr>
        <w:t>bi</w:t>
      </w:r>
      <w:r w:rsidRPr="00FC31F6">
        <w:rPr>
          <w:rFonts w:asciiTheme="minorHAnsi" w:hAnsiTheme="minorHAnsi" w:cstheme="minorHAnsi"/>
          <w:b/>
          <w:bCs/>
          <w:sz w:val="28"/>
          <w:szCs w:val="28"/>
        </w:rPr>
        <w:t>variata</w:t>
      </w:r>
    </w:p>
    <w:p w14:paraId="3B9C7749" w14:textId="59B4828F" w:rsidR="004921DC" w:rsidRDefault="004921DC" w:rsidP="004921DC">
      <w:r>
        <w:t>L’analisi bivari</w:t>
      </w:r>
      <w:r w:rsidR="00FC31F6">
        <w:t>a</w:t>
      </w:r>
      <w:r>
        <w:t>ta consente di spiegare gli stati assunti da un dato fattore sulla base di quelli assunti da un altro fattore. Ciò significa controllare se ci sono relazioni significative tra ciascuna variabile generata dal fattore indipendente (</w:t>
      </w:r>
      <w:r w:rsidR="00FC31F6">
        <w:t>utilizzo di smartphone, tablet e TV</w:t>
      </w:r>
      <w:r>
        <w:t>) e ciascuna variabile generata dal fattore dipendente (</w:t>
      </w:r>
      <w:r w:rsidR="00FC31F6">
        <w:t>sviluppo cognitivo</w:t>
      </w:r>
      <w:r>
        <w:t>).</w:t>
      </w:r>
    </w:p>
    <w:p w14:paraId="668B8118" w14:textId="7C990EA5" w:rsidR="002E4817" w:rsidRDefault="004921DC" w:rsidP="004921DC">
      <w:r>
        <w:t>Dalla relazione possiamo osservare se le nostre ipotesi di partenza sono confermate o confutate dai dati.</w:t>
      </w:r>
    </w:p>
    <w:p w14:paraId="548D7D46" w14:textId="77777777" w:rsidR="009F16FB" w:rsidRDefault="009F16FB" w:rsidP="004921DC"/>
    <w:p w14:paraId="37D2FBF6" w14:textId="7607648D" w:rsidR="004921DC" w:rsidRPr="004921DC" w:rsidRDefault="004921DC" w:rsidP="004921DC">
      <w:pPr>
        <w:spacing w:before="100" w:beforeAutospacing="1" w:after="100" w:afterAutospacing="1" w:line="240" w:lineRule="auto"/>
        <w:rPr>
          <w:rFonts w:ascii="Arial" w:eastAsia="Times New Roman" w:hAnsi="Arial" w:cs="Arial"/>
          <w:color w:val="000000"/>
          <w:sz w:val="18"/>
          <w:szCs w:val="18"/>
          <w:lang w:eastAsia="it-IT"/>
        </w:rPr>
      </w:pPr>
      <w:r w:rsidRPr="004921DC">
        <w:rPr>
          <w:rFonts w:ascii="Arial" w:eastAsia="Times New Roman" w:hAnsi="Arial" w:cs="Arial"/>
          <w:b/>
          <w:bCs/>
          <w:color w:val="000000"/>
          <w:sz w:val="18"/>
          <w:szCs w:val="18"/>
          <w:lang w:eastAsia="it-IT"/>
        </w:rPr>
        <w:lastRenderedPageBreak/>
        <w:t>Tabella a doppia entrata:</w:t>
      </w:r>
      <w:r w:rsidRPr="004921DC">
        <w:rPr>
          <w:rFonts w:ascii="Arial" w:eastAsia="Times New Roman" w:hAnsi="Arial" w:cs="Arial"/>
          <w:b/>
          <w:bCs/>
          <w:color w:val="000000"/>
          <w:sz w:val="18"/>
          <w:szCs w:val="18"/>
          <w:lang w:eastAsia="it-IT"/>
        </w:rPr>
        <w:br/>
        <w:t>Capacità di utilizzo smartphone/tablet x Ritiene che suo figlio/a abbia migliorato l'apprendimento grazie all'uso di applicazioni digitali?</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895"/>
        <w:gridCol w:w="567"/>
        <w:gridCol w:w="567"/>
        <w:gridCol w:w="709"/>
      </w:tblGrid>
      <w:tr w:rsidR="004921DC" w:rsidRPr="004921DC" w14:paraId="664EC99B" w14:textId="77777777" w:rsidTr="004921DC">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3418DBCB"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Ritiene che suo figlio/a abbia migliorato l'apprendimento grazie all'uso di applicazioni digitali?-&gt;</w:t>
            </w:r>
            <w:r w:rsidRPr="004921DC">
              <w:rPr>
                <w:rFonts w:ascii="Arial" w:eastAsia="Times New Roman" w:hAnsi="Arial" w:cs="Arial"/>
                <w:color w:val="000000"/>
                <w:sz w:val="18"/>
                <w:szCs w:val="18"/>
                <w:lang w:eastAsia="it-IT"/>
              </w:rPr>
              <w:br/>
              <w:t>Capacità di utilizzo smartphone/tablet</w:t>
            </w:r>
          </w:p>
        </w:tc>
        <w:tc>
          <w:tcPr>
            <w:tcW w:w="537" w:type="dxa"/>
            <w:tcBorders>
              <w:top w:val="outset" w:sz="6" w:space="0" w:color="auto"/>
              <w:left w:val="outset" w:sz="6" w:space="0" w:color="auto"/>
              <w:bottom w:val="outset" w:sz="6" w:space="0" w:color="auto"/>
              <w:right w:val="outset" w:sz="6" w:space="0" w:color="auto"/>
            </w:tcBorders>
            <w:vAlign w:val="center"/>
            <w:hideMark/>
          </w:tcPr>
          <w:p w14:paraId="38B4D14A"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b/>
                <w:bCs/>
                <w:color w:val="000000"/>
                <w:sz w:val="18"/>
                <w:szCs w:val="18"/>
                <w:lang w:eastAsia="it-IT"/>
              </w:rPr>
              <w:t>si</w:t>
            </w:r>
          </w:p>
        </w:tc>
        <w:tc>
          <w:tcPr>
            <w:tcW w:w="537" w:type="dxa"/>
            <w:tcBorders>
              <w:top w:val="outset" w:sz="6" w:space="0" w:color="auto"/>
              <w:left w:val="outset" w:sz="6" w:space="0" w:color="auto"/>
              <w:bottom w:val="outset" w:sz="6" w:space="0" w:color="auto"/>
              <w:right w:val="outset" w:sz="6" w:space="0" w:color="auto"/>
            </w:tcBorders>
            <w:vAlign w:val="center"/>
            <w:hideMark/>
          </w:tcPr>
          <w:p w14:paraId="0BCDD5DC"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b/>
                <w:bCs/>
                <w:color w:val="000000"/>
                <w:sz w:val="18"/>
                <w:szCs w:val="18"/>
                <w:lang w:eastAsia="it-IT"/>
              </w:rPr>
              <w:t>no</w:t>
            </w:r>
          </w:p>
        </w:tc>
        <w:tc>
          <w:tcPr>
            <w:tcW w:w="664" w:type="dxa"/>
            <w:tcBorders>
              <w:top w:val="outset" w:sz="6" w:space="0" w:color="auto"/>
              <w:left w:val="outset" w:sz="6" w:space="0" w:color="auto"/>
              <w:bottom w:val="outset" w:sz="6" w:space="0" w:color="auto"/>
              <w:right w:val="outset" w:sz="6" w:space="0" w:color="auto"/>
            </w:tcBorders>
            <w:vAlign w:val="center"/>
            <w:hideMark/>
          </w:tcPr>
          <w:p w14:paraId="72920175" w14:textId="14A975F4" w:rsidR="004921DC" w:rsidRPr="004921DC" w:rsidRDefault="002467A5" w:rsidP="004921DC">
            <w:pPr>
              <w:spacing w:after="0" w:line="240" w:lineRule="auto"/>
              <w:rPr>
                <w:rFonts w:ascii="Arial" w:eastAsia="Times New Roman" w:hAnsi="Arial" w:cs="Arial"/>
                <w:color w:val="000000"/>
                <w:sz w:val="18"/>
                <w:szCs w:val="18"/>
                <w:lang w:eastAsia="it-IT"/>
              </w:rPr>
            </w:pPr>
            <w:r w:rsidRPr="004921DC">
              <w:rPr>
                <w:noProof/>
                <w:lang w:eastAsia="it-IT"/>
              </w:rPr>
              <w:drawing>
                <wp:anchor distT="0" distB="0" distL="114300" distR="114300" simplePos="0" relativeHeight="251674624" behindDoc="0" locked="0" layoutInCell="1" allowOverlap="1" wp14:anchorId="09BDBE36" wp14:editId="524BBEC5">
                  <wp:simplePos x="0" y="0"/>
                  <wp:positionH relativeFrom="column">
                    <wp:posOffset>1090295</wp:posOffset>
                  </wp:positionH>
                  <wp:positionV relativeFrom="paragraph">
                    <wp:posOffset>-60960</wp:posOffset>
                  </wp:positionV>
                  <wp:extent cx="1759585" cy="2615565"/>
                  <wp:effectExtent l="0" t="0" r="0" b="0"/>
                  <wp:wrapNone/>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1759585" cy="2615565"/>
                          </a:xfrm>
                          <a:prstGeom prst="rect">
                            <a:avLst/>
                          </a:prstGeom>
                        </pic:spPr>
                      </pic:pic>
                    </a:graphicData>
                  </a:graphic>
                  <wp14:sizeRelH relativeFrom="page">
                    <wp14:pctWidth>0</wp14:pctWidth>
                  </wp14:sizeRelH>
                  <wp14:sizeRelV relativeFrom="page">
                    <wp14:pctHeight>0</wp14:pctHeight>
                  </wp14:sizeRelV>
                </wp:anchor>
              </w:drawing>
            </w:r>
            <w:r w:rsidR="004921DC" w:rsidRPr="004921DC">
              <w:rPr>
                <w:rFonts w:ascii="Arial" w:eastAsia="Times New Roman" w:hAnsi="Arial" w:cs="Arial"/>
                <w:color w:val="000000"/>
                <w:sz w:val="18"/>
                <w:szCs w:val="18"/>
                <w:lang w:eastAsia="it-IT"/>
              </w:rPr>
              <w:t>Marginale</w:t>
            </w:r>
            <w:r w:rsidR="004921DC" w:rsidRPr="004921DC">
              <w:rPr>
                <w:rFonts w:ascii="Arial" w:eastAsia="Times New Roman" w:hAnsi="Arial" w:cs="Arial"/>
                <w:color w:val="000000"/>
                <w:sz w:val="18"/>
                <w:szCs w:val="18"/>
                <w:lang w:eastAsia="it-IT"/>
              </w:rPr>
              <w:br/>
              <w:t>di riga</w:t>
            </w:r>
          </w:p>
        </w:tc>
      </w:tr>
      <w:tr w:rsidR="004921DC" w:rsidRPr="004921DC" w14:paraId="69DE5B96" w14:textId="77777777" w:rsidTr="004921DC">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779932EB"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b/>
                <w:bCs/>
                <w:color w:val="000000"/>
                <w:sz w:val="18"/>
                <w:szCs w:val="18"/>
                <w:lang w:eastAsia="it-IT"/>
              </w:rPr>
              <w:t>si</w:t>
            </w:r>
          </w:p>
        </w:tc>
        <w:tc>
          <w:tcPr>
            <w:tcW w:w="537" w:type="dxa"/>
            <w:tcBorders>
              <w:top w:val="outset" w:sz="6" w:space="0" w:color="auto"/>
              <w:left w:val="outset" w:sz="6" w:space="0" w:color="auto"/>
              <w:bottom w:val="outset" w:sz="6" w:space="0" w:color="auto"/>
              <w:right w:val="outset" w:sz="6" w:space="0" w:color="auto"/>
            </w:tcBorders>
            <w:vAlign w:val="center"/>
            <w:hideMark/>
          </w:tcPr>
          <w:p w14:paraId="4B436BFD"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12</w:t>
            </w:r>
            <w:r w:rsidRPr="004921DC">
              <w:rPr>
                <w:rFonts w:ascii="Arial" w:eastAsia="Times New Roman" w:hAnsi="Arial" w:cs="Arial"/>
                <w:color w:val="000000"/>
                <w:sz w:val="18"/>
                <w:szCs w:val="18"/>
                <w:lang w:eastAsia="it-IT"/>
              </w:rPr>
              <w:br/>
            </w:r>
            <w:r w:rsidRPr="004921DC">
              <w:rPr>
                <w:rFonts w:ascii="Arial" w:eastAsia="Times New Roman" w:hAnsi="Arial" w:cs="Arial"/>
                <w:i/>
                <w:iCs/>
                <w:color w:val="000000"/>
                <w:sz w:val="18"/>
                <w:szCs w:val="18"/>
                <w:lang w:eastAsia="it-IT"/>
              </w:rPr>
              <w:t>11.3</w:t>
            </w:r>
            <w:r w:rsidRPr="004921DC">
              <w:rPr>
                <w:rFonts w:ascii="Arial" w:eastAsia="Times New Roman" w:hAnsi="Arial" w:cs="Arial"/>
                <w:color w:val="000000"/>
                <w:sz w:val="18"/>
                <w:szCs w:val="18"/>
                <w:lang w:eastAsia="it-IT"/>
              </w:rPr>
              <w:br/>
              <w:t>0.2</w:t>
            </w:r>
          </w:p>
        </w:tc>
        <w:tc>
          <w:tcPr>
            <w:tcW w:w="537" w:type="dxa"/>
            <w:tcBorders>
              <w:top w:val="outset" w:sz="6" w:space="0" w:color="auto"/>
              <w:left w:val="outset" w:sz="6" w:space="0" w:color="auto"/>
              <w:bottom w:val="outset" w:sz="6" w:space="0" w:color="auto"/>
              <w:right w:val="outset" w:sz="6" w:space="0" w:color="auto"/>
            </w:tcBorders>
            <w:vAlign w:val="center"/>
            <w:hideMark/>
          </w:tcPr>
          <w:p w14:paraId="7492A43F"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18</w:t>
            </w:r>
            <w:r w:rsidRPr="004921DC">
              <w:rPr>
                <w:rFonts w:ascii="Arial" w:eastAsia="Times New Roman" w:hAnsi="Arial" w:cs="Arial"/>
                <w:color w:val="000000"/>
                <w:sz w:val="18"/>
                <w:szCs w:val="18"/>
                <w:lang w:eastAsia="it-IT"/>
              </w:rPr>
              <w:br/>
            </w:r>
            <w:r w:rsidRPr="004921DC">
              <w:rPr>
                <w:rFonts w:ascii="Arial" w:eastAsia="Times New Roman" w:hAnsi="Arial" w:cs="Arial"/>
                <w:i/>
                <w:iCs/>
                <w:color w:val="000000"/>
                <w:sz w:val="18"/>
                <w:szCs w:val="18"/>
                <w:lang w:eastAsia="it-IT"/>
              </w:rPr>
              <w:t>18.8</w:t>
            </w:r>
            <w:r w:rsidRPr="004921DC">
              <w:rPr>
                <w:rFonts w:ascii="Arial" w:eastAsia="Times New Roman" w:hAnsi="Arial" w:cs="Arial"/>
                <w:color w:val="000000"/>
                <w:sz w:val="18"/>
                <w:szCs w:val="18"/>
                <w:lang w:eastAsia="it-IT"/>
              </w:rPr>
              <w:br/>
              <w:t>-0.2</w:t>
            </w:r>
          </w:p>
        </w:tc>
        <w:tc>
          <w:tcPr>
            <w:tcW w:w="664" w:type="dxa"/>
            <w:tcBorders>
              <w:top w:val="outset" w:sz="6" w:space="0" w:color="auto"/>
              <w:left w:val="outset" w:sz="6" w:space="0" w:color="auto"/>
              <w:bottom w:val="outset" w:sz="6" w:space="0" w:color="auto"/>
              <w:right w:val="outset" w:sz="6" w:space="0" w:color="auto"/>
            </w:tcBorders>
            <w:vAlign w:val="center"/>
            <w:hideMark/>
          </w:tcPr>
          <w:p w14:paraId="38B3EED6"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30</w:t>
            </w:r>
          </w:p>
        </w:tc>
      </w:tr>
      <w:tr w:rsidR="004921DC" w:rsidRPr="004921DC" w14:paraId="3836CF6E" w14:textId="77777777" w:rsidTr="004921DC">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126C6D26"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b/>
                <w:bCs/>
                <w:color w:val="000000"/>
                <w:sz w:val="18"/>
                <w:szCs w:val="18"/>
                <w:lang w:eastAsia="it-IT"/>
              </w:rPr>
              <w:t>no</w:t>
            </w:r>
          </w:p>
        </w:tc>
        <w:tc>
          <w:tcPr>
            <w:tcW w:w="537" w:type="dxa"/>
            <w:tcBorders>
              <w:top w:val="outset" w:sz="6" w:space="0" w:color="auto"/>
              <w:left w:val="outset" w:sz="6" w:space="0" w:color="auto"/>
              <w:bottom w:val="outset" w:sz="6" w:space="0" w:color="auto"/>
              <w:right w:val="outset" w:sz="6" w:space="0" w:color="auto"/>
            </w:tcBorders>
            <w:vAlign w:val="center"/>
            <w:hideMark/>
          </w:tcPr>
          <w:p w14:paraId="64A4149B"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3</w:t>
            </w:r>
            <w:r w:rsidRPr="004921DC">
              <w:rPr>
                <w:rFonts w:ascii="Arial" w:eastAsia="Times New Roman" w:hAnsi="Arial" w:cs="Arial"/>
                <w:color w:val="000000"/>
                <w:sz w:val="18"/>
                <w:szCs w:val="18"/>
                <w:lang w:eastAsia="it-IT"/>
              </w:rPr>
              <w:br/>
            </w:r>
            <w:r w:rsidRPr="004921DC">
              <w:rPr>
                <w:rFonts w:ascii="Arial" w:eastAsia="Times New Roman" w:hAnsi="Arial" w:cs="Arial"/>
                <w:i/>
                <w:iCs/>
                <w:color w:val="000000"/>
                <w:sz w:val="18"/>
                <w:szCs w:val="18"/>
                <w:lang w:eastAsia="it-IT"/>
              </w:rPr>
              <w:t>3.8</w:t>
            </w:r>
            <w:r w:rsidRPr="004921DC">
              <w:rPr>
                <w:rFonts w:ascii="Arial" w:eastAsia="Times New Roman" w:hAnsi="Arial" w:cs="Arial"/>
                <w:color w:val="000000"/>
                <w:sz w:val="18"/>
                <w:szCs w:val="18"/>
                <w:lang w:eastAsia="it-IT"/>
              </w:rPr>
              <w:br/>
              <w:t>-0.4</w:t>
            </w:r>
          </w:p>
        </w:tc>
        <w:tc>
          <w:tcPr>
            <w:tcW w:w="537" w:type="dxa"/>
            <w:tcBorders>
              <w:top w:val="outset" w:sz="6" w:space="0" w:color="auto"/>
              <w:left w:val="outset" w:sz="6" w:space="0" w:color="auto"/>
              <w:bottom w:val="outset" w:sz="6" w:space="0" w:color="auto"/>
              <w:right w:val="outset" w:sz="6" w:space="0" w:color="auto"/>
            </w:tcBorders>
            <w:vAlign w:val="center"/>
            <w:hideMark/>
          </w:tcPr>
          <w:p w14:paraId="05B77B4B"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7</w:t>
            </w:r>
            <w:r w:rsidRPr="004921DC">
              <w:rPr>
                <w:rFonts w:ascii="Arial" w:eastAsia="Times New Roman" w:hAnsi="Arial" w:cs="Arial"/>
                <w:color w:val="000000"/>
                <w:sz w:val="18"/>
                <w:szCs w:val="18"/>
                <w:lang w:eastAsia="it-IT"/>
              </w:rPr>
              <w:br/>
            </w:r>
            <w:r w:rsidRPr="004921DC">
              <w:rPr>
                <w:rFonts w:ascii="Arial" w:eastAsia="Times New Roman" w:hAnsi="Arial" w:cs="Arial"/>
                <w:i/>
                <w:iCs/>
                <w:color w:val="000000"/>
                <w:sz w:val="18"/>
                <w:szCs w:val="18"/>
                <w:lang w:eastAsia="it-IT"/>
              </w:rPr>
              <w:t>6.3</w:t>
            </w:r>
            <w:r w:rsidRPr="004921DC">
              <w:rPr>
                <w:rFonts w:ascii="Arial" w:eastAsia="Times New Roman" w:hAnsi="Arial" w:cs="Arial"/>
                <w:color w:val="000000"/>
                <w:sz w:val="18"/>
                <w:szCs w:val="18"/>
                <w:lang w:eastAsia="it-IT"/>
              </w:rPr>
              <w:br/>
              <w:t>0.3</w:t>
            </w:r>
          </w:p>
        </w:tc>
        <w:tc>
          <w:tcPr>
            <w:tcW w:w="664" w:type="dxa"/>
            <w:tcBorders>
              <w:top w:val="outset" w:sz="6" w:space="0" w:color="auto"/>
              <w:left w:val="outset" w:sz="6" w:space="0" w:color="auto"/>
              <w:bottom w:val="outset" w:sz="6" w:space="0" w:color="auto"/>
              <w:right w:val="outset" w:sz="6" w:space="0" w:color="auto"/>
            </w:tcBorders>
            <w:vAlign w:val="center"/>
            <w:hideMark/>
          </w:tcPr>
          <w:p w14:paraId="6B019ED2"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10</w:t>
            </w:r>
          </w:p>
        </w:tc>
      </w:tr>
      <w:tr w:rsidR="004921DC" w:rsidRPr="004921DC" w14:paraId="20279E33" w14:textId="77777777" w:rsidTr="004921DC">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29C09397"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Marginale</w:t>
            </w:r>
            <w:r w:rsidRPr="004921DC">
              <w:rPr>
                <w:rFonts w:ascii="Arial" w:eastAsia="Times New Roman" w:hAnsi="Arial" w:cs="Arial"/>
                <w:color w:val="000000"/>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14:paraId="5BEADF85"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15</w:t>
            </w:r>
          </w:p>
        </w:tc>
        <w:tc>
          <w:tcPr>
            <w:tcW w:w="537" w:type="dxa"/>
            <w:tcBorders>
              <w:top w:val="outset" w:sz="6" w:space="0" w:color="auto"/>
              <w:left w:val="outset" w:sz="6" w:space="0" w:color="auto"/>
              <w:bottom w:val="outset" w:sz="6" w:space="0" w:color="auto"/>
              <w:right w:val="outset" w:sz="6" w:space="0" w:color="auto"/>
            </w:tcBorders>
            <w:vAlign w:val="center"/>
            <w:hideMark/>
          </w:tcPr>
          <w:p w14:paraId="5C8DDF16"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25</w:t>
            </w:r>
          </w:p>
        </w:tc>
        <w:tc>
          <w:tcPr>
            <w:tcW w:w="664" w:type="dxa"/>
            <w:tcBorders>
              <w:top w:val="outset" w:sz="6" w:space="0" w:color="auto"/>
              <w:left w:val="outset" w:sz="6" w:space="0" w:color="auto"/>
              <w:bottom w:val="outset" w:sz="6" w:space="0" w:color="auto"/>
              <w:right w:val="outset" w:sz="6" w:space="0" w:color="auto"/>
            </w:tcBorders>
            <w:vAlign w:val="center"/>
            <w:hideMark/>
          </w:tcPr>
          <w:p w14:paraId="49B42CCD" w14:textId="77777777" w:rsidR="004921DC" w:rsidRPr="004921DC" w:rsidRDefault="004921DC" w:rsidP="004921DC">
            <w:pPr>
              <w:spacing w:after="0"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40</w:t>
            </w:r>
          </w:p>
        </w:tc>
      </w:tr>
    </w:tbl>
    <w:p w14:paraId="2AECC952" w14:textId="77777777" w:rsidR="004921DC" w:rsidRPr="004921DC" w:rsidRDefault="004921DC" w:rsidP="004921DC">
      <w:pPr>
        <w:spacing w:before="100" w:beforeAutospacing="1" w:after="100" w:afterAutospacing="1"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X quadro = 0.32. Significatività = 0.572</w:t>
      </w:r>
      <w:r w:rsidRPr="004921DC">
        <w:rPr>
          <w:rFonts w:ascii="Arial" w:eastAsia="Times New Roman" w:hAnsi="Arial" w:cs="Arial"/>
          <w:color w:val="000000"/>
          <w:sz w:val="18"/>
          <w:szCs w:val="18"/>
          <w:lang w:eastAsia="it-IT"/>
        </w:rPr>
        <w:br/>
        <w:t>V di Cramer = 0.09</w:t>
      </w:r>
    </w:p>
    <w:p w14:paraId="58F40A81" w14:textId="56640FDF" w:rsidR="004921DC" w:rsidRPr="004921DC" w:rsidRDefault="004921DC" w:rsidP="004921DC">
      <w:pPr>
        <w:spacing w:before="100" w:beforeAutospacing="1" w:after="100" w:afterAutospacing="1"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Probabilità esatta (dal test di Fisher) = 0.258</w:t>
      </w:r>
    </w:p>
    <w:p w14:paraId="2543EE27" w14:textId="3FB40C0B" w:rsidR="004921DC" w:rsidRPr="004921DC" w:rsidRDefault="004921DC" w:rsidP="004921DC">
      <w:pPr>
        <w:spacing w:before="100" w:beforeAutospacing="1" w:after="100" w:afterAutospacing="1"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Nelle celle della tabella sono indicati:</w:t>
      </w:r>
    </w:p>
    <w:p w14:paraId="3A14083D" w14:textId="77777777" w:rsidR="004921DC" w:rsidRPr="004921DC" w:rsidRDefault="004921DC" w:rsidP="004921DC">
      <w:pPr>
        <w:numPr>
          <w:ilvl w:val="0"/>
          <w:numId w:val="5"/>
        </w:numPr>
        <w:spacing w:before="100" w:beforeAutospacing="1" w:after="100" w:afterAutospacing="1"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la frequenza osservata O</w:t>
      </w:r>
    </w:p>
    <w:p w14:paraId="2D8CDD3C" w14:textId="77777777" w:rsidR="004921DC" w:rsidRPr="004921DC" w:rsidRDefault="004921DC" w:rsidP="004921DC">
      <w:pPr>
        <w:numPr>
          <w:ilvl w:val="0"/>
          <w:numId w:val="5"/>
        </w:numPr>
        <w:spacing w:before="100" w:beforeAutospacing="1" w:after="100" w:afterAutospacing="1"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la frequenza attesa A</w:t>
      </w:r>
    </w:p>
    <w:p w14:paraId="10100ECE" w14:textId="70434B11" w:rsidR="004921DC" w:rsidRPr="004921DC" w:rsidRDefault="004921DC" w:rsidP="004921DC">
      <w:pPr>
        <w:numPr>
          <w:ilvl w:val="0"/>
          <w:numId w:val="5"/>
        </w:numPr>
        <w:spacing w:before="100" w:beforeAutospacing="1" w:after="100" w:afterAutospacing="1" w:line="240" w:lineRule="auto"/>
        <w:rPr>
          <w:rFonts w:ascii="Arial" w:eastAsia="Times New Roman" w:hAnsi="Arial" w:cs="Arial"/>
          <w:color w:val="000000"/>
          <w:sz w:val="18"/>
          <w:szCs w:val="18"/>
          <w:lang w:eastAsia="it-IT"/>
        </w:rPr>
      </w:pPr>
      <w:r w:rsidRPr="004921DC">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21169522" w14:textId="77777777" w:rsidR="00D27791" w:rsidRDefault="00547AF6" w:rsidP="00547AF6">
      <w:r>
        <w:t>In questo caso il valore di X quadro è</w:t>
      </w:r>
    </w:p>
    <w:p w14:paraId="70A6F40B" w14:textId="7A63F79D" w:rsidR="00D27791" w:rsidRPr="00D27791" w:rsidRDefault="00D27791" w:rsidP="00547AF6">
      <w:pPr>
        <w:rPr>
          <w:sz w:val="28"/>
        </w:rPr>
      </w:pPr>
      <w:r>
        <w:t xml:space="preserve"> </w:t>
      </w:r>
      <w:r w:rsidR="00547AF6">
        <w:t xml:space="preserve"> </w:t>
      </w:r>
      <m:oMath>
        <m:sSup>
          <m:sSupPr>
            <m:ctrlPr>
              <w:rPr>
                <w:rFonts w:ascii="Cambria Math" w:hAnsi="Cambria Math"/>
                <w:i/>
                <w:sz w:val="28"/>
              </w:rPr>
            </m:ctrlPr>
          </m:sSupPr>
          <m:e>
            <m:r>
              <w:rPr>
                <w:rFonts w:ascii="Cambria Math" w:hAnsi="Cambria Math"/>
                <w:sz w:val="28"/>
              </w:rPr>
              <m:t>X</m:t>
            </m:r>
          </m:e>
          <m:sup>
            <m:r>
              <w:rPr>
                <w:rFonts w:ascii="Cambria Math" w:hAnsi="Cambria Math"/>
                <w:sz w:val="28"/>
              </w:rPr>
              <m:t>2</m:t>
            </m:r>
          </m:sup>
        </m:sSup>
        <m:r>
          <w:rPr>
            <w:rFonts w:ascii="Cambria Math" w:hAnsi="Cambria Math"/>
            <w:sz w:val="28"/>
          </w:rPr>
          <m:t>=</m:t>
        </m:r>
        <m:nary>
          <m:naryPr>
            <m:chr m:val="∑"/>
            <m:limLoc m:val="subSup"/>
            <m:ctrlPr>
              <w:rPr>
                <w:rFonts w:ascii="Cambria Math" w:hAnsi="Cambria Math"/>
                <w:i/>
                <w:sz w:val="28"/>
              </w:rPr>
            </m:ctrlPr>
          </m:naryPr>
          <m:sub>
            <m:r>
              <w:rPr>
                <w:rFonts w:ascii="Cambria Math" w:hAnsi="Cambria Math"/>
                <w:sz w:val="28"/>
              </w:rPr>
              <m:t>i=1</m:t>
            </m:r>
          </m:sub>
          <m:sup>
            <m:r>
              <w:rPr>
                <w:rFonts w:ascii="Cambria Math" w:hAnsi="Cambria Math"/>
                <w:sz w:val="28"/>
              </w:rPr>
              <m:t>r</m:t>
            </m:r>
          </m:sup>
          <m:e>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O</m:t>
                            </m:r>
                          </m:e>
                          <m:sub>
                            <m:r>
                              <w:rPr>
                                <w:rFonts w:ascii="Cambria Math" w:hAnsi="Cambria Math"/>
                                <w:sz w:val="28"/>
                              </w:rPr>
                              <m:t>i</m:t>
                            </m:r>
                          </m:sub>
                        </m:sSub>
                        <m:r>
                          <w:rPr>
                            <w:rFonts w:ascii="Cambria Math" w:hAnsi="Cambria Math"/>
                            <w:sz w:val="28"/>
                          </w:rPr>
                          <m:t>-</m:t>
                        </m:r>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e>
                    </m:d>
                  </m:e>
                  <m:sup>
                    <m:r>
                      <w:rPr>
                        <w:rFonts w:ascii="Cambria Math" w:hAnsi="Cambria Math"/>
                        <w:sz w:val="28"/>
                      </w:rPr>
                      <m:t>2</m:t>
                    </m:r>
                  </m:sup>
                </m:sSup>
              </m:num>
              <m:den>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den>
            </m:f>
          </m:e>
        </m:nary>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12-11.3</m:t>
                    </m:r>
                  </m:e>
                </m:d>
              </m:e>
              <m:sup>
                <m:r>
                  <w:rPr>
                    <w:rFonts w:ascii="Cambria Math" w:hAnsi="Cambria Math"/>
                    <w:sz w:val="28"/>
                  </w:rPr>
                  <m:t>2</m:t>
                </m:r>
              </m:sup>
            </m:sSup>
          </m:num>
          <m:den>
            <m:r>
              <w:rPr>
                <w:rFonts w:ascii="Cambria Math" w:hAnsi="Cambria Math"/>
                <w:sz w:val="28"/>
              </w:rPr>
              <m:t>11.3</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18-18.8</m:t>
                    </m:r>
                  </m:e>
                </m:d>
              </m:e>
              <m:sup>
                <m:r>
                  <w:rPr>
                    <w:rFonts w:ascii="Cambria Math" w:hAnsi="Cambria Math"/>
                    <w:sz w:val="28"/>
                  </w:rPr>
                  <m:t>2</m:t>
                </m:r>
              </m:sup>
            </m:sSup>
          </m:num>
          <m:den>
            <m:r>
              <w:rPr>
                <w:rFonts w:ascii="Cambria Math" w:hAnsi="Cambria Math"/>
                <w:sz w:val="28"/>
              </w:rPr>
              <m:t>18.8</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3-3.8</m:t>
                    </m:r>
                  </m:e>
                </m:d>
              </m:e>
              <m:sup>
                <m:r>
                  <w:rPr>
                    <w:rFonts w:ascii="Cambria Math" w:hAnsi="Cambria Math"/>
                    <w:sz w:val="28"/>
                  </w:rPr>
                  <m:t>2</m:t>
                </m:r>
              </m:sup>
            </m:sSup>
          </m:num>
          <m:den>
            <m:r>
              <w:rPr>
                <w:rFonts w:ascii="Cambria Math" w:hAnsi="Cambria Math"/>
                <w:sz w:val="28"/>
              </w:rPr>
              <m:t>3.8</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7-6.3</m:t>
                    </m:r>
                  </m:e>
                </m:d>
              </m:e>
              <m:sup>
                <m:r>
                  <w:rPr>
                    <w:rFonts w:ascii="Cambria Math" w:hAnsi="Cambria Math"/>
                    <w:sz w:val="28"/>
                  </w:rPr>
                  <m:t>2</m:t>
                </m:r>
              </m:sup>
            </m:sSup>
          </m:num>
          <m:den>
            <m:r>
              <w:rPr>
                <w:rFonts w:ascii="Cambria Math" w:hAnsi="Cambria Math"/>
                <w:sz w:val="28"/>
              </w:rPr>
              <m:t>6.3</m:t>
            </m:r>
          </m:den>
        </m:f>
        <m:r>
          <w:rPr>
            <w:rFonts w:ascii="Cambria Math" w:hAnsi="Cambria Math"/>
            <w:sz w:val="28"/>
          </w:rPr>
          <m:t>=0.32</m:t>
        </m:r>
      </m:oMath>
    </w:p>
    <w:p w14:paraId="14470644" w14:textId="799CA868" w:rsidR="00547AF6" w:rsidRDefault="00547AF6" w:rsidP="00547AF6">
      <w:r>
        <w:t>La probabilità che X quadro sia diverso da zero per effetto del caso è di 0.</w:t>
      </w:r>
      <w:r w:rsidR="00D27791">
        <w:t>57</w:t>
      </w:r>
      <w:r>
        <w:t>. Il valore è calcolato sulla distribuzione di probabilità Chi quadro con 1 grado/i di libertà, in corrispondenza dell'ascissa 0</w:t>
      </w:r>
      <w:r w:rsidR="009F16FB">
        <w:t>,</w:t>
      </w:r>
      <w:r w:rsidR="00D27791">
        <w:t>32</w:t>
      </w:r>
      <w:r>
        <w:t xml:space="preserve"> (area a destra di tale punto). </w:t>
      </w:r>
    </w:p>
    <w:p w14:paraId="7D4D5E3E" w14:textId="136787CD" w:rsidR="006A17FE" w:rsidRDefault="00547AF6" w:rsidP="004921DC">
      <w:r>
        <w:t>Quando questo valore di probabilità (detto significatività della relazione) è inferiore a 0,05 si può iniziare a supporre lecitamente che vi sia una relazione significativa tra le due variabili.</w:t>
      </w:r>
    </w:p>
    <w:p w14:paraId="1C2568B6" w14:textId="71A7B689" w:rsidR="006A17FE" w:rsidRPr="006964EF" w:rsidRDefault="006964EF" w:rsidP="004921DC">
      <w:pPr>
        <w:rPr>
          <w:b/>
        </w:rPr>
      </w:pPr>
      <w:r w:rsidRPr="006964EF">
        <w:rPr>
          <w:b/>
        </w:rPr>
        <w:t>NON vi è quindi relazione tra le due variabili (a livello di fiducia 0,05)</w:t>
      </w:r>
    </w:p>
    <w:p w14:paraId="622ECF14" w14:textId="77777777" w:rsidR="006A17FE" w:rsidRDefault="006A17FE" w:rsidP="004921DC"/>
    <w:p w14:paraId="674F2AB8" w14:textId="6BA89EF9" w:rsidR="00D27791" w:rsidRDefault="00D27791" w:rsidP="00D27791">
      <w:r>
        <w:t xml:space="preserve">Il </w:t>
      </w:r>
      <w:r w:rsidRPr="00534EF5">
        <w:rPr>
          <w:b/>
        </w:rPr>
        <w:t>V di Cramer</w:t>
      </w:r>
      <w:r>
        <w:t xml:space="preserve"> 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=0,09</m:t>
        </m:r>
      </m:oMath>
      <w:r>
        <w:t xml:space="preserve"> dove </w:t>
      </w:r>
      <w:r w:rsidR="009F16FB">
        <w:t>“n”</w:t>
      </w:r>
      <w:r>
        <w:t xml:space="preserve"> è il numero dei casi, #r il numero di righe, #c il numero di colonne. Varia tra 0 (minima forza della relazione) e 1 (massima forza della relazione).</w:t>
      </w:r>
    </w:p>
    <w:p w14:paraId="38CB1E9D" w14:textId="3751B1CA" w:rsidR="006A17FE" w:rsidRDefault="00D27791" w:rsidP="00D27791">
      <w:r>
        <w:t xml:space="preserve">Il </w:t>
      </w:r>
      <w:r w:rsidRPr="00534EF5">
        <w:rPr>
          <w:b/>
        </w:rPr>
        <w:t>test esatto di Fisher</w:t>
      </w:r>
      <w:r>
        <w:t xml:space="preserve"> ci consente di calcolare la probabilità esatta che non vi sia relazione tra le due variabili. Può essere applicato solo con tabelle 2x2 (due righe e due colonne), indipendentemente dal valore delle frequenze attese della tabella. In questo caso il </w:t>
      </w:r>
      <w:r w:rsidRPr="00534EF5">
        <w:rPr>
          <w:b/>
        </w:rPr>
        <w:t>va</w:t>
      </w:r>
      <w:r w:rsidR="009F16FB" w:rsidRPr="00534EF5">
        <w:rPr>
          <w:b/>
        </w:rPr>
        <w:t>lore è 0,258</w:t>
      </w:r>
      <w:r>
        <w:t xml:space="preserve">. La probabilità calcolata con il test esatto di Fisher ci dice che </w:t>
      </w:r>
      <w:r w:rsidRPr="00534EF5">
        <w:rPr>
          <w:b/>
        </w:rPr>
        <w:t>NON</w:t>
      </w:r>
      <w:r>
        <w:t xml:space="preserve"> vi è relazione tra le due variabili (a livello di fiducia 0,05).</w:t>
      </w:r>
    </w:p>
    <w:p w14:paraId="007BF237" w14:textId="77777777" w:rsidR="006A17FE" w:rsidRDefault="006A17FE" w:rsidP="004921DC"/>
    <w:p w14:paraId="1A837473" w14:textId="386F1012" w:rsidR="006A17FE" w:rsidRPr="006A17FE" w:rsidRDefault="006A17FE" w:rsidP="006A17FE">
      <w:pPr>
        <w:spacing w:before="100" w:beforeAutospacing="1" w:after="100" w:afterAutospacing="1" w:line="240" w:lineRule="auto"/>
        <w:rPr>
          <w:rFonts w:ascii="Arial" w:eastAsia="Times New Roman" w:hAnsi="Arial" w:cs="Arial"/>
          <w:color w:val="000000"/>
          <w:sz w:val="18"/>
          <w:szCs w:val="18"/>
          <w:lang w:eastAsia="it-IT"/>
        </w:rPr>
      </w:pPr>
      <w:r w:rsidRPr="006A17FE">
        <w:rPr>
          <w:noProof/>
          <w:lang w:eastAsia="it-IT"/>
        </w:rPr>
        <w:lastRenderedPageBreak/>
        <w:drawing>
          <wp:anchor distT="0" distB="0" distL="114300" distR="114300" simplePos="0" relativeHeight="251675648" behindDoc="0" locked="0" layoutInCell="1" allowOverlap="1" wp14:anchorId="57976A7F" wp14:editId="17C86167">
            <wp:simplePos x="0" y="0"/>
            <wp:positionH relativeFrom="column">
              <wp:posOffset>3629660</wp:posOffset>
            </wp:positionH>
            <wp:positionV relativeFrom="paragraph">
              <wp:posOffset>393700</wp:posOffset>
            </wp:positionV>
            <wp:extent cx="2078355" cy="2071370"/>
            <wp:effectExtent l="0" t="0" r="0" b="508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078355" cy="2071370"/>
                    </a:xfrm>
                    <a:prstGeom prst="rect">
                      <a:avLst/>
                    </a:prstGeom>
                  </pic:spPr>
                </pic:pic>
              </a:graphicData>
            </a:graphic>
            <wp14:sizeRelH relativeFrom="page">
              <wp14:pctWidth>0</wp14:pctWidth>
            </wp14:sizeRelH>
            <wp14:sizeRelV relativeFrom="page">
              <wp14:pctHeight>0</wp14:pctHeight>
            </wp14:sizeRelV>
          </wp:anchor>
        </w:drawing>
      </w:r>
      <w:r w:rsidRPr="006A17FE">
        <w:rPr>
          <w:rFonts w:ascii="Arial" w:eastAsia="Times New Roman" w:hAnsi="Arial" w:cs="Arial"/>
          <w:b/>
          <w:bCs/>
          <w:color w:val="000000"/>
          <w:sz w:val="18"/>
          <w:szCs w:val="18"/>
          <w:lang w:eastAsia="it-IT"/>
        </w:rPr>
        <w:t>Tabella a doppia entrata:</w:t>
      </w:r>
      <w:r w:rsidRPr="006A17FE">
        <w:rPr>
          <w:rFonts w:ascii="Arial" w:eastAsia="Times New Roman" w:hAnsi="Arial" w:cs="Arial"/>
          <w:b/>
          <w:bCs/>
          <w:color w:val="000000"/>
          <w:sz w:val="18"/>
          <w:szCs w:val="18"/>
          <w:lang w:eastAsia="it-IT"/>
        </w:rPr>
        <w:br/>
        <w:t>Capacità di utilizzo smartphone/tablet x Apprendimento cognitivo(parole, gesti) tramite attività virtuali</w:t>
      </w:r>
    </w:p>
    <w:tbl>
      <w:tblPr>
        <w:tblW w:w="488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26"/>
        <w:gridCol w:w="441"/>
        <w:gridCol w:w="417"/>
        <w:gridCol w:w="700"/>
        <w:gridCol w:w="896"/>
      </w:tblGrid>
      <w:tr w:rsidR="006A17FE" w:rsidRPr="006A17FE" w14:paraId="14550C61" w14:textId="77777777" w:rsidTr="00013A73">
        <w:trPr>
          <w:trHeight w:val="408"/>
          <w:tblCellSpacing w:w="15" w:type="dxa"/>
        </w:trPr>
        <w:tc>
          <w:tcPr>
            <w:tcW w:w="2416" w:type="dxa"/>
            <w:tcBorders>
              <w:top w:val="outset" w:sz="6" w:space="0" w:color="auto"/>
              <w:left w:val="outset" w:sz="6" w:space="0" w:color="auto"/>
              <w:bottom w:val="outset" w:sz="6" w:space="0" w:color="auto"/>
              <w:right w:val="outset" w:sz="6" w:space="0" w:color="auto"/>
            </w:tcBorders>
            <w:vAlign w:val="center"/>
            <w:hideMark/>
          </w:tcPr>
          <w:p w14:paraId="40172250" w14:textId="77777777" w:rsidR="006A17FE" w:rsidRPr="006A17FE" w:rsidRDefault="006A17FE" w:rsidP="006A17FE">
            <w:pPr>
              <w:spacing w:after="0" w:line="240" w:lineRule="auto"/>
              <w:rPr>
                <w:rFonts w:ascii="Arial" w:eastAsia="Times New Roman" w:hAnsi="Arial" w:cs="Arial"/>
                <w:color w:val="000000"/>
                <w:sz w:val="16"/>
                <w:szCs w:val="16"/>
                <w:lang w:eastAsia="it-IT"/>
              </w:rPr>
            </w:pPr>
            <w:r w:rsidRPr="006A17FE">
              <w:rPr>
                <w:rFonts w:ascii="Arial" w:eastAsia="Times New Roman" w:hAnsi="Arial" w:cs="Arial"/>
                <w:color w:val="000000"/>
                <w:sz w:val="16"/>
                <w:szCs w:val="16"/>
                <w:lang w:eastAsia="it-IT"/>
              </w:rPr>
              <w:t>Apprendimento cognitivo(parole, gesti) tramite attività virtuali-&gt;</w:t>
            </w:r>
            <w:r w:rsidRPr="006A17FE">
              <w:rPr>
                <w:rFonts w:ascii="Arial" w:eastAsia="Times New Roman" w:hAnsi="Arial" w:cs="Arial"/>
                <w:color w:val="000000"/>
                <w:sz w:val="16"/>
                <w:szCs w:val="16"/>
                <w:lang w:eastAsia="it-IT"/>
              </w:rPr>
              <w:br/>
              <w:t>Capacità di utilizzo smartphone/tablet</w:t>
            </w:r>
          </w:p>
        </w:tc>
        <w:tc>
          <w:tcPr>
            <w:tcW w:w="411" w:type="dxa"/>
            <w:tcBorders>
              <w:top w:val="outset" w:sz="6" w:space="0" w:color="auto"/>
              <w:left w:val="outset" w:sz="6" w:space="0" w:color="auto"/>
              <w:bottom w:val="outset" w:sz="6" w:space="0" w:color="auto"/>
              <w:right w:val="outset" w:sz="6" w:space="0" w:color="auto"/>
            </w:tcBorders>
            <w:vAlign w:val="center"/>
            <w:hideMark/>
          </w:tcPr>
          <w:p w14:paraId="528C3C4A"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b/>
                <w:bCs/>
                <w:color w:val="000000"/>
                <w:sz w:val="18"/>
                <w:szCs w:val="18"/>
                <w:lang w:eastAsia="it-IT"/>
              </w:rPr>
              <w:t>si</w:t>
            </w:r>
          </w:p>
        </w:tc>
        <w:tc>
          <w:tcPr>
            <w:tcW w:w="389" w:type="dxa"/>
            <w:tcBorders>
              <w:top w:val="outset" w:sz="6" w:space="0" w:color="auto"/>
              <w:left w:val="outset" w:sz="6" w:space="0" w:color="auto"/>
              <w:bottom w:val="outset" w:sz="6" w:space="0" w:color="auto"/>
              <w:right w:val="outset" w:sz="6" w:space="0" w:color="auto"/>
            </w:tcBorders>
            <w:vAlign w:val="center"/>
            <w:hideMark/>
          </w:tcPr>
          <w:p w14:paraId="68F1CBEE"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b/>
                <w:bCs/>
                <w:color w:val="000000"/>
                <w:sz w:val="18"/>
                <w:szCs w:val="18"/>
                <w:lang w:eastAsia="it-IT"/>
              </w:rPr>
              <w:t>no</w:t>
            </w:r>
          </w:p>
        </w:tc>
        <w:tc>
          <w:tcPr>
            <w:tcW w:w="678" w:type="dxa"/>
            <w:tcBorders>
              <w:top w:val="outset" w:sz="6" w:space="0" w:color="auto"/>
              <w:left w:val="outset" w:sz="6" w:space="0" w:color="auto"/>
              <w:bottom w:val="outset" w:sz="6" w:space="0" w:color="auto"/>
              <w:right w:val="outset" w:sz="6" w:space="0" w:color="auto"/>
            </w:tcBorders>
            <w:vAlign w:val="center"/>
            <w:hideMark/>
          </w:tcPr>
          <w:p w14:paraId="190F4244" w14:textId="77777777" w:rsidR="00013A73" w:rsidRDefault="006A17FE" w:rsidP="006A17FE">
            <w:pPr>
              <w:spacing w:after="0" w:line="240" w:lineRule="auto"/>
              <w:rPr>
                <w:rFonts w:ascii="Arial" w:eastAsia="Times New Roman" w:hAnsi="Arial" w:cs="Arial"/>
                <w:b/>
                <w:bCs/>
                <w:color w:val="000000"/>
                <w:sz w:val="18"/>
                <w:szCs w:val="18"/>
                <w:lang w:eastAsia="it-IT"/>
              </w:rPr>
            </w:pPr>
            <w:r w:rsidRPr="006A17FE">
              <w:rPr>
                <w:rFonts w:ascii="Arial" w:eastAsia="Times New Roman" w:hAnsi="Arial" w:cs="Arial"/>
                <w:b/>
                <w:bCs/>
                <w:color w:val="000000"/>
                <w:sz w:val="18"/>
                <w:szCs w:val="18"/>
                <w:lang w:eastAsia="it-IT"/>
              </w:rPr>
              <w:t>non lo</w:t>
            </w:r>
          </w:p>
          <w:p w14:paraId="1F295CA1" w14:textId="796DEEBC"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b/>
                <w:bCs/>
                <w:color w:val="000000"/>
                <w:sz w:val="18"/>
                <w:szCs w:val="18"/>
                <w:lang w:eastAsia="it-IT"/>
              </w:rPr>
              <w:t xml:space="preserve"> so</w:t>
            </w:r>
          </w:p>
        </w:tc>
        <w:tc>
          <w:tcPr>
            <w:tcW w:w="806" w:type="dxa"/>
            <w:tcBorders>
              <w:top w:val="outset" w:sz="6" w:space="0" w:color="auto"/>
              <w:left w:val="outset" w:sz="6" w:space="0" w:color="auto"/>
              <w:bottom w:val="outset" w:sz="6" w:space="0" w:color="auto"/>
              <w:right w:val="outset" w:sz="6" w:space="0" w:color="auto"/>
            </w:tcBorders>
            <w:vAlign w:val="center"/>
            <w:hideMark/>
          </w:tcPr>
          <w:p w14:paraId="10D346F0" w14:textId="5F7F79C3"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Marginale</w:t>
            </w:r>
            <w:r w:rsidRPr="006A17FE">
              <w:rPr>
                <w:rFonts w:ascii="Arial" w:eastAsia="Times New Roman" w:hAnsi="Arial" w:cs="Arial"/>
                <w:color w:val="000000"/>
                <w:sz w:val="18"/>
                <w:szCs w:val="18"/>
                <w:lang w:eastAsia="it-IT"/>
              </w:rPr>
              <w:br/>
              <w:t>di riga</w:t>
            </w:r>
          </w:p>
        </w:tc>
      </w:tr>
      <w:tr w:rsidR="006A17FE" w:rsidRPr="006A17FE" w14:paraId="3B337784" w14:textId="77777777" w:rsidTr="00013A73">
        <w:trPr>
          <w:trHeight w:val="625"/>
          <w:tblCellSpacing w:w="15" w:type="dxa"/>
        </w:trPr>
        <w:tc>
          <w:tcPr>
            <w:tcW w:w="2416" w:type="dxa"/>
            <w:tcBorders>
              <w:top w:val="outset" w:sz="6" w:space="0" w:color="auto"/>
              <w:left w:val="outset" w:sz="6" w:space="0" w:color="auto"/>
              <w:bottom w:val="outset" w:sz="6" w:space="0" w:color="auto"/>
              <w:right w:val="outset" w:sz="6" w:space="0" w:color="auto"/>
            </w:tcBorders>
            <w:vAlign w:val="center"/>
            <w:hideMark/>
          </w:tcPr>
          <w:p w14:paraId="1DC898A4"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b/>
                <w:bCs/>
                <w:color w:val="000000"/>
                <w:sz w:val="18"/>
                <w:szCs w:val="18"/>
                <w:lang w:eastAsia="it-IT"/>
              </w:rPr>
              <w:t>si</w:t>
            </w:r>
          </w:p>
        </w:tc>
        <w:tc>
          <w:tcPr>
            <w:tcW w:w="411" w:type="dxa"/>
            <w:tcBorders>
              <w:top w:val="outset" w:sz="6" w:space="0" w:color="auto"/>
              <w:left w:val="outset" w:sz="6" w:space="0" w:color="auto"/>
              <w:bottom w:val="outset" w:sz="6" w:space="0" w:color="auto"/>
              <w:right w:val="outset" w:sz="6" w:space="0" w:color="auto"/>
            </w:tcBorders>
            <w:vAlign w:val="center"/>
            <w:hideMark/>
          </w:tcPr>
          <w:p w14:paraId="33949648"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13</w:t>
            </w:r>
            <w:r w:rsidRPr="006A17FE">
              <w:rPr>
                <w:rFonts w:ascii="Arial" w:eastAsia="Times New Roman" w:hAnsi="Arial" w:cs="Arial"/>
                <w:color w:val="000000"/>
                <w:sz w:val="18"/>
                <w:szCs w:val="18"/>
                <w:lang w:eastAsia="it-IT"/>
              </w:rPr>
              <w:br/>
            </w:r>
            <w:r w:rsidRPr="006A17FE">
              <w:rPr>
                <w:rFonts w:ascii="Arial" w:eastAsia="Times New Roman" w:hAnsi="Arial" w:cs="Arial"/>
                <w:i/>
                <w:iCs/>
                <w:color w:val="000000"/>
                <w:sz w:val="18"/>
                <w:szCs w:val="18"/>
                <w:lang w:eastAsia="it-IT"/>
              </w:rPr>
              <w:t>12.8</w:t>
            </w:r>
            <w:r w:rsidRPr="006A17FE">
              <w:rPr>
                <w:rFonts w:ascii="Arial" w:eastAsia="Times New Roman" w:hAnsi="Arial" w:cs="Arial"/>
                <w:color w:val="000000"/>
                <w:sz w:val="18"/>
                <w:szCs w:val="18"/>
                <w:lang w:eastAsia="it-IT"/>
              </w:rPr>
              <w:br/>
              <w:t>0.1</w:t>
            </w:r>
          </w:p>
        </w:tc>
        <w:tc>
          <w:tcPr>
            <w:tcW w:w="389" w:type="dxa"/>
            <w:tcBorders>
              <w:top w:val="outset" w:sz="6" w:space="0" w:color="auto"/>
              <w:left w:val="outset" w:sz="6" w:space="0" w:color="auto"/>
              <w:bottom w:val="outset" w:sz="6" w:space="0" w:color="auto"/>
              <w:right w:val="outset" w:sz="6" w:space="0" w:color="auto"/>
            </w:tcBorders>
            <w:vAlign w:val="center"/>
            <w:hideMark/>
          </w:tcPr>
          <w:p w14:paraId="665625AA"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5</w:t>
            </w:r>
            <w:r w:rsidRPr="006A17FE">
              <w:rPr>
                <w:rFonts w:ascii="Arial" w:eastAsia="Times New Roman" w:hAnsi="Arial" w:cs="Arial"/>
                <w:color w:val="000000"/>
                <w:sz w:val="18"/>
                <w:szCs w:val="18"/>
                <w:lang w:eastAsia="it-IT"/>
              </w:rPr>
              <w:br/>
            </w:r>
            <w:r w:rsidRPr="006A17FE">
              <w:rPr>
                <w:rFonts w:ascii="Arial" w:eastAsia="Times New Roman" w:hAnsi="Arial" w:cs="Arial"/>
                <w:i/>
                <w:iCs/>
                <w:color w:val="000000"/>
                <w:sz w:val="18"/>
                <w:szCs w:val="18"/>
                <w:lang w:eastAsia="it-IT"/>
              </w:rPr>
              <w:t>6</w:t>
            </w:r>
            <w:r w:rsidRPr="006A17FE">
              <w:rPr>
                <w:rFonts w:ascii="Arial" w:eastAsia="Times New Roman" w:hAnsi="Arial" w:cs="Arial"/>
                <w:color w:val="000000"/>
                <w:sz w:val="18"/>
                <w:szCs w:val="18"/>
                <w:lang w:eastAsia="it-IT"/>
              </w:rPr>
              <w:br/>
              <w:t>-0.4</w:t>
            </w:r>
          </w:p>
        </w:tc>
        <w:tc>
          <w:tcPr>
            <w:tcW w:w="678" w:type="dxa"/>
            <w:tcBorders>
              <w:top w:val="outset" w:sz="6" w:space="0" w:color="auto"/>
              <w:left w:val="outset" w:sz="6" w:space="0" w:color="auto"/>
              <w:bottom w:val="outset" w:sz="6" w:space="0" w:color="auto"/>
              <w:right w:val="outset" w:sz="6" w:space="0" w:color="auto"/>
            </w:tcBorders>
            <w:vAlign w:val="center"/>
            <w:hideMark/>
          </w:tcPr>
          <w:p w14:paraId="11EFDEFA"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12</w:t>
            </w:r>
            <w:r w:rsidRPr="006A17FE">
              <w:rPr>
                <w:rFonts w:ascii="Arial" w:eastAsia="Times New Roman" w:hAnsi="Arial" w:cs="Arial"/>
                <w:color w:val="000000"/>
                <w:sz w:val="18"/>
                <w:szCs w:val="18"/>
                <w:lang w:eastAsia="it-IT"/>
              </w:rPr>
              <w:br/>
            </w:r>
            <w:r w:rsidRPr="006A17FE">
              <w:rPr>
                <w:rFonts w:ascii="Arial" w:eastAsia="Times New Roman" w:hAnsi="Arial" w:cs="Arial"/>
                <w:i/>
                <w:iCs/>
                <w:color w:val="000000"/>
                <w:sz w:val="18"/>
                <w:szCs w:val="18"/>
                <w:lang w:eastAsia="it-IT"/>
              </w:rPr>
              <w:t>11.3</w:t>
            </w:r>
            <w:r w:rsidRPr="006A17FE">
              <w:rPr>
                <w:rFonts w:ascii="Arial" w:eastAsia="Times New Roman" w:hAnsi="Arial" w:cs="Arial"/>
                <w:color w:val="000000"/>
                <w:sz w:val="18"/>
                <w:szCs w:val="18"/>
                <w:lang w:eastAsia="it-IT"/>
              </w:rPr>
              <w:br/>
              <w:t>0.2</w:t>
            </w:r>
          </w:p>
        </w:tc>
        <w:tc>
          <w:tcPr>
            <w:tcW w:w="806" w:type="dxa"/>
            <w:tcBorders>
              <w:top w:val="outset" w:sz="6" w:space="0" w:color="auto"/>
              <w:left w:val="outset" w:sz="6" w:space="0" w:color="auto"/>
              <w:bottom w:val="outset" w:sz="6" w:space="0" w:color="auto"/>
              <w:right w:val="outset" w:sz="6" w:space="0" w:color="auto"/>
            </w:tcBorders>
            <w:vAlign w:val="center"/>
            <w:hideMark/>
          </w:tcPr>
          <w:p w14:paraId="3A49C5BB"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30</w:t>
            </w:r>
          </w:p>
        </w:tc>
      </w:tr>
      <w:tr w:rsidR="006A17FE" w:rsidRPr="006A17FE" w14:paraId="63A3797B" w14:textId="77777777" w:rsidTr="00013A73">
        <w:trPr>
          <w:trHeight w:val="638"/>
          <w:tblCellSpacing w:w="15" w:type="dxa"/>
        </w:trPr>
        <w:tc>
          <w:tcPr>
            <w:tcW w:w="2416" w:type="dxa"/>
            <w:tcBorders>
              <w:top w:val="outset" w:sz="6" w:space="0" w:color="auto"/>
              <w:left w:val="outset" w:sz="6" w:space="0" w:color="auto"/>
              <w:bottom w:val="outset" w:sz="6" w:space="0" w:color="auto"/>
              <w:right w:val="outset" w:sz="6" w:space="0" w:color="auto"/>
            </w:tcBorders>
            <w:vAlign w:val="center"/>
            <w:hideMark/>
          </w:tcPr>
          <w:p w14:paraId="407CE1F6"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b/>
                <w:bCs/>
                <w:color w:val="000000"/>
                <w:sz w:val="18"/>
                <w:szCs w:val="18"/>
                <w:lang w:eastAsia="it-IT"/>
              </w:rPr>
              <w:t>no</w:t>
            </w:r>
          </w:p>
        </w:tc>
        <w:tc>
          <w:tcPr>
            <w:tcW w:w="411" w:type="dxa"/>
            <w:tcBorders>
              <w:top w:val="outset" w:sz="6" w:space="0" w:color="auto"/>
              <w:left w:val="outset" w:sz="6" w:space="0" w:color="auto"/>
              <w:bottom w:val="outset" w:sz="6" w:space="0" w:color="auto"/>
              <w:right w:val="outset" w:sz="6" w:space="0" w:color="auto"/>
            </w:tcBorders>
            <w:vAlign w:val="center"/>
            <w:hideMark/>
          </w:tcPr>
          <w:p w14:paraId="11F5807F"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4</w:t>
            </w:r>
            <w:r w:rsidRPr="006A17FE">
              <w:rPr>
                <w:rFonts w:ascii="Arial" w:eastAsia="Times New Roman" w:hAnsi="Arial" w:cs="Arial"/>
                <w:color w:val="000000"/>
                <w:sz w:val="18"/>
                <w:szCs w:val="18"/>
                <w:lang w:eastAsia="it-IT"/>
              </w:rPr>
              <w:br/>
            </w:r>
            <w:r w:rsidRPr="006A17FE">
              <w:rPr>
                <w:rFonts w:ascii="Arial" w:eastAsia="Times New Roman" w:hAnsi="Arial" w:cs="Arial"/>
                <w:i/>
                <w:iCs/>
                <w:color w:val="000000"/>
                <w:sz w:val="18"/>
                <w:szCs w:val="18"/>
                <w:lang w:eastAsia="it-IT"/>
              </w:rPr>
              <w:t>4.3</w:t>
            </w:r>
            <w:r w:rsidRPr="006A17FE">
              <w:rPr>
                <w:rFonts w:ascii="Arial" w:eastAsia="Times New Roman" w:hAnsi="Arial" w:cs="Arial"/>
                <w:color w:val="000000"/>
                <w:sz w:val="18"/>
                <w:szCs w:val="18"/>
                <w:lang w:eastAsia="it-IT"/>
              </w:rPr>
              <w:br/>
              <w:t>-0.1</w:t>
            </w:r>
          </w:p>
        </w:tc>
        <w:tc>
          <w:tcPr>
            <w:tcW w:w="389" w:type="dxa"/>
            <w:tcBorders>
              <w:top w:val="outset" w:sz="6" w:space="0" w:color="auto"/>
              <w:left w:val="outset" w:sz="6" w:space="0" w:color="auto"/>
              <w:bottom w:val="outset" w:sz="6" w:space="0" w:color="auto"/>
              <w:right w:val="outset" w:sz="6" w:space="0" w:color="auto"/>
            </w:tcBorders>
            <w:vAlign w:val="center"/>
            <w:hideMark/>
          </w:tcPr>
          <w:p w14:paraId="124F51B8"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3</w:t>
            </w:r>
            <w:r w:rsidRPr="006A17FE">
              <w:rPr>
                <w:rFonts w:ascii="Arial" w:eastAsia="Times New Roman" w:hAnsi="Arial" w:cs="Arial"/>
                <w:color w:val="000000"/>
                <w:sz w:val="18"/>
                <w:szCs w:val="18"/>
                <w:lang w:eastAsia="it-IT"/>
              </w:rPr>
              <w:br/>
            </w:r>
            <w:r w:rsidRPr="006A17FE">
              <w:rPr>
                <w:rFonts w:ascii="Arial" w:eastAsia="Times New Roman" w:hAnsi="Arial" w:cs="Arial"/>
                <w:i/>
                <w:iCs/>
                <w:color w:val="000000"/>
                <w:sz w:val="18"/>
                <w:szCs w:val="18"/>
                <w:lang w:eastAsia="it-IT"/>
              </w:rPr>
              <w:t>2</w:t>
            </w:r>
            <w:r w:rsidRPr="006A17FE">
              <w:rPr>
                <w:rFonts w:ascii="Arial" w:eastAsia="Times New Roman" w:hAnsi="Arial" w:cs="Arial"/>
                <w:color w:val="000000"/>
                <w:sz w:val="18"/>
                <w:szCs w:val="18"/>
                <w:lang w:eastAsia="it-IT"/>
              </w:rPr>
              <w:br/>
              <w:t>0.7</w:t>
            </w:r>
          </w:p>
        </w:tc>
        <w:tc>
          <w:tcPr>
            <w:tcW w:w="678" w:type="dxa"/>
            <w:tcBorders>
              <w:top w:val="outset" w:sz="6" w:space="0" w:color="auto"/>
              <w:left w:val="outset" w:sz="6" w:space="0" w:color="auto"/>
              <w:bottom w:val="outset" w:sz="6" w:space="0" w:color="auto"/>
              <w:right w:val="outset" w:sz="6" w:space="0" w:color="auto"/>
            </w:tcBorders>
            <w:vAlign w:val="center"/>
            <w:hideMark/>
          </w:tcPr>
          <w:p w14:paraId="07FEC18F"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3</w:t>
            </w:r>
            <w:r w:rsidRPr="006A17FE">
              <w:rPr>
                <w:rFonts w:ascii="Arial" w:eastAsia="Times New Roman" w:hAnsi="Arial" w:cs="Arial"/>
                <w:color w:val="000000"/>
                <w:sz w:val="18"/>
                <w:szCs w:val="18"/>
                <w:lang w:eastAsia="it-IT"/>
              </w:rPr>
              <w:br/>
            </w:r>
            <w:r w:rsidRPr="006A17FE">
              <w:rPr>
                <w:rFonts w:ascii="Arial" w:eastAsia="Times New Roman" w:hAnsi="Arial" w:cs="Arial"/>
                <w:i/>
                <w:iCs/>
                <w:color w:val="000000"/>
                <w:sz w:val="18"/>
                <w:szCs w:val="18"/>
                <w:lang w:eastAsia="it-IT"/>
              </w:rPr>
              <w:t>3.8</w:t>
            </w:r>
            <w:r w:rsidRPr="006A17FE">
              <w:rPr>
                <w:rFonts w:ascii="Arial" w:eastAsia="Times New Roman" w:hAnsi="Arial" w:cs="Arial"/>
                <w:color w:val="000000"/>
                <w:sz w:val="18"/>
                <w:szCs w:val="18"/>
                <w:lang w:eastAsia="it-IT"/>
              </w:rPr>
              <w:br/>
              <w:t>-0.4</w:t>
            </w:r>
          </w:p>
        </w:tc>
        <w:tc>
          <w:tcPr>
            <w:tcW w:w="806" w:type="dxa"/>
            <w:tcBorders>
              <w:top w:val="outset" w:sz="6" w:space="0" w:color="auto"/>
              <w:left w:val="outset" w:sz="6" w:space="0" w:color="auto"/>
              <w:bottom w:val="outset" w:sz="6" w:space="0" w:color="auto"/>
              <w:right w:val="outset" w:sz="6" w:space="0" w:color="auto"/>
            </w:tcBorders>
            <w:vAlign w:val="center"/>
            <w:hideMark/>
          </w:tcPr>
          <w:p w14:paraId="535449E3"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10</w:t>
            </w:r>
          </w:p>
        </w:tc>
      </w:tr>
      <w:tr w:rsidR="006A17FE" w:rsidRPr="006A17FE" w14:paraId="36FB4895" w14:textId="77777777" w:rsidTr="00013A73">
        <w:trPr>
          <w:trHeight w:val="276"/>
          <w:tblCellSpacing w:w="15" w:type="dxa"/>
        </w:trPr>
        <w:tc>
          <w:tcPr>
            <w:tcW w:w="2416" w:type="dxa"/>
            <w:tcBorders>
              <w:top w:val="outset" w:sz="6" w:space="0" w:color="auto"/>
              <w:left w:val="outset" w:sz="6" w:space="0" w:color="auto"/>
              <w:bottom w:val="outset" w:sz="6" w:space="0" w:color="auto"/>
              <w:right w:val="outset" w:sz="6" w:space="0" w:color="auto"/>
            </w:tcBorders>
            <w:vAlign w:val="center"/>
            <w:hideMark/>
          </w:tcPr>
          <w:p w14:paraId="117852BB"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Marginale</w:t>
            </w:r>
            <w:r w:rsidRPr="006A17FE">
              <w:rPr>
                <w:rFonts w:ascii="Arial" w:eastAsia="Times New Roman" w:hAnsi="Arial" w:cs="Arial"/>
                <w:color w:val="000000"/>
                <w:sz w:val="18"/>
                <w:szCs w:val="18"/>
                <w:lang w:eastAsia="it-IT"/>
              </w:rPr>
              <w:br/>
              <w:t>di colonna</w:t>
            </w:r>
          </w:p>
        </w:tc>
        <w:tc>
          <w:tcPr>
            <w:tcW w:w="411" w:type="dxa"/>
            <w:tcBorders>
              <w:top w:val="outset" w:sz="6" w:space="0" w:color="auto"/>
              <w:left w:val="outset" w:sz="6" w:space="0" w:color="auto"/>
              <w:bottom w:val="outset" w:sz="6" w:space="0" w:color="auto"/>
              <w:right w:val="outset" w:sz="6" w:space="0" w:color="auto"/>
            </w:tcBorders>
            <w:vAlign w:val="center"/>
            <w:hideMark/>
          </w:tcPr>
          <w:p w14:paraId="500A8AC0"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17</w:t>
            </w:r>
          </w:p>
        </w:tc>
        <w:tc>
          <w:tcPr>
            <w:tcW w:w="389" w:type="dxa"/>
            <w:tcBorders>
              <w:top w:val="outset" w:sz="6" w:space="0" w:color="auto"/>
              <w:left w:val="outset" w:sz="6" w:space="0" w:color="auto"/>
              <w:bottom w:val="outset" w:sz="6" w:space="0" w:color="auto"/>
              <w:right w:val="outset" w:sz="6" w:space="0" w:color="auto"/>
            </w:tcBorders>
            <w:vAlign w:val="center"/>
            <w:hideMark/>
          </w:tcPr>
          <w:p w14:paraId="3F79D825"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8</w:t>
            </w:r>
          </w:p>
        </w:tc>
        <w:tc>
          <w:tcPr>
            <w:tcW w:w="678" w:type="dxa"/>
            <w:tcBorders>
              <w:top w:val="outset" w:sz="6" w:space="0" w:color="auto"/>
              <w:left w:val="outset" w:sz="6" w:space="0" w:color="auto"/>
              <w:bottom w:val="outset" w:sz="6" w:space="0" w:color="auto"/>
              <w:right w:val="outset" w:sz="6" w:space="0" w:color="auto"/>
            </w:tcBorders>
            <w:vAlign w:val="center"/>
            <w:hideMark/>
          </w:tcPr>
          <w:p w14:paraId="4065C89A"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15</w:t>
            </w:r>
          </w:p>
        </w:tc>
        <w:tc>
          <w:tcPr>
            <w:tcW w:w="806" w:type="dxa"/>
            <w:tcBorders>
              <w:top w:val="outset" w:sz="6" w:space="0" w:color="auto"/>
              <w:left w:val="outset" w:sz="6" w:space="0" w:color="auto"/>
              <w:bottom w:val="outset" w:sz="6" w:space="0" w:color="auto"/>
              <w:right w:val="outset" w:sz="6" w:space="0" w:color="auto"/>
            </w:tcBorders>
            <w:vAlign w:val="center"/>
            <w:hideMark/>
          </w:tcPr>
          <w:p w14:paraId="1BCD8886" w14:textId="77777777" w:rsidR="006A17FE" w:rsidRPr="006A17FE" w:rsidRDefault="006A17FE" w:rsidP="006A17FE">
            <w:pPr>
              <w:spacing w:after="0"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40</w:t>
            </w:r>
          </w:p>
        </w:tc>
      </w:tr>
    </w:tbl>
    <w:p w14:paraId="611C560B" w14:textId="19A4A06B" w:rsidR="006A17FE" w:rsidRPr="006A17FE" w:rsidRDefault="006A17FE" w:rsidP="006A17FE">
      <w:pPr>
        <w:spacing w:before="100" w:beforeAutospacing="1" w:after="100" w:afterAutospacing="1" w:line="240" w:lineRule="auto"/>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X quadro = 0.89. Significatività = 0.642</w:t>
      </w:r>
      <w:r w:rsidRPr="006A17FE">
        <w:rPr>
          <w:rFonts w:ascii="Arial" w:eastAsia="Times New Roman" w:hAnsi="Arial" w:cs="Arial"/>
          <w:color w:val="000000"/>
          <w:sz w:val="18"/>
          <w:szCs w:val="18"/>
          <w:lang w:eastAsia="it-IT"/>
        </w:rPr>
        <w:br/>
        <w:t>V di Cramer = 0.15</w:t>
      </w:r>
    </w:p>
    <w:p w14:paraId="171DBCA4" w14:textId="77777777" w:rsidR="006A17FE" w:rsidRPr="006A17FE" w:rsidRDefault="006A17FE" w:rsidP="00013A73">
      <w:pPr>
        <w:spacing w:before="100" w:beforeAutospacing="1" w:after="100" w:afterAutospacing="1" w:line="200" w:lineRule="exact"/>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Nelle celle della tabella sono indicati:</w:t>
      </w:r>
    </w:p>
    <w:p w14:paraId="6ADA8E7B" w14:textId="77777777" w:rsidR="006A17FE" w:rsidRPr="006A17FE" w:rsidRDefault="006A17FE" w:rsidP="00013A73">
      <w:pPr>
        <w:numPr>
          <w:ilvl w:val="0"/>
          <w:numId w:val="8"/>
        </w:numPr>
        <w:spacing w:before="100" w:beforeAutospacing="1" w:after="100" w:afterAutospacing="1" w:line="200" w:lineRule="exact"/>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la frequenza osservata O</w:t>
      </w:r>
    </w:p>
    <w:p w14:paraId="5D98F9A5" w14:textId="77777777" w:rsidR="006A17FE" w:rsidRPr="006A17FE" w:rsidRDefault="006A17FE" w:rsidP="00013A73">
      <w:pPr>
        <w:numPr>
          <w:ilvl w:val="0"/>
          <w:numId w:val="8"/>
        </w:numPr>
        <w:spacing w:before="100" w:beforeAutospacing="1" w:after="100" w:afterAutospacing="1" w:line="200" w:lineRule="exact"/>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la frequenza attesa A</w:t>
      </w:r>
    </w:p>
    <w:p w14:paraId="50AE1D9C" w14:textId="77777777" w:rsidR="006A17FE" w:rsidRDefault="006A17FE" w:rsidP="00013A73">
      <w:pPr>
        <w:numPr>
          <w:ilvl w:val="0"/>
          <w:numId w:val="8"/>
        </w:numPr>
        <w:spacing w:before="100" w:beforeAutospacing="1" w:after="100" w:afterAutospacing="1" w:line="200" w:lineRule="exact"/>
        <w:rPr>
          <w:rFonts w:ascii="Arial" w:eastAsia="Times New Roman" w:hAnsi="Arial" w:cs="Arial"/>
          <w:color w:val="000000"/>
          <w:sz w:val="18"/>
          <w:szCs w:val="18"/>
          <w:lang w:eastAsia="it-IT"/>
        </w:rPr>
      </w:pPr>
      <w:r w:rsidRPr="006A17FE">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48009C51" w14:textId="77777777" w:rsidR="00BA5633" w:rsidRDefault="00BA5633" w:rsidP="009F16FB"/>
    <w:p w14:paraId="7B7E96C9" w14:textId="77777777" w:rsidR="009F16FB" w:rsidRDefault="009F16FB" w:rsidP="009F16FB">
      <w:r>
        <w:t>In questo caso il valore di X quadro è</w:t>
      </w:r>
    </w:p>
    <w:p w14:paraId="426B96C8" w14:textId="1ADEC613" w:rsidR="009F16FB" w:rsidRPr="00D27791" w:rsidRDefault="009F16FB" w:rsidP="009F16FB">
      <w:pPr>
        <w:rPr>
          <w:sz w:val="28"/>
        </w:rPr>
      </w:pPr>
      <w:r>
        <w:t xml:space="preserve">  </w:t>
      </w:r>
      <m:oMath>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m:t>
        </m:r>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r</m:t>
            </m:r>
          </m:sup>
          <m:e>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O</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d>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den>
            </m:f>
          </m:e>
        </m:nary>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13-12.8</m:t>
                    </m:r>
                  </m:e>
                </m:d>
              </m:e>
              <m:sup>
                <m:r>
                  <w:rPr>
                    <w:rFonts w:ascii="Cambria Math" w:hAnsi="Cambria Math"/>
                    <w:sz w:val="24"/>
                  </w:rPr>
                  <m:t>2</m:t>
                </m:r>
              </m:sup>
            </m:sSup>
          </m:num>
          <m:den>
            <m:r>
              <w:rPr>
                <w:rFonts w:ascii="Cambria Math" w:hAnsi="Cambria Math"/>
                <w:sz w:val="24"/>
              </w:rPr>
              <m:t>12.8</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5-6</m:t>
                    </m:r>
                  </m:e>
                </m:d>
              </m:e>
              <m:sup>
                <m:r>
                  <w:rPr>
                    <w:rFonts w:ascii="Cambria Math" w:hAnsi="Cambria Math"/>
                    <w:sz w:val="24"/>
                  </w:rPr>
                  <m:t>2</m:t>
                </m:r>
              </m:sup>
            </m:sSup>
          </m:num>
          <m:den>
            <m:r>
              <w:rPr>
                <w:rFonts w:ascii="Cambria Math" w:hAnsi="Cambria Math"/>
                <w:sz w:val="24"/>
              </w:rPr>
              <m:t>6</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12-11.3</m:t>
                    </m:r>
                  </m:e>
                </m:d>
              </m:e>
              <m:sup>
                <m:r>
                  <w:rPr>
                    <w:rFonts w:ascii="Cambria Math" w:hAnsi="Cambria Math"/>
                    <w:sz w:val="24"/>
                  </w:rPr>
                  <m:t>2</m:t>
                </m:r>
              </m:sup>
            </m:sSup>
          </m:num>
          <m:den>
            <m:r>
              <w:rPr>
                <w:rFonts w:ascii="Cambria Math" w:hAnsi="Cambria Math"/>
                <w:sz w:val="24"/>
              </w:rPr>
              <m:t>11.3</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4-4.3</m:t>
                    </m:r>
                  </m:e>
                </m:d>
              </m:e>
              <m:sup>
                <m:r>
                  <w:rPr>
                    <w:rFonts w:ascii="Cambria Math" w:hAnsi="Cambria Math"/>
                    <w:sz w:val="24"/>
                  </w:rPr>
                  <m:t>2</m:t>
                </m:r>
              </m:sup>
            </m:sSup>
          </m:num>
          <m:den>
            <m:r>
              <w:rPr>
                <w:rFonts w:ascii="Cambria Math" w:hAnsi="Cambria Math"/>
                <w:sz w:val="24"/>
              </w:rPr>
              <m:t>4.3</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3-2</m:t>
                    </m:r>
                  </m:e>
                </m:d>
              </m:e>
              <m:sup>
                <m:r>
                  <w:rPr>
                    <w:rFonts w:ascii="Cambria Math" w:hAnsi="Cambria Math"/>
                    <w:sz w:val="24"/>
                  </w:rPr>
                  <m:t>2</m:t>
                </m:r>
              </m:sup>
            </m:sSup>
          </m:num>
          <m:den>
            <m:r>
              <w:rPr>
                <w:rFonts w:ascii="Cambria Math" w:hAnsi="Cambria Math"/>
                <w:sz w:val="24"/>
              </w:rPr>
              <m:t>2</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3-3.8</m:t>
                    </m:r>
                  </m:e>
                </m:d>
              </m:e>
              <m:sup>
                <m:r>
                  <w:rPr>
                    <w:rFonts w:ascii="Cambria Math" w:hAnsi="Cambria Math"/>
                    <w:sz w:val="24"/>
                  </w:rPr>
                  <m:t>2</m:t>
                </m:r>
              </m:sup>
            </m:sSup>
          </m:num>
          <m:den>
            <m:r>
              <w:rPr>
                <w:rFonts w:ascii="Cambria Math" w:hAnsi="Cambria Math"/>
                <w:sz w:val="24"/>
              </w:rPr>
              <m:t>3.8</m:t>
            </m:r>
          </m:den>
        </m:f>
        <m:r>
          <w:rPr>
            <w:rFonts w:ascii="Cambria Math" w:hAnsi="Cambria Math"/>
            <w:sz w:val="24"/>
          </w:rPr>
          <m:t>=0.89</m:t>
        </m:r>
      </m:oMath>
    </w:p>
    <w:p w14:paraId="34843ED0" w14:textId="09AECFF7" w:rsidR="009F16FB" w:rsidRDefault="009F16FB" w:rsidP="009F16FB">
      <w:r>
        <w:t>La probabilità che X quadro sia diverso da zero per effetto del caso è di 0.</w:t>
      </w:r>
      <w:r w:rsidR="00AE36B6">
        <w:t>64</w:t>
      </w:r>
      <w:r>
        <w:t xml:space="preserve">. Il valore è calcolato sulla distribuzione di probabilità Chi quadro con </w:t>
      </w:r>
      <w:r w:rsidR="00534EF5">
        <w:t>2</w:t>
      </w:r>
      <w:r>
        <w:t xml:space="preserve"> grado/i di libertà, in corrispondenza dell'ascissa 0,</w:t>
      </w:r>
      <w:r w:rsidR="00AE36B6">
        <w:t>89</w:t>
      </w:r>
      <w:r>
        <w:t xml:space="preserve"> (area a destra di tale punto). </w:t>
      </w:r>
    </w:p>
    <w:p w14:paraId="506A8854" w14:textId="77777777" w:rsidR="009F16FB" w:rsidRDefault="009F16FB" w:rsidP="009F16FB">
      <w:r>
        <w:t>Quando questo valore di probabilità (detto significatività della relazione) è inferiore a 0,05 si può iniziare a supporre lecitamente che vi sia una relazione significativa tra le due variabili.</w:t>
      </w:r>
    </w:p>
    <w:p w14:paraId="21FCE565" w14:textId="77777777" w:rsidR="009F16FB" w:rsidRPr="006964EF" w:rsidRDefault="009F16FB" w:rsidP="009F16FB">
      <w:pPr>
        <w:rPr>
          <w:b/>
        </w:rPr>
      </w:pPr>
      <w:r w:rsidRPr="006964EF">
        <w:rPr>
          <w:b/>
        </w:rPr>
        <w:t>NON vi è quindi relazione tra le due variabili (a livello di fiducia 0,05)</w:t>
      </w:r>
    </w:p>
    <w:p w14:paraId="7DF91639" w14:textId="77777777" w:rsidR="009F16FB" w:rsidRDefault="009F16FB" w:rsidP="009F16FB"/>
    <w:p w14:paraId="57D6944C" w14:textId="25C33ECF" w:rsidR="009F16FB" w:rsidRDefault="009F16FB" w:rsidP="009F16FB">
      <w:r>
        <w:t xml:space="preserve">Il </w:t>
      </w:r>
      <w:r w:rsidRPr="008C6E63">
        <w:rPr>
          <w:b/>
        </w:rPr>
        <w:t>V di Cramer</w:t>
      </w:r>
      <w:r>
        <w:t xml:space="preserve"> 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=0.15</m:t>
        </m:r>
      </m:oMath>
      <w:r>
        <w:t xml:space="preserve"> dove “n” è il numero dei casi, #r il numero di righe, #c il numero di colonne. Varia tra 0 (minima forza della relazione) e 1 (massima forza della relazione).</w:t>
      </w:r>
    </w:p>
    <w:p w14:paraId="004F4109" w14:textId="77777777" w:rsidR="009F16FB" w:rsidRDefault="009F16FB" w:rsidP="009F16FB">
      <w:pPr>
        <w:spacing w:before="100" w:beforeAutospacing="1" w:after="100" w:afterAutospacing="1" w:line="200" w:lineRule="exact"/>
        <w:rPr>
          <w:rFonts w:ascii="Arial" w:eastAsia="Times New Roman" w:hAnsi="Arial" w:cs="Arial"/>
          <w:color w:val="000000"/>
          <w:sz w:val="18"/>
          <w:szCs w:val="18"/>
          <w:lang w:eastAsia="it-IT"/>
        </w:rPr>
      </w:pPr>
    </w:p>
    <w:p w14:paraId="7943B654" w14:textId="77777777" w:rsidR="00BA5633" w:rsidRDefault="00BA5633" w:rsidP="009F16FB">
      <w:pPr>
        <w:spacing w:before="100" w:beforeAutospacing="1" w:after="100" w:afterAutospacing="1" w:line="200" w:lineRule="exact"/>
        <w:rPr>
          <w:rFonts w:ascii="Arial" w:eastAsia="Times New Roman" w:hAnsi="Arial" w:cs="Arial"/>
          <w:color w:val="000000"/>
          <w:sz w:val="18"/>
          <w:szCs w:val="18"/>
          <w:lang w:eastAsia="it-IT"/>
        </w:rPr>
      </w:pPr>
    </w:p>
    <w:p w14:paraId="35B6B817" w14:textId="77777777" w:rsidR="00BA5633" w:rsidRDefault="00BA5633" w:rsidP="009F16FB">
      <w:pPr>
        <w:spacing w:before="100" w:beforeAutospacing="1" w:after="100" w:afterAutospacing="1" w:line="200" w:lineRule="exact"/>
        <w:rPr>
          <w:rFonts w:ascii="Arial" w:eastAsia="Times New Roman" w:hAnsi="Arial" w:cs="Arial"/>
          <w:color w:val="000000"/>
          <w:sz w:val="18"/>
          <w:szCs w:val="18"/>
          <w:lang w:eastAsia="it-IT"/>
        </w:rPr>
      </w:pPr>
    </w:p>
    <w:p w14:paraId="3DC122B2" w14:textId="77777777" w:rsidR="00BA5633" w:rsidRDefault="00BA5633" w:rsidP="009F16FB">
      <w:pPr>
        <w:spacing w:before="100" w:beforeAutospacing="1" w:after="100" w:afterAutospacing="1" w:line="200" w:lineRule="exact"/>
        <w:rPr>
          <w:rFonts w:ascii="Arial" w:eastAsia="Times New Roman" w:hAnsi="Arial" w:cs="Arial"/>
          <w:color w:val="000000"/>
          <w:sz w:val="18"/>
          <w:szCs w:val="18"/>
          <w:lang w:eastAsia="it-IT"/>
        </w:rPr>
      </w:pPr>
    </w:p>
    <w:p w14:paraId="355CE66C" w14:textId="77777777" w:rsidR="00BA5633" w:rsidRDefault="00BA5633" w:rsidP="009F16FB">
      <w:pPr>
        <w:spacing w:before="100" w:beforeAutospacing="1" w:after="100" w:afterAutospacing="1" w:line="200" w:lineRule="exact"/>
        <w:rPr>
          <w:rFonts w:ascii="Arial" w:eastAsia="Times New Roman" w:hAnsi="Arial" w:cs="Arial"/>
          <w:color w:val="000000"/>
          <w:sz w:val="18"/>
          <w:szCs w:val="18"/>
          <w:lang w:eastAsia="it-IT"/>
        </w:rPr>
      </w:pPr>
    </w:p>
    <w:p w14:paraId="4130EA54" w14:textId="6E8CF6B9" w:rsidR="00F000B6" w:rsidRPr="00F000B6" w:rsidRDefault="000E055A" w:rsidP="00F000B6">
      <w:pPr>
        <w:spacing w:before="100" w:beforeAutospacing="1" w:after="100" w:afterAutospacing="1" w:line="240" w:lineRule="auto"/>
        <w:rPr>
          <w:rFonts w:ascii="Arial" w:eastAsia="Times New Roman" w:hAnsi="Arial" w:cs="Arial"/>
          <w:color w:val="000000"/>
          <w:sz w:val="18"/>
          <w:szCs w:val="18"/>
          <w:lang w:eastAsia="it-IT"/>
        </w:rPr>
      </w:pPr>
      <w:r w:rsidRPr="000E055A">
        <w:rPr>
          <w:rFonts w:ascii="Arial" w:eastAsia="Times New Roman" w:hAnsi="Arial" w:cs="Arial"/>
          <w:noProof/>
          <w:color w:val="000000"/>
          <w:sz w:val="18"/>
          <w:szCs w:val="18"/>
          <w:lang w:eastAsia="it-IT"/>
        </w:rPr>
        <w:lastRenderedPageBreak/>
        <w:drawing>
          <wp:anchor distT="0" distB="0" distL="114300" distR="114300" simplePos="0" relativeHeight="251676672" behindDoc="0" locked="0" layoutInCell="1" allowOverlap="1" wp14:anchorId="79E7927D" wp14:editId="30E1F970">
            <wp:simplePos x="0" y="0"/>
            <wp:positionH relativeFrom="column">
              <wp:posOffset>3267710</wp:posOffset>
            </wp:positionH>
            <wp:positionV relativeFrom="paragraph">
              <wp:posOffset>410210</wp:posOffset>
            </wp:positionV>
            <wp:extent cx="2696210" cy="2349500"/>
            <wp:effectExtent l="0" t="0" r="889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2696210" cy="2349500"/>
                    </a:xfrm>
                    <a:prstGeom prst="rect">
                      <a:avLst/>
                    </a:prstGeom>
                  </pic:spPr>
                </pic:pic>
              </a:graphicData>
            </a:graphic>
            <wp14:sizeRelH relativeFrom="page">
              <wp14:pctWidth>0</wp14:pctWidth>
            </wp14:sizeRelH>
            <wp14:sizeRelV relativeFrom="page">
              <wp14:pctHeight>0</wp14:pctHeight>
            </wp14:sizeRelV>
          </wp:anchor>
        </w:drawing>
      </w:r>
      <w:r w:rsidR="00F000B6" w:rsidRPr="00F000B6">
        <w:rPr>
          <w:rFonts w:ascii="Arial" w:eastAsia="Times New Roman" w:hAnsi="Arial" w:cs="Arial"/>
          <w:b/>
          <w:bCs/>
          <w:color w:val="000000"/>
          <w:sz w:val="18"/>
          <w:szCs w:val="18"/>
          <w:lang w:eastAsia="it-IT"/>
        </w:rPr>
        <w:t>Tabella a doppia entrata:</w:t>
      </w:r>
      <w:r w:rsidR="00F000B6" w:rsidRPr="00F000B6">
        <w:rPr>
          <w:rFonts w:ascii="Arial" w:eastAsia="Times New Roman" w:hAnsi="Arial" w:cs="Arial"/>
          <w:b/>
          <w:bCs/>
          <w:color w:val="000000"/>
          <w:sz w:val="18"/>
          <w:szCs w:val="18"/>
          <w:lang w:eastAsia="it-IT"/>
        </w:rPr>
        <w:br/>
        <w:t>Capacità di utilizzo smartphone/tablet x Interesse prevalente del bambino</w:t>
      </w:r>
    </w:p>
    <w:tbl>
      <w:tblPr>
        <w:tblW w:w="4776"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613"/>
        <w:gridCol w:w="900"/>
        <w:gridCol w:w="1233"/>
        <w:gridCol w:w="1030"/>
      </w:tblGrid>
      <w:tr w:rsidR="00F000B6" w:rsidRPr="00F000B6" w14:paraId="623AC69C" w14:textId="77777777" w:rsidTr="00013A73">
        <w:trPr>
          <w:trHeight w:val="416"/>
          <w:tblCellSpacing w:w="15" w:type="dxa"/>
        </w:trPr>
        <w:tc>
          <w:tcPr>
            <w:tcW w:w="1568" w:type="dxa"/>
            <w:tcBorders>
              <w:top w:val="outset" w:sz="6" w:space="0" w:color="auto"/>
              <w:left w:val="outset" w:sz="6" w:space="0" w:color="auto"/>
              <w:bottom w:val="outset" w:sz="6" w:space="0" w:color="auto"/>
              <w:right w:val="outset" w:sz="6" w:space="0" w:color="auto"/>
            </w:tcBorders>
            <w:vAlign w:val="center"/>
            <w:hideMark/>
          </w:tcPr>
          <w:p w14:paraId="0C9A7EDF"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Interesse prevalente del bambino -&gt;</w:t>
            </w:r>
            <w:r w:rsidRPr="00F000B6">
              <w:rPr>
                <w:rFonts w:ascii="Arial" w:eastAsia="Times New Roman" w:hAnsi="Arial" w:cs="Arial"/>
                <w:color w:val="000000"/>
                <w:sz w:val="18"/>
                <w:szCs w:val="18"/>
                <w:lang w:eastAsia="it-IT"/>
              </w:rPr>
              <w:br/>
              <w:t>Capacità di utilizzo smartphone/tablet</w:t>
            </w:r>
          </w:p>
        </w:tc>
        <w:tc>
          <w:tcPr>
            <w:tcW w:w="870" w:type="dxa"/>
            <w:tcBorders>
              <w:top w:val="outset" w:sz="6" w:space="0" w:color="auto"/>
              <w:left w:val="outset" w:sz="6" w:space="0" w:color="auto"/>
              <w:bottom w:val="outset" w:sz="6" w:space="0" w:color="auto"/>
              <w:right w:val="outset" w:sz="6" w:space="0" w:color="auto"/>
            </w:tcBorders>
            <w:vAlign w:val="center"/>
            <w:hideMark/>
          </w:tcPr>
          <w:p w14:paraId="1E01E923"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b/>
                <w:bCs/>
                <w:color w:val="000000"/>
                <w:sz w:val="18"/>
                <w:szCs w:val="18"/>
                <w:lang w:eastAsia="it-IT"/>
              </w:rPr>
              <w:t>contenuti digitali</w:t>
            </w:r>
          </w:p>
        </w:tc>
        <w:tc>
          <w:tcPr>
            <w:tcW w:w="1203" w:type="dxa"/>
            <w:tcBorders>
              <w:top w:val="outset" w:sz="6" w:space="0" w:color="auto"/>
              <w:left w:val="outset" w:sz="6" w:space="0" w:color="auto"/>
              <w:bottom w:val="outset" w:sz="6" w:space="0" w:color="auto"/>
              <w:right w:val="outset" w:sz="6" w:space="0" w:color="auto"/>
            </w:tcBorders>
            <w:vAlign w:val="center"/>
            <w:hideMark/>
          </w:tcPr>
          <w:p w14:paraId="4A599910" w14:textId="0D77E2F2"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b/>
                <w:bCs/>
                <w:color w:val="000000"/>
                <w:sz w:val="18"/>
                <w:szCs w:val="18"/>
                <w:lang w:eastAsia="it-IT"/>
              </w:rPr>
              <w:t xml:space="preserve">svolgere giochi di </w:t>
            </w:r>
            <w:r>
              <w:rPr>
                <w:rFonts w:ascii="Arial" w:eastAsia="Times New Roman" w:hAnsi="Arial" w:cs="Arial"/>
                <w:b/>
                <w:bCs/>
                <w:color w:val="000000"/>
                <w:sz w:val="18"/>
                <w:szCs w:val="18"/>
                <w:lang w:eastAsia="it-IT"/>
              </w:rPr>
              <w:t>m</w:t>
            </w:r>
            <w:r w:rsidRPr="00F000B6">
              <w:rPr>
                <w:rFonts w:ascii="Arial" w:eastAsia="Times New Roman" w:hAnsi="Arial" w:cs="Arial"/>
                <w:b/>
                <w:bCs/>
                <w:color w:val="000000"/>
                <w:sz w:val="18"/>
                <w:szCs w:val="18"/>
                <w:lang w:eastAsia="it-IT"/>
              </w:rPr>
              <w:t>anipolazione</w:t>
            </w:r>
          </w:p>
        </w:tc>
        <w:tc>
          <w:tcPr>
            <w:tcW w:w="985" w:type="dxa"/>
            <w:tcBorders>
              <w:top w:val="outset" w:sz="6" w:space="0" w:color="auto"/>
              <w:left w:val="outset" w:sz="6" w:space="0" w:color="auto"/>
              <w:bottom w:val="outset" w:sz="6" w:space="0" w:color="auto"/>
              <w:right w:val="outset" w:sz="6" w:space="0" w:color="auto"/>
            </w:tcBorders>
            <w:vAlign w:val="center"/>
            <w:hideMark/>
          </w:tcPr>
          <w:p w14:paraId="6A51E13D" w14:textId="0661BC99"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Marginale</w:t>
            </w:r>
            <w:r w:rsidRPr="00F000B6">
              <w:rPr>
                <w:rFonts w:ascii="Arial" w:eastAsia="Times New Roman" w:hAnsi="Arial" w:cs="Arial"/>
                <w:color w:val="000000"/>
                <w:sz w:val="18"/>
                <w:szCs w:val="18"/>
                <w:lang w:eastAsia="it-IT"/>
              </w:rPr>
              <w:br/>
              <w:t>di riga</w:t>
            </w:r>
          </w:p>
        </w:tc>
      </w:tr>
      <w:tr w:rsidR="00F000B6" w:rsidRPr="00F000B6" w14:paraId="5EF99680" w14:textId="77777777" w:rsidTr="00013A73">
        <w:trPr>
          <w:trHeight w:val="618"/>
          <w:tblCellSpacing w:w="15" w:type="dxa"/>
        </w:trPr>
        <w:tc>
          <w:tcPr>
            <w:tcW w:w="1568" w:type="dxa"/>
            <w:tcBorders>
              <w:top w:val="outset" w:sz="6" w:space="0" w:color="auto"/>
              <w:left w:val="outset" w:sz="6" w:space="0" w:color="auto"/>
              <w:bottom w:val="outset" w:sz="6" w:space="0" w:color="auto"/>
              <w:right w:val="outset" w:sz="6" w:space="0" w:color="auto"/>
            </w:tcBorders>
            <w:vAlign w:val="center"/>
            <w:hideMark/>
          </w:tcPr>
          <w:p w14:paraId="03E24CA1" w14:textId="6BD08BD9" w:rsidR="00F000B6" w:rsidRPr="00F000B6" w:rsidRDefault="000E055A" w:rsidP="00F000B6">
            <w:pPr>
              <w:spacing w:after="0" w:line="240" w:lineRule="auto"/>
              <w:rPr>
                <w:rFonts w:ascii="Arial" w:eastAsia="Times New Roman" w:hAnsi="Arial" w:cs="Arial"/>
                <w:color w:val="000000"/>
                <w:sz w:val="18"/>
                <w:szCs w:val="18"/>
                <w:lang w:eastAsia="it-IT"/>
              </w:rPr>
            </w:pPr>
            <w:r>
              <w:rPr>
                <w:rFonts w:ascii="Arial" w:eastAsia="Times New Roman" w:hAnsi="Arial" w:cs="Arial"/>
                <w:b/>
                <w:bCs/>
                <w:color w:val="000000"/>
                <w:sz w:val="18"/>
                <w:szCs w:val="18"/>
                <w:lang w:eastAsia="it-IT"/>
              </w:rPr>
              <w:t xml:space="preserve"> </w:t>
            </w:r>
            <w:r w:rsidR="00F000B6" w:rsidRPr="00F000B6">
              <w:rPr>
                <w:rFonts w:ascii="Arial" w:eastAsia="Times New Roman" w:hAnsi="Arial" w:cs="Arial"/>
                <w:b/>
                <w:bCs/>
                <w:color w:val="000000"/>
                <w:sz w:val="18"/>
                <w:szCs w:val="18"/>
                <w:lang w:eastAsia="it-IT"/>
              </w:rPr>
              <w:t>si</w:t>
            </w:r>
          </w:p>
        </w:tc>
        <w:tc>
          <w:tcPr>
            <w:tcW w:w="870" w:type="dxa"/>
            <w:tcBorders>
              <w:top w:val="outset" w:sz="6" w:space="0" w:color="auto"/>
              <w:left w:val="outset" w:sz="6" w:space="0" w:color="auto"/>
              <w:bottom w:val="outset" w:sz="6" w:space="0" w:color="auto"/>
              <w:right w:val="outset" w:sz="6" w:space="0" w:color="auto"/>
            </w:tcBorders>
            <w:vAlign w:val="center"/>
            <w:hideMark/>
          </w:tcPr>
          <w:p w14:paraId="1BA27CEE"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18</w:t>
            </w:r>
            <w:r w:rsidRPr="00F000B6">
              <w:rPr>
                <w:rFonts w:ascii="Arial" w:eastAsia="Times New Roman" w:hAnsi="Arial" w:cs="Arial"/>
                <w:color w:val="000000"/>
                <w:sz w:val="18"/>
                <w:szCs w:val="18"/>
                <w:lang w:eastAsia="it-IT"/>
              </w:rPr>
              <w:br/>
            </w:r>
            <w:r w:rsidRPr="00F000B6">
              <w:rPr>
                <w:rFonts w:ascii="Arial" w:eastAsia="Times New Roman" w:hAnsi="Arial" w:cs="Arial"/>
                <w:i/>
                <w:iCs/>
                <w:color w:val="000000"/>
                <w:sz w:val="18"/>
                <w:szCs w:val="18"/>
                <w:lang w:eastAsia="it-IT"/>
              </w:rPr>
              <w:t>15.6</w:t>
            </w:r>
            <w:r w:rsidRPr="00F000B6">
              <w:rPr>
                <w:rFonts w:ascii="Arial" w:eastAsia="Times New Roman" w:hAnsi="Arial" w:cs="Arial"/>
                <w:color w:val="000000"/>
                <w:sz w:val="18"/>
                <w:szCs w:val="18"/>
                <w:lang w:eastAsia="it-IT"/>
              </w:rPr>
              <w:br/>
              <w:t>0.6</w:t>
            </w:r>
          </w:p>
        </w:tc>
        <w:tc>
          <w:tcPr>
            <w:tcW w:w="1203" w:type="dxa"/>
            <w:tcBorders>
              <w:top w:val="outset" w:sz="6" w:space="0" w:color="auto"/>
              <w:left w:val="outset" w:sz="6" w:space="0" w:color="auto"/>
              <w:bottom w:val="outset" w:sz="6" w:space="0" w:color="auto"/>
              <w:right w:val="outset" w:sz="6" w:space="0" w:color="auto"/>
            </w:tcBorders>
            <w:vAlign w:val="center"/>
            <w:hideMark/>
          </w:tcPr>
          <w:p w14:paraId="439F7207"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11</w:t>
            </w:r>
            <w:r w:rsidRPr="00F000B6">
              <w:rPr>
                <w:rFonts w:ascii="Arial" w:eastAsia="Times New Roman" w:hAnsi="Arial" w:cs="Arial"/>
                <w:color w:val="000000"/>
                <w:sz w:val="18"/>
                <w:szCs w:val="18"/>
                <w:lang w:eastAsia="it-IT"/>
              </w:rPr>
              <w:br/>
            </w:r>
            <w:r w:rsidRPr="00F000B6">
              <w:rPr>
                <w:rFonts w:ascii="Arial" w:eastAsia="Times New Roman" w:hAnsi="Arial" w:cs="Arial"/>
                <w:i/>
                <w:iCs/>
                <w:color w:val="000000"/>
                <w:sz w:val="18"/>
                <w:szCs w:val="18"/>
                <w:lang w:eastAsia="it-IT"/>
              </w:rPr>
              <w:t>13.4</w:t>
            </w:r>
            <w:r w:rsidRPr="00F000B6">
              <w:rPr>
                <w:rFonts w:ascii="Arial" w:eastAsia="Times New Roman" w:hAnsi="Arial" w:cs="Arial"/>
                <w:color w:val="000000"/>
                <w:sz w:val="18"/>
                <w:szCs w:val="18"/>
                <w:lang w:eastAsia="it-IT"/>
              </w:rPr>
              <w:br/>
              <w:t>-0.7</w:t>
            </w:r>
          </w:p>
        </w:tc>
        <w:tc>
          <w:tcPr>
            <w:tcW w:w="985" w:type="dxa"/>
            <w:tcBorders>
              <w:top w:val="outset" w:sz="6" w:space="0" w:color="auto"/>
              <w:left w:val="outset" w:sz="6" w:space="0" w:color="auto"/>
              <w:bottom w:val="outset" w:sz="6" w:space="0" w:color="auto"/>
              <w:right w:val="outset" w:sz="6" w:space="0" w:color="auto"/>
            </w:tcBorders>
            <w:vAlign w:val="center"/>
            <w:hideMark/>
          </w:tcPr>
          <w:p w14:paraId="56E65FE4"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29</w:t>
            </w:r>
          </w:p>
        </w:tc>
      </w:tr>
      <w:tr w:rsidR="00F000B6" w:rsidRPr="00F000B6" w14:paraId="2A57A188" w14:textId="77777777" w:rsidTr="00013A73">
        <w:trPr>
          <w:trHeight w:val="618"/>
          <w:tblCellSpacing w:w="15" w:type="dxa"/>
        </w:trPr>
        <w:tc>
          <w:tcPr>
            <w:tcW w:w="1568" w:type="dxa"/>
            <w:tcBorders>
              <w:top w:val="outset" w:sz="6" w:space="0" w:color="auto"/>
              <w:left w:val="outset" w:sz="6" w:space="0" w:color="auto"/>
              <w:bottom w:val="outset" w:sz="6" w:space="0" w:color="auto"/>
              <w:right w:val="outset" w:sz="6" w:space="0" w:color="auto"/>
            </w:tcBorders>
            <w:vAlign w:val="center"/>
            <w:hideMark/>
          </w:tcPr>
          <w:p w14:paraId="280FA330"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b/>
                <w:bCs/>
                <w:color w:val="000000"/>
                <w:sz w:val="18"/>
                <w:szCs w:val="18"/>
                <w:lang w:eastAsia="it-IT"/>
              </w:rPr>
              <w:t>no</w:t>
            </w:r>
          </w:p>
        </w:tc>
        <w:tc>
          <w:tcPr>
            <w:tcW w:w="870" w:type="dxa"/>
            <w:tcBorders>
              <w:top w:val="outset" w:sz="6" w:space="0" w:color="auto"/>
              <w:left w:val="outset" w:sz="6" w:space="0" w:color="auto"/>
              <w:bottom w:val="outset" w:sz="6" w:space="0" w:color="auto"/>
              <w:right w:val="outset" w:sz="6" w:space="0" w:color="auto"/>
            </w:tcBorders>
            <w:vAlign w:val="center"/>
            <w:hideMark/>
          </w:tcPr>
          <w:p w14:paraId="7AF4377C"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3</w:t>
            </w:r>
            <w:r w:rsidRPr="00F000B6">
              <w:rPr>
                <w:rFonts w:ascii="Arial" w:eastAsia="Times New Roman" w:hAnsi="Arial" w:cs="Arial"/>
                <w:color w:val="000000"/>
                <w:sz w:val="18"/>
                <w:szCs w:val="18"/>
                <w:lang w:eastAsia="it-IT"/>
              </w:rPr>
              <w:br/>
            </w:r>
            <w:r w:rsidRPr="00F000B6">
              <w:rPr>
                <w:rFonts w:ascii="Arial" w:eastAsia="Times New Roman" w:hAnsi="Arial" w:cs="Arial"/>
                <w:i/>
                <w:iCs/>
                <w:color w:val="000000"/>
                <w:sz w:val="18"/>
                <w:szCs w:val="18"/>
                <w:lang w:eastAsia="it-IT"/>
              </w:rPr>
              <w:t>5.4</w:t>
            </w:r>
            <w:r w:rsidRPr="00F000B6">
              <w:rPr>
                <w:rFonts w:ascii="Arial" w:eastAsia="Times New Roman" w:hAnsi="Arial" w:cs="Arial"/>
                <w:color w:val="000000"/>
                <w:sz w:val="18"/>
                <w:szCs w:val="18"/>
                <w:lang w:eastAsia="it-IT"/>
              </w:rPr>
              <w:br/>
              <w:t>-1</w:t>
            </w:r>
          </w:p>
        </w:tc>
        <w:tc>
          <w:tcPr>
            <w:tcW w:w="1203" w:type="dxa"/>
            <w:tcBorders>
              <w:top w:val="outset" w:sz="6" w:space="0" w:color="auto"/>
              <w:left w:val="outset" w:sz="6" w:space="0" w:color="auto"/>
              <w:bottom w:val="outset" w:sz="6" w:space="0" w:color="auto"/>
              <w:right w:val="outset" w:sz="6" w:space="0" w:color="auto"/>
            </w:tcBorders>
            <w:vAlign w:val="center"/>
            <w:hideMark/>
          </w:tcPr>
          <w:p w14:paraId="06018217"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7</w:t>
            </w:r>
            <w:r w:rsidRPr="00F000B6">
              <w:rPr>
                <w:rFonts w:ascii="Arial" w:eastAsia="Times New Roman" w:hAnsi="Arial" w:cs="Arial"/>
                <w:color w:val="000000"/>
                <w:sz w:val="18"/>
                <w:szCs w:val="18"/>
                <w:lang w:eastAsia="it-IT"/>
              </w:rPr>
              <w:br/>
            </w:r>
            <w:r w:rsidRPr="00F000B6">
              <w:rPr>
                <w:rFonts w:ascii="Arial" w:eastAsia="Times New Roman" w:hAnsi="Arial" w:cs="Arial"/>
                <w:i/>
                <w:iCs/>
                <w:color w:val="000000"/>
                <w:sz w:val="18"/>
                <w:szCs w:val="18"/>
                <w:lang w:eastAsia="it-IT"/>
              </w:rPr>
              <w:t>4.6</w:t>
            </w:r>
            <w:r w:rsidRPr="00F000B6">
              <w:rPr>
                <w:rFonts w:ascii="Arial" w:eastAsia="Times New Roman" w:hAnsi="Arial" w:cs="Arial"/>
                <w:color w:val="000000"/>
                <w:sz w:val="18"/>
                <w:szCs w:val="18"/>
                <w:lang w:eastAsia="it-IT"/>
              </w:rPr>
              <w:br/>
              <w:t>1.1</w:t>
            </w:r>
          </w:p>
        </w:tc>
        <w:tc>
          <w:tcPr>
            <w:tcW w:w="985" w:type="dxa"/>
            <w:tcBorders>
              <w:top w:val="outset" w:sz="6" w:space="0" w:color="auto"/>
              <w:left w:val="outset" w:sz="6" w:space="0" w:color="auto"/>
              <w:bottom w:val="outset" w:sz="6" w:space="0" w:color="auto"/>
              <w:right w:val="outset" w:sz="6" w:space="0" w:color="auto"/>
            </w:tcBorders>
            <w:vAlign w:val="center"/>
            <w:hideMark/>
          </w:tcPr>
          <w:p w14:paraId="02E87185"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10</w:t>
            </w:r>
          </w:p>
        </w:tc>
      </w:tr>
      <w:tr w:rsidR="00F000B6" w:rsidRPr="00F000B6" w14:paraId="21F91096" w14:textId="77777777" w:rsidTr="00013A73">
        <w:trPr>
          <w:trHeight w:val="430"/>
          <w:tblCellSpacing w:w="15" w:type="dxa"/>
        </w:trPr>
        <w:tc>
          <w:tcPr>
            <w:tcW w:w="1568" w:type="dxa"/>
            <w:tcBorders>
              <w:top w:val="outset" w:sz="6" w:space="0" w:color="auto"/>
              <w:left w:val="outset" w:sz="6" w:space="0" w:color="auto"/>
              <w:bottom w:val="outset" w:sz="6" w:space="0" w:color="auto"/>
              <w:right w:val="outset" w:sz="6" w:space="0" w:color="auto"/>
            </w:tcBorders>
            <w:vAlign w:val="center"/>
            <w:hideMark/>
          </w:tcPr>
          <w:p w14:paraId="7EDCAA4F"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Marginale</w:t>
            </w:r>
            <w:r w:rsidRPr="00F000B6">
              <w:rPr>
                <w:rFonts w:ascii="Arial" w:eastAsia="Times New Roman" w:hAnsi="Arial" w:cs="Arial"/>
                <w:color w:val="000000"/>
                <w:sz w:val="18"/>
                <w:szCs w:val="18"/>
                <w:lang w:eastAsia="it-IT"/>
              </w:rPr>
              <w:br/>
              <w:t>di colonna</w:t>
            </w:r>
          </w:p>
        </w:tc>
        <w:tc>
          <w:tcPr>
            <w:tcW w:w="870" w:type="dxa"/>
            <w:tcBorders>
              <w:top w:val="outset" w:sz="6" w:space="0" w:color="auto"/>
              <w:left w:val="outset" w:sz="6" w:space="0" w:color="auto"/>
              <w:bottom w:val="outset" w:sz="6" w:space="0" w:color="auto"/>
              <w:right w:val="outset" w:sz="6" w:space="0" w:color="auto"/>
            </w:tcBorders>
            <w:vAlign w:val="center"/>
            <w:hideMark/>
          </w:tcPr>
          <w:p w14:paraId="727E899D"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21</w:t>
            </w:r>
          </w:p>
        </w:tc>
        <w:tc>
          <w:tcPr>
            <w:tcW w:w="1203" w:type="dxa"/>
            <w:tcBorders>
              <w:top w:val="outset" w:sz="6" w:space="0" w:color="auto"/>
              <w:left w:val="outset" w:sz="6" w:space="0" w:color="auto"/>
              <w:bottom w:val="outset" w:sz="6" w:space="0" w:color="auto"/>
              <w:right w:val="outset" w:sz="6" w:space="0" w:color="auto"/>
            </w:tcBorders>
            <w:vAlign w:val="center"/>
            <w:hideMark/>
          </w:tcPr>
          <w:p w14:paraId="7B72420B"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18</w:t>
            </w:r>
          </w:p>
        </w:tc>
        <w:tc>
          <w:tcPr>
            <w:tcW w:w="985" w:type="dxa"/>
            <w:tcBorders>
              <w:top w:val="outset" w:sz="6" w:space="0" w:color="auto"/>
              <w:left w:val="outset" w:sz="6" w:space="0" w:color="auto"/>
              <w:bottom w:val="outset" w:sz="6" w:space="0" w:color="auto"/>
              <w:right w:val="outset" w:sz="6" w:space="0" w:color="auto"/>
            </w:tcBorders>
            <w:vAlign w:val="center"/>
            <w:hideMark/>
          </w:tcPr>
          <w:p w14:paraId="695CA37E" w14:textId="77777777" w:rsidR="00F000B6" w:rsidRPr="00F000B6" w:rsidRDefault="00F000B6" w:rsidP="00F000B6">
            <w:pPr>
              <w:spacing w:after="0"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39</w:t>
            </w:r>
          </w:p>
        </w:tc>
      </w:tr>
    </w:tbl>
    <w:p w14:paraId="6AFE0EF9" w14:textId="52179108" w:rsidR="00F000B6" w:rsidRPr="00F000B6" w:rsidRDefault="00F000B6" w:rsidP="00F000B6">
      <w:pPr>
        <w:spacing w:before="100" w:beforeAutospacing="1" w:after="100" w:afterAutospacing="1" w:line="240" w:lineRule="auto"/>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X quadro = 3.08. Significatività = 0.079</w:t>
      </w:r>
      <w:r w:rsidRPr="00F000B6">
        <w:rPr>
          <w:rFonts w:ascii="Arial" w:eastAsia="Times New Roman" w:hAnsi="Arial" w:cs="Arial"/>
          <w:color w:val="000000"/>
          <w:sz w:val="18"/>
          <w:szCs w:val="18"/>
          <w:lang w:eastAsia="it-IT"/>
        </w:rPr>
        <w:br/>
        <w:t>V di Cramer = 0.28</w:t>
      </w:r>
      <w:r w:rsidR="000E055A" w:rsidRPr="000E055A">
        <w:rPr>
          <w:noProof/>
          <w:lang w:eastAsia="it-IT"/>
        </w:rPr>
        <w:t xml:space="preserve"> </w:t>
      </w:r>
    </w:p>
    <w:p w14:paraId="2F916769" w14:textId="247AEE40" w:rsidR="00F000B6" w:rsidRPr="00F000B6" w:rsidRDefault="00F000B6" w:rsidP="00F000B6">
      <w:pPr>
        <w:spacing w:before="100" w:beforeAutospacing="1" w:after="100" w:afterAutospacing="1" w:line="240" w:lineRule="atLeast"/>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Probabilità esatta (dal test di Fisher) = 0.067</w:t>
      </w:r>
    </w:p>
    <w:p w14:paraId="7838F1D8" w14:textId="77777777" w:rsidR="00F000B6" w:rsidRPr="00F000B6" w:rsidRDefault="00F000B6" w:rsidP="00F000B6">
      <w:pPr>
        <w:spacing w:before="100" w:beforeAutospacing="1" w:after="100" w:afterAutospacing="1" w:line="240" w:lineRule="atLeast"/>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Nelle celle della tabella sono indicati:</w:t>
      </w:r>
    </w:p>
    <w:p w14:paraId="3BA2EF58" w14:textId="77777777" w:rsidR="00F000B6" w:rsidRPr="00F000B6" w:rsidRDefault="00F000B6" w:rsidP="00F000B6">
      <w:pPr>
        <w:numPr>
          <w:ilvl w:val="0"/>
          <w:numId w:val="9"/>
        </w:numPr>
        <w:spacing w:before="100" w:beforeAutospacing="1" w:after="100" w:afterAutospacing="1" w:line="240" w:lineRule="atLeast"/>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la frequenza osservata O</w:t>
      </w:r>
    </w:p>
    <w:p w14:paraId="74C4D0D1" w14:textId="77777777" w:rsidR="00F000B6" w:rsidRPr="00F000B6" w:rsidRDefault="00F000B6" w:rsidP="00F000B6">
      <w:pPr>
        <w:numPr>
          <w:ilvl w:val="0"/>
          <w:numId w:val="9"/>
        </w:numPr>
        <w:spacing w:before="100" w:beforeAutospacing="1" w:after="100" w:afterAutospacing="1" w:line="240" w:lineRule="atLeast"/>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la frequenza attesa A</w:t>
      </w:r>
    </w:p>
    <w:p w14:paraId="43868A31" w14:textId="3CDDCE23" w:rsidR="00013A73" w:rsidRDefault="00F000B6" w:rsidP="00013A73">
      <w:pPr>
        <w:numPr>
          <w:ilvl w:val="0"/>
          <w:numId w:val="9"/>
        </w:numPr>
        <w:spacing w:before="100" w:beforeAutospacing="1" w:after="100" w:afterAutospacing="1" w:line="240" w:lineRule="atLeast"/>
        <w:rPr>
          <w:rFonts w:ascii="Arial" w:eastAsia="Times New Roman" w:hAnsi="Arial" w:cs="Arial"/>
          <w:color w:val="000000"/>
          <w:sz w:val="18"/>
          <w:szCs w:val="18"/>
          <w:lang w:eastAsia="it-IT"/>
        </w:rPr>
      </w:pPr>
      <w:r w:rsidRPr="00F000B6">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0F5AE08A" w14:textId="77777777" w:rsidR="00AE36B6" w:rsidRDefault="00AE36B6" w:rsidP="00AE36B6">
      <w:r>
        <w:t>In questo caso il valore di X quadro è</w:t>
      </w:r>
    </w:p>
    <w:p w14:paraId="2C64D158" w14:textId="0104FF27" w:rsidR="00AE36B6" w:rsidRPr="00D27791" w:rsidRDefault="00AE36B6" w:rsidP="00AE36B6">
      <w:pPr>
        <w:rPr>
          <w:sz w:val="28"/>
        </w:rPr>
      </w:pPr>
      <w:r>
        <w:t xml:space="preserve">  </w:t>
      </w:r>
      <m:oMath>
        <m:sSup>
          <m:sSupPr>
            <m:ctrlPr>
              <w:rPr>
                <w:rFonts w:ascii="Cambria Math" w:hAnsi="Cambria Math"/>
                <w:i/>
                <w:sz w:val="28"/>
              </w:rPr>
            </m:ctrlPr>
          </m:sSupPr>
          <m:e>
            <m:r>
              <w:rPr>
                <w:rFonts w:ascii="Cambria Math" w:hAnsi="Cambria Math"/>
                <w:sz w:val="28"/>
              </w:rPr>
              <m:t>X</m:t>
            </m:r>
          </m:e>
          <m:sup>
            <m:r>
              <w:rPr>
                <w:rFonts w:ascii="Cambria Math" w:hAnsi="Cambria Math"/>
                <w:sz w:val="28"/>
              </w:rPr>
              <m:t>2</m:t>
            </m:r>
          </m:sup>
        </m:sSup>
        <m:r>
          <w:rPr>
            <w:rFonts w:ascii="Cambria Math" w:hAnsi="Cambria Math"/>
            <w:sz w:val="28"/>
          </w:rPr>
          <m:t>=</m:t>
        </m:r>
        <m:nary>
          <m:naryPr>
            <m:chr m:val="∑"/>
            <m:limLoc m:val="subSup"/>
            <m:ctrlPr>
              <w:rPr>
                <w:rFonts w:ascii="Cambria Math" w:hAnsi="Cambria Math"/>
                <w:i/>
                <w:sz w:val="28"/>
              </w:rPr>
            </m:ctrlPr>
          </m:naryPr>
          <m:sub>
            <m:r>
              <w:rPr>
                <w:rFonts w:ascii="Cambria Math" w:hAnsi="Cambria Math"/>
                <w:sz w:val="28"/>
              </w:rPr>
              <m:t>i=1</m:t>
            </m:r>
          </m:sub>
          <m:sup>
            <m:r>
              <w:rPr>
                <w:rFonts w:ascii="Cambria Math" w:hAnsi="Cambria Math"/>
                <w:sz w:val="28"/>
              </w:rPr>
              <m:t>r</m:t>
            </m:r>
          </m:sup>
          <m:e>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O</m:t>
                            </m:r>
                          </m:e>
                          <m:sub>
                            <m:r>
                              <w:rPr>
                                <w:rFonts w:ascii="Cambria Math" w:hAnsi="Cambria Math"/>
                                <w:sz w:val="28"/>
                              </w:rPr>
                              <m:t>i</m:t>
                            </m:r>
                          </m:sub>
                        </m:sSub>
                        <m:r>
                          <w:rPr>
                            <w:rFonts w:ascii="Cambria Math" w:hAnsi="Cambria Math"/>
                            <w:sz w:val="28"/>
                          </w:rPr>
                          <m:t>-</m:t>
                        </m:r>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e>
                    </m:d>
                  </m:e>
                  <m:sup>
                    <m:r>
                      <w:rPr>
                        <w:rFonts w:ascii="Cambria Math" w:hAnsi="Cambria Math"/>
                        <w:sz w:val="28"/>
                      </w:rPr>
                      <m:t>2</m:t>
                    </m:r>
                  </m:sup>
                </m:sSup>
              </m:num>
              <m:den>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den>
            </m:f>
          </m:e>
        </m:nary>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18-15.6</m:t>
                    </m:r>
                  </m:e>
                </m:d>
              </m:e>
              <m:sup>
                <m:r>
                  <w:rPr>
                    <w:rFonts w:ascii="Cambria Math" w:hAnsi="Cambria Math"/>
                    <w:sz w:val="28"/>
                  </w:rPr>
                  <m:t>2</m:t>
                </m:r>
              </m:sup>
            </m:sSup>
          </m:num>
          <m:den>
            <m:r>
              <w:rPr>
                <w:rFonts w:ascii="Cambria Math" w:hAnsi="Cambria Math"/>
                <w:sz w:val="28"/>
              </w:rPr>
              <m:t>15.6</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11-13.4</m:t>
                    </m:r>
                  </m:e>
                </m:d>
              </m:e>
              <m:sup>
                <m:r>
                  <w:rPr>
                    <w:rFonts w:ascii="Cambria Math" w:hAnsi="Cambria Math"/>
                    <w:sz w:val="28"/>
                  </w:rPr>
                  <m:t>2</m:t>
                </m:r>
              </m:sup>
            </m:sSup>
          </m:num>
          <m:den>
            <m:r>
              <w:rPr>
                <w:rFonts w:ascii="Cambria Math" w:hAnsi="Cambria Math"/>
                <w:sz w:val="28"/>
              </w:rPr>
              <m:t>13.4</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3-5.4</m:t>
                    </m:r>
                  </m:e>
                </m:d>
              </m:e>
              <m:sup>
                <m:r>
                  <w:rPr>
                    <w:rFonts w:ascii="Cambria Math" w:hAnsi="Cambria Math"/>
                    <w:sz w:val="28"/>
                  </w:rPr>
                  <m:t>2</m:t>
                </m:r>
              </m:sup>
            </m:sSup>
          </m:num>
          <m:den>
            <m:r>
              <w:rPr>
                <w:rFonts w:ascii="Cambria Math" w:hAnsi="Cambria Math"/>
                <w:sz w:val="28"/>
              </w:rPr>
              <m:t>3.8</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7-4.6</m:t>
                    </m:r>
                  </m:e>
                </m:d>
              </m:e>
              <m:sup>
                <m:r>
                  <w:rPr>
                    <w:rFonts w:ascii="Cambria Math" w:hAnsi="Cambria Math"/>
                    <w:sz w:val="28"/>
                  </w:rPr>
                  <m:t>2</m:t>
                </m:r>
              </m:sup>
            </m:sSup>
          </m:num>
          <m:den>
            <m:r>
              <w:rPr>
                <w:rFonts w:ascii="Cambria Math" w:hAnsi="Cambria Math"/>
                <w:sz w:val="28"/>
              </w:rPr>
              <m:t>4.6</m:t>
            </m:r>
          </m:den>
        </m:f>
        <m:r>
          <w:rPr>
            <w:rFonts w:ascii="Cambria Math" w:hAnsi="Cambria Math"/>
            <w:sz w:val="28"/>
          </w:rPr>
          <m:t>=3.08</m:t>
        </m:r>
      </m:oMath>
    </w:p>
    <w:p w14:paraId="32BFF430" w14:textId="097A44C6" w:rsidR="00AE36B6" w:rsidRDefault="00AE36B6" w:rsidP="00AE36B6">
      <w:r>
        <w:t xml:space="preserve">La probabilità che X quadro sia diverso da zero per effetto del caso è di 0.079. Il valore è calcolato sulla distribuzione di probabilità Chi quadro con 1 grado/i di libertà, in corrispondenza dell'ascissa 3.08 (area a destra di tale punto). </w:t>
      </w:r>
    </w:p>
    <w:p w14:paraId="09079967" w14:textId="77777777" w:rsidR="00AE36B6" w:rsidRDefault="00AE36B6" w:rsidP="00AE36B6">
      <w:r>
        <w:t>Quando questo valore di probabilità (detto significatività della relazione) è inferiore a 0,05 si può iniziare a supporre lecitamente che vi sia una relazione significativa tra le due variabili.</w:t>
      </w:r>
    </w:p>
    <w:p w14:paraId="0394AE3B" w14:textId="7FA9F3AF" w:rsidR="00AE36B6" w:rsidRPr="006964EF" w:rsidRDefault="00AE36B6" w:rsidP="00AE36B6">
      <w:pPr>
        <w:rPr>
          <w:b/>
        </w:rPr>
      </w:pPr>
      <w:r w:rsidRPr="006964EF">
        <w:rPr>
          <w:b/>
        </w:rPr>
        <w:t>NON vi è quindi relazione tra le due variabili (a livello di fiducia 0,05)</w:t>
      </w:r>
    </w:p>
    <w:p w14:paraId="79ECCE8B" w14:textId="77777777" w:rsidR="00AE36B6" w:rsidRDefault="00AE36B6" w:rsidP="00AE36B6"/>
    <w:p w14:paraId="0CBCA4C8" w14:textId="328F6852" w:rsidR="00AE36B6" w:rsidRDefault="00AE36B6" w:rsidP="00AE36B6">
      <w:r>
        <w:t xml:space="preserve">Il </w:t>
      </w:r>
      <w:r w:rsidRPr="008C6E63">
        <w:rPr>
          <w:b/>
        </w:rPr>
        <w:t>V di Cramer</w:t>
      </w:r>
      <w:r>
        <w:t xml:space="preserve"> 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=0,28</m:t>
        </m:r>
      </m:oMath>
      <w:r>
        <w:t xml:space="preserve"> dove “n” è il numero dei casi, #r il numero di righe, #c il numero di colonne. Varia tra 0 (minima forza della relazione) e 1 (massima forza della relazione).</w:t>
      </w:r>
    </w:p>
    <w:p w14:paraId="3C0A50EB" w14:textId="55D13414" w:rsidR="00AE36B6" w:rsidRDefault="00AE36B6" w:rsidP="00AE36B6">
      <w:r>
        <w:t xml:space="preserve">Il </w:t>
      </w:r>
      <w:r w:rsidRPr="008C6E63">
        <w:rPr>
          <w:b/>
        </w:rPr>
        <w:t>test esatto di Fisher</w:t>
      </w:r>
      <w:r>
        <w:t xml:space="preserve"> ci consente di calcolare la probabilità esatta che non vi sia relazione tra le due variabili. Può essere applicato solo con tabelle 2x2 (due righe e due colonne), indipendentemente dal valore delle frequenze attese della tabella. In questo caso il </w:t>
      </w:r>
      <w:r w:rsidRPr="008C6E63">
        <w:rPr>
          <w:b/>
        </w:rPr>
        <w:t>valore è 0,067</w:t>
      </w:r>
      <w:r>
        <w:t xml:space="preserve">. La probabilità calcolata con il test esatto di Fisher ci dice che </w:t>
      </w:r>
      <w:r w:rsidRPr="008C6E63">
        <w:rPr>
          <w:b/>
        </w:rPr>
        <w:t>NON</w:t>
      </w:r>
      <w:r>
        <w:t xml:space="preserve"> vi è relazione tra le due variabili (a livello di fiducia 0,05).</w:t>
      </w:r>
    </w:p>
    <w:p w14:paraId="6D8C6219" w14:textId="77777777" w:rsidR="00F000B6" w:rsidRPr="006A17FE" w:rsidRDefault="00F000B6" w:rsidP="00F000B6">
      <w:pPr>
        <w:spacing w:before="100" w:beforeAutospacing="1" w:after="100" w:afterAutospacing="1" w:line="240" w:lineRule="auto"/>
        <w:ind w:left="720"/>
        <w:rPr>
          <w:rFonts w:ascii="Arial" w:eastAsia="Times New Roman" w:hAnsi="Arial" w:cs="Arial"/>
          <w:color w:val="000000"/>
          <w:sz w:val="18"/>
          <w:szCs w:val="18"/>
          <w:lang w:eastAsia="it-IT"/>
        </w:rPr>
      </w:pPr>
    </w:p>
    <w:p w14:paraId="39C24DDB" w14:textId="77777777" w:rsidR="00364F0E" w:rsidRPr="00364F0E" w:rsidRDefault="00364F0E" w:rsidP="00364F0E">
      <w:pPr>
        <w:spacing w:before="100" w:beforeAutospacing="1" w:after="100" w:afterAutospacing="1" w:line="240" w:lineRule="auto"/>
        <w:rPr>
          <w:rFonts w:ascii="Arial" w:eastAsia="Times New Roman" w:hAnsi="Arial" w:cs="Arial"/>
          <w:color w:val="000000"/>
          <w:sz w:val="18"/>
          <w:szCs w:val="18"/>
          <w:lang w:eastAsia="it-IT"/>
        </w:rPr>
      </w:pPr>
      <w:r w:rsidRPr="00364F0E">
        <w:rPr>
          <w:rFonts w:ascii="Arial" w:eastAsia="Times New Roman" w:hAnsi="Arial" w:cs="Arial"/>
          <w:b/>
          <w:bCs/>
          <w:color w:val="000000"/>
          <w:sz w:val="18"/>
          <w:szCs w:val="18"/>
          <w:lang w:eastAsia="it-IT"/>
        </w:rPr>
        <w:lastRenderedPageBreak/>
        <w:t>Tabella a doppia entrata:</w:t>
      </w:r>
      <w:r w:rsidRPr="00364F0E">
        <w:rPr>
          <w:rFonts w:ascii="Arial" w:eastAsia="Times New Roman" w:hAnsi="Arial" w:cs="Arial"/>
          <w:b/>
          <w:bCs/>
          <w:color w:val="000000"/>
          <w:sz w:val="18"/>
          <w:szCs w:val="18"/>
          <w:lang w:eastAsia="it-IT"/>
        </w:rPr>
        <w:br/>
        <w:t>Capacità di utilizzo smartphone/tablet x Scelta del genitore se il proprio figlio è annoiato</w:t>
      </w:r>
    </w:p>
    <w:tbl>
      <w:tblPr>
        <w:tblW w:w="5022"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161"/>
        <w:gridCol w:w="991"/>
        <w:gridCol w:w="1161"/>
        <w:gridCol w:w="709"/>
      </w:tblGrid>
      <w:tr w:rsidR="00364F0E" w:rsidRPr="00364F0E" w14:paraId="06A413C6" w14:textId="77777777" w:rsidTr="002467A5">
        <w:trPr>
          <w:trHeight w:val="619"/>
          <w:tblCellSpacing w:w="15" w:type="dxa"/>
        </w:trPr>
        <w:tc>
          <w:tcPr>
            <w:tcW w:w="2116" w:type="dxa"/>
            <w:tcBorders>
              <w:top w:val="outset" w:sz="6" w:space="0" w:color="auto"/>
              <w:left w:val="outset" w:sz="6" w:space="0" w:color="auto"/>
              <w:bottom w:val="outset" w:sz="6" w:space="0" w:color="auto"/>
              <w:right w:val="outset" w:sz="6" w:space="0" w:color="auto"/>
            </w:tcBorders>
            <w:vAlign w:val="center"/>
            <w:hideMark/>
          </w:tcPr>
          <w:p w14:paraId="6E319C27"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Scelta del genitore se il proprio figlio è annoiato-&gt;</w:t>
            </w:r>
            <w:r w:rsidRPr="00364F0E">
              <w:rPr>
                <w:rFonts w:ascii="Arial" w:eastAsia="Times New Roman" w:hAnsi="Arial" w:cs="Arial"/>
                <w:color w:val="000000"/>
                <w:sz w:val="18"/>
                <w:szCs w:val="18"/>
                <w:lang w:eastAsia="it-IT"/>
              </w:rPr>
              <w:br/>
              <w:t>Capacità di utilizzo smartphone/tablet</w:t>
            </w:r>
          </w:p>
        </w:tc>
        <w:tc>
          <w:tcPr>
            <w:tcW w:w="961" w:type="dxa"/>
            <w:tcBorders>
              <w:top w:val="outset" w:sz="6" w:space="0" w:color="auto"/>
              <w:left w:val="outset" w:sz="6" w:space="0" w:color="auto"/>
              <w:bottom w:val="outset" w:sz="6" w:space="0" w:color="auto"/>
              <w:right w:val="outset" w:sz="6" w:space="0" w:color="auto"/>
            </w:tcBorders>
            <w:vAlign w:val="center"/>
            <w:hideMark/>
          </w:tcPr>
          <w:p w14:paraId="00407CF5"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b/>
                <w:bCs/>
                <w:color w:val="000000"/>
                <w:sz w:val="18"/>
                <w:szCs w:val="18"/>
                <w:lang w:eastAsia="it-IT"/>
              </w:rPr>
              <w:t>Dedicargli attenzioni</w:t>
            </w:r>
          </w:p>
        </w:tc>
        <w:tc>
          <w:tcPr>
            <w:tcW w:w="1131" w:type="dxa"/>
            <w:tcBorders>
              <w:top w:val="outset" w:sz="6" w:space="0" w:color="auto"/>
              <w:left w:val="outset" w:sz="6" w:space="0" w:color="auto"/>
              <w:bottom w:val="outset" w:sz="6" w:space="0" w:color="auto"/>
              <w:right w:val="outset" w:sz="6" w:space="0" w:color="auto"/>
            </w:tcBorders>
            <w:vAlign w:val="center"/>
            <w:hideMark/>
          </w:tcPr>
          <w:p w14:paraId="45066EFD"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b/>
                <w:bCs/>
                <w:color w:val="000000"/>
                <w:sz w:val="18"/>
                <w:szCs w:val="18"/>
                <w:lang w:eastAsia="it-IT"/>
              </w:rPr>
              <w:t>Lasciarlo giocare col tablet o smartphone</w:t>
            </w:r>
          </w:p>
        </w:tc>
        <w:tc>
          <w:tcPr>
            <w:tcW w:w="664" w:type="dxa"/>
            <w:tcBorders>
              <w:top w:val="outset" w:sz="6" w:space="0" w:color="auto"/>
              <w:left w:val="outset" w:sz="6" w:space="0" w:color="auto"/>
              <w:bottom w:val="outset" w:sz="6" w:space="0" w:color="auto"/>
              <w:right w:val="outset" w:sz="6" w:space="0" w:color="auto"/>
            </w:tcBorders>
            <w:vAlign w:val="center"/>
            <w:hideMark/>
          </w:tcPr>
          <w:p w14:paraId="22DCAB4B" w14:textId="3FB67761"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noProof/>
                <w:lang w:eastAsia="it-IT"/>
              </w:rPr>
              <w:drawing>
                <wp:anchor distT="0" distB="0" distL="114300" distR="114300" simplePos="0" relativeHeight="251677696" behindDoc="0" locked="0" layoutInCell="1" allowOverlap="1" wp14:anchorId="4DACEA38" wp14:editId="08D991D4">
                  <wp:simplePos x="0" y="0"/>
                  <wp:positionH relativeFrom="column">
                    <wp:posOffset>904875</wp:posOffset>
                  </wp:positionH>
                  <wp:positionV relativeFrom="paragraph">
                    <wp:posOffset>8890</wp:posOffset>
                  </wp:positionV>
                  <wp:extent cx="2216150" cy="1914525"/>
                  <wp:effectExtent l="0" t="0" r="0" b="9525"/>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2216150" cy="1914525"/>
                          </a:xfrm>
                          <a:prstGeom prst="rect">
                            <a:avLst/>
                          </a:prstGeom>
                        </pic:spPr>
                      </pic:pic>
                    </a:graphicData>
                  </a:graphic>
                  <wp14:sizeRelH relativeFrom="page">
                    <wp14:pctWidth>0</wp14:pctWidth>
                  </wp14:sizeRelH>
                  <wp14:sizeRelV relativeFrom="page">
                    <wp14:pctHeight>0</wp14:pctHeight>
                  </wp14:sizeRelV>
                </wp:anchor>
              </w:drawing>
            </w:r>
            <w:r w:rsidRPr="00364F0E">
              <w:rPr>
                <w:rFonts w:ascii="Arial" w:eastAsia="Times New Roman" w:hAnsi="Arial" w:cs="Arial"/>
                <w:color w:val="000000"/>
                <w:sz w:val="18"/>
                <w:szCs w:val="18"/>
                <w:lang w:eastAsia="it-IT"/>
              </w:rPr>
              <w:t>Marginale</w:t>
            </w:r>
            <w:r w:rsidRPr="00364F0E">
              <w:rPr>
                <w:rFonts w:ascii="Arial" w:eastAsia="Times New Roman" w:hAnsi="Arial" w:cs="Arial"/>
                <w:color w:val="000000"/>
                <w:sz w:val="18"/>
                <w:szCs w:val="18"/>
                <w:lang w:eastAsia="it-IT"/>
              </w:rPr>
              <w:br/>
              <w:t>di riga</w:t>
            </w:r>
          </w:p>
        </w:tc>
      </w:tr>
      <w:tr w:rsidR="00364F0E" w:rsidRPr="00364F0E" w14:paraId="6D1A7C4B" w14:textId="77777777" w:rsidTr="002467A5">
        <w:trPr>
          <w:trHeight w:val="619"/>
          <w:tblCellSpacing w:w="15" w:type="dxa"/>
        </w:trPr>
        <w:tc>
          <w:tcPr>
            <w:tcW w:w="2116" w:type="dxa"/>
            <w:tcBorders>
              <w:top w:val="outset" w:sz="6" w:space="0" w:color="auto"/>
              <w:left w:val="outset" w:sz="6" w:space="0" w:color="auto"/>
              <w:bottom w:val="outset" w:sz="6" w:space="0" w:color="auto"/>
              <w:right w:val="outset" w:sz="6" w:space="0" w:color="auto"/>
            </w:tcBorders>
            <w:vAlign w:val="center"/>
            <w:hideMark/>
          </w:tcPr>
          <w:p w14:paraId="5F9736E5"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b/>
                <w:bCs/>
                <w:color w:val="000000"/>
                <w:sz w:val="18"/>
                <w:szCs w:val="18"/>
                <w:lang w:eastAsia="it-IT"/>
              </w:rPr>
              <w:t>si</w:t>
            </w:r>
          </w:p>
        </w:tc>
        <w:tc>
          <w:tcPr>
            <w:tcW w:w="961" w:type="dxa"/>
            <w:tcBorders>
              <w:top w:val="outset" w:sz="6" w:space="0" w:color="auto"/>
              <w:left w:val="outset" w:sz="6" w:space="0" w:color="auto"/>
              <w:bottom w:val="outset" w:sz="6" w:space="0" w:color="auto"/>
              <w:right w:val="outset" w:sz="6" w:space="0" w:color="auto"/>
            </w:tcBorders>
            <w:vAlign w:val="center"/>
            <w:hideMark/>
          </w:tcPr>
          <w:p w14:paraId="4721D039"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15</w:t>
            </w:r>
            <w:r w:rsidRPr="00364F0E">
              <w:rPr>
                <w:rFonts w:ascii="Arial" w:eastAsia="Times New Roman" w:hAnsi="Arial" w:cs="Arial"/>
                <w:color w:val="000000"/>
                <w:sz w:val="18"/>
                <w:szCs w:val="18"/>
                <w:lang w:eastAsia="it-IT"/>
              </w:rPr>
              <w:br/>
            </w:r>
            <w:r w:rsidRPr="00364F0E">
              <w:rPr>
                <w:rFonts w:ascii="Arial" w:eastAsia="Times New Roman" w:hAnsi="Arial" w:cs="Arial"/>
                <w:i/>
                <w:iCs/>
                <w:color w:val="000000"/>
                <w:sz w:val="18"/>
                <w:szCs w:val="18"/>
                <w:lang w:eastAsia="it-IT"/>
              </w:rPr>
              <w:t>18</w:t>
            </w:r>
            <w:r w:rsidRPr="00364F0E">
              <w:rPr>
                <w:rFonts w:ascii="Arial" w:eastAsia="Times New Roman" w:hAnsi="Arial" w:cs="Arial"/>
                <w:color w:val="000000"/>
                <w:sz w:val="18"/>
                <w:szCs w:val="18"/>
                <w:lang w:eastAsia="it-IT"/>
              </w:rPr>
              <w:br/>
              <w:t>-0.7</w:t>
            </w:r>
          </w:p>
        </w:tc>
        <w:tc>
          <w:tcPr>
            <w:tcW w:w="1131" w:type="dxa"/>
            <w:tcBorders>
              <w:top w:val="outset" w:sz="6" w:space="0" w:color="auto"/>
              <w:left w:val="outset" w:sz="6" w:space="0" w:color="auto"/>
              <w:bottom w:val="outset" w:sz="6" w:space="0" w:color="auto"/>
              <w:right w:val="outset" w:sz="6" w:space="0" w:color="auto"/>
            </w:tcBorders>
            <w:vAlign w:val="center"/>
            <w:hideMark/>
          </w:tcPr>
          <w:p w14:paraId="773DFD29"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15</w:t>
            </w:r>
            <w:r w:rsidRPr="00364F0E">
              <w:rPr>
                <w:rFonts w:ascii="Arial" w:eastAsia="Times New Roman" w:hAnsi="Arial" w:cs="Arial"/>
                <w:color w:val="000000"/>
                <w:sz w:val="18"/>
                <w:szCs w:val="18"/>
                <w:lang w:eastAsia="it-IT"/>
              </w:rPr>
              <w:br/>
            </w:r>
            <w:r w:rsidRPr="00364F0E">
              <w:rPr>
                <w:rFonts w:ascii="Arial" w:eastAsia="Times New Roman" w:hAnsi="Arial" w:cs="Arial"/>
                <w:i/>
                <w:iCs/>
                <w:color w:val="000000"/>
                <w:sz w:val="18"/>
                <w:szCs w:val="18"/>
                <w:lang w:eastAsia="it-IT"/>
              </w:rPr>
              <w:t>12</w:t>
            </w:r>
            <w:r w:rsidRPr="00364F0E">
              <w:rPr>
                <w:rFonts w:ascii="Arial" w:eastAsia="Times New Roman" w:hAnsi="Arial" w:cs="Arial"/>
                <w:color w:val="000000"/>
                <w:sz w:val="18"/>
                <w:szCs w:val="18"/>
                <w:lang w:eastAsia="it-IT"/>
              </w:rPr>
              <w:br/>
              <w:t>0.9</w:t>
            </w:r>
          </w:p>
        </w:tc>
        <w:tc>
          <w:tcPr>
            <w:tcW w:w="664" w:type="dxa"/>
            <w:tcBorders>
              <w:top w:val="outset" w:sz="6" w:space="0" w:color="auto"/>
              <w:left w:val="outset" w:sz="6" w:space="0" w:color="auto"/>
              <w:bottom w:val="outset" w:sz="6" w:space="0" w:color="auto"/>
              <w:right w:val="outset" w:sz="6" w:space="0" w:color="auto"/>
            </w:tcBorders>
            <w:vAlign w:val="center"/>
            <w:hideMark/>
          </w:tcPr>
          <w:p w14:paraId="202601A9"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30</w:t>
            </w:r>
          </w:p>
        </w:tc>
      </w:tr>
      <w:tr w:rsidR="00364F0E" w:rsidRPr="00364F0E" w14:paraId="72ED61F3" w14:textId="77777777" w:rsidTr="002467A5">
        <w:trPr>
          <w:trHeight w:val="619"/>
          <w:tblCellSpacing w:w="15" w:type="dxa"/>
        </w:trPr>
        <w:tc>
          <w:tcPr>
            <w:tcW w:w="2116" w:type="dxa"/>
            <w:tcBorders>
              <w:top w:val="outset" w:sz="6" w:space="0" w:color="auto"/>
              <w:left w:val="outset" w:sz="6" w:space="0" w:color="auto"/>
              <w:bottom w:val="outset" w:sz="6" w:space="0" w:color="auto"/>
              <w:right w:val="outset" w:sz="6" w:space="0" w:color="auto"/>
            </w:tcBorders>
            <w:vAlign w:val="center"/>
            <w:hideMark/>
          </w:tcPr>
          <w:p w14:paraId="2C1F4986"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b/>
                <w:bCs/>
                <w:color w:val="000000"/>
                <w:sz w:val="18"/>
                <w:szCs w:val="18"/>
                <w:lang w:eastAsia="it-IT"/>
              </w:rPr>
              <w:t>no</w:t>
            </w:r>
          </w:p>
        </w:tc>
        <w:tc>
          <w:tcPr>
            <w:tcW w:w="961" w:type="dxa"/>
            <w:tcBorders>
              <w:top w:val="outset" w:sz="6" w:space="0" w:color="auto"/>
              <w:left w:val="outset" w:sz="6" w:space="0" w:color="auto"/>
              <w:bottom w:val="outset" w:sz="6" w:space="0" w:color="auto"/>
              <w:right w:val="outset" w:sz="6" w:space="0" w:color="auto"/>
            </w:tcBorders>
            <w:vAlign w:val="center"/>
            <w:hideMark/>
          </w:tcPr>
          <w:p w14:paraId="47547252"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9</w:t>
            </w:r>
            <w:r w:rsidRPr="00364F0E">
              <w:rPr>
                <w:rFonts w:ascii="Arial" w:eastAsia="Times New Roman" w:hAnsi="Arial" w:cs="Arial"/>
                <w:color w:val="000000"/>
                <w:sz w:val="18"/>
                <w:szCs w:val="18"/>
                <w:lang w:eastAsia="it-IT"/>
              </w:rPr>
              <w:br/>
            </w:r>
            <w:r w:rsidRPr="00364F0E">
              <w:rPr>
                <w:rFonts w:ascii="Arial" w:eastAsia="Times New Roman" w:hAnsi="Arial" w:cs="Arial"/>
                <w:i/>
                <w:iCs/>
                <w:color w:val="000000"/>
                <w:sz w:val="18"/>
                <w:szCs w:val="18"/>
                <w:lang w:eastAsia="it-IT"/>
              </w:rPr>
              <w:t>6</w:t>
            </w:r>
            <w:r w:rsidRPr="00364F0E">
              <w:rPr>
                <w:rFonts w:ascii="Arial" w:eastAsia="Times New Roman" w:hAnsi="Arial" w:cs="Arial"/>
                <w:color w:val="000000"/>
                <w:sz w:val="18"/>
                <w:szCs w:val="18"/>
                <w:lang w:eastAsia="it-IT"/>
              </w:rPr>
              <w:br/>
              <w:t>1.2</w:t>
            </w:r>
          </w:p>
        </w:tc>
        <w:tc>
          <w:tcPr>
            <w:tcW w:w="1131" w:type="dxa"/>
            <w:tcBorders>
              <w:top w:val="outset" w:sz="6" w:space="0" w:color="auto"/>
              <w:left w:val="outset" w:sz="6" w:space="0" w:color="auto"/>
              <w:bottom w:val="outset" w:sz="6" w:space="0" w:color="auto"/>
              <w:right w:val="outset" w:sz="6" w:space="0" w:color="auto"/>
            </w:tcBorders>
            <w:vAlign w:val="center"/>
            <w:hideMark/>
          </w:tcPr>
          <w:p w14:paraId="0DB28910"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1</w:t>
            </w:r>
            <w:r w:rsidRPr="00364F0E">
              <w:rPr>
                <w:rFonts w:ascii="Arial" w:eastAsia="Times New Roman" w:hAnsi="Arial" w:cs="Arial"/>
                <w:color w:val="000000"/>
                <w:sz w:val="18"/>
                <w:szCs w:val="18"/>
                <w:lang w:eastAsia="it-IT"/>
              </w:rPr>
              <w:br/>
            </w:r>
            <w:r w:rsidRPr="00364F0E">
              <w:rPr>
                <w:rFonts w:ascii="Arial" w:eastAsia="Times New Roman" w:hAnsi="Arial" w:cs="Arial"/>
                <w:i/>
                <w:iCs/>
                <w:color w:val="000000"/>
                <w:sz w:val="18"/>
                <w:szCs w:val="18"/>
                <w:lang w:eastAsia="it-IT"/>
              </w:rPr>
              <w:t>4</w:t>
            </w:r>
            <w:r w:rsidRPr="00364F0E">
              <w:rPr>
                <w:rFonts w:ascii="Arial" w:eastAsia="Times New Roman" w:hAnsi="Arial" w:cs="Arial"/>
                <w:color w:val="000000"/>
                <w:sz w:val="18"/>
                <w:szCs w:val="18"/>
                <w:lang w:eastAsia="it-IT"/>
              </w:rPr>
              <w:br/>
              <w:t>-1.5</w:t>
            </w:r>
          </w:p>
        </w:tc>
        <w:tc>
          <w:tcPr>
            <w:tcW w:w="664" w:type="dxa"/>
            <w:tcBorders>
              <w:top w:val="outset" w:sz="6" w:space="0" w:color="auto"/>
              <w:left w:val="outset" w:sz="6" w:space="0" w:color="auto"/>
              <w:bottom w:val="outset" w:sz="6" w:space="0" w:color="auto"/>
              <w:right w:val="outset" w:sz="6" w:space="0" w:color="auto"/>
            </w:tcBorders>
            <w:vAlign w:val="center"/>
            <w:hideMark/>
          </w:tcPr>
          <w:p w14:paraId="1540D30D" w14:textId="376F30F8"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10</w:t>
            </w:r>
          </w:p>
        </w:tc>
      </w:tr>
      <w:tr w:rsidR="00364F0E" w:rsidRPr="00364F0E" w14:paraId="4D5A9681" w14:textId="77777777" w:rsidTr="002467A5">
        <w:trPr>
          <w:trHeight w:val="431"/>
          <w:tblCellSpacing w:w="15" w:type="dxa"/>
        </w:trPr>
        <w:tc>
          <w:tcPr>
            <w:tcW w:w="2116" w:type="dxa"/>
            <w:tcBorders>
              <w:top w:val="outset" w:sz="6" w:space="0" w:color="auto"/>
              <w:left w:val="outset" w:sz="6" w:space="0" w:color="auto"/>
              <w:bottom w:val="outset" w:sz="6" w:space="0" w:color="auto"/>
              <w:right w:val="outset" w:sz="6" w:space="0" w:color="auto"/>
            </w:tcBorders>
            <w:vAlign w:val="center"/>
            <w:hideMark/>
          </w:tcPr>
          <w:p w14:paraId="17D3AB61"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Marginale</w:t>
            </w:r>
            <w:r w:rsidRPr="00364F0E">
              <w:rPr>
                <w:rFonts w:ascii="Arial" w:eastAsia="Times New Roman" w:hAnsi="Arial" w:cs="Arial"/>
                <w:color w:val="000000"/>
                <w:sz w:val="18"/>
                <w:szCs w:val="18"/>
                <w:lang w:eastAsia="it-IT"/>
              </w:rPr>
              <w:br/>
              <w:t>di colonna</w:t>
            </w:r>
          </w:p>
        </w:tc>
        <w:tc>
          <w:tcPr>
            <w:tcW w:w="961" w:type="dxa"/>
            <w:tcBorders>
              <w:top w:val="outset" w:sz="6" w:space="0" w:color="auto"/>
              <w:left w:val="outset" w:sz="6" w:space="0" w:color="auto"/>
              <w:bottom w:val="outset" w:sz="6" w:space="0" w:color="auto"/>
              <w:right w:val="outset" w:sz="6" w:space="0" w:color="auto"/>
            </w:tcBorders>
            <w:vAlign w:val="center"/>
            <w:hideMark/>
          </w:tcPr>
          <w:p w14:paraId="2E6264B5"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24</w:t>
            </w:r>
          </w:p>
        </w:tc>
        <w:tc>
          <w:tcPr>
            <w:tcW w:w="1131" w:type="dxa"/>
            <w:tcBorders>
              <w:top w:val="outset" w:sz="6" w:space="0" w:color="auto"/>
              <w:left w:val="outset" w:sz="6" w:space="0" w:color="auto"/>
              <w:bottom w:val="outset" w:sz="6" w:space="0" w:color="auto"/>
              <w:right w:val="outset" w:sz="6" w:space="0" w:color="auto"/>
            </w:tcBorders>
            <w:vAlign w:val="center"/>
            <w:hideMark/>
          </w:tcPr>
          <w:p w14:paraId="0FBE3DA3"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16</w:t>
            </w:r>
          </w:p>
        </w:tc>
        <w:tc>
          <w:tcPr>
            <w:tcW w:w="664" w:type="dxa"/>
            <w:tcBorders>
              <w:top w:val="outset" w:sz="6" w:space="0" w:color="auto"/>
              <w:left w:val="outset" w:sz="6" w:space="0" w:color="auto"/>
              <w:bottom w:val="outset" w:sz="6" w:space="0" w:color="auto"/>
              <w:right w:val="outset" w:sz="6" w:space="0" w:color="auto"/>
            </w:tcBorders>
            <w:vAlign w:val="center"/>
            <w:hideMark/>
          </w:tcPr>
          <w:p w14:paraId="104F4D71" w14:textId="77777777" w:rsidR="00364F0E" w:rsidRPr="00364F0E" w:rsidRDefault="00364F0E" w:rsidP="00364F0E">
            <w:pPr>
              <w:spacing w:after="0"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40</w:t>
            </w:r>
          </w:p>
        </w:tc>
      </w:tr>
    </w:tbl>
    <w:p w14:paraId="274CC462" w14:textId="77777777" w:rsidR="00364F0E" w:rsidRPr="00364F0E" w:rsidRDefault="00364F0E" w:rsidP="00364F0E">
      <w:pPr>
        <w:spacing w:before="100" w:beforeAutospacing="1" w:after="100" w:afterAutospacing="1"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X quadro = 5. Significatività = </w:t>
      </w:r>
      <w:r w:rsidRPr="00364F0E">
        <w:rPr>
          <w:rFonts w:ascii="Arial" w:eastAsia="Times New Roman" w:hAnsi="Arial" w:cs="Arial"/>
          <w:b/>
          <w:bCs/>
          <w:color w:val="000000"/>
          <w:sz w:val="18"/>
          <w:szCs w:val="18"/>
          <w:lang w:eastAsia="it-IT"/>
        </w:rPr>
        <w:t>0.025</w:t>
      </w:r>
      <w:r w:rsidRPr="00364F0E">
        <w:rPr>
          <w:rFonts w:ascii="Arial" w:eastAsia="Times New Roman" w:hAnsi="Arial" w:cs="Arial"/>
          <w:color w:val="000000"/>
          <w:sz w:val="18"/>
          <w:szCs w:val="18"/>
          <w:lang w:eastAsia="it-IT"/>
        </w:rPr>
        <w:br/>
        <w:t>V di Cramer = 0.35</w:t>
      </w:r>
    </w:p>
    <w:p w14:paraId="47169E32" w14:textId="77777777" w:rsidR="00364F0E" w:rsidRPr="00364F0E" w:rsidRDefault="00364F0E" w:rsidP="00364F0E">
      <w:pPr>
        <w:spacing w:before="100" w:beforeAutospacing="1" w:after="100" w:afterAutospacing="1"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Probabilità esatta (dal test di Fisher) = </w:t>
      </w:r>
      <w:r w:rsidRPr="00364F0E">
        <w:rPr>
          <w:rFonts w:ascii="Arial" w:eastAsia="Times New Roman" w:hAnsi="Arial" w:cs="Arial"/>
          <w:b/>
          <w:bCs/>
          <w:color w:val="000000"/>
          <w:sz w:val="18"/>
          <w:szCs w:val="18"/>
          <w:lang w:eastAsia="it-IT"/>
        </w:rPr>
        <w:t>0.025</w:t>
      </w:r>
    </w:p>
    <w:p w14:paraId="49BFBFA7" w14:textId="77777777" w:rsidR="00364F0E" w:rsidRPr="00364F0E" w:rsidRDefault="00364F0E" w:rsidP="00364F0E">
      <w:pPr>
        <w:spacing w:before="100" w:beforeAutospacing="1" w:after="100" w:afterAutospacing="1"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Nelle celle della tabella sono indicati:</w:t>
      </w:r>
    </w:p>
    <w:p w14:paraId="5C283B30" w14:textId="77777777" w:rsidR="00364F0E" w:rsidRPr="00364F0E" w:rsidRDefault="00364F0E" w:rsidP="00364F0E">
      <w:pPr>
        <w:numPr>
          <w:ilvl w:val="0"/>
          <w:numId w:val="11"/>
        </w:numPr>
        <w:spacing w:before="100" w:beforeAutospacing="1" w:after="100" w:afterAutospacing="1"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la frequenza osservata O</w:t>
      </w:r>
    </w:p>
    <w:p w14:paraId="0E739242" w14:textId="77777777" w:rsidR="00364F0E" w:rsidRPr="00364F0E" w:rsidRDefault="00364F0E" w:rsidP="00364F0E">
      <w:pPr>
        <w:numPr>
          <w:ilvl w:val="0"/>
          <w:numId w:val="11"/>
        </w:numPr>
        <w:spacing w:before="100" w:beforeAutospacing="1" w:after="100" w:afterAutospacing="1"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la frequenza attesa A</w:t>
      </w:r>
    </w:p>
    <w:p w14:paraId="02BE9E16" w14:textId="77777777" w:rsidR="00364F0E" w:rsidRPr="00364F0E" w:rsidRDefault="00364F0E" w:rsidP="00364F0E">
      <w:pPr>
        <w:numPr>
          <w:ilvl w:val="0"/>
          <w:numId w:val="11"/>
        </w:numPr>
        <w:spacing w:before="100" w:beforeAutospacing="1" w:after="100" w:afterAutospacing="1" w:line="240" w:lineRule="auto"/>
        <w:rPr>
          <w:rFonts w:ascii="Arial" w:eastAsia="Times New Roman" w:hAnsi="Arial" w:cs="Arial"/>
          <w:color w:val="000000"/>
          <w:sz w:val="18"/>
          <w:szCs w:val="18"/>
          <w:lang w:eastAsia="it-IT"/>
        </w:rPr>
      </w:pPr>
      <w:r w:rsidRPr="00364F0E">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55B7D42F" w14:textId="77777777" w:rsidR="00AE36B6" w:rsidRDefault="00AE36B6" w:rsidP="00AE36B6">
      <w:r>
        <w:t>In questo caso il valore di X quadro è</w:t>
      </w:r>
    </w:p>
    <w:p w14:paraId="0853FAAD" w14:textId="4855017B" w:rsidR="00AE36B6" w:rsidRPr="00D27791" w:rsidRDefault="00AE36B6" w:rsidP="00AE36B6">
      <w:pPr>
        <w:rPr>
          <w:sz w:val="28"/>
        </w:rPr>
      </w:pPr>
      <w:r>
        <w:t xml:space="preserve">  </w:t>
      </w:r>
      <m:oMath>
        <m:sSup>
          <m:sSupPr>
            <m:ctrlPr>
              <w:rPr>
                <w:rFonts w:ascii="Cambria Math" w:hAnsi="Cambria Math"/>
                <w:i/>
                <w:sz w:val="28"/>
              </w:rPr>
            </m:ctrlPr>
          </m:sSupPr>
          <m:e>
            <m:r>
              <w:rPr>
                <w:rFonts w:ascii="Cambria Math" w:hAnsi="Cambria Math"/>
                <w:sz w:val="28"/>
              </w:rPr>
              <m:t>X</m:t>
            </m:r>
          </m:e>
          <m:sup>
            <m:r>
              <w:rPr>
                <w:rFonts w:ascii="Cambria Math" w:hAnsi="Cambria Math"/>
                <w:sz w:val="28"/>
              </w:rPr>
              <m:t>2</m:t>
            </m:r>
          </m:sup>
        </m:sSup>
        <m:r>
          <w:rPr>
            <w:rFonts w:ascii="Cambria Math" w:hAnsi="Cambria Math"/>
            <w:sz w:val="28"/>
          </w:rPr>
          <m:t>=</m:t>
        </m:r>
        <m:nary>
          <m:naryPr>
            <m:chr m:val="∑"/>
            <m:limLoc m:val="subSup"/>
            <m:ctrlPr>
              <w:rPr>
                <w:rFonts w:ascii="Cambria Math" w:hAnsi="Cambria Math"/>
                <w:i/>
                <w:sz w:val="28"/>
              </w:rPr>
            </m:ctrlPr>
          </m:naryPr>
          <m:sub>
            <m:r>
              <w:rPr>
                <w:rFonts w:ascii="Cambria Math" w:hAnsi="Cambria Math"/>
                <w:sz w:val="28"/>
              </w:rPr>
              <m:t>i=1</m:t>
            </m:r>
          </m:sub>
          <m:sup>
            <m:r>
              <w:rPr>
                <w:rFonts w:ascii="Cambria Math" w:hAnsi="Cambria Math"/>
                <w:sz w:val="28"/>
              </w:rPr>
              <m:t>r</m:t>
            </m:r>
          </m:sup>
          <m:e>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O</m:t>
                            </m:r>
                          </m:e>
                          <m:sub>
                            <m:r>
                              <w:rPr>
                                <w:rFonts w:ascii="Cambria Math" w:hAnsi="Cambria Math"/>
                                <w:sz w:val="28"/>
                              </w:rPr>
                              <m:t>i</m:t>
                            </m:r>
                          </m:sub>
                        </m:sSub>
                        <m:r>
                          <w:rPr>
                            <w:rFonts w:ascii="Cambria Math" w:hAnsi="Cambria Math"/>
                            <w:sz w:val="28"/>
                          </w:rPr>
                          <m:t>-</m:t>
                        </m:r>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e>
                    </m:d>
                  </m:e>
                  <m:sup>
                    <m:r>
                      <w:rPr>
                        <w:rFonts w:ascii="Cambria Math" w:hAnsi="Cambria Math"/>
                        <w:sz w:val="28"/>
                      </w:rPr>
                      <m:t>2</m:t>
                    </m:r>
                  </m:sup>
                </m:sSup>
              </m:num>
              <m:den>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den>
            </m:f>
          </m:e>
        </m:nary>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15-18</m:t>
                    </m:r>
                  </m:e>
                </m:d>
              </m:e>
              <m:sup>
                <m:r>
                  <w:rPr>
                    <w:rFonts w:ascii="Cambria Math" w:hAnsi="Cambria Math"/>
                    <w:sz w:val="28"/>
                  </w:rPr>
                  <m:t>2</m:t>
                </m:r>
              </m:sup>
            </m:sSup>
          </m:num>
          <m:den>
            <m:r>
              <w:rPr>
                <w:rFonts w:ascii="Cambria Math" w:hAnsi="Cambria Math"/>
                <w:sz w:val="28"/>
              </w:rPr>
              <m:t>18</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15-12</m:t>
                    </m:r>
                  </m:e>
                </m:d>
              </m:e>
              <m:sup>
                <m:r>
                  <w:rPr>
                    <w:rFonts w:ascii="Cambria Math" w:hAnsi="Cambria Math"/>
                    <w:sz w:val="28"/>
                  </w:rPr>
                  <m:t>2</m:t>
                </m:r>
              </m:sup>
            </m:sSup>
          </m:num>
          <m:den>
            <m:r>
              <w:rPr>
                <w:rFonts w:ascii="Cambria Math" w:hAnsi="Cambria Math"/>
                <w:sz w:val="28"/>
              </w:rPr>
              <m:t>12</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9-6</m:t>
                    </m:r>
                  </m:e>
                </m:d>
              </m:e>
              <m:sup>
                <m:r>
                  <w:rPr>
                    <w:rFonts w:ascii="Cambria Math" w:hAnsi="Cambria Math"/>
                    <w:sz w:val="28"/>
                  </w:rPr>
                  <m:t>2</m:t>
                </m:r>
              </m:sup>
            </m:sSup>
          </m:num>
          <m:den>
            <m:r>
              <w:rPr>
                <w:rFonts w:ascii="Cambria Math" w:hAnsi="Cambria Math"/>
                <w:sz w:val="28"/>
              </w:rPr>
              <m:t>6</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1-4</m:t>
                    </m:r>
                  </m:e>
                </m:d>
              </m:e>
              <m:sup>
                <m:r>
                  <w:rPr>
                    <w:rFonts w:ascii="Cambria Math" w:hAnsi="Cambria Math"/>
                    <w:sz w:val="28"/>
                  </w:rPr>
                  <m:t>2</m:t>
                </m:r>
              </m:sup>
            </m:sSup>
          </m:num>
          <m:den>
            <m:r>
              <w:rPr>
                <w:rFonts w:ascii="Cambria Math" w:hAnsi="Cambria Math"/>
                <w:sz w:val="28"/>
              </w:rPr>
              <m:t>4</m:t>
            </m:r>
          </m:den>
        </m:f>
        <m:r>
          <w:rPr>
            <w:rFonts w:ascii="Cambria Math" w:hAnsi="Cambria Math"/>
            <w:sz w:val="28"/>
          </w:rPr>
          <m:t>=5</m:t>
        </m:r>
      </m:oMath>
    </w:p>
    <w:p w14:paraId="18C46C08" w14:textId="06B51950" w:rsidR="00AE36B6" w:rsidRDefault="00AE36B6" w:rsidP="00AE36B6">
      <w:r>
        <w:t>La probabilità che X quadro sia diverso da zero per effetto del caso è di 0.0</w:t>
      </w:r>
      <w:r w:rsidR="008C6E63">
        <w:t>25</w:t>
      </w:r>
      <w:r>
        <w:t xml:space="preserve">. Il valore è calcolato sulla distribuzione di probabilità Chi quadro con 1 grado/i di libertà, in corrispondenza dell'ascissa </w:t>
      </w:r>
      <w:r w:rsidR="008C6E63">
        <w:t>5</w:t>
      </w:r>
      <w:r>
        <w:t xml:space="preserve"> (area a destra di tale punto). </w:t>
      </w:r>
    </w:p>
    <w:p w14:paraId="427136B0" w14:textId="77777777" w:rsidR="00AE36B6" w:rsidRDefault="00AE36B6" w:rsidP="00AE36B6">
      <w:r>
        <w:t>Quando questo valore di probabilità (detto significatività della relazione) è inferiore a 0,05 si può iniziare a supporre lecitamente che vi sia una relazione significativa tra le due variabili.</w:t>
      </w:r>
    </w:p>
    <w:p w14:paraId="0C4BD83B" w14:textId="3C748A15" w:rsidR="00AE36B6" w:rsidRPr="006964EF" w:rsidRDefault="008C6E63" w:rsidP="00AE36B6">
      <w:pPr>
        <w:rPr>
          <w:b/>
        </w:rPr>
      </w:pPr>
      <w:r>
        <w:rPr>
          <w:b/>
        </w:rPr>
        <w:t>SI</w:t>
      </w:r>
      <w:r w:rsidR="00AE36B6" w:rsidRPr="006964EF">
        <w:rPr>
          <w:b/>
        </w:rPr>
        <w:t xml:space="preserve"> vi è quindi relazione tra le due variabili (a livello di fiducia 0,05)</w:t>
      </w:r>
    </w:p>
    <w:p w14:paraId="54B2FE30" w14:textId="77777777" w:rsidR="00AE36B6" w:rsidRDefault="00AE36B6" w:rsidP="00AE36B6"/>
    <w:p w14:paraId="71CE5E76" w14:textId="43BB31D7" w:rsidR="00AE36B6" w:rsidRDefault="00AE36B6" w:rsidP="00AE36B6">
      <w:r>
        <w:t xml:space="preserve">Il </w:t>
      </w:r>
      <w:r w:rsidRPr="008C6E63">
        <w:rPr>
          <w:b/>
        </w:rPr>
        <w:t xml:space="preserve">V di Cramer </w:t>
      </w:r>
      <w:r>
        <w:t xml:space="preserve">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=0,35</m:t>
        </m:r>
      </m:oMath>
      <w:r>
        <w:t xml:space="preserve"> dove “n” è il numero dei casi, #r il numero di righe, #c il numero di co</w:t>
      </w:r>
      <w:proofErr w:type="spellStart"/>
      <w:r>
        <w:t>lonne</w:t>
      </w:r>
      <w:proofErr w:type="spellEnd"/>
      <w:r>
        <w:t>. Varia tra 0 (minima forza della relazione) e 1 (massima forza della relazione).</w:t>
      </w:r>
    </w:p>
    <w:p w14:paraId="150ACBB5" w14:textId="059D17BB" w:rsidR="00AE36B6" w:rsidRDefault="00AE36B6" w:rsidP="00AE36B6">
      <w:r>
        <w:t xml:space="preserve">Il </w:t>
      </w:r>
      <w:r w:rsidRPr="008C6E63">
        <w:rPr>
          <w:b/>
        </w:rPr>
        <w:t>test esatto di Fisher</w:t>
      </w:r>
      <w:r>
        <w:t xml:space="preserve"> ci consente di calcolare la probabilità esatta che non vi sia relazione tra le due variabili. Può essere applicato solo con tabelle 2x2 (due righe e due colonne), indipendentemente dal valore delle frequenze attese della tabella. In questo caso il </w:t>
      </w:r>
      <w:r w:rsidRPr="008C6E63">
        <w:rPr>
          <w:b/>
        </w:rPr>
        <w:t>valore è 0,0</w:t>
      </w:r>
      <w:r w:rsidR="008C6E63" w:rsidRPr="008C6E63">
        <w:rPr>
          <w:b/>
        </w:rPr>
        <w:t>25</w:t>
      </w:r>
      <w:r>
        <w:t xml:space="preserve">. La probabilità calcolata con il test esatto di Fisher ci dice che </w:t>
      </w:r>
      <w:r w:rsidR="008C6E63" w:rsidRPr="008C6E63">
        <w:rPr>
          <w:b/>
        </w:rPr>
        <w:t>SI</w:t>
      </w:r>
      <w:r>
        <w:t xml:space="preserve"> vi è relazione tra le due variabili (a livello di fiducia 0,05).</w:t>
      </w:r>
    </w:p>
    <w:p w14:paraId="55C73136" w14:textId="77777777" w:rsidR="00AE36B6" w:rsidRDefault="00AE36B6" w:rsidP="004921DC"/>
    <w:p w14:paraId="7C38A5D0"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4C042DB6" w14:textId="1327EE7C" w:rsidR="00AA0D93" w:rsidRPr="00AA0D93" w:rsidRDefault="00AA0D93" w:rsidP="00AA0D93">
      <w:pPr>
        <w:spacing w:before="100" w:beforeAutospacing="1" w:after="100" w:afterAutospacing="1"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lastRenderedPageBreak/>
        <w:t>Tabella a doppia entrata:</w:t>
      </w:r>
      <w:r w:rsidRPr="00AA0D93">
        <w:rPr>
          <w:rFonts w:ascii="Arial" w:eastAsia="Times New Roman" w:hAnsi="Arial" w:cs="Arial"/>
          <w:b/>
          <w:bCs/>
          <w:color w:val="000000"/>
          <w:sz w:val="18"/>
          <w:szCs w:val="18"/>
          <w:lang w:eastAsia="it-IT"/>
        </w:rPr>
        <w:br/>
      </w:r>
      <w:r w:rsidR="007D4179">
        <w:rPr>
          <w:rFonts w:ascii="Arial" w:eastAsia="Times New Roman" w:hAnsi="Arial" w:cs="Arial"/>
          <w:b/>
          <w:bCs/>
          <w:color w:val="000000"/>
          <w:sz w:val="18"/>
          <w:szCs w:val="18"/>
          <w:lang w:eastAsia="it-IT"/>
        </w:rPr>
        <w:t>Arco temporale</w:t>
      </w:r>
      <w:r w:rsidRPr="00AA0D93">
        <w:rPr>
          <w:rFonts w:ascii="Arial" w:eastAsia="Times New Roman" w:hAnsi="Arial" w:cs="Arial"/>
          <w:b/>
          <w:bCs/>
          <w:color w:val="000000"/>
          <w:sz w:val="18"/>
          <w:szCs w:val="18"/>
          <w:lang w:eastAsia="it-IT"/>
        </w:rPr>
        <w:t xml:space="preserve"> x Apprendimento cognitivo(parole, gesti) tramite attività virtuali</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895"/>
        <w:gridCol w:w="567"/>
        <w:gridCol w:w="567"/>
        <w:gridCol w:w="567"/>
        <w:gridCol w:w="567"/>
      </w:tblGrid>
      <w:tr w:rsidR="007D4179" w:rsidRPr="00AA0D93" w14:paraId="064EF53A" w14:textId="77777777" w:rsidTr="007D4179">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575A8F0F"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Apprendimento cognitivo(parole, gesti) tramite attività virtuali-&gt;</w:t>
            </w:r>
            <w:r w:rsidRPr="00AA0D93">
              <w:rPr>
                <w:rFonts w:ascii="Arial" w:eastAsia="Times New Roman" w:hAnsi="Arial" w:cs="Arial"/>
                <w:color w:val="000000"/>
                <w:sz w:val="18"/>
                <w:szCs w:val="18"/>
                <w:lang w:eastAsia="it-IT"/>
              </w:rPr>
              <w:br/>
              <w:t>Quante ore a settimana suo figlio/a guarda la TV, gioca col tablet/smartphone?</w:t>
            </w:r>
          </w:p>
        </w:tc>
        <w:tc>
          <w:tcPr>
            <w:tcW w:w="537" w:type="dxa"/>
            <w:tcBorders>
              <w:top w:val="outset" w:sz="6" w:space="0" w:color="auto"/>
              <w:left w:val="outset" w:sz="6" w:space="0" w:color="auto"/>
              <w:bottom w:val="outset" w:sz="6" w:space="0" w:color="auto"/>
              <w:right w:val="outset" w:sz="6" w:space="0" w:color="auto"/>
            </w:tcBorders>
            <w:vAlign w:val="center"/>
            <w:hideMark/>
          </w:tcPr>
          <w:p w14:paraId="482F1A86"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t>si</w:t>
            </w:r>
          </w:p>
        </w:tc>
        <w:tc>
          <w:tcPr>
            <w:tcW w:w="537" w:type="dxa"/>
            <w:tcBorders>
              <w:top w:val="outset" w:sz="6" w:space="0" w:color="auto"/>
              <w:left w:val="outset" w:sz="6" w:space="0" w:color="auto"/>
              <w:bottom w:val="outset" w:sz="6" w:space="0" w:color="auto"/>
              <w:right w:val="outset" w:sz="6" w:space="0" w:color="auto"/>
            </w:tcBorders>
            <w:vAlign w:val="center"/>
            <w:hideMark/>
          </w:tcPr>
          <w:p w14:paraId="52196BFB"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t>no</w:t>
            </w:r>
          </w:p>
        </w:tc>
        <w:tc>
          <w:tcPr>
            <w:tcW w:w="537" w:type="dxa"/>
            <w:tcBorders>
              <w:top w:val="outset" w:sz="6" w:space="0" w:color="auto"/>
              <w:left w:val="outset" w:sz="6" w:space="0" w:color="auto"/>
              <w:bottom w:val="outset" w:sz="6" w:space="0" w:color="auto"/>
              <w:right w:val="outset" w:sz="6" w:space="0" w:color="auto"/>
            </w:tcBorders>
            <w:vAlign w:val="center"/>
            <w:hideMark/>
          </w:tcPr>
          <w:p w14:paraId="34506C34"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t>non lo so</w:t>
            </w:r>
          </w:p>
        </w:tc>
        <w:tc>
          <w:tcPr>
            <w:tcW w:w="522" w:type="dxa"/>
            <w:tcBorders>
              <w:top w:val="outset" w:sz="6" w:space="0" w:color="auto"/>
              <w:left w:val="outset" w:sz="6" w:space="0" w:color="auto"/>
              <w:bottom w:val="outset" w:sz="6" w:space="0" w:color="auto"/>
              <w:right w:val="outset" w:sz="6" w:space="0" w:color="auto"/>
            </w:tcBorders>
            <w:vAlign w:val="center"/>
            <w:hideMark/>
          </w:tcPr>
          <w:p w14:paraId="0C53CF93" w14:textId="1ED58CAA" w:rsidR="00AA0D93" w:rsidRPr="00AA0D93" w:rsidRDefault="007D4179" w:rsidP="00AA0D93">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b/>
                <w:bCs/>
                <w:noProof/>
                <w:color w:val="000000"/>
                <w:sz w:val="18"/>
                <w:szCs w:val="18"/>
                <w:lang w:eastAsia="it-IT"/>
              </w:rPr>
              <w:drawing>
                <wp:anchor distT="0" distB="0" distL="114300" distR="114300" simplePos="0" relativeHeight="251682816" behindDoc="0" locked="0" layoutInCell="1" allowOverlap="1" wp14:anchorId="66B02491" wp14:editId="3DF502B7">
                  <wp:simplePos x="0" y="0"/>
                  <wp:positionH relativeFrom="column">
                    <wp:posOffset>672465</wp:posOffset>
                  </wp:positionH>
                  <wp:positionV relativeFrom="paragraph">
                    <wp:posOffset>26035</wp:posOffset>
                  </wp:positionV>
                  <wp:extent cx="2794635" cy="2373630"/>
                  <wp:effectExtent l="0" t="0" r="5715" b="762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794635" cy="2373630"/>
                          </a:xfrm>
                          <a:prstGeom prst="rect">
                            <a:avLst/>
                          </a:prstGeom>
                        </pic:spPr>
                      </pic:pic>
                    </a:graphicData>
                  </a:graphic>
                  <wp14:sizeRelH relativeFrom="page">
                    <wp14:pctWidth>0</wp14:pctWidth>
                  </wp14:sizeRelH>
                  <wp14:sizeRelV relativeFrom="page">
                    <wp14:pctHeight>0</wp14:pctHeight>
                  </wp14:sizeRelV>
                </wp:anchor>
              </w:drawing>
            </w:r>
            <w:r w:rsidR="00AA0D93" w:rsidRPr="00AA0D93">
              <w:rPr>
                <w:rFonts w:ascii="Arial" w:eastAsia="Times New Roman" w:hAnsi="Arial" w:cs="Arial"/>
                <w:color w:val="000000"/>
                <w:sz w:val="18"/>
                <w:szCs w:val="18"/>
                <w:lang w:eastAsia="it-IT"/>
              </w:rPr>
              <w:t>Marginale</w:t>
            </w:r>
            <w:r w:rsidR="00AA0D93" w:rsidRPr="00AA0D93">
              <w:rPr>
                <w:rFonts w:ascii="Arial" w:eastAsia="Times New Roman" w:hAnsi="Arial" w:cs="Arial"/>
                <w:color w:val="000000"/>
                <w:sz w:val="18"/>
                <w:szCs w:val="18"/>
                <w:lang w:eastAsia="it-IT"/>
              </w:rPr>
              <w:br/>
              <w:t>di riga</w:t>
            </w:r>
          </w:p>
        </w:tc>
      </w:tr>
      <w:tr w:rsidR="007D4179" w:rsidRPr="00AA0D93" w14:paraId="6AA88239" w14:textId="77777777" w:rsidTr="007D4179">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1E2255BD" w14:textId="4BDE00E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t>2ore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263FF8D2"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3</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8.5</w:t>
            </w:r>
            <w:r w:rsidRPr="00AA0D93">
              <w:rPr>
                <w:rFonts w:ascii="Arial" w:eastAsia="Times New Roman" w:hAnsi="Arial" w:cs="Arial"/>
                <w:color w:val="000000"/>
                <w:sz w:val="18"/>
                <w:szCs w:val="18"/>
                <w:lang w:eastAsia="it-IT"/>
              </w:rPr>
              <w:br/>
              <w:t>-1.9</w:t>
            </w:r>
          </w:p>
        </w:tc>
        <w:tc>
          <w:tcPr>
            <w:tcW w:w="537" w:type="dxa"/>
            <w:tcBorders>
              <w:top w:val="outset" w:sz="6" w:space="0" w:color="auto"/>
              <w:left w:val="outset" w:sz="6" w:space="0" w:color="auto"/>
              <w:bottom w:val="outset" w:sz="6" w:space="0" w:color="auto"/>
              <w:right w:val="outset" w:sz="6" w:space="0" w:color="auto"/>
            </w:tcBorders>
            <w:vAlign w:val="center"/>
            <w:hideMark/>
          </w:tcPr>
          <w:p w14:paraId="7F395CDD"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5</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4</w:t>
            </w:r>
            <w:r w:rsidRPr="00AA0D93">
              <w:rPr>
                <w:rFonts w:ascii="Arial" w:eastAsia="Times New Roman" w:hAnsi="Arial" w:cs="Arial"/>
                <w:color w:val="000000"/>
                <w:sz w:val="18"/>
                <w:szCs w:val="18"/>
                <w:lang w:eastAsia="it-IT"/>
              </w:rPr>
              <w:br/>
              <w:t>0.5</w:t>
            </w:r>
          </w:p>
        </w:tc>
        <w:tc>
          <w:tcPr>
            <w:tcW w:w="537" w:type="dxa"/>
            <w:tcBorders>
              <w:top w:val="outset" w:sz="6" w:space="0" w:color="auto"/>
              <w:left w:val="outset" w:sz="6" w:space="0" w:color="auto"/>
              <w:bottom w:val="outset" w:sz="6" w:space="0" w:color="auto"/>
              <w:right w:val="outset" w:sz="6" w:space="0" w:color="auto"/>
            </w:tcBorders>
            <w:vAlign w:val="center"/>
            <w:hideMark/>
          </w:tcPr>
          <w:p w14:paraId="56AC7C8D"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12</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7.5</w:t>
            </w:r>
            <w:r w:rsidRPr="00AA0D93">
              <w:rPr>
                <w:rFonts w:ascii="Arial" w:eastAsia="Times New Roman" w:hAnsi="Arial" w:cs="Arial"/>
                <w:color w:val="000000"/>
                <w:sz w:val="18"/>
                <w:szCs w:val="18"/>
                <w:lang w:eastAsia="it-IT"/>
              </w:rPr>
              <w:br/>
              <w:t>1.6</w:t>
            </w:r>
          </w:p>
        </w:tc>
        <w:tc>
          <w:tcPr>
            <w:tcW w:w="522" w:type="dxa"/>
            <w:tcBorders>
              <w:top w:val="outset" w:sz="6" w:space="0" w:color="auto"/>
              <w:left w:val="outset" w:sz="6" w:space="0" w:color="auto"/>
              <w:bottom w:val="outset" w:sz="6" w:space="0" w:color="auto"/>
              <w:right w:val="outset" w:sz="6" w:space="0" w:color="auto"/>
            </w:tcBorders>
            <w:vAlign w:val="center"/>
            <w:hideMark/>
          </w:tcPr>
          <w:p w14:paraId="32330736"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20</w:t>
            </w:r>
          </w:p>
        </w:tc>
      </w:tr>
      <w:tr w:rsidR="007D4179" w:rsidRPr="00AA0D93" w14:paraId="656D0B90" w14:textId="77777777" w:rsidTr="007D4179">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5D98BC37"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t>4ore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47797F51"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8</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5.5</w:t>
            </w:r>
            <w:r w:rsidRPr="00AA0D93">
              <w:rPr>
                <w:rFonts w:ascii="Arial" w:eastAsia="Times New Roman" w:hAnsi="Arial" w:cs="Arial"/>
                <w:color w:val="000000"/>
                <w:sz w:val="18"/>
                <w:szCs w:val="18"/>
                <w:lang w:eastAsia="it-IT"/>
              </w:rPr>
              <w:br/>
              <w:t>1.1</w:t>
            </w:r>
          </w:p>
        </w:tc>
        <w:tc>
          <w:tcPr>
            <w:tcW w:w="537" w:type="dxa"/>
            <w:tcBorders>
              <w:top w:val="outset" w:sz="6" w:space="0" w:color="auto"/>
              <w:left w:val="outset" w:sz="6" w:space="0" w:color="auto"/>
              <w:bottom w:val="outset" w:sz="6" w:space="0" w:color="auto"/>
              <w:right w:val="outset" w:sz="6" w:space="0" w:color="auto"/>
            </w:tcBorders>
            <w:vAlign w:val="center"/>
            <w:hideMark/>
          </w:tcPr>
          <w:p w14:paraId="1B163180"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2</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2.6</w:t>
            </w:r>
            <w:r w:rsidRPr="00AA0D93">
              <w:rPr>
                <w:rFonts w:ascii="Arial" w:eastAsia="Times New Roman" w:hAnsi="Arial" w:cs="Arial"/>
                <w:color w:val="000000"/>
                <w:sz w:val="18"/>
                <w:szCs w:val="18"/>
                <w:lang w:eastAsia="it-IT"/>
              </w:rPr>
              <w:br/>
              <w:t>-0.4</w:t>
            </w:r>
          </w:p>
        </w:tc>
        <w:tc>
          <w:tcPr>
            <w:tcW w:w="537" w:type="dxa"/>
            <w:tcBorders>
              <w:top w:val="outset" w:sz="6" w:space="0" w:color="auto"/>
              <w:left w:val="outset" w:sz="6" w:space="0" w:color="auto"/>
              <w:bottom w:val="outset" w:sz="6" w:space="0" w:color="auto"/>
              <w:right w:val="outset" w:sz="6" w:space="0" w:color="auto"/>
            </w:tcBorders>
            <w:vAlign w:val="center"/>
            <w:hideMark/>
          </w:tcPr>
          <w:p w14:paraId="3D75C4A1"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3</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4.9</w:t>
            </w:r>
            <w:r w:rsidRPr="00AA0D93">
              <w:rPr>
                <w:rFonts w:ascii="Arial" w:eastAsia="Times New Roman" w:hAnsi="Arial" w:cs="Arial"/>
                <w:color w:val="000000"/>
                <w:sz w:val="18"/>
                <w:szCs w:val="18"/>
                <w:lang w:eastAsia="it-IT"/>
              </w:rPr>
              <w:br/>
              <w:t>-0.8</w:t>
            </w:r>
          </w:p>
        </w:tc>
        <w:tc>
          <w:tcPr>
            <w:tcW w:w="522" w:type="dxa"/>
            <w:tcBorders>
              <w:top w:val="outset" w:sz="6" w:space="0" w:color="auto"/>
              <w:left w:val="outset" w:sz="6" w:space="0" w:color="auto"/>
              <w:bottom w:val="outset" w:sz="6" w:space="0" w:color="auto"/>
              <w:right w:val="outset" w:sz="6" w:space="0" w:color="auto"/>
            </w:tcBorders>
            <w:vAlign w:val="center"/>
            <w:hideMark/>
          </w:tcPr>
          <w:p w14:paraId="6A05391D"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13</w:t>
            </w:r>
          </w:p>
        </w:tc>
      </w:tr>
      <w:tr w:rsidR="007D4179" w:rsidRPr="00AA0D93" w14:paraId="6AC0951D" w14:textId="77777777" w:rsidTr="007D4179">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23618116"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t>6ore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6EA1E070"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4</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1.7</w:t>
            </w:r>
            <w:r w:rsidRPr="00AA0D93">
              <w:rPr>
                <w:rFonts w:ascii="Arial" w:eastAsia="Times New Roman" w:hAnsi="Arial" w:cs="Arial"/>
                <w:color w:val="000000"/>
                <w:sz w:val="18"/>
                <w:szCs w:val="18"/>
                <w:lang w:eastAsia="it-IT"/>
              </w:rPr>
              <w:br/>
              <w:t>1.8</w:t>
            </w:r>
          </w:p>
        </w:tc>
        <w:tc>
          <w:tcPr>
            <w:tcW w:w="537" w:type="dxa"/>
            <w:tcBorders>
              <w:top w:val="outset" w:sz="6" w:space="0" w:color="auto"/>
              <w:left w:val="outset" w:sz="6" w:space="0" w:color="auto"/>
              <w:bottom w:val="outset" w:sz="6" w:space="0" w:color="auto"/>
              <w:right w:val="outset" w:sz="6" w:space="0" w:color="auto"/>
            </w:tcBorders>
            <w:vAlign w:val="center"/>
            <w:hideMark/>
          </w:tcPr>
          <w:p w14:paraId="532C1269"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0</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FF0000"/>
                <w:sz w:val="18"/>
                <w:szCs w:val="18"/>
                <w:lang w:eastAsia="it-IT"/>
              </w:rPr>
              <w:t>0.8</w:t>
            </w:r>
            <w:r w:rsidRPr="00AA0D93">
              <w:rPr>
                <w:rFonts w:ascii="Arial" w:eastAsia="Times New Roman" w:hAnsi="Arial" w:cs="Arial"/>
                <w:color w:val="000000"/>
                <w:sz w:val="18"/>
                <w:szCs w:val="18"/>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14:paraId="5CCB2B5F"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0</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1.5</w:t>
            </w:r>
            <w:r w:rsidRPr="00AA0D93">
              <w:rPr>
                <w:rFonts w:ascii="Arial" w:eastAsia="Times New Roman" w:hAnsi="Arial" w:cs="Arial"/>
                <w:color w:val="000000"/>
                <w:sz w:val="18"/>
                <w:szCs w:val="18"/>
                <w:lang w:eastAsia="it-IT"/>
              </w:rPr>
              <w:br/>
              <w:t>-1.2</w:t>
            </w:r>
          </w:p>
        </w:tc>
        <w:tc>
          <w:tcPr>
            <w:tcW w:w="522" w:type="dxa"/>
            <w:tcBorders>
              <w:top w:val="outset" w:sz="6" w:space="0" w:color="auto"/>
              <w:left w:val="outset" w:sz="6" w:space="0" w:color="auto"/>
              <w:bottom w:val="outset" w:sz="6" w:space="0" w:color="auto"/>
              <w:right w:val="outset" w:sz="6" w:space="0" w:color="auto"/>
            </w:tcBorders>
            <w:vAlign w:val="center"/>
            <w:hideMark/>
          </w:tcPr>
          <w:p w14:paraId="794BC48F"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4</w:t>
            </w:r>
          </w:p>
        </w:tc>
      </w:tr>
      <w:tr w:rsidR="007D4179" w:rsidRPr="00AA0D93" w14:paraId="0EF13617" w14:textId="77777777" w:rsidTr="007D4179">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79255A6A"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b/>
                <w:bCs/>
                <w:color w:val="000000"/>
                <w:sz w:val="18"/>
                <w:szCs w:val="18"/>
                <w:lang w:eastAsia="it-IT"/>
              </w:rPr>
              <w:t>più di sei 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290A8F64"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2</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1.3</w:t>
            </w:r>
            <w:r w:rsidRPr="00AA0D93">
              <w:rPr>
                <w:rFonts w:ascii="Arial" w:eastAsia="Times New Roman" w:hAnsi="Arial" w:cs="Arial"/>
                <w:color w:val="000000"/>
                <w:sz w:val="18"/>
                <w:szCs w:val="18"/>
                <w:lang w:eastAsia="it-IT"/>
              </w:rPr>
              <w:br/>
              <w:t>0.6</w:t>
            </w:r>
          </w:p>
        </w:tc>
        <w:tc>
          <w:tcPr>
            <w:tcW w:w="537" w:type="dxa"/>
            <w:tcBorders>
              <w:top w:val="outset" w:sz="6" w:space="0" w:color="auto"/>
              <w:left w:val="outset" w:sz="6" w:space="0" w:color="auto"/>
              <w:bottom w:val="outset" w:sz="6" w:space="0" w:color="auto"/>
              <w:right w:val="outset" w:sz="6" w:space="0" w:color="auto"/>
            </w:tcBorders>
            <w:vAlign w:val="center"/>
            <w:hideMark/>
          </w:tcPr>
          <w:p w14:paraId="152BC4F9"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1</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FF0000"/>
                <w:sz w:val="18"/>
                <w:szCs w:val="18"/>
                <w:lang w:eastAsia="it-IT"/>
              </w:rPr>
              <w:t>0.6</w:t>
            </w:r>
            <w:r w:rsidRPr="00AA0D93">
              <w:rPr>
                <w:rFonts w:ascii="Arial" w:eastAsia="Times New Roman" w:hAnsi="Arial" w:cs="Arial"/>
                <w:color w:val="000000"/>
                <w:sz w:val="18"/>
                <w:szCs w:val="18"/>
                <w:lang w:eastAsia="it-IT"/>
              </w:rPr>
              <w:br/>
              <w:t>-</w:t>
            </w:r>
          </w:p>
        </w:tc>
        <w:tc>
          <w:tcPr>
            <w:tcW w:w="537" w:type="dxa"/>
            <w:tcBorders>
              <w:top w:val="outset" w:sz="6" w:space="0" w:color="auto"/>
              <w:left w:val="outset" w:sz="6" w:space="0" w:color="auto"/>
              <w:bottom w:val="outset" w:sz="6" w:space="0" w:color="auto"/>
              <w:right w:val="outset" w:sz="6" w:space="0" w:color="auto"/>
            </w:tcBorders>
            <w:vAlign w:val="center"/>
            <w:hideMark/>
          </w:tcPr>
          <w:p w14:paraId="4B304F89"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0</w:t>
            </w:r>
            <w:r w:rsidRPr="00AA0D93">
              <w:rPr>
                <w:rFonts w:ascii="Arial" w:eastAsia="Times New Roman" w:hAnsi="Arial" w:cs="Arial"/>
                <w:color w:val="000000"/>
                <w:sz w:val="18"/>
                <w:szCs w:val="18"/>
                <w:lang w:eastAsia="it-IT"/>
              </w:rPr>
              <w:br/>
            </w:r>
            <w:r w:rsidRPr="00AA0D93">
              <w:rPr>
                <w:rFonts w:ascii="Arial" w:eastAsia="Times New Roman" w:hAnsi="Arial" w:cs="Arial"/>
                <w:i/>
                <w:iCs/>
                <w:color w:val="000000"/>
                <w:sz w:val="18"/>
                <w:szCs w:val="18"/>
                <w:lang w:eastAsia="it-IT"/>
              </w:rPr>
              <w:t>1.1</w:t>
            </w:r>
            <w:r w:rsidRPr="00AA0D93">
              <w:rPr>
                <w:rFonts w:ascii="Arial" w:eastAsia="Times New Roman" w:hAnsi="Arial" w:cs="Arial"/>
                <w:color w:val="000000"/>
                <w:sz w:val="18"/>
                <w:szCs w:val="18"/>
                <w:lang w:eastAsia="it-IT"/>
              </w:rPr>
              <w:br/>
              <w:t>-1.1</w:t>
            </w:r>
          </w:p>
        </w:tc>
        <w:tc>
          <w:tcPr>
            <w:tcW w:w="522" w:type="dxa"/>
            <w:tcBorders>
              <w:top w:val="outset" w:sz="6" w:space="0" w:color="auto"/>
              <w:left w:val="outset" w:sz="6" w:space="0" w:color="auto"/>
              <w:bottom w:val="outset" w:sz="6" w:space="0" w:color="auto"/>
              <w:right w:val="outset" w:sz="6" w:space="0" w:color="auto"/>
            </w:tcBorders>
            <w:vAlign w:val="center"/>
            <w:hideMark/>
          </w:tcPr>
          <w:p w14:paraId="176814C3"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3</w:t>
            </w:r>
          </w:p>
        </w:tc>
      </w:tr>
      <w:tr w:rsidR="007D4179" w:rsidRPr="00AA0D93" w14:paraId="323BC5F1" w14:textId="77777777" w:rsidTr="007D4179">
        <w:trPr>
          <w:tblCellSpacing w:w="15" w:type="dxa"/>
        </w:trPr>
        <w:tc>
          <w:tcPr>
            <w:tcW w:w="2850" w:type="dxa"/>
            <w:tcBorders>
              <w:top w:val="outset" w:sz="6" w:space="0" w:color="auto"/>
              <w:left w:val="outset" w:sz="6" w:space="0" w:color="auto"/>
              <w:bottom w:val="outset" w:sz="6" w:space="0" w:color="auto"/>
              <w:right w:val="outset" w:sz="6" w:space="0" w:color="auto"/>
            </w:tcBorders>
            <w:vAlign w:val="center"/>
            <w:hideMark/>
          </w:tcPr>
          <w:p w14:paraId="56B4BB23"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Marginale</w:t>
            </w:r>
            <w:r w:rsidRPr="00AA0D93">
              <w:rPr>
                <w:rFonts w:ascii="Arial" w:eastAsia="Times New Roman" w:hAnsi="Arial" w:cs="Arial"/>
                <w:color w:val="000000"/>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14:paraId="6E7C230D"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17</w:t>
            </w:r>
          </w:p>
        </w:tc>
        <w:tc>
          <w:tcPr>
            <w:tcW w:w="537" w:type="dxa"/>
            <w:tcBorders>
              <w:top w:val="outset" w:sz="6" w:space="0" w:color="auto"/>
              <w:left w:val="outset" w:sz="6" w:space="0" w:color="auto"/>
              <w:bottom w:val="outset" w:sz="6" w:space="0" w:color="auto"/>
              <w:right w:val="outset" w:sz="6" w:space="0" w:color="auto"/>
            </w:tcBorders>
            <w:vAlign w:val="center"/>
            <w:hideMark/>
          </w:tcPr>
          <w:p w14:paraId="2B5994CC"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8</w:t>
            </w:r>
          </w:p>
        </w:tc>
        <w:tc>
          <w:tcPr>
            <w:tcW w:w="537" w:type="dxa"/>
            <w:tcBorders>
              <w:top w:val="outset" w:sz="6" w:space="0" w:color="auto"/>
              <w:left w:val="outset" w:sz="6" w:space="0" w:color="auto"/>
              <w:bottom w:val="outset" w:sz="6" w:space="0" w:color="auto"/>
              <w:right w:val="outset" w:sz="6" w:space="0" w:color="auto"/>
            </w:tcBorders>
            <w:vAlign w:val="center"/>
            <w:hideMark/>
          </w:tcPr>
          <w:p w14:paraId="26AE1F51"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15</w:t>
            </w:r>
          </w:p>
        </w:tc>
        <w:tc>
          <w:tcPr>
            <w:tcW w:w="522" w:type="dxa"/>
            <w:tcBorders>
              <w:top w:val="outset" w:sz="6" w:space="0" w:color="auto"/>
              <w:left w:val="outset" w:sz="6" w:space="0" w:color="auto"/>
              <w:bottom w:val="outset" w:sz="6" w:space="0" w:color="auto"/>
              <w:right w:val="outset" w:sz="6" w:space="0" w:color="auto"/>
            </w:tcBorders>
            <w:vAlign w:val="center"/>
            <w:hideMark/>
          </w:tcPr>
          <w:p w14:paraId="00F42BAA" w14:textId="77777777" w:rsidR="00AA0D93" w:rsidRPr="00AA0D93" w:rsidRDefault="00AA0D93" w:rsidP="00AA0D93">
            <w:pPr>
              <w:spacing w:after="0"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40</w:t>
            </w:r>
          </w:p>
        </w:tc>
      </w:tr>
    </w:tbl>
    <w:p w14:paraId="3A257655" w14:textId="77777777" w:rsidR="00AA0D93" w:rsidRPr="00AA0D93" w:rsidRDefault="00AA0D93" w:rsidP="00AA0D93">
      <w:pPr>
        <w:spacing w:before="100" w:beforeAutospacing="1" w:after="100" w:afterAutospacing="1"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Il valore di X quadro non è significativo dato che vi sono frequenze attese minori di 1.</w:t>
      </w:r>
    </w:p>
    <w:p w14:paraId="4A3980AB" w14:textId="77777777" w:rsidR="00AA0D93" w:rsidRPr="00AA0D93" w:rsidRDefault="00AA0D93" w:rsidP="00AA0D93">
      <w:pPr>
        <w:spacing w:before="100" w:beforeAutospacing="1" w:after="100" w:afterAutospacing="1"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Nelle celle della tabella sono indicati:</w:t>
      </w:r>
    </w:p>
    <w:p w14:paraId="1B0A03EE" w14:textId="77777777" w:rsidR="00AA0D93" w:rsidRPr="00AA0D93" w:rsidRDefault="00AA0D93" w:rsidP="00AA0D93">
      <w:pPr>
        <w:numPr>
          <w:ilvl w:val="0"/>
          <w:numId w:val="16"/>
        </w:numPr>
        <w:spacing w:before="100" w:beforeAutospacing="1" w:after="100" w:afterAutospacing="1"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la frequenza osservata O</w:t>
      </w:r>
    </w:p>
    <w:p w14:paraId="6A4572D6" w14:textId="77777777" w:rsidR="00AA0D93" w:rsidRPr="00AA0D93" w:rsidRDefault="00AA0D93" w:rsidP="00AA0D93">
      <w:pPr>
        <w:numPr>
          <w:ilvl w:val="0"/>
          <w:numId w:val="16"/>
        </w:numPr>
        <w:spacing w:before="100" w:beforeAutospacing="1" w:after="100" w:afterAutospacing="1"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la frequenza attesa A</w:t>
      </w:r>
    </w:p>
    <w:p w14:paraId="0553707C" w14:textId="77777777" w:rsidR="00AA0D93" w:rsidRPr="00AA0D93" w:rsidRDefault="00AA0D93" w:rsidP="00AA0D93">
      <w:pPr>
        <w:numPr>
          <w:ilvl w:val="0"/>
          <w:numId w:val="16"/>
        </w:numPr>
        <w:spacing w:before="100" w:beforeAutospacing="1" w:after="100" w:afterAutospacing="1" w:line="240" w:lineRule="auto"/>
        <w:rPr>
          <w:rFonts w:ascii="Arial" w:eastAsia="Times New Roman" w:hAnsi="Arial" w:cs="Arial"/>
          <w:color w:val="000000"/>
          <w:sz w:val="18"/>
          <w:szCs w:val="18"/>
          <w:lang w:eastAsia="it-IT"/>
        </w:rPr>
      </w:pPr>
      <w:r w:rsidRPr="00AA0D93">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243E18A5"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7B760E8D" w14:textId="77777777" w:rsidR="007D4179" w:rsidRDefault="007D4179" w:rsidP="00C312E7">
      <w:pPr>
        <w:spacing w:before="100" w:beforeAutospacing="1" w:after="100" w:afterAutospacing="1" w:line="240" w:lineRule="auto"/>
        <w:rPr>
          <w:rFonts w:ascii="Arial" w:eastAsia="Times New Roman" w:hAnsi="Arial" w:cs="Arial"/>
          <w:b/>
          <w:bCs/>
          <w:color w:val="000000"/>
          <w:sz w:val="18"/>
          <w:szCs w:val="18"/>
          <w:lang w:eastAsia="it-IT"/>
        </w:rPr>
      </w:pPr>
    </w:p>
    <w:p w14:paraId="7D4443FC"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3EF116C7" w14:textId="61401FF0"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4203B047"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228E616C"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4B3C269A"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5DA1CEE4"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238ADEB7"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218EDCD0"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00B9D23C"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73C303E3"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1B790F3C"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0E4A21BA" w14:textId="77777777" w:rsidR="00AA0D93" w:rsidRDefault="00AA0D93" w:rsidP="00C312E7">
      <w:pPr>
        <w:spacing w:before="100" w:beforeAutospacing="1" w:after="100" w:afterAutospacing="1" w:line="240" w:lineRule="auto"/>
        <w:rPr>
          <w:rFonts w:ascii="Arial" w:eastAsia="Times New Roman" w:hAnsi="Arial" w:cs="Arial"/>
          <w:b/>
          <w:bCs/>
          <w:color w:val="000000"/>
          <w:sz w:val="18"/>
          <w:szCs w:val="18"/>
          <w:lang w:eastAsia="it-IT"/>
        </w:rPr>
      </w:pPr>
    </w:p>
    <w:p w14:paraId="1AA86E9B" w14:textId="3C3A788A" w:rsidR="007D4179" w:rsidRPr="007D4179" w:rsidRDefault="007D4179" w:rsidP="007D4179">
      <w:pPr>
        <w:spacing w:before="100" w:beforeAutospacing="1" w:after="100" w:afterAutospacing="1" w:line="240" w:lineRule="auto"/>
        <w:rPr>
          <w:rFonts w:ascii="Arial" w:eastAsia="Times New Roman" w:hAnsi="Arial" w:cs="Arial"/>
          <w:color w:val="000000"/>
          <w:sz w:val="18"/>
          <w:szCs w:val="18"/>
          <w:lang w:eastAsia="it-IT"/>
        </w:rPr>
      </w:pPr>
      <w:r w:rsidRPr="007D4179">
        <w:rPr>
          <w:rFonts w:ascii="Arial" w:eastAsia="Times New Roman" w:hAnsi="Arial" w:cs="Arial"/>
          <w:b/>
          <w:bCs/>
          <w:color w:val="000000"/>
          <w:sz w:val="18"/>
          <w:szCs w:val="18"/>
          <w:lang w:eastAsia="it-IT"/>
        </w:rPr>
        <w:lastRenderedPageBreak/>
        <w:t>Tabella a doppia entrata:</w:t>
      </w:r>
      <w:r w:rsidRPr="007D4179">
        <w:rPr>
          <w:rFonts w:ascii="Arial" w:eastAsia="Times New Roman" w:hAnsi="Arial" w:cs="Arial"/>
          <w:b/>
          <w:bCs/>
          <w:color w:val="000000"/>
          <w:sz w:val="18"/>
          <w:szCs w:val="18"/>
          <w:lang w:eastAsia="it-IT"/>
        </w:rPr>
        <w:br/>
      </w:r>
      <w:r>
        <w:rPr>
          <w:rFonts w:ascii="Arial" w:eastAsia="Times New Roman" w:hAnsi="Arial" w:cs="Arial"/>
          <w:b/>
          <w:bCs/>
          <w:color w:val="000000"/>
          <w:sz w:val="18"/>
          <w:szCs w:val="18"/>
          <w:lang w:eastAsia="it-IT"/>
        </w:rPr>
        <w:t>Arco temporale</w:t>
      </w:r>
      <w:r w:rsidRPr="007D4179">
        <w:rPr>
          <w:rFonts w:ascii="Arial" w:eastAsia="Times New Roman" w:hAnsi="Arial" w:cs="Arial"/>
          <w:b/>
          <w:bCs/>
          <w:color w:val="000000"/>
          <w:sz w:val="18"/>
          <w:szCs w:val="18"/>
          <w:lang w:eastAsia="it-IT"/>
        </w:rPr>
        <w:t xml:space="preserve"> x Migliorato dell'apprendimento cognitivo grazie all'uso di applicazioni digitali</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3179"/>
        <w:gridCol w:w="567"/>
        <w:gridCol w:w="567"/>
        <w:gridCol w:w="567"/>
      </w:tblGrid>
      <w:tr w:rsidR="007D4179" w:rsidRPr="007D4179" w14:paraId="72D346AE" w14:textId="77777777" w:rsidTr="007D4179">
        <w:trPr>
          <w:tblCellSpacing w:w="15" w:type="dxa"/>
        </w:trPr>
        <w:tc>
          <w:tcPr>
            <w:tcW w:w="3134" w:type="dxa"/>
            <w:tcBorders>
              <w:top w:val="outset" w:sz="6" w:space="0" w:color="auto"/>
              <w:left w:val="outset" w:sz="6" w:space="0" w:color="auto"/>
              <w:bottom w:val="outset" w:sz="6" w:space="0" w:color="auto"/>
              <w:right w:val="outset" w:sz="6" w:space="0" w:color="auto"/>
            </w:tcBorders>
            <w:vAlign w:val="center"/>
            <w:hideMark/>
          </w:tcPr>
          <w:p w14:paraId="4AA7FE29"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Migliorato dell'apprendimento cognitivo grazie all'uso di applicazioni digitali-&gt;</w:t>
            </w:r>
            <w:r w:rsidRPr="007D4179">
              <w:rPr>
                <w:rFonts w:ascii="Arial" w:eastAsia="Times New Roman" w:hAnsi="Arial" w:cs="Arial"/>
                <w:color w:val="000000"/>
                <w:sz w:val="18"/>
                <w:szCs w:val="18"/>
                <w:lang w:eastAsia="it-IT"/>
              </w:rPr>
              <w:br/>
              <w:t>Quante ore a settimana suo figlio/a guarda la TV, gioca col tablet/smartphone?</w:t>
            </w:r>
          </w:p>
        </w:tc>
        <w:tc>
          <w:tcPr>
            <w:tcW w:w="537" w:type="dxa"/>
            <w:tcBorders>
              <w:top w:val="outset" w:sz="6" w:space="0" w:color="auto"/>
              <w:left w:val="outset" w:sz="6" w:space="0" w:color="auto"/>
              <w:bottom w:val="outset" w:sz="6" w:space="0" w:color="auto"/>
              <w:right w:val="outset" w:sz="6" w:space="0" w:color="auto"/>
            </w:tcBorders>
            <w:vAlign w:val="center"/>
            <w:hideMark/>
          </w:tcPr>
          <w:p w14:paraId="29CE3A2C"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b/>
                <w:bCs/>
                <w:color w:val="000000"/>
                <w:sz w:val="18"/>
                <w:szCs w:val="18"/>
                <w:lang w:eastAsia="it-IT"/>
              </w:rPr>
              <w:t>si</w:t>
            </w:r>
          </w:p>
        </w:tc>
        <w:tc>
          <w:tcPr>
            <w:tcW w:w="537" w:type="dxa"/>
            <w:tcBorders>
              <w:top w:val="outset" w:sz="6" w:space="0" w:color="auto"/>
              <w:left w:val="outset" w:sz="6" w:space="0" w:color="auto"/>
              <w:bottom w:val="outset" w:sz="6" w:space="0" w:color="auto"/>
              <w:right w:val="outset" w:sz="6" w:space="0" w:color="auto"/>
            </w:tcBorders>
            <w:vAlign w:val="center"/>
            <w:hideMark/>
          </w:tcPr>
          <w:p w14:paraId="679A6434"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b/>
                <w:bCs/>
                <w:color w:val="000000"/>
                <w:sz w:val="18"/>
                <w:szCs w:val="18"/>
                <w:lang w:eastAsia="it-IT"/>
              </w:rPr>
              <w:t>no</w:t>
            </w:r>
          </w:p>
        </w:tc>
        <w:tc>
          <w:tcPr>
            <w:tcW w:w="522" w:type="dxa"/>
            <w:tcBorders>
              <w:top w:val="outset" w:sz="6" w:space="0" w:color="auto"/>
              <w:left w:val="outset" w:sz="6" w:space="0" w:color="auto"/>
              <w:bottom w:val="outset" w:sz="6" w:space="0" w:color="auto"/>
              <w:right w:val="outset" w:sz="6" w:space="0" w:color="auto"/>
            </w:tcBorders>
            <w:vAlign w:val="center"/>
            <w:hideMark/>
          </w:tcPr>
          <w:p w14:paraId="2902FDE7" w14:textId="22470218"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noProof/>
                <w:color w:val="000000"/>
                <w:sz w:val="18"/>
                <w:szCs w:val="18"/>
                <w:lang w:eastAsia="it-IT"/>
              </w:rPr>
              <w:drawing>
                <wp:anchor distT="0" distB="0" distL="114300" distR="114300" simplePos="0" relativeHeight="251683840" behindDoc="0" locked="0" layoutInCell="1" allowOverlap="1" wp14:anchorId="4FD74A46" wp14:editId="76E9F2BD">
                  <wp:simplePos x="0" y="0"/>
                  <wp:positionH relativeFrom="column">
                    <wp:posOffset>955040</wp:posOffset>
                  </wp:positionH>
                  <wp:positionV relativeFrom="paragraph">
                    <wp:posOffset>115570</wp:posOffset>
                  </wp:positionV>
                  <wp:extent cx="2518410" cy="2700020"/>
                  <wp:effectExtent l="0" t="0" r="0" b="5080"/>
                  <wp:wrapNone/>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2518410" cy="2700020"/>
                          </a:xfrm>
                          <a:prstGeom prst="rect">
                            <a:avLst/>
                          </a:prstGeom>
                        </pic:spPr>
                      </pic:pic>
                    </a:graphicData>
                  </a:graphic>
                  <wp14:sizeRelH relativeFrom="page">
                    <wp14:pctWidth>0</wp14:pctWidth>
                  </wp14:sizeRelH>
                  <wp14:sizeRelV relativeFrom="page">
                    <wp14:pctHeight>0</wp14:pctHeight>
                  </wp14:sizeRelV>
                </wp:anchor>
              </w:drawing>
            </w:r>
            <w:r w:rsidRPr="007D4179">
              <w:rPr>
                <w:rFonts w:ascii="Arial" w:eastAsia="Times New Roman" w:hAnsi="Arial" w:cs="Arial"/>
                <w:color w:val="000000"/>
                <w:sz w:val="18"/>
                <w:szCs w:val="18"/>
                <w:lang w:eastAsia="it-IT"/>
              </w:rPr>
              <w:t>Marginale</w:t>
            </w:r>
            <w:r w:rsidRPr="007D4179">
              <w:rPr>
                <w:rFonts w:ascii="Arial" w:eastAsia="Times New Roman" w:hAnsi="Arial" w:cs="Arial"/>
                <w:color w:val="000000"/>
                <w:sz w:val="18"/>
                <w:szCs w:val="18"/>
                <w:lang w:eastAsia="it-IT"/>
              </w:rPr>
              <w:br/>
              <w:t>di riga</w:t>
            </w:r>
          </w:p>
        </w:tc>
      </w:tr>
      <w:tr w:rsidR="007D4179" w:rsidRPr="007D4179" w14:paraId="00F40D2B" w14:textId="77777777" w:rsidTr="007D4179">
        <w:trPr>
          <w:tblCellSpacing w:w="15" w:type="dxa"/>
        </w:trPr>
        <w:tc>
          <w:tcPr>
            <w:tcW w:w="3134" w:type="dxa"/>
            <w:tcBorders>
              <w:top w:val="outset" w:sz="6" w:space="0" w:color="auto"/>
              <w:left w:val="outset" w:sz="6" w:space="0" w:color="auto"/>
              <w:bottom w:val="outset" w:sz="6" w:space="0" w:color="auto"/>
              <w:right w:val="outset" w:sz="6" w:space="0" w:color="auto"/>
            </w:tcBorders>
            <w:vAlign w:val="center"/>
            <w:hideMark/>
          </w:tcPr>
          <w:p w14:paraId="2E4B7128"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b/>
                <w:bCs/>
                <w:color w:val="000000"/>
                <w:sz w:val="18"/>
                <w:szCs w:val="18"/>
                <w:lang w:eastAsia="it-IT"/>
              </w:rPr>
              <w:t>2ore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1F40CD3F"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4</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7.5</w:t>
            </w:r>
            <w:r w:rsidRPr="007D4179">
              <w:rPr>
                <w:rFonts w:ascii="Arial" w:eastAsia="Times New Roman" w:hAnsi="Arial" w:cs="Arial"/>
                <w:color w:val="000000"/>
                <w:sz w:val="18"/>
                <w:szCs w:val="18"/>
                <w:lang w:eastAsia="it-IT"/>
              </w:rPr>
              <w:br/>
              <w:t>-1.3</w:t>
            </w:r>
          </w:p>
        </w:tc>
        <w:tc>
          <w:tcPr>
            <w:tcW w:w="537" w:type="dxa"/>
            <w:tcBorders>
              <w:top w:val="outset" w:sz="6" w:space="0" w:color="auto"/>
              <w:left w:val="outset" w:sz="6" w:space="0" w:color="auto"/>
              <w:bottom w:val="outset" w:sz="6" w:space="0" w:color="auto"/>
              <w:right w:val="outset" w:sz="6" w:space="0" w:color="auto"/>
            </w:tcBorders>
            <w:vAlign w:val="center"/>
            <w:hideMark/>
          </w:tcPr>
          <w:p w14:paraId="140EA8D4"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16</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12.5</w:t>
            </w:r>
            <w:r w:rsidRPr="007D4179">
              <w:rPr>
                <w:rFonts w:ascii="Arial" w:eastAsia="Times New Roman" w:hAnsi="Arial" w:cs="Arial"/>
                <w:color w:val="000000"/>
                <w:sz w:val="18"/>
                <w:szCs w:val="18"/>
                <w:lang w:eastAsia="it-IT"/>
              </w:rPr>
              <w:br/>
              <w:t>1</w:t>
            </w:r>
          </w:p>
        </w:tc>
        <w:tc>
          <w:tcPr>
            <w:tcW w:w="522" w:type="dxa"/>
            <w:tcBorders>
              <w:top w:val="outset" w:sz="6" w:space="0" w:color="auto"/>
              <w:left w:val="outset" w:sz="6" w:space="0" w:color="auto"/>
              <w:bottom w:val="outset" w:sz="6" w:space="0" w:color="auto"/>
              <w:right w:val="outset" w:sz="6" w:space="0" w:color="auto"/>
            </w:tcBorders>
            <w:vAlign w:val="center"/>
            <w:hideMark/>
          </w:tcPr>
          <w:p w14:paraId="116F96AC"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20</w:t>
            </w:r>
          </w:p>
        </w:tc>
      </w:tr>
      <w:tr w:rsidR="007D4179" w:rsidRPr="007D4179" w14:paraId="10CB106D" w14:textId="77777777" w:rsidTr="007D4179">
        <w:trPr>
          <w:tblCellSpacing w:w="15" w:type="dxa"/>
        </w:trPr>
        <w:tc>
          <w:tcPr>
            <w:tcW w:w="3134" w:type="dxa"/>
            <w:tcBorders>
              <w:top w:val="outset" w:sz="6" w:space="0" w:color="auto"/>
              <w:left w:val="outset" w:sz="6" w:space="0" w:color="auto"/>
              <w:bottom w:val="outset" w:sz="6" w:space="0" w:color="auto"/>
              <w:right w:val="outset" w:sz="6" w:space="0" w:color="auto"/>
            </w:tcBorders>
            <w:vAlign w:val="center"/>
            <w:hideMark/>
          </w:tcPr>
          <w:p w14:paraId="2DA9E571"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b/>
                <w:bCs/>
                <w:color w:val="000000"/>
                <w:sz w:val="18"/>
                <w:szCs w:val="18"/>
                <w:lang w:eastAsia="it-IT"/>
              </w:rPr>
              <w:t>4ore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69D3EA14"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6</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4.9</w:t>
            </w:r>
            <w:r w:rsidRPr="007D4179">
              <w:rPr>
                <w:rFonts w:ascii="Arial" w:eastAsia="Times New Roman" w:hAnsi="Arial" w:cs="Arial"/>
                <w:color w:val="000000"/>
                <w:sz w:val="18"/>
                <w:szCs w:val="18"/>
                <w:lang w:eastAsia="it-IT"/>
              </w:rPr>
              <w:br/>
              <w:t>0.5</w:t>
            </w:r>
          </w:p>
        </w:tc>
        <w:tc>
          <w:tcPr>
            <w:tcW w:w="537" w:type="dxa"/>
            <w:tcBorders>
              <w:top w:val="outset" w:sz="6" w:space="0" w:color="auto"/>
              <w:left w:val="outset" w:sz="6" w:space="0" w:color="auto"/>
              <w:bottom w:val="outset" w:sz="6" w:space="0" w:color="auto"/>
              <w:right w:val="outset" w:sz="6" w:space="0" w:color="auto"/>
            </w:tcBorders>
            <w:vAlign w:val="center"/>
            <w:hideMark/>
          </w:tcPr>
          <w:p w14:paraId="01C7F84B"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7</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8.1</w:t>
            </w:r>
            <w:r w:rsidRPr="007D4179">
              <w:rPr>
                <w:rFonts w:ascii="Arial" w:eastAsia="Times New Roman" w:hAnsi="Arial" w:cs="Arial"/>
                <w:color w:val="000000"/>
                <w:sz w:val="18"/>
                <w:szCs w:val="18"/>
                <w:lang w:eastAsia="it-IT"/>
              </w:rPr>
              <w:br/>
              <w:t>-0.4</w:t>
            </w:r>
          </w:p>
        </w:tc>
        <w:tc>
          <w:tcPr>
            <w:tcW w:w="522" w:type="dxa"/>
            <w:tcBorders>
              <w:top w:val="outset" w:sz="6" w:space="0" w:color="auto"/>
              <w:left w:val="outset" w:sz="6" w:space="0" w:color="auto"/>
              <w:bottom w:val="outset" w:sz="6" w:space="0" w:color="auto"/>
              <w:right w:val="outset" w:sz="6" w:space="0" w:color="auto"/>
            </w:tcBorders>
            <w:vAlign w:val="center"/>
            <w:hideMark/>
          </w:tcPr>
          <w:p w14:paraId="6F8D0A25" w14:textId="1AD8F7C1"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13</w:t>
            </w:r>
          </w:p>
        </w:tc>
      </w:tr>
      <w:tr w:rsidR="007D4179" w:rsidRPr="007D4179" w14:paraId="3138BB88" w14:textId="77777777" w:rsidTr="007D4179">
        <w:trPr>
          <w:tblCellSpacing w:w="15" w:type="dxa"/>
        </w:trPr>
        <w:tc>
          <w:tcPr>
            <w:tcW w:w="3134" w:type="dxa"/>
            <w:tcBorders>
              <w:top w:val="outset" w:sz="6" w:space="0" w:color="auto"/>
              <w:left w:val="outset" w:sz="6" w:space="0" w:color="auto"/>
              <w:bottom w:val="outset" w:sz="6" w:space="0" w:color="auto"/>
              <w:right w:val="outset" w:sz="6" w:space="0" w:color="auto"/>
            </w:tcBorders>
            <w:vAlign w:val="center"/>
            <w:hideMark/>
          </w:tcPr>
          <w:p w14:paraId="5941EE0D"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b/>
                <w:bCs/>
                <w:color w:val="000000"/>
                <w:sz w:val="18"/>
                <w:szCs w:val="18"/>
                <w:lang w:eastAsia="it-IT"/>
              </w:rPr>
              <w:t>6ore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51565B5D"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4</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1.5</w:t>
            </w:r>
            <w:r w:rsidRPr="007D4179">
              <w:rPr>
                <w:rFonts w:ascii="Arial" w:eastAsia="Times New Roman" w:hAnsi="Arial" w:cs="Arial"/>
                <w:color w:val="000000"/>
                <w:sz w:val="18"/>
                <w:szCs w:val="18"/>
                <w:lang w:eastAsia="it-IT"/>
              </w:rPr>
              <w:br/>
            </w:r>
            <w:r w:rsidRPr="007D4179">
              <w:rPr>
                <w:rFonts w:ascii="Arial" w:eastAsia="Times New Roman" w:hAnsi="Arial" w:cs="Arial"/>
                <w:b/>
                <w:bCs/>
                <w:color w:val="000000"/>
                <w:sz w:val="18"/>
                <w:szCs w:val="18"/>
                <w:lang w:eastAsia="it-IT"/>
              </w:rPr>
              <w:t>2</w:t>
            </w:r>
          </w:p>
        </w:tc>
        <w:tc>
          <w:tcPr>
            <w:tcW w:w="537" w:type="dxa"/>
            <w:tcBorders>
              <w:top w:val="outset" w:sz="6" w:space="0" w:color="auto"/>
              <w:left w:val="outset" w:sz="6" w:space="0" w:color="auto"/>
              <w:bottom w:val="outset" w:sz="6" w:space="0" w:color="auto"/>
              <w:right w:val="outset" w:sz="6" w:space="0" w:color="auto"/>
            </w:tcBorders>
            <w:vAlign w:val="center"/>
            <w:hideMark/>
          </w:tcPr>
          <w:p w14:paraId="78FBD52D"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0</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2.5</w:t>
            </w:r>
            <w:r w:rsidRPr="007D4179">
              <w:rPr>
                <w:rFonts w:ascii="Arial" w:eastAsia="Times New Roman" w:hAnsi="Arial" w:cs="Arial"/>
                <w:color w:val="000000"/>
                <w:sz w:val="18"/>
                <w:szCs w:val="18"/>
                <w:lang w:eastAsia="it-IT"/>
              </w:rPr>
              <w:br/>
              <w:t>-1.6</w:t>
            </w:r>
          </w:p>
        </w:tc>
        <w:tc>
          <w:tcPr>
            <w:tcW w:w="522" w:type="dxa"/>
            <w:tcBorders>
              <w:top w:val="outset" w:sz="6" w:space="0" w:color="auto"/>
              <w:left w:val="outset" w:sz="6" w:space="0" w:color="auto"/>
              <w:bottom w:val="outset" w:sz="6" w:space="0" w:color="auto"/>
              <w:right w:val="outset" w:sz="6" w:space="0" w:color="auto"/>
            </w:tcBorders>
            <w:vAlign w:val="center"/>
            <w:hideMark/>
          </w:tcPr>
          <w:p w14:paraId="702E09BE"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4</w:t>
            </w:r>
          </w:p>
        </w:tc>
      </w:tr>
      <w:tr w:rsidR="007D4179" w:rsidRPr="007D4179" w14:paraId="7844F74E" w14:textId="77777777" w:rsidTr="007D4179">
        <w:trPr>
          <w:tblCellSpacing w:w="15" w:type="dxa"/>
        </w:trPr>
        <w:tc>
          <w:tcPr>
            <w:tcW w:w="3134" w:type="dxa"/>
            <w:tcBorders>
              <w:top w:val="outset" w:sz="6" w:space="0" w:color="auto"/>
              <w:left w:val="outset" w:sz="6" w:space="0" w:color="auto"/>
              <w:bottom w:val="outset" w:sz="6" w:space="0" w:color="auto"/>
              <w:right w:val="outset" w:sz="6" w:space="0" w:color="auto"/>
            </w:tcBorders>
            <w:vAlign w:val="center"/>
            <w:hideMark/>
          </w:tcPr>
          <w:p w14:paraId="687F0D78"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b/>
                <w:bCs/>
                <w:color w:val="000000"/>
                <w:sz w:val="18"/>
                <w:szCs w:val="18"/>
                <w:lang w:eastAsia="it-IT"/>
              </w:rPr>
              <w:t>più di sei ore</w:t>
            </w:r>
          </w:p>
        </w:tc>
        <w:tc>
          <w:tcPr>
            <w:tcW w:w="537" w:type="dxa"/>
            <w:tcBorders>
              <w:top w:val="outset" w:sz="6" w:space="0" w:color="auto"/>
              <w:left w:val="outset" w:sz="6" w:space="0" w:color="auto"/>
              <w:bottom w:val="outset" w:sz="6" w:space="0" w:color="auto"/>
              <w:right w:val="outset" w:sz="6" w:space="0" w:color="auto"/>
            </w:tcBorders>
            <w:vAlign w:val="center"/>
            <w:hideMark/>
          </w:tcPr>
          <w:p w14:paraId="6D34B638"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1</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1.1</w:t>
            </w:r>
            <w:r w:rsidRPr="007D4179">
              <w:rPr>
                <w:rFonts w:ascii="Arial" w:eastAsia="Times New Roman" w:hAnsi="Arial" w:cs="Arial"/>
                <w:color w:val="000000"/>
                <w:sz w:val="18"/>
                <w:szCs w:val="18"/>
                <w:lang w:eastAsia="it-IT"/>
              </w:rPr>
              <w:br/>
              <w:t>-0.1</w:t>
            </w:r>
          </w:p>
        </w:tc>
        <w:tc>
          <w:tcPr>
            <w:tcW w:w="537" w:type="dxa"/>
            <w:tcBorders>
              <w:top w:val="outset" w:sz="6" w:space="0" w:color="auto"/>
              <w:left w:val="outset" w:sz="6" w:space="0" w:color="auto"/>
              <w:bottom w:val="outset" w:sz="6" w:space="0" w:color="auto"/>
              <w:right w:val="outset" w:sz="6" w:space="0" w:color="auto"/>
            </w:tcBorders>
            <w:vAlign w:val="center"/>
            <w:hideMark/>
          </w:tcPr>
          <w:p w14:paraId="1A3F6554"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2</w:t>
            </w:r>
            <w:r w:rsidRPr="007D4179">
              <w:rPr>
                <w:rFonts w:ascii="Arial" w:eastAsia="Times New Roman" w:hAnsi="Arial" w:cs="Arial"/>
                <w:color w:val="000000"/>
                <w:sz w:val="18"/>
                <w:szCs w:val="18"/>
                <w:lang w:eastAsia="it-IT"/>
              </w:rPr>
              <w:br/>
            </w:r>
            <w:r w:rsidRPr="007D4179">
              <w:rPr>
                <w:rFonts w:ascii="Arial" w:eastAsia="Times New Roman" w:hAnsi="Arial" w:cs="Arial"/>
                <w:i/>
                <w:iCs/>
                <w:color w:val="000000"/>
                <w:sz w:val="18"/>
                <w:szCs w:val="18"/>
                <w:lang w:eastAsia="it-IT"/>
              </w:rPr>
              <w:t>1.9</w:t>
            </w:r>
            <w:r w:rsidRPr="007D4179">
              <w:rPr>
                <w:rFonts w:ascii="Arial" w:eastAsia="Times New Roman" w:hAnsi="Arial" w:cs="Arial"/>
                <w:color w:val="000000"/>
                <w:sz w:val="18"/>
                <w:szCs w:val="18"/>
                <w:lang w:eastAsia="it-IT"/>
              </w:rPr>
              <w:br/>
              <w:t>0.1</w:t>
            </w:r>
          </w:p>
        </w:tc>
        <w:tc>
          <w:tcPr>
            <w:tcW w:w="522" w:type="dxa"/>
            <w:tcBorders>
              <w:top w:val="outset" w:sz="6" w:space="0" w:color="auto"/>
              <w:left w:val="outset" w:sz="6" w:space="0" w:color="auto"/>
              <w:bottom w:val="outset" w:sz="6" w:space="0" w:color="auto"/>
              <w:right w:val="outset" w:sz="6" w:space="0" w:color="auto"/>
            </w:tcBorders>
            <w:vAlign w:val="center"/>
            <w:hideMark/>
          </w:tcPr>
          <w:p w14:paraId="0D1EF90C" w14:textId="5B4FDFBB"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3</w:t>
            </w:r>
          </w:p>
        </w:tc>
      </w:tr>
      <w:tr w:rsidR="007D4179" w:rsidRPr="007D4179" w14:paraId="70EEB73C" w14:textId="77777777" w:rsidTr="007D4179">
        <w:trPr>
          <w:tblCellSpacing w:w="15" w:type="dxa"/>
        </w:trPr>
        <w:tc>
          <w:tcPr>
            <w:tcW w:w="3134" w:type="dxa"/>
            <w:tcBorders>
              <w:top w:val="outset" w:sz="6" w:space="0" w:color="auto"/>
              <w:left w:val="outset" w:sz="6" w:space="0" w:color="auto"/>
              <w:bottom w:val="outset" w:sz="6" w:space="0" w:color="auto"/>
              <w:right w:val="outset" w:sz="6" w:space="0" w:color="auto"/>
            </w:tcBorders>
            <w:vAlign w:val="center"/>
            <w:hideMark/>
          </w:tcPr>
          <w:p w14:paraId="08D06326"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Marginale</w:t>
            </w:r>
            <w:r w:rsidRPr="007D4179">
              <w:rPr>
                <w:rFonts w:ascii="Arial" w:eastAsia="Times New Roman" w:hAnsi="Arial" w:cs="Arial"/>
                <w:color w:val="000000"/>
                <w:sz w:val="18"/>
                <w:szCs w:val="18"/>
                <w:lang w:eastAsia="it-IT"/>
              </w:rPr>
              <w:br/>
              <w:t>di colonna</w:t>
            </w:r>
          </w:p>
        </w:tc>
        <w:tc>
          <w:tcPr>
            <w:tcW w:w="537" w:type="dxa"/>
            <w:tcBorders>
              <w:top w:val="outset" w:sz="6" w:space="0" w:color="auto"/>
              <w:left w:val="outset" w:sz="6" w:space="0" w:color="auto"/>
              <w:bottom w:val="outset" w:sz="6" w:space="0" w:color="auto"/>
              <w:right w:val="outset" w:sz="6" w:space="0" w:color="auto"/>
            </w:tcBorders>
            <w:vAlign w:val="center"/>
            <w:hideMark/>
          </w:tcPr>
          <w:p w14:paraId="3D786D5D"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15</w:t>
            </w:r>
          </w:p>
        </w:tc>
        <w:tc>
          <w:tcPr>
            <w:tcW w:w="537" w:type="dxa"/>
            <w:tcBorders>
              <w:top w:val="outset" w:sz="6" w:space="0" w:color="auto"/>
              <w:left w:val="outset" w:sz="6" w:space="0" w:color="auto"/>
              <w:bottom w:val="outset" w:sz="6" w:space="0" w:color="auto"/>
              <w:right w:val="outset" w:sz="6" w:space="0" w:color="auto"/>
            </w:tcBorders>
            <w:vAlign w:val="center"/>
            <w:hideMark/>
          </w:tcPr>
          <w:p w14:paraId="50086A57"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25</w:t>
            </w:r>
          </w:p>
        </w:tc>
        <w:tc>
          <w:tcPr>
            <w:tcW w:w="522" w:type="dxa"/>
            <w:tcBorders>
              <w:top w:val="outset" w:sz="6" w:space="0" w:color="auto"/>
              <w:left w:val="outset" w:sz="6" w:space="0" w:color="auto"/>
              <w:bottom w:val="outset" w:sz="6" w:space="0" w:color="auto"/>
              <w:right w:val="outset" w:sz="6" w:space="0" w:color="auto"/>
            </w:tcBorders>
            <w:vAlign w:val="center"/>
            <w:hideMark/>
          </w:tcPr>
          <w:p w14:paraId="6DE47879" w14:textId="77777777" w:rsidR="007D4179" w:rsidRPr="007D4179" w:rsidRDefault="007D4179" w:rsidP="007D4179">
            <w:pPr>
              <w:spacing w:after="0"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40</w:t>
            </w:r>
          </w:p>
        </w:tc>
      </w:tr>
    </w:tbl>
    <w:p w14:paraId="10F86D9D" w14:textId="136773B0" w:rsidR="007D4179" w:rsidRPr="007D4179" w:rsidRDefault="007D4179" w:rsidP="007D4179">
      <w:pPr>
        <w:spacing w:before="100" w:beforeAutospacing="1" w:after="100" w:afterAutospacing="1"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X quadro = 9.72. Significatività = </w:t>
      </w:r>
      <w:r w:rsidRPr="007D4179">
        <w:rPr>
          <w:rFonts w:ascii="Arial" w:eastAsia="Times New Roman" w:hAnsi="Arial" w:cs="Arial"/>
          <w:b/>
          <w:bCs/>
          <w:color w:val="000000"/>
          <w:sz w:val="18"/>
          <w:szCs w:val="18"/>
          <w:lang w:eastAsia="it-IT"/>
        </w:rPr>
        <w:t>0.021</w:t>
      </w:r>
      <w:r w:rsidRPr="007D4179">
        <w:rPr>
          <w:rFonts w:ascii="Arial" w:eastAsia="Times New Roman" w:hAnsi="Arial" w:cs="Arial"/>
          <w:color w:val="000000"/>
          <w:sz w:val="18"/>
          <w:szCs w:val="18"/>
          <w:lang w:eastAsia="it-IT"/>
        </w:rPr>
        <w:br/>
        <w:t>V di Cramer = 0.49</w:t>
      </w:r>
    </w:p>
    <w:p w14:paraId="2591DA68" w14:textId="77777777" w:rsidR="007D4179" w:rsidRPr="007D4179" w:rsidRDefault="007D4179" w:rsidP="007D4179">
      <w:pPr>
        <w:spacing w:before="100" w:beforeAutospacing="1" w:after="100" w:afterAutospacing="1"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Nelle celle della tabella sono indicati:</w:t>
      </w:r>
    </w:p>
    <w:p w14:paraId="67748E5D" w14:textId="77777777" w:rsidR="007D4179" w:rsidRPr="007D4179" w:rsidRDefault="007D4179" w:rsidP="007D4179">
      <w:pPr>
        <w:numPr>
          <w:ilvl w:val="0"/>
          <w:numId w:val="17"/>
        </w:numPr>
        <w:spacing w:before="100" w:beforeAutospacing="1" w:after="100" w:afterAutospacing="1"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la frequenza osservata O</w:t>
      </w:r>
    </w:p>
    <w:p w14:paraId="7D8663AB" w14:textId="77777777" w:rsidR="007D4179" w:rsidRPr="007D4179" w:rsidRDefault="007D4179" w:rsidP="007D4179">
      <w:pPr>
        <w:numPr>
          <w:ilvl w:val="0"/>
          <w:numId w:val="17"/>
        </w:numPr>
        <w:spacing w:before="100" w:beforeAutospacing="1" w:after="100" w:afterAutospacing="1"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la frequenza attesa A</w:t>
      </w:r>
    </w:p>
    <w:p w14:paraId="27AA87D1" w14:textId="77777777" w:rsidR="007D4179" w:rsidRPr="007D4179" w:rsidRDefault="007D4179" w:rsidP="007D4179">
      <w:pPr>
        <w:numPr>
          <w:ilvl w:val="0"/>
          <w:numId w:val="17"/>
        </w:numPr>
        <w:spacing w:before="100" w:beforeAutospacing="1" w:after="100" w:afterAutospacing="1" w:line="240" w:lineRule="auto"/>
        <w:rPr>
          <w:rFonts w:ascii="Arial" w:eastAsia="Times New Roman" w:hAnsi="Arial" w:cs="Arial"/>
          <w:color w:val="000000"/>
          <w:sz w:val="18"/>
          <w:szCs w:val="18"/>
          <w:lang w:eastAsia="it-IT"/>
        </w:rPr>
      </w:pPr>
      <w:r w:rsidRPr="007D4179">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1537C32E" w14:textId="77777777" w:rsidR="007D4179" w:rsidRDefault="007D4179" w:rsidP="007D4179">
      <w:pPr>
        <w:spacing w:before="100" w:beforeAutospacing="1" w:after="100" w:afterAutospacing="1" w:line="240" w:lineRule="auto"/>
        <w:rPr>
          <w:rFonts w:ascii="Arial" w:eastAsia="Times New Roman" w:hAnsi="Arial" w:cs="Arial"/>
          <w:b/>
          <w:bCs/>
          <w:color w:val="000000"/>
          <w:sz w:val="18"/>
          <w:szCs w:val="18"/>
          <w:lang w:eastAsia="it-IT"/>
        </w:rPr>
      </w:pPr>
    </w:p>
    <w:p w14:paraId="17476F1D" w14:textId="77777777" w:rsidR="007D4179" w:rsidRDefault="007D4179" w:rsidP="007D4179">
      <w:r>
        <w:t>In questo caso il valore di X quadro è</w:t>
      </w:r>
    </w:p>
    <w:p w14:paraId="2A7E763E" w14:textId="113F685E" w:rsidR="007D4179" w:rsidRPr="00D27791" w:rsidRDefault="007D4179" w:rsidP="007D4179">
      <w:pPr>
        <w:rPr>
          <w:sz w:val="28"/>
        </w:rPr>
      </w:pPr>
      <w:r>
        <w:t xml:space="preserve">  </w:t>
      </w:r>
      <m:oMath>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m:t>
        </m:r>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r</m:t>
            </m:r>
          </m:sup>
          <m:e>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O</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d>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den>
            </m:f>
          </m:e>
        </m:nary>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4-7.5</m:t>
                    </m:r>
                  </m:e>
                </m:d>
              </m:e>
              <m:sup>
                <m:r>
                  <w:rPr>
                    <w:rFonts w:ascii="Cambria Math" w:hAnsi="Cambria Math"/>
                    <w:sz w:val="24"/>
                  </w:rPr>
                  <m:t>2</m:t>
                </m:r>
              </m:sup>
            </m:sSup>
          </m:num>
          <m:den>
            <m:r>
              <w:rPr>
                <w:rFonts w:ascii="Cambria Math" w:hAnsi="Cambria Math"/>
                <w:sz w:val="24"/>
              </w:rPr>
              <m:t>7.5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16-12.5</m:t>
                    </m:r>
                  </m:e>
                </m:d>
              </m:e>
              <m:sup>
                <m:r>
                  <w:rPr>
                    <w:rFonts w:ascii="Cambria Math" w:hAnsi="Cambria Math"/>
                    <w:sz w:val="24"/>
                  </w:rPr>
                  <m:t>2</m:t>
                </m:r>
              </m:sup>
            </m:sSup>
          </m:num>
          <m:den>
            <m:r>
              <w:rPr>
                <w:rFonts w:ascii="Cambria Math" w:hAnsi="Cambria Math"/>
                <w:sz w:val="24"/>
              </w:rPr>
              <m:t>12.5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6-4.9</m:t>
                    </m:r>
                  </m:e>
                </m:d>
              </m:e>
              <m:sup>
                <m:r>
                  <w:rPr>
                    <w:rFonts w:ascii="Cambria Math" w:hAnsi="Cambria Math"/>
                    <w:sz w:val="24"/>
                  </w:rPr>
                  <m:t>2</m:t>
                </m:r>
              </m:sup>
            </m:sSup>
          </m:num>
          <m:den>
            <m:r>
              <w:rPr>
                <w:rFonts w:ascii="Cambria Math" w:hAnsi="Cambria Math"/>
                <w:sz w:val="24"/>
              </w:rPr>
              <m:t>4.9</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7-8.1</m:t>
                    </m:r>
                  </m:e>
                </m:d>
              </m:e>
              <m:sup>
                <m:r>
                  <w:rPr>
                    <w:rFonts w:ascii="Cambria Math" w:hAnsi="Cambria Math"/>
                    <w:sz w:val="24"/>
                  </w:rPr>
                  <m:t>2</m:t>
                </m:r>
              </m:sup>
            </m:sSup>
          </m:num>
          <m:den>
            <m:r>
              <w:rPr>
                <w:rFonts w:ascii="Cambria Math" w:hAnsi="Cambria Math"/>
                <w:sz w:val="24"/>
              </w:rPr>
              <m:t>8.1</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4-1.5</m:t>
                    </m:r>
                  </m:e>
                </m:d>
              </m:e>
              <m:sup>
                <m:r>
                  <w:rPr>
                    <w:rFonts w:ascii="Cambria Math" w:hAnsi="Cambria Math"/>
                    <w:sz w:val="24"/>
                  </w:rPr>
                  <m:t>2</m:t>
                </m:r>
              </m:sup>
            </m:sSup>
          </m:num>
          <m:den>
            <m:r>
              <w:rPr>
                <w:rFonts w:ascii="Cambria Math" w:hAnsi="Cambria Math"/>
                <w:sz w:val="24"/>
              </w:rPr>
              <m:t>1.5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0-2.5</m:t>
                    </m:r>
                  </m:e>
                </m:d>
              </m:e>
              <m:sup>
                <m:r>
                  <w:rPr>
                    <w:rFonts w:ascii="Cambria Math" w:hAnsi="Cambria Math"/>
                    <w:sz w:val="24"/>
                  </w:rPr>
                  <m:t>2</m:t>
                </m:r>
              </m:sup>
            </m:sSup>
          </m:num>
          <m:den>
            <m:r>
              <w:rPr>
                <w:rFonts w:ascii="Cambria Math" w:hAnsi="Cambria Math"/>
                <w:sz w:val="24"/>
              </w:rPr>
              <m:t>2.5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1-1.1</m:t>
                    </m:r>
                  </m:e>
                </m:d>
              </m:e>
              <m:sup>
                <m:r>
                  <w:rPr>
                    <w:rFonts w:ascii="Cambria Math" w:hAnsi="Cambria Math"/>
                    <w:sz w:val="24"/>
                  </w:rPr>
                  <m:t>2</m:t>
                </m:r>
              </m:sup>
            </m:sSup>
          </m:num>
          <m:den>
            <m:r>
              <w:rPr>
                <w:rFonts w:ascii="Cambria Math" w:hAnsi="Cambria Math"/>
                <w:sz w:val="24"/>
              </w:rPr>
              <m:t>1.1</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2-1.9</m:t>
                    </m:r>
                  </m:e>
                </m:d>
              </m:e>
              <m:sup>
                <m:r>
                  <w:rPr>
                    <w:rFonts w:ascii="Cambria Math" w:hAnsi="Cambria Math"/>
                    <w:sz w:val="24"/>
                  </w:rPr>
                  <m:t>2</m:t>
                </m:r>
              </m:sup>
            </m:sSup>
          </m:num>
          <m:den>
            <m:r>
              <w:rPr>
                <w:rFonts w:ascii="Cambria Math" w:hAnsi="Cambria Math"/>
                <w:sz w:val="24"/>
              </w:rPr>
              <m:t>1.9</m:t>
            </m:r>
          </m:den>
        </m:f>
        <m:r>
          <w:rPr>
            <w:rFonts w:ascii="Cambria Math" w:hAnsi="Cambria Math"/>
            <w:sz w:val="24"/>
          </w:rPr>
          <m:t>=9.72</m:t>
        </m:r>
      </m:oMath>
    </w:p>
    <w:p w14:paraId="508ADFAC" w14:textId="29762893" w:rsidR="007D4179" w:rsidRDefault="007D4179" w:rsidP="007D4179">
      <w:r>
        <w:t xml:space="preserve">La probabilità che X quadro sia diverso da zero per effetto del caso è di 0.021. Il valore è calcolato sulla distribuzione di probabilità Chi quadro con 3 grado/i di libertà, in corrispondenza dell'ascissa 9.72 (area a destra di tale punto). </w:t>
      </w:r>
    </w:p>
    <w:p w14:paraId="7AB39755" w14:textId="77777777" w:rsidR="007D4179" w:rsidRDefault="007D4179" w:rsidP="007D4179">
      <w:r>
        <w:t>Quando questo valore di probabilità (detto significatività della relazione) è inferiore a 0,05 si può iniziare a supporre lecitamente che vi sia una relazione significativa tra le due variabili.</w:t>
      </w:r>
    </w:p>
    <w:p w14:paraId="56C18D84" w14:textId="43C054DA" w:rsidR="007D4179" w:rsidRPr="006964EF" w:rsidRDefault="007D4179" w:rsidP="007D4179">
      <w:pPr>
        <w:rPr>
          <w:b/>
        </w:rPr>
      </w:pPr>
      <w:r>
        <w:rPr>
          <w:b/>
        </w:rPr>
        <w:t>SI</w:t>
      </w:r>
      <w:r w:rsidRPr="006964EF">
        <w:rPr>
          <w:b/>
        </w:rPr>
        <w:t xml:space="preserve"> vi è quindi relazione tra le due variabili (a livello di fiducia 0,05)</w:t>
      </w:r>
    </w:p>
    <w:p w14:paraId="5A5EE189" w14:textId="77777777" w:rsidR="007D4179" w:rsidRDefault="007D4179" w:rsidP="007D4179"/>
    <w:p w14:paraId="04FF23C8" w14:textId="1A2D1AFE" w:rsidR="007D4179" w:rsidRDefault="007D4179" w:rsidP="007D4179">
      <w:r>
        <w:t xml:space="preserve">Il </w:t>
      </w:r>
      <w:r w:rsidRPr="008C6E63">
        <w:rPr>
          <w:b/>
        </w:rPr>
        <w:t xml:space="preserve">V di Cramer </w:t>
      </w:r>
      <w:r>
        <w:t xml:space="preserve">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=0,49</m:t>
        </m:r>
      </m:oMath>
      <w:r>
        <w:t xml:space="preserve"> dove “n” è il numero dei casi, #r il numero di righe, #c il numero di colonne. Varia tra 0 (minima forza della relazione) e 1 (massima forza della relazione).</w:t>
      </w:r>
    </w:p>
    <w:p w14:paraId="5C28CA48" w14:textId="2CFA1FB1" w:rsidR="00C312E7" w:rsidRPr="00C312E7" w:rsidRDefault="00C312E7" w:rsidP="00C312E7">
      <w:pPr>
        <w:spacing w:before="100" w:beforeAutospacing="1" w:after="100" w:afterAutospacing="1" w:line="240" w:lineRule="auto"/>
        <w:rPr>
          <w:rFonts w:ascii="Arial" w:eastAsia="Times New Roman" w:hAnsi="Arial" w:cs="Arial"/>
          <w:color w:val="000000"/>
          <w:sz w:val="18"/>
          <w:szCs w:val="18"/>
          <w:lang w:eastAsia="it-IT"/>
        </w:rPr>
      </w:pPr>
      <w:r w:rsidRPr="00C312E7">
        <w:rPr>
          <w:rFonts w:ascii="Arial" w:eastAsia="Times New Roman" w:hAnsi="Arial" w:cs="Arial"/>
          <w:b/>
          <w:bCs/>
          <w:color w:val="000000"/>
          <w:sz w:val="18"/>
          <w:szCs w:val="18"/>
          <w:lang w:eastAsia="it-IT"/>
        </w:rPr>
        <w:lastRenderedPageBreak/>
        <w:t>Tabella a doppia entrata:</w:t>
      </w:r>
      <w:r w:rsidRPr="00C312E7">
        <w:rPr>
          <w:noProof/>
          <w:lang w:eastAsia="it-IT"/>
        </w:rPr>
        <w:t xml:space="preserve"> </w:t>
      </w:r>
      <w:r w:rsidRPr="00C312E7">
        <w:rPr>
          <w:rFonts w:ascii="Arial" w:eastAsia="Times New Roman" w:hAnsi="Arial" w:cs="Arial"/>
          <w:b/>
          <w:bCs/>
          <w:color w:val="000000"/>
          <w:sz w:val="18"/>
          <w:szCs w:val="18"/>
          <w:lang w:eastAsia="it-IT"/>
        </w:rPr>
        <w:br/>
        <w:t>Richiesta abitudinaria x Interesse prevalente del bambino</w:t>
      </w:r>
    </w:p>
    <w:tbl>
      <w:tblPr>
        <w:tblW w:w="399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26"/>
        <w:gridCol w:w="900"/>
        <w:gridCol w:w="1341"/>
        <w:gridCol w:w="896"/>
      </w:tblGrid>
      <w:tr w:rsidR="00C312E7" w:rsidRPr="00C312E7" w14:paraId="6E0E83D8" w14:textId="77777777" w:rsidTr="00C312E7">
        <w:trPr>
          <w:trHeight w:val="5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50805"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Interesse prevalente del bambino -&gt;</w:t>
            </w:r>
            <w:r w:rsidRPr="00C312E7">
              <w:rPr>
                <w:rFonts w:ascii="Arial" w:eastAsia="Times New Roman" w:hAnsi="Arial" w:cs="Arial"/>
                <w:color w:val="000000"/>
                <w:sz w:val="18"/>
                <w:szCs w:val="18"/>
                <w:lang w:eastAsia="it-IT"/>
              </w:rPr>
              <w:br/>
              <w:t>Richiesta abitudinaria nella fruizione della TV/tablet/smartphone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175D2"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b/>
                <w:bCs/>
                <w:color w:val="000000"/>
                <w:sz w:val="18"/>
                <w:szCs w:val="18"/>
                <w:lang w:eastAsia="it-IT"/>
              </w:rPr>
              <w:t>contenuti digitali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1B023"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b/>
                <w:bCs/>
                <w:color w:val="000000"/>
                <w:sz w:val="18"/>
                <w:szCs w:val="18"/>
                <w:lang w:eastAsia="it-IT"/>
              </w:rPr>
              <w:t>svolgere giochi di manipolazione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F070E" w14:textId="29678F15"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b/>
                <w:bCs/>
                <w:noProof/>
                <w:color w:val="000000"/>
                <w:sz w:val="18"/>
                <w:szCs w:val="18"/>
                <w:lang w:eastAsia="it-IT"/>
              </w:rPr>
              <w:drawing>
                <wp:anchor distT="0" distB="0" distL="114300" distR="114300" simplePos="0" relativeHeight="251679744" behindDoc="0" locked="0" layoutInCell="1" allowOverlap="1" wp14:anchorId="6850C948" wp14:editId="108EFFE5">
                  <wp:simplePos x="0" y="0"/>
                  <wp:positionH relativeFrom="column">
                    <wp:posOffset>788670</wp:posOffset>
                  </wp:positionH>
                  <wp:positionV relativeFrom="paragraph">
                    <wp:posOffset>-248285</wp:posOffset>
                  </wp:positionV>
                  <wp:extent cx="2974340" cy="2397760"/>
                  <wp:effectExtent l="0" t="0" r="0" b="2540"/>
                  <wp:wrapNone/>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2974340" cy="2397760"/>
                          </a:xfrm>
                          <a:prstGeom prst="rect">
                            <a:avLst/>
                          </a:prstGeom>
                        </pic:spPr>
                      </pic:pic>
                    </a:graphicData>
                  </a:graphic>
                  <wp14:sizeRelH relativeFrom="page">
                    <wp14:pctWidth>0</wp14:pctWidth>
                  </wp14:sizeRelH>
                  <wp14:sizeRelV relativeFrom="page">
                    <wp14:pctHeight>0</wp14:pctHeight>
                  </wp14:sizeRelV>
                </wp:anchor>
              </w:drawing>
            </w:r>
            <w:r w:rsidRPr="00C312E7">
              <w:rPr>
                <w:rFonts w:ascii="Arial" w:eastAsia="Times New Roman" w:hAnsi="Arial" w:cs="Arial"/>
                <w:color w:val="000000"/>
                <w:sz w:val="18"/>
                <w:szCs w:val="18"/>
                <w:lang w:eastAsia="it-IT"/>
              </w:rPr>
              <w:t>Marginale</w:t>
            </w:r>
            <w:r w:rsidRPr="00C312E7">
              <w:rPr>
                <w:rFonts w:ascii="Arial" w:eastAsia="Times New Roman" w:hAnsi="Arial" w:cs="Arial"/>
                <w:color w:val="000000"/>
                <w:sz w:val="18"/>
                <w:szCs w:val="18"/>
                <w:lang w:eastAsia="it-IT"/>
              </w:rPr>
              <w:br/>
              <w:t>di riga</w:t>
            </w:r>
          </w:p>
        </w:tc>
      </w:tr>
      <w:tr w:rsidR="00C312E7" w:rsidRPr="00C312E7" w14:paraId="04318B3B" w14:textId="77777777" w:rsidTr="00C312E7">
        <w:trPr>
          <w:trHeight w:val="5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E4D48E"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B1266"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5</w:t>
            </w:r>
            <w:r w:rsidRPr="00C312E7">
              <w:rPr>
                <w:rFonts w:ascii="Arial" w:eastAsia="Times New Roman" w:hAnsi="Arial" w:cs="Arial"/>
                <w:color w:val="000000"/>
                <w:sz w:val="18"/>
                <w:szCs w:val="18"/>
                <w:lang w:eastAsia="it-IT"/>
              </w:rPr>
              <w:br/>
            </w:r>
            <w:r w:rsidRPr="00C312E7">
              <w:rPr>
                <w:rFonts w:ascii="Arial" w:eastAsia="Times New Roman" w:hAnsi="Arial" w:cs="Arial"/>
                <w:i/>
                <w:iCs/>
                <w:color w:val="000000"/>
                <w:sz w:val="18"/>
                <w:szCs w:val="18"/>
                <w:lang w:eastAsia="it-IT"/>
              </w:rPr>
              <w:t>6.5</w:t>
            </w:r>
            <w:r w:rsidRPr="00C312E7">
              <w:rPr>
                <w:rFonts w:ascii="Arial" w:eastAsia="Times New Roman" w:hAnsi="Arial" w:cs="Arial"/>
                <w:color w:val="000000"/>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D791E"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7</w:t>
            </w:r>
            <w:r w:rsidRPr="00C312E7">
              <w:rPr>
                <w:rFonts w:ascii="Arial" w:eastAsia="Times New Roman" w:hAnsi="Arial" w:cs="Arial"/>
                <w:color w:val="000000"/>
                <w:sz w:val="18"/>
                <w:szCs w:val="18"/>
                <w:lang w:eastAsia="it-IT"/>
              </w:rPr>
              <w:br/>
            </w:r>
            <w:r w:rsidRPr="00C312E7">
              <w:rPr>
                <w:rFonts w:ascii="Arial" w:eastAsia="Times New Roman" w:hAnsi="Arial" w:cs="Arial"/>
                <w:i/>
                <w:iCs/>
                <w:color w:val="000000"/>
                <w:sz w:val="18"/>
                <w:szCs w:val="18"/>
                <w:lang w:eastAsia="it-IT"/>
              </w:rPr>
              <w:t>5.5</w:t>
            </w:r>
            <w:r w:rsidRPr="00C312E7">
              <w:rPr>
                <w:rFonts w:ascii="Arial" w:eastAsia="Times New Roman" w:hAnsi="Arial" w:cs="Arial"/>
                <w:color w:val="000000"/>
                <w:sz w:val="18"/>
                <w:szCs w:val="18"/>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C583A"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12</w:t>
            </w:r>
          </w:p>
        </w:tc>
      </w:tr>
      <w:tr w:rsidR="00C312E7" w:rsidRPr="00C312E7" w14:paraId="230A4554" w14:textId="77777777" w:rsidTr="00C312E7">
        <w:trPr>
          <w:trHeight w:val="6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B707F5"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944AE"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9</w:t>
            </w:r>
            <w:r w:rsidRPr="00C312E7">
              <w:rPr>
                <w:rFonts w:ascii="Arial" w:eastAsia="Times New Roman" w:hAnsi="Arial" w:cs="Arial"/>
                <w:color w:val="000000"/>
                <w:sz w:val="18"/>
                <w:szCs w:val="18"/>
                <w:lang w:eastAsia="it-IT"/>
              </w:rPr>
              <w:br/>
            </w:r>
            <w:r w:rsidRPr="00C312E7">
              <w:rPr>
                <w:rFonts w:ascii="Arial" w:eastAsia="Times New Roman" w:hAnsi="Arial" w:cs="Arial"/>
                <w:i/>
                <w:iCs/>
                <w:color w:val="000000"/>
                <w:sz w:val="18"/>
                <w:szCs w:val="18"/>
                <w:lang w:eastAsia="it-IT"/>
              </w:rPr>
              <w:t>6.5</w:t>
            </w:r>
            <w:r w:rsidRPr="00C312E7">
              <w:rPr>
                <w:rFonts w:ascii="Arial" w:eastAsia="Times New Roman" w:hAnsi="Arial" w:cs="Arial"/>
                <w:color w:val="000000"/>
                <w:sz w:val="18"/>
                <w:szCs w:val="1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C98A8"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3</w:t>
            </w:r>
            <w:r w:rsidRPr="00C312E7">
              <w:rPr>
                <w:rFonts w:ascii="Arial" w:eastAsia="Times New Roman" w:hAnsi="Arial" w:cs="Arial"/>
                <w:color w:val="000000"/>
                <w:sz w:val="18"/>
                <w:szCs w:val="18"/>
                <w:lang w:eastAsia="it-IT"/>
              </w:rPr>
              <w:br/>
            </w:r>
            <w:r w:rsidRPr="00C312E7">
              <w:rPr>
                <w:rFonts w:ascii="Arial" w:eastAsia="Times New Roman" w:hAnsi="Arial" w:cs="Arial"/>
                <w:i/>
                <w:iCs/>
                <w:color w:val="000000"/>
                <w:sz w:val="18"/>
                <w:szCs w:val="18"/>
                <w:lang w:eastAsia="it-IT"/>
              </w:rPr>
              <w:t>5.5</w:t>
            </w:r>
            <w:r w:rsidRPr="00C312E7">
              <w:rPr>
                <w:rFonts w:ascii="Arial" w:eastAsia="Times New Roman" w:hAnsi="Arial" w:cs="Arial"/>
                <w:color w:val="000000"/>
                <w:sz w:val="18"/>
                <w:szCs w:val="1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94FE2"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12</w:t>
            </w:r>
          </w:p>
        </w:tc>
      </w:tr>
      <w:tr w:rsidR="00C312E7" w:rsidRPr="00C312E7" w14:paraId="5154ED55" w14:textId="77777777" w:rsidTr="00C312E7">
        <w:trPr>
          <w:trHeight w:val="5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127225"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1E2FC"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7</w:t>
            </w:r>
            <w:r w:rsidRPr="00C312E7">
              <w:rPr>
                <w:rFonts w:ascii="Arial" w:eastAsia="Times New Roman" w:hAnsi="Arial" w:cs="Arial"/>
                <w:color w:val="000000"/>
                <w:sz w:val="18"/>
                <w:szCs w:val="18"/>
                <w:lang w:eastAsia="it-IT"/>
              </w:rPr>
              <w:br/>
            </w:r>
            <w:r w:rsidRPr="00C312E7">
              <w:rPr>
                <w:rFonts w:ascii="Arial" w:eastAsia="Times New Roman" w:hAnsi="Arial" w:cs="Arial"/>
                <w:i/>
                <w:iCs/>
                <w:color w:val="000000"/>
                <w:sz w:val="18"/>
                <w:szCs w:val="18"/>
                <w:lang w:eastAsia="it-IT"/>
              </w:rPr>
              <w:t>8.1</w:t>
            </w:r>
            <w:r w:rsidRPr="00C312E7">
              <w:rPr>
                <w:rFonts w:ascii="Arial" w:eastAsia="Times New Roman" w:hAnsi="Arial" w:cs="Arial"/>
                <w:color w:val="000000"/>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DCCD1"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8</w:t>
            </w:r>
            <w:r w:rsidRPr="00C312E7">
              <w:rPr>
                <w:rFonts w:ascii="Arial" w:eastAsia="Times New Roman" w:hAnsi="Arial" w:cs="Arial"/>
                <w:color w:val="000000"/>
                <w:sz w:val="18"/>
                <w:szCs w:val="18"/>
                <w:lang w:eastAsia="it-IT"/>
              </w:rPr>
              <w:br/>
            </w:r>
            <w:r w:rsidRPr="00C312E7">
              <w:rPr>
                <w:rFonts w:ascii="Arial" w:eastAsia="Times New Roman" w:hAnsi="Arial" w:cs="Arial"/>
                <w:i/>
                <w:iCs/>
                <w:color w:val="000000"/>
                <w:sz w:val="18"/>
                <w:szCs w:val="18"/>
                <w:lang w:eastAsia="it-IT"/>
              </w:rPr>
              <w:t>6.9</w:t>
            </w:r>
            <w:r w:rsidRPr="00C312E7">
              <w:rPr>
                <w:rFonts w:ascii="Arial" w:eastAsia="Times New Roman" w:hAnsi="Arial" w:cs="Arial"/>
                <w:color w:val="000000"/>
                <w:sz w:val="18"/>
                <w:szCs w:val="1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73DA7"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15</w:t>
            </w:r>
          </w:p>
        </w:tc>
      </w:tr>
      <w:tr w:rsidR="00C312E7" w:rsidRPr="00C312E7" w14:paraId="3E3AF59C" w14:textId="77777777" w:rsidTr="00C312E7">
        <w:trPr>
          <w:trHeight w:val="3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1C286"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Marginale</w:t>
            </w:r>
            <w:r w:rsidRPr="00C312E7">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0770F"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42EE5"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80D17" w14:textId="77777777" w:rsidR="00C312E7" w:rsidRPr="00C312E7" w:rsidRDefault="00C312E7" w:rsidP="00C312E7">
            <w:pPr>
              <w:spacing w:after="0"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39</w:t>
            </w:r>
          </w:p>
        </w:tc>
      </w:tr>
    </w:tbl>
    <w:p w14:paraId="76ED3BBC" w14:textId="77777777" w:rsidR="00C312E7" w:rsidRPr="00C312E7" w:rsidRDefault="00C312E7" w:rsidP="00C312E7">
      <w:pPr>
        <w:spacing w:before="100" w:beforeAutospacing="1" w:after="100" w:afterAutospacing="1"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X quadro = 3.19. Significatività = 0.203</w:t>
      </w:r>
      <w:r w:rsidRPr="00C312E7">
        <w:rPr>
          <w:rFonts w:ascii="Arial" w:eastAsia="Times New Roman" w:hAnsi="Arial" w:cs="Arial"/>
          <w:color w:val="000000"/>
          <w:sz w:val="18"/>
          <w:szCs w:val="18"/>
          <w:lang w:eastAsia="it-IT"/>
        </w:rPr>
        <w:br/>
        <w:t>V di Cramer = 0.29</w:t>
      </w:r>
    </w:p>
    <w:p w14:paraId="061981E1" w14:textId="77777777" w:rsidR="00C312E7" w:rsidRPr="00C312E7" w:rsidRDefault="00C312E7" w:rsidP="00C312E7">
      <w:pPr>
        <w:spacing w:before="100" w:beforeAutospacing="1" w:after="100" w:afterAutospacing="1"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Nelle celle della tabella sono indicati:</w:t>
      </w:r>
    </w:p>
    <w:p w14:paraId="1B983B7B" w14:textId="77777777" w:rsidR="00C312E7" w:rsidRPr="00C312E7" w:rsidRDefault="00C312E7" w:rsidP="00C312E7">
      <w:pPr>
        <w:numPr>
          <w:ilvl w:val="0"/>
          <w:numId w:val="13"/>
        </w:numPr>
        <w:spacing w:before="100" w:beforeAutospacing="1" w:after="100" w:afterAutospacing="1"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la frequenza osservata O</w:t>
      </w:r>
    </w:p>
    <w:p w14:paraId="3A2E8DA3" w14:textId="77777777" w:rsidR="00C312E7" w:rsidRPr="00C312E7" w:rsidRDefault="00C312E7" w:rsidP="00C312E7">
      <w:pPr>
        <w:numPr>
          <w:ilvl w:val="0"/>
          <w:numId w:val="13"/>
        </w:numPr>
        <w:spacing w:before="100" w:beforeAutospacing="1" w:after="100" w:afterAutospacing="1"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la frequenza attesa A</w:t>
      </w:r>
    </w:p>
    <w:p w14:paraId="26FC89A6" w14:textId="578137CD" w:rsidR="00C312E7" w:rsidRPr="00C312E7" w:rsidRDefault="00C312E7" w:rsidP="005B399F">
      <w:pPr>
        <w:numPr>
          <w:ilvl w:val="0"/>
          <w:numId w:val="13"/>
        </w:numPr>
        <w:spacing w:before="100" w:beforeAutospacing="1" w:after="100" w:afterAutospacing="1" w:line="240" w:lineRule="auto"/>
        <w:rPr>
          <w:rFonts w:ascii="Arial" w:eastAsia="Times New Roman" w:hAnsi="Arial" w:cs="Arial"/>
          <w:color w:val="000000"/>
          <w:sz w:val="18"/>
          <w:szCs w:val="18"/>
          <w:lang w:eastAsia="it-IT"/>
        </w:rPr>
      </w:pPr>
      <w:r w:rsidRPr="00C312E7">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r w:rsidR="005B399F" w:rsidRPr="005B399F">
        <w:rPr>
          <w:noProof/>
          <w:lang w:eastAsia="it-IT"/>
        </w:rPr>
        <w:t xml:space="preserve"> </w:t>
      </w:r>
    </w:p>
    <w:p w14:paraId="355B4090" w14:textId="77777777" w:rsidR="00BA5633" w:rsidRDefault="00BA5633" w:rsidP="004E345C">
      <w:pPr>
        <w:spacing w:before="100" w:beforeAutospacing="1" w:after="100" w:afterAutospacing="1" w:line="240" w:lineRule="auto"/>
        <w:rPr>
          <w:rFonts w:ascii="Arial" w:eastAsia="Times New Roman" w:hAnsi="Arial" w:cs="Arial"/>
          <w:b/>
          <w:bCs/>
          <w:color w:val="000000"/>
          <w:sz w:val="18"/>
          <w:szCs w:val="18"/>
          <w:lang w:eastAsia="it-IT"/>
        </w:rPr>
      </w:pPr>
    </w:p>
    <w:p w14:paraId="190EF92B" w14:textId="77777777" w:rsidR="00BA5633" w:rsidRDefault="00BA5633" w:rsidP="00BA5633">
      <w:r>
        <w:t>In questo caso il valore di X quadro è</w:t>
      </w:r>
    </w:p>
    <w:p w14:paraId="6E799779" w14:textId="369D31C8" w:rsidR="00BA5633" w:rsidRPr="00D27791" w:rsidRDefault="00BA5633" w:rsidP="00BA5633">
      <w:pPr>
        <w:rPr>
          <w:sz w:val="28"/>
        </w:rPr>
      </w:pPr>
      <w:r>
        <w:t xml:space="preserve">  </w:t>
      </w:r>
      <m:oMath>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m:t>
        </m:r>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r</m:t>
            </m:r>
          </m:sup>
          <m:e>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O</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d>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den>
            </m:f>
          </m:e>
        </m:nary>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5-6.5</m:t>
                    </m:r>
                  </m:e>
                </m:d>
              </m:e>
              <m:sup>
                <m:r>
                  <w:rPr>
                    <w:rFonts w:ascii="Cambria Math" w:hAnsi="Cambria Math"/>
                    <w:sz w:val="24"/>
                  </w:rPr>
                  <m:t>2</m:t>
                </m:r>
              </m:sup>
            </m:sSup>
          </m:num>
          <m:den>
            <m:r>
              <w:rPr>
                <w:rFonts w:ascii="Cambria Math" w:hAnsi="Cambria Math"/>
                <w:sz w:val="24"/>
              </w:rPr>
              <m:t>6.5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7-5.5</m:t>
                    </m:r>
                  </m:e>
                </m:d>
              </m:e>
              <m:sup>
                <m:r>
                  <w:rPr>
                    <w:rFonts w:ascii="Cambria Math" w:hAnsi="Cambria Math"/>
                    <w:sz w:val="24"/>
                  </w:rPr>
                  <m:t>2</m:t>
                </m:r>
              </m:sup>
            </m:sSup>
          </m:num>
          <m:den>
            <m:r>
              <w:rPr>
                <w:rFonts w:ascii="Cambria Math" w:hAnsi="Cambria Math"/>
                <w:sz w:val="24"/>
              </w:rPr>
              <m:t>5.5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9-6.5</m:t>
                    </m:r>
                  </m:e>
                </m:d>
              </m:e>
              <m:sup>
                <m:r>
                  <w:rPr>
                    <w:rFonts w:ascii="Cambria Math" w:hAnsi="Cambria Math"/>
                    <w:sz w:val="24"/>
                  </w:rPr>
                  <m:t>2</m:t>
                </m:r>
              </m:sup>
            </m:sSup>
          </m:num>
          <m:den>
            <m:r>
              <w:rPr>
                <w:rFonts w:ascii="Cambria Math" w:hAnsi="Cambria Math"/>
                <w:sz w:val="24"/>
              </w:rPr>
              <m:t>6.5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3-5.5</m:t>
                    </m:r>
                  </m:e>
                </m:d>
              </m:e>
              <m:sup>
                <m:r>
                  <w:rPr>
                    <w:rFonts w:ascii="Cambria Math" w:hAnsi="Cambria Math"/>
                    <w:sz w:val="24"/>
                  </w:rPr>
                  <m:t>2</m:t>
                </m:r>
              </m:sup>
            </m:sSup>
          </m:num>
          <m:den>
            <m:r>
              <w:rPr>
                <w:rFonts w:ascii="Cambria Math" w:hAnsi="Cambria Math"/>
                <w:sz w:val="24"/>
              </w:rPr>
              <m:t>5.5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7-8.1</m:t>
                    </m:r>
                  </m:e>
                </m:d>
              </m:e>
              <m:sup>
                <m:r>
                  <w:rPr>
                    <w:rFonts w:ascii="Cambria Math" w:hAnsi="Cambria Math"/>
                    <w:sz w:val="24"/>
                  </w:rPr>
                  <m:t>2</m:t>
                </m:r>
              </m:sup>
            </m:sSup>
          </m:num>
          <m:den>
            <m:r>
              <w:rPr>
                <w:rFonts w:ascii="Cambria Math" w:hAnsi="Cambria Math"/>
                <w:sz w:val="24"/>
              </w:rPr>
              <m:t>8.1</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8-6.9</m:t>
                    </m:r>
                  </m:e>
                </m:d>
              </m:e>
              <m:sup>
                <m:r>
                  <w:rPr>
                    <w:rFonts w:ascii="Cambria Math" w:hAnsi="Cambria Math"/>
                    <w:sz w:val="24"/>
                  </w:rPr>
                  <m:t>2</m:t>
                </m:r>
              </m:sup>
            </m:sSup>
          </m:num>
          <m:den>
            <m:r>
              <w:rPr>
                <w:rFonts w:ascii="Cambria Math" w:hAnsi="Cambria Math"/>
                <w:sz w:val="24"/>
              </w:rPr>
              <m:t>6.9</m:t>
            </m:r>
          </m:den>
        </m:f>
        <m:r>
          <w:rPr>
            <w:rFonts w:ascii="Cambria Math" w:hAnsi="Cambria Math"/>
            <w:sz w:val="24"/>
          </w:rPr>
          <m:t>=3.19</m:t>
        </m:r>
      </m:oMath>
    </w:p>
    <w:p w14:paraId="49B4E748" w14:textId="76CDA48B" w:rsidR="00BA5633" w:rsidRDefault="00BA5633" w:rsidP="00BA5633">
      <w:r>
        <w:t xml:space="preserve">La probabilità che X quadro sia diverso da zero per effetto del caso è di 0.203. Il valore è calcolato sulla distribuzione di probabilità Chi quadro con 2 grado/i di libertà, in corrispondenza dell'ascissa 3.19 (area a destra di tale punto). </w:t>
      </w:r>
    </w:p>
    <w:p w14:paraId="3C198568" w14:textId="77777777" w:rsidR="00BA5633" w:rsidRDefault="00BA5633" w:rsidP="00BA5633">
      <w:r>
        <w:t>Quando questo valore di probabilità (detto significatività della relazione) è inferiore a 0,05 si può iniziare a supporre lecitamente che vi sia una relazione significativa tra le due variabili.</w:t>
      </w:r>
    </w:p>
    <w:p w14:paraId="3A1FAEDD" w14:textId="77777777" w:rsidR="00BA5633" w:rsidRPr="006964EF" w:rsidRDefault="00BA5633" w:rsidP="00BA5633">
      <w:pPr>
        <w:rPr>
          <w:b/>
        </w:rPr>
      </w:pPr>
      <w:r>
        <w:rPr>
          <w:b/>
        </w:rPr>
        <w:t>NON</w:t>
      </w:r>
      <w:r w:rsidRPr="006964EF">
        <w:rPr>
          <w:b/>
        </w:rPr>
        <w:t xml:space="preserve"> vi è quindi relazione tra le due variabili (a livello di fiducia 0,05)</w:t>
      </w:r>
    </w:p>
    <w:p w14:paraId="6C842415" w14:textId="77777777" w:rsidR="00BA5633" w:rsidRDefault="00BA5633" w:rsidP="00BA5633"/>
    <w:p w14:paraId="246924A1" w14:textId="706AF8AB" w:rsidR="00BA5633" w:rsidRDefault="00BA5633" w:rsidP="00BA5633">
      <w:r>
        <w:t xml:space="preserve">Il </w:t>
      </w:r>
      <w:r w:rsidRPr="008C6E63">
        <w:rPr>
          <w:b/>
        </w:rPr>
        <w:t xml:space="preserve">V di Cramer </w:t>
      </w:r>
      <w:r>
        <w:t xml:space="preserve">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=0,29</m:t>
        </m:r>
      </m:oMath>
      <w:r>
        <w:t xml:space="preserve"> dove “n” è il numero dei casi, #r il numero di righe, #c il numero di colonne. Varia tra 0 (minima forza della relazione) e 1 (massima forza della relazione).</w:t>
      </w:r>
    </w:p>
    <w:p w14:paraId="169FB667" w14:textId="77777777" w:rsidR="00BA5633" w:rsidRDefault="00BA5633" w:rsidP="004E345C">
      <w:pPr>
        <w:spacing w:before="100" w:beforeAutospacing="1" w:after="100" w:afterAutospacing="1" w:line="240" w:lineRule="auto"/>
        <w:rPr>
          <w:rFonts w:ascii="Arial" w:eastAsia="Times New Roman" w:hAnsi="Arial" w:cs="Arial"/>
          <w:b/>
          <w:bCs/>
          <w:color w:val="000000"/>
          <w:sz w:val="18"/>
          <w:szCs w:val="18"/>
          <w:lang w:eastAsia="it-IT"/>
        </w:rPr>
      </w:pPr>
    </w:p>
    <w:p w14:paraId="5A79BC85" w14:textId="77777777" w:rsidR="00BA5633" w:rsidRDefault="00BA5633" w:rsidP="004E345C">
      <w:pPr>
        <w:spacing w:before="100" w:beforeAutospacing="1" w:after="100" w:afterAutospacing="1" w:line="240" w:lineRule="auto"/>
        <w:rPr>
          <w:rFonts w:ascii="Arial" w:eastAsia="Times New Roman" w:hAnsi="Arial" w:cs="Arial"/>
          <w:b/>
          <w:bCs/>
          <w:color w:val="000000"/>
          <w:sz w:val="18"/>
          <w:szCs w:val="18"/>
          <w:lang w:eastAsia="it-IT"/>
        </w:rPr>
      </w:pPr>
    </w:p>
    <w:p w14:paraId="226F4004" w14:textId="77777777" w:rsidR="004E345C" w:rsidRPr="004E345C" w:rsidRDefault="004E345C" w:rsidP="004E345C">
      <w:pPr>
        <w:spacing w:before="100" w:beforeAutospacing="1" w:after="100" w:afterAutospacing="1" w:line="240" w:lineRule="auto"/>
        <w:rPr>
          <w:rFonts w:ascii="Arial" w:eastAsia="Times New Roman" w:hAnsi="Arial" w:cs="Arial"/>
          <w:color w:val="000000"/>
          <w:sz w:val="18"/>
          <w:szCs w:val="18"/>
          <w:lang w:eastAsia="it-IT"/>
        </w:rPr>
      </w:pPr>
      <w:r w:rsidRPr="004E345C">
        <w:rPr>
          <w:rFonts w:ascii="Arial" w:eastAsia="Times New Roman" w:hAnsi="Arial" w:cs="Arial"/>
          <w:b/>
          <w:bCs/>
          <w:color w:val="000000"/>
          <w:sz w:val="18"/>
          <w:szCs w:val="18"/>
          <w:lang w:eastAsia="it-IT"/>
        </w:rPr>
        <w:lastRenderedPageBreak/>
        <w:t>Tabella a doppia entrata:</w:t>
      </w:r>
      <w:r w:rsidRPr="004E345C">
        <w:rPr>
          <w:rFonts w:ascii="Arial" w:eastAsia="Times New Roman" w:hAnsi="Arial" w:cs="Arial"/>
          <w:b/>
          <w:bCs/>
          <w:color w:val="000000"/>
          <w:sz w:val="18"/>
          <w:szCs w:val="18"/>
          <w:lang w:eastAsia="it-IT"/>
        </w:rPr>
        <w:br/>
        <w:t>Richiesta abitudinaria nella fruizione della TV/tablet/smartphone x Migliorato dell'apprendimento cognitivo grazie all'uso di applicazioni digitali</w:t>
      </w:r>
    </w:p>
    <w:tbl>
      <w:tblPr>
        <w:tblW w:w="468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78"/>
        <w:gridCol w:w="405"/>
        <w:gridCol w:w="501"/>
        <w:gridCol w:w="896"/>
      </w:tblGrid>
      <w:tr w:rsidR="005B399F" w:rsidRPr="004E345C" w14:paraId="4CEDB64D" w14:textId="77777777" w:rsidTr="005B399F">
        <w:trPr>
          <w:trHeight w:val="433"/>
          <w:tblCellSpacing w:w="15" w:type="dxa"/>
        </w:trPr>
        <w:tc>
          <w:tcPr>
            <w:tcW w:w="2864" w:type="dxa"/>
            <w:tcBorders>
              <w:top w:val="outset" w:sz="6" w:space="0" w:color="auto"/>
              <w:left w:val="outset" w:sz="6" w:space="0" w:color="auto"/>
              <w:bottom w:val="outset" w:sz="6" w:space="0" w:color="auto"/>
              <w:right w:val="outset" w:sz="6" w:space="0" w:color="auto"/>
            </w:tcBorders>
            <w:vAlign w:val="center"/>
            <w:hideMark/>
          </w:tcPr>
          <w:p w14:paraId="20F79F10"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Migliorato dell'apprendimento cognitivo grazie all'uso di applicazioni digitali-&gt;</w:t>
            </w:r>
            <w:r w:rsidRPr="004E345C">
              <w:rPr>
                <w:rFonts w:ascii="Arial" w:eastAsia="Times New Roman" w:hAnsi="Arial" w:cs="Arial"/>
                <w:color w:val="000000"/>
                <w:sz w:val="18"/>
                <w:szCs w:val="18"/>
                <w:lang w:eastAsia="it-IT"/>
              </w:rPr>
              <w:br/>
              <w:t>Richiesta abitudinaria nella fruizione della TV/tablet/smartphone</w:t>
            </w:r>
          </w:p>
        </w:tc>
        <w:tc>
          <w:tcPr>
            <w:tcW w:w="377" w:type="dxa"/>
            <w:tcBorders>
              <w:top w:val="outset" w:sz="6" w:space="0" w:color="auto"/>
              <w:left w:val="outset" w:sz="6" w:space="0" w:color="auto"/>
              <w:bottom w:val="outset" w:sz="6" w:space="0" w:color="auto"/>
              <w:right w:val="outset" w:sz="6" w:space="0" w:color="auto"/>
            </w:tcBorders>
            <w:vAlign w:val="center"/>
            <w:hideMark/>
          </w:tcPr>
          <w:p w14:paraId="569DF8D6"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b/>
                <w:bCs/>
                <w:color w:val="000000"/>
                <w:sz w:val="18"/>
                <w:szCs w:val="18"/>
                <w:lang w:eastAsia="it-IT"/>
              </w:rPr>
              <w:t>si</w:t>
            </w:r>
          </w:p>
        </w:tc>
        <w:tc>
          <w:tcPr>
            <w:tcW w:w="476" w:type="dxa"/>
            <w:tcBorders>
              <w:top w:val="outset" w:sz="6" w:space="0" w:color="auto"/>
              <w:left w:val="outset" w:sz="6" w:space="0" w:color="auto"/>
              <w:bottom w:val="outset" w:sz="6" w:space="0" w:color="auto"/>
              <w:right w:val="outset" w:sz="6" w:space="0" w:color="auto"/>
            </w:tcBorders>
            <w:vAlign w:val="center"/>
            <w:hideMark/>
          </w:tcPr>
          <w:p w14:paraId="05600349"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b/>
                <w:bCs/>
                <w:color w:val="000000"/>
                <w:sz w:val="18"/>
                <w:szCs w:val="18"/>
                <w:lang w:eastAsia="it-IT"/>
              </w:rPr>
              <w:t>no</w:t>
            </w:r>
          </w:p>
        </w:tc>
        <w:tc>
          <w:tcPr>
            <w:tcW w:w="813" w:type="dxa"/>
            <w:tcBorders>
              <w:top w:val="outset" w:sz="6" w:space="0" w:color="auto"/>
              <w:left w:val="outset" w:sz="6" w:space="0" w:color="auto"/>
              <w:bottom w:val="outset" w:sz="6" w:space="0" w:color="auto"/>
              <w:right w:val="outset" w:sz="6" w:space="0" w:color="auto"/>
            </w:tcBorders>
            <w:vAlign w:val="center"/>
            <w:hideMark/>
          </w:tcPr>
          <w:p w14:paraId="4F6ABD51" w14:textId="13468A9E" w:rsidR="004E345C" w:rsidRPr="004E345C" w:rsidRDefault="005B399F" w:rsidP="004E345C">
            <w:pPr>
              <w:spacing w:after="0" w:line="240" w:lineRule="auto"/>
              <w:rPr>
                <w:rFonts w:ascii="Arial" w:eastAsia="Times New Roman" w:hAnsi="Arial" w:cs="Arial"/>
                <w:color w:val="000000"/>
                <w:sz w:val="18"/>
                <w:szCs w:val="18"/>
                <w:lang w:eastAsia="it-IT"/>
              </w:rPr>
            </w:pPr>
            <w:r w:rsidRPr="005B399F">
              <w:rPr>
                <w:rFonts w:ascii="Arial" w:eastAsia="Times New Roman" w:hAnsi="Arial" w:cs="Arial"/>
                <w:noProof/>
                <w:color w:val="000000"/>
                <w:sz w:val="18"/>
                <w:szCs w:val="18"/>
                <w:lang w:eastAsia="it-IT"/>
              </w:rPr>
              <w:drawing>
                <wp:anchor distT="0" distB="0" distL="114300" distR="114300" simplePos="0" relativeHeight="251680768" behindDoc="0" locked="0" layoutInCell="1" allowOverlap="1" wp14:anchorId="0210AA51" wp14:editId="2ED2803C">
                  <wp:simplePos x="0" y="0"/>
                  <wp:positionH relativeFrom="column">
                    <wp:posOffset>978535</wp:posOffset>
                  </wp:positionH>
                  <wp:positionV relativeFrom="paragraph">
                    <wp:posOffset>-313055</wp:posOffset>
                  </wp:positionV>
                  <wp:extent cx="1914525" cy="2684145"/>
                  <wp:effectExtent l="0" t="0" r="9525" b="1905"/>
                  <wp:wrapNone/>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1914525" cy="2684145"/>
                          </a:xfrm>
                          <a:prstGeom prst="rect">
                            <a:avLst/>
                          </a:prstGeom>
                        </pic:spPr>
                      </pic:pic>
                    </a:graphicData>
                  </a:graphic>
                  <wp14:sizeRelH relativeFrom="page">
                    <wp14:pctWidth>0</wp14:pctWidth>
                  </wp14:sizeRelH>
                  <wp14:sizeRelV relativeFrom="page">
                    <wp14:pctHeight>0</wp14:pctHeight>
                  </wp14:sizeRelV>
                </wp:anchor>
              </w:drawing>
            </w:r>
            <w:r w:rsidR="004E345C" w:rsidRPr="004E345C">
              <w:rPr>
                <w:rFonts w:ascii="Arial" w:eastAsia="Times New Roman" w:hAnsi="Arial" w:cs="Arial"/>
                <w:color w:val="000000"/>
                <w:sz w:val="18"/>
                <w:szCs w:val="18"/>
                <w:lang w:eastAsia="it-IT"/>
              </w:rPr>
              <w:t>Marginale</w:t>
            </w:r>
            <w:r w:rsidR="004E345C" w:rsidRPr="004E345C">
              <w:rPr>
                <w:rFonts w:ascii="Arial" w:eastAsia="Times New Roman" w:hAnsi="Arial" w:cs="Arial"/>
                <w:color w:val="000000"/>
                <w:sz w:val="18"/>
                <w:szCs w:val="18"/>
                <w:lang w:eastAsia="it-IT"/>
              </w:rPr>
              <w:br/>
              <w:t>di riga</w:t>
            </w:r>
          </w:p>
        </w:tc>
      </w:tr>
      <w:tr w:rsidR="005B399F" w:rsidRPr="004E345C" w14:paraId="672CC002" w14:textId="77777777" w:rsidTr="005B399F">
        <w:trPr>
          <w:trHeight w:val="642"/>
          <w:tblCellSpacing w:w="15" w:type="dxa"/>
        </w:trPr>
        <w:tc>
          <w:tcPr>
            <w:tcW w:w="2864" w:type="dxa"/>
            <w:tcBorders>
              <w:top w:val="outset" w:sz="6" w:space="0" w:color="auto"/>
              <w:left w:val="outset" w:sz="6" w:space="0" w:color="auto"/>
              <w:bottom w:val="outset" w:sz="6" w:space="0" w:color="auto"/>
              <w:right w:val="outset" w:sz="6" w:space="0" w:color="auto"/>
            </w:tcBorders>
            <w:vAlign w:val="center"/>
            <w:hideMark/>
          </w:tcPr>
          <w:p w14:paraId="567774B3"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b/>
                <w:bCs/>
                <w:color w:val="000000"/>
                <w:sz w:val="18"/>
                <w:szCs w:val="18"/>
                <w:lang w:eastAsia="it-IT"/>
              </w:rPr>
              <w:t>si</w:t>
            </w:r>
          </w:p>
        </w:tc>
        <w:tc>
          <w:tcPr>
            <w:tcW w:w="377" w:type="dxa"/>
            <w:tcBorders>
              <w:top w:val="outset" w:sz="6" w:space="0" w:color="auto"/>
              <w:left w:val="outset" w:sz="6" w:space="0" w:color="auto"/>
              <w:bottom w:val="outset" w:sz="6" w:space="0" w:color="auto"/>
              <w:right w:val="outset" w:sz="6" w:space="0" w:color="auto"/>
            </w:tcBorders>
            <w:vAlign w:val="center"/>
            <w:hideMark/>
          </w:tcPr>
          <w:p w14:paraId="3FC4D0DE"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7</w:t>
            </w:r>
            <w:r w:rsidRPr="004E345C">
              <w:rPr>
                <w:rFonts w:ascii="Arial" w:eastAsia="Times New Roman" w:hAnsi="Arial" w:cs="Arial"/>
                <w:color w:val="000000"/>
                <w:sz w:val="18"/>
                <w:szCs w:val="18"/>
                <w:lang w:eastAsia="it-IT"/>
              </w:rPr>
              <w:br/>
            </w:r>
            <w:r w:rsidRPr="004E345C">
              <w:rPr>
                <w:rFonts w:ascii="Arial" w:eastAsia="Times New Roman" w:hAnsi="Arial" w:cs="Arial"/>
                <w:i/>
                <w:iCs/>
                <w:color w:val="000000"/>
                <w:sz w:val="18"/>
                <w:szCs w:val="18"/>
                <w:lang w:eastAsia="it-IT"/>
              </w:rPr>
              <w:t>4.9</w:t>
            </w:r>
            <w:r w:rsidRPr="004E345C">
              <w:rPr>
                <w:rFonts w:ascii="Arial" w:eastAsia="Times New Roman" w:hAnsi="Arial" w:cs="Arial"/>
                <w:color w:val="000000"/>
                <w:sz w:val="18"/>
                <w:szCs w:val="18"/>
                <w:lang w:eastAsia="it-IT"/>
              </w:rPr>
              <w:br/>
              <w:t>1</w:t>
            </w:r>
          </w:p>
        </w:tc>
        <w:tc>
          <w:tcPr>
            <w:tcW w:w="476" w:type="dxa"/>
            <w:tcBorders>
              <w:top w:val="outset" w:sz="6" w:space="0" w:color="auto"/>
              <w:left w:val="outset" w:sz="6" w:space="0" w:color="auto"/>
              <w:bottom w:val="outset" w:sz="6" w:space="0" w:color="auto"/>
              <w:right w:val="outset" w:sz="6" w:space="0" w:color="auto"/>
            </w:tcBorders>
            <w:vAlign w:val="center"/>
            <w:hideMark/>
          </w:tcPr>
          <w:p w14:paraId="7C8DA651"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6</w:t>
            </w:r>
            <w:r w:rsidRPr="004E345C">
              <w:rPr>
                <w:rFonts w:ascii="Arial" w:eastAsia="Times New Roman" w:hAnsi="Arial" w:cs="Arial"/>
                <w:color w:val="000000"/>
                <w:sz w:val="18"/>
                <w:szCs w:val="18"/>
                <w:lang w:eastAsia="it-IT"/>
              </w:rPr>
              <w:br/>
            </w:r>
            <w:r w:rsidRPr="004E345C">
              <w:rPr>
                <w:rFonts w:ascii="Arial" w:eastAsia="Times New Roman" w:hAnsi="Arial" w:cs="Arial"/>
                <w:i/>
                <w:iCs/>
                <w:color w:val="000000"/>
                <w:sz w:val="18"/>
                <w:szCs w:val="18"/>
                <w:lang w:eastAsia="it-IT"/>
              </w:rPr>
              <w:t>8.1</w:t>
            </w:r>
            <w:r w:rsidRPr="004E345C">
              <w:rPr>
                <w:rFonts w:ascii="Arial" w:eastAsia="Times New Roman" w:hAnsi="Arial" w:cs="Arial"/>
                <w:color w:val="000000"/>
                <w:sz w:val="18"/>
                <w:szCs w:val="18"/>
                <w:lang w:eastAsia="it-IT"/>
              </w:rPr>
              <w:br/>
              <w:t>-0.7</w:t>
            </w:r>
          </w:p>
        </w:tc>
        <w:tc>
          <w:tcPr>
            <w:tcW w:w="813" w:type="dxa"/>
            <w:tcBorders>
              <w:top w:val="outset" w:sz="6" w:space="0" w:color="auto"/>
              <w:left w:val="outset" w:sz="6" w:space="0" w:color="auto"/>
              <w:bottom w:val="outset" w:sz="6" w:space="0" w:color="auto"/>
              <w:right w:val="outset" w:sz="6" w:space="0" w:color="auto"/>
            </w:tcBorders>
            <w:vAlign w:val="center"/>
            <w:hideMark/>
          </w:tcPr>
          <w:p w14:paraId="6132712D"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13</w:t>
            </w:r>
          </w:p>
        </w:tc>
      </w:tr>
      <w:tr w:rsidR="005B399F" w:rsidRPr="004E345C" w14:paraId="60A1B2F2" w14:textId="77777777" w:rsidTr="005B399F">
        <w:trPr>
          <w:trHeight w:val="642"/>
          <w:tblCellSpacing w:w="15" w:type="dxa"/>
        </w:trPr>
        <w:tc>
          <w:tcPr>
            <w:tcW w:w="2864" w:type="dxa"/>
            <w:tcBorders>
              <w:top w:val="outset" w:sz="6" w:space="0" w:color="auto"/>
              <w:left w:val="outset" w:sz="6" w:space="0" w:color="auto"/>
              <w:bottom w:val="outset" w:sz="6" w:space="0" w:color="auto"/>
              <w:right w:val="outset" w:sz="6" w:space="0" w:color="auto"/>
            </w:tcBorders>
            <w:vAlign w:val="center"/>
            <w:hideMark/>
          </w:tcPr>
          <w:p w14:paraId="3ACF05D0"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b/>
                <w:bCs/>
                <w:color w:val="000000"/>
                <w:sz w:val="18"/>
                <w:szCs w:val="18"/>
                <w:lang w:eastAsia="it-IT"/>
              </w:rPr>
              <w:t>no</w:t>
            </w:r>
          </w:p>
        </w:tc>
        <w:tc>
          <w:tcPr>
            <w:tcW w:w="377" w:type="dxa"/>
            <w:tcBorders>
              <w:top w:val="outset" w:sz="6" w:space="0" w:color="auto"/>
              <w:left w:val="outset" w:sz="6" w:space="0" w:color="auto"/>
              <w:bottom w:val="outset" w:sz="6" w:space="0" w:color="auto"/>
              <w:right w:val="outset" w:sz="6" w:space="0" w:color="auto"/>
            </w:tcBorders>
            <w:vAlign w:val="center"/>
            <w:hideMark/>
          </w:tcPr>
          <w:p w14:paraId="331EC46B"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2</w:t>
            </w:r>
            <w:r w:rsidRPr="004E345C">
              <w:rPr>
                <w:rFonts w:ascii="Arial" w:eastAsia="Times New Roman" w:hAnsi="Arial" w:cs="Arial"/>
                <w:color w:val="000000"/>
                <w:sz w:val="18"/>
                <w:szCs w:val="18"/>
                <w:lang w:eastAsia="it-IT"/>
              </w:rPr>
              <w:br/>
            </w:r>
            <w:r w:rsidRPr="004E345C">
              <w:rPr>
                <w:rFonts w:ascii="Arial" w:eastAsia="Times New Roman" w:hAnsi="Arial" w:cs="Arial"/>
                <w:i/>
                <w:iCs/>
                <w:color w:val="000000"/>
                <w:sz w:val="18"/>
                <w:szCs w:val="18"/>
                <w:lang w:eastAsia="it-IT"/>
              </w:rPr>
              <w:t>4.5</w:t>
            </w:r>
            <w:r w:rsidRPr="004E345C">
              <w:rPr>
                <w:rFonts w:ascii="Arial" w:eastAsia="Times New Roman" w:hAnsi="Arial" w:cs="Arial"/>
                <w:color w:val="000000"/>
                <w:sz w:val="18"/>
                <w:szCs w:val="18"/>
                <w:lang w:eastAsia="it-IT"/>
              </w:rPr>
              <w:br/>
              <w:t>-1.2</w:t>
            </w:r>
          </w:p>
        </w:tc>
        <w:tc>
          <w:tcPr>
            <w:tcW w:w="476" w:type="dxa"/>
            <w:tcBorders>
              <w:top w:val="outset" w:sz="6" w:space="0" w:color="auto"/>
              <w:left w:val="outset" w:sz="6" w:space="0" w:color="auto"/>
              <w:bottom w:val="outset" w:sz="6" w:space="0" w:color="auto"/>
              <w:right w:val="outset" w:sz="6" w:space="0" w:color="auto"/>
            </w:tcBorders>
            <w:vAlign w:val="center"/>
            <w:hideMark/>
          </w:tcPr>
          <w:p w14:paraId="3E621E21"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10</w:t>
            </w:r>
            <w:r w:rsidRPr="004E345C">
              <w:rPr>
                <w:rFonts w:ascii="Arial" w:eastAsia="Times New Roman" w:hAnsi="Arial" w:cs="Arial"/>
                <w:color w:val="000000"/>
                <w:sz w:val="18"/>
                <w:szCs w:val="18"/>
                <w:lang w:eastAsia="it-IT"/>
              </w:rPr>
              <w:br/>
            </w:r>
            <w:r w:rsidRPr="004E345C">
              <w:rPr>
                <w:rFonts w:ascii="Arial" w:eastAsia="Times New Roman" w:hAnsi="Arial" w:cs="Arial"/>
                <w:i/>
                <w:iCs/>
                <w:color w:val="000000"/>
                <w:sz w:val="18"/>
                <w:szCs w:val="18"/>
                <w:lang w:eastAsia="it-IT"/>
              </w:rPr>
              <w:t>7.5</w:t>
            </w:r>
            <w:r w:rsidRPr="004E345C">
              <w:rPr>
                <w:rFonts w:ascii="Arial" w:eastAsia="Times New Roman" w:hAnsi="Arial" w:cs="Arial"/>
                <w:color w:val="000000"/>
                <w:sz w:val="18"/>
                <w:szCs w:val="18"/>
                <w:lang w:eastAsia="it-IT"/>
              </w:rPr>
              <w:br/>
              <w:t>0.9</w:t>
            </w:r>
          </w:p>
        </w:tc>
        <w:tc>
          <w:tcPr>
            <w:tcW w:w="813" w:type="dxa"/>
            <w:tcBorders>
              <w:top w:val="outset" w:sz="6" w:space="0" w:color="auto"/>
              <w:left w:val="outset" w:sz="6" w:space="0" w:color="auto"/>
              <w:bottom w:val="outset" w:sz="6" w:space="0" w:color="auto"/>
              <w:right w:val="outset" w:sz="6" w:space="0" w:color="auto"/>
            </w:tcBorders>
            <w:vAlign w:val="center"/>
            <w:hideMark/>
          </w:tcPr>
          <w:p w14:paraId="552AA8FC"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12</w:t>
            </w:r>
          </w:p>
        </w:tc>
      </w:tr>
      <w:tr w:rsidR="005B399F" w:rsidRPr="004E345C" w14:paraId="450E13B9" w14:textId="77777777" w:rsidTr="005B399F">
        <w:trPr>
          <w:trHeight w:val="655"/>
          <w:tblCellSpacing w:w="15" w:type="dxa"/>
        </w:trPr>
        <w:tc>
          <w:tcPr>
            <w:tcW w:w="2864" w:type="dxa"/>
            <w:tcBorders>
              <w:top w:val="outset" w:sz="6" w:space="0" w:color="auto"/>
              <w:left w:val="outset" w:sz="6" w:space="0" w:color="auto"/>
              <w:bottom w:val="outset" w:sz="6" w:space="0" w:color="auto"/>
              <w:right w:val="outset" w:sz="6" w:space="0" w:color="auto"/>
            </w:tcBorders>
            <w:vAlign w:val="center"/>
            <w:hideMark/>
          </w:tcPr>
          <w:p w14:paraId="365AE13B"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b/>
                <w:bCs/>
                <w:color w:val="000000"/>
                <w:sz w:val="18"/>
                <w:szCs w:val="18"/>
                <w:lang w:eastAsia="it-IT"/>
              </w:rPr>
              <w:t>a volte</w:t>
            </w:r>
          </w:p>
        </w:tc>
        <w:tc>
          <w:tcPr>
            <w:tcW w:w="377" w:type="dxa"/>
            <w:tcBorders>
              <w:top w:val="outset" w:sz="6" w:space="0" w:color="auto"/>
              <w:left w:val="outset" w:sz="6" w:space="0" w:color="auto"/>
              <w:bottom w:val="outset" w:sz="6" w:space="0" w:color="auto"/>
              <w:right w:val="outset" w:sz="6" w:space="0" w:color="auto"/>
            </w:tcBorders>
            <w:vAlign w:val="center"/>
            <w:hideMark/>
          </w:tcPr>
          <w:p w14:paraId="577F5CD0"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6</w:t>
            </w:r>
            <w:r w:rsidRPr="004E345C">
              <w:rPr>
                <w:rFonts w:ascii="Arial" w:eastAsia="Times New Roman" w:hAnsi="Arial" w:cs="Arial"/>
                <w:color w:val="000000"/>
                <w:sz w:val="18"/>
                <w:szCs w:val="18"/>
                <w:lang w:eastAsia="it-IT"/>
              </w:rPr>
              <w:br/>
            </w:r>
            <w:r w:rsidRPr="004E345C">
              <w:rPr>
                <w:rFonts w:ascii="Arial" w:eastAsia="Times New Roman" w:hAnsi="Arial" w:cs="Arial"/>
                <w:i/>
                <w:iCs/>
                <w:color w:val="000000"/>
                <w:sz w:val="18"/>
                <w:szCs w:val="18"/>
                <w:lang w:eastAsia="it-IT"/>
              </w:rPr>
              <w:t>5.6</w:t>
            </w:r>
            <w:r w:rsidRPr="004E345C">
              <w:rPr>
                <w:rFonts w:ascii="Arial" w:eastAsia="Times New Roman" w:hAnsi="Arial" w:cs="Arial"/>
                <w:color w:val="000000"/>
                <w:sz w:val="18"/>
                <w:szCs w:val="18"/>
                <w:lang w:eastAsia="it-IT"/>
              </w:rPr>
              <w:br/>
              <w:t>0.2</w:t>
            </w:r>
          </w:p>
        </w:tc>
        <w:tc>
          <w:tcPr>
            <w:tcW w:w="476" w:type="dxa"/>
            <w:tcBorders>
              <w:top w:val="outset" w:sz="6" w:space="0" w:color="auto"/>
              <w:left w:val="outset" w:sz="6" w:space="0" w:color="auto"/>
              <w:bottom w:val="outset" w:sz="6" w:space="0" w:color="auto"/>
              <w:right w:val="outset" w:sz="6" w:space="0" w:color="auto"/>
            </w:tcBorders>
            <w:vAlign w:val="center"/>
            <w:hideMark/>
          </w:tcPr>
          <w:p w14:paraId="4C18833C"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9</w:t>
            </w:r>
            <w:r w:rsidRPr="004E345C">
              <w:rPr>
                <w:rFonts w:ascii="Arial" w:eastAsia="Times New Roman" w:hAnsi="Arial" w:cs="Arial"/>
                <w:color w:val="000000"/>
                <w:sz w:val="18"/>
                <w:szCs w:val="18"/>
                <w:lang w:eastAsia="it-IT"/>
              </w:rPr>
              <w:br/>
            </w:r>
            <w:r w:rsidRPr="004E345C">
              <w:rPr>
                <w:rFonts w:ascii="Arial" w:eastAsia="Times New Roman" w:hAnsi="Arial" w:cs="Arial"/>
                <w:i/>
                <w:iCs/>
                <w:color w:val="000000"/>
                <w:sz w:val="18"/>
                <w:szCs w:val="18"/>
                <w:lang w:eastAsia="it-IT"/>
              </w:rPr>
              <w:t>9.4</w:t>
            </w:r>
            <w:r w:rsidRPr="004E345C">
              <w:rPr>
                <w:rFonts w:ascii="Arial" w:eastAsia="Times New Roman" w:hAnsi="Arial" w:cs="Arial"/>
                <w:color w:val="000000"/>
                <w:sz w:val="18"/>
                <w:szCs w:val="18"/>
                <w:lang w:eastAsia="it-IT"/>
              </w:rPr>
              <w:br/>
              <w:t>-0.1</w:t>
            </w:r>
          </w:p>
        </w:tc>
        <w:tc>
          <w:tcPr>
            <w:tcW w:w="813" w:type="dxa"/>
            <w:tcBorders>
              <w:top w:val="outset" w:sz="6" w:space="0" w:color="auto"/>
              <w:left w:val="outset" w:sz="6" w:space="0" w:color="auto"/>
              <w:bottom w:val="outset" w:sz="6" w:space="0" w:color="auto"/>
              <w:right w:val="outset" w:sz="6" w:space="0" w:color="auto"/>
            </w:tcBorders>
            <w:vAlign w:val="center"/>
            <w:hideMark/>
          </w:tcPr>
          <w:p w14:paraId="636F6F4F"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15</w:t>
            </w:r>
          </w:p>
        </w:tc>
      </w:tr>
      <w:tr w:rsidR="005B399F" w:rsidRPr="004E345C" w14:paraId="1E03078E" w14:textId="77777777" w:rsidTr="00301690">
        <w:trPr>
          <w:trHeight w:val="216"/>
          <w:tblCellSpacing w:w="15" w:type="dxa"/>
        </w:trPr>
        <w:tc>
          <w:tcPr>
            <w:tcW w:w="2864" w:type="dxa"/>
            <w:tcBorders>
              <w:top w:val="outset" w:sz="6" w:space="0" w:color="auto"/>
              <w:left w:val="outset" w:sz="6" w:space="0" w:color="auto"/>
              <w:bottom w:val="outset" w:sz="6" w:space="0" w:color="auto"/>
              <w:right w:val="outset" w:sz="6" w:space="0" w:color="auto"/>
            </w:tcBorders>
            <w:vAlign w:val="center"/>
            <w:hideMark/>
          </w:tcPr>
          <w:p w14:paraId="48177ADF"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Marginale</w:t>
            </w:r>
            <w:r w:rsidRPr="004E345C">
              <w:rPr>
                <w:rFonts w:ascii="Arial" w:eastAsia="Times New Roman" w:hAnsi="Arial" w:cs="Arial"/>
                <w:color w:val="000000"/>
                <w:sz w:val="18"/>
                <w:szCs w:val="18"/>
                <w:lang w:eastAsia="it-IT"/>
              </w:rPr>
              <w:br/>
              <w:t>di colonna</w:t>
            </w:r>
          </w:p>
        </w:tc>
        <w:tc>
          <w:tcPr>
            <w:tcW w:w="377" w:type="dxa"/>
            <w:tcBorders>
              <w:top w:val="outset" w:sz="6" w:space="0" w:color="auto"/>
              <w:left w:val="outset" w:sz="6" w:space="0" w:color="auto"/>
              <w:bottom w:val="outset" w:sz="6" w:space="0" w:color="auto"/>
              <w:right w:val="outset" w:sz="6" w:space="0" w:color="auto"/>
            </w:tcBorders>
            <w:vAlign w:val="center"/>
            <w:hideMark/>
          </w:tcPr>
          <w:p w14:paraId="47D18E9C"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15</w:t>
            </w:r>
          </w:p>
        </w:tc>
        <w:tc>
          <w:tcPr>
            <w:tcW w:w="476" w:type="dxa"/>
            <w:tcBorders>
              <w:top w:val="outset" w:sz="6" w:space="0" w:color="auto"/>
              <w:left w:val="outset" w:sz="6" w:space="0" w:color="auto"/>
              <w:bottom w:val="outset" w:sz="6" w:space="0" w:color="auto"/>
              <w:right w:val="outset" w:sz="6" w:space="0" w:color="auto"/>
            </w:tcBorders>
            <w:vAlign w:val="center"/>
            <w:hideMark/>
          </w:tcPr>
          <w:p w14:paraId="4D58C918"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25</w:t>
            </w:r>
          </w:p>
        </w:tc>
        <w:tc>
          <w:tcPr>
            <w:tcW w:w="813" w:type="dxa"/>
            <w:tcBorders>
              <w:top w:val="outset" w:sz="6" w:space="0" w:color="auto"/>
              <w:left w:val="outset" w:sz="6" w:space="0" w:color="auto"/>
              <w:bottom w:val="outset" w:sz="6" w:space="0" w:color="auto"/>
              <w:right w:val="outset" w:sz="6" w:space="0" w:color="auto"/>
            </w:tcBorders>
            <w:vAlign w:val="center"/>
            <w:hideMark/>
          </w:tcPr>
          <w:p w14:paraId="62277010" w14:textId="77777777" w:rsidR="004E345C" w:rsidRPr="004E345C" w:rsidRDefault="004E345C" w:rsidP="004E345C">
            <w:pPr>
              <w:spacing w:after="0" w:line="240" w:lineRule="auto"/>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40</w:t>
            </w:r>
          </w:p>
        </w:tc>
      </w:tr>
    </w:tbl>
    <w:p w14:paraId="7545A215" w14:textId="77777777" w:rsidR="004E345C" w:rsidRPr="004E345C" w:rsidRDefault="004E345C" w:rsidP="00301690">
      <w:pPr>
        <w:spacing w:before="100" w:beforeAutospacing="1" w:after="100" w:afterAutospacing="1" w:line="180" w:lineRule="atLeast"/>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X quadro = 3.74. Significatività = 0.154</w:t>
      </w:r>
      <w:r w:rsidRPr="004E345C">
        <w:rPr>
          <w:rFonts w:ascii="Arial" w:eastAsia="Times New Roman" w:hAnsi="Arial" w:cs="Arial"/>
          <w:color w:val="000000"/>
          <w:sz w:val="18"/>
          <w:szCs w:val="18"/>
          <w:lang w:eastAsia="it-IT"/>
        </w:rPr>
        <w:br/>
        <w:t>V di Cramer = 0.31</w:t>
      </w:r>
    </w:p>
    <w:p w14:paraId="6F0A2CF2" w14:textId="77777777" w:rsidR="00BA5633" w:rsidRDefault="004E345C" w:rsidP="00301690">
      <w:pPr>
        <w:spacing w:before="100" w:beforeAutospacing="1" w:after="100" w:afterAutospacing="1" w:line="180" w:lineRule="atLeast"/>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Nelle celle della tabella sono indicati:</w:t>
      </w:r>
    </w:p>
    <w:p w14:paraId="2E33528C" w14:textId="746B33D3" w:rsidR="004E345C" w:rsidRPr="00BA5633" w:rsidRDefault="004E345C" w:rsidP="00BA5633">
      <w:pPr>
        <w:numPr>
          <w:ilvl w:val="0"/>
          <w:numId w:val="14"/>
        </w:numPr>
        <w:spacing w:before="100" w:beforeAutospacing="1" w:after="100" w:afterAutospacing="1" w:line="180" w:lineRule="atLeast"/>
        <w:rPr>
          <w:rFonts w:ascii="Arial" w:eastAsia="Times New Roman" w:hAnsi="Arial" w:cs="Arial"/>
          <w:color w:val="000000"/>
          <w:sz w:val="18"/>
          <w:szCs w:val="18"/>
          <w:lang w:eastAsia="it-IT"/>
        </w:rPr>
      </w:pPr>
      <w:r w:rsidRPr="00BA5633">
        <w:rPr>
          <w:rFonts w:ascii="Arial" w:eastAsia="Times New Roman" w:hAnsi="Arial" w:cs="Arial"/>
          <w:color w:val="000000"/>
          <w:sz w:val="18"/>
          <w:szCs w:val="18"/>
          <w:lang w:eastAsia="it-IT"/>
        </w:rPr>
        <w:t>la frequenza osservata O</w:t>
      </w:r>
    </w:p>
    <w:p w14:paraId="01F285C0" w14:textId="77777777" w:rsidR="004E345C" w:rsidRPr="00BA5633" w:rsidRDefault="004E345C" w:rsidP="00BA5633">
      <w:pPr>
        <w:numPr>
          <w:ilvl w:val="0"/>
          <w:numId w:val="14"/>
        </w:numPr>
        <w:spacing w:before="100" w:beforeAutospacing="1" w:after="100" w:afterAutospacing="1" w:line="180" w:lineRule="atLeast"/>
        <w:rPr>
          <w:rFonts w:ascii="Arial" w:eastAsia="Times New Roman" w:hAnsi="Arial" w:cs="Arial"/>
          <w:color w:val="000000"/>
          <w:sz w:val="18"/>
          <w:szCs w:val="18"/>
          <w:lang w:eastAsia="it-IT"/>
        </w:rPr>
      </w:pPr>
      <w:r w:rsidRPr="00BA5633">
        <w:rPr>
          <w:rFonts w:ascii="Arial" w:eastAsia="Times New Roman" w:hAnsi="Arial" w:cs="Arial"/>
          <w:color w:val="000000"/>
          <w:sz w:val="18"/>
          <w:szCs w:val="18"/>
          <w:lang w:eastAsia="it-IT"/>
        </w:rPr>
        <w:t>la frequenza attesa A</w:t>
      </w:r>
    </w:p>
    <w:p w14:paraId="5001D5C4" w14:textId="77777777" w:rsidR="004E345C" w:rsidRPr="004E345C" w:rsidRDefault="004E345C" w:rsidP="00301690">
      <w:pPr>
        <w:numPr>
          <w:ilvl w:val="0"/>
          <w:numId w:val="14"/>
        </w:numPr>
        <w:spacing w:before="100" w:beforeAutospacing="1" w:after="100" w:afterAutospacing="1" w:line="180" w:lineRule="atLeast"/>
        <w:rPr>
          <w:rFonts w:ascii="Arial" w:eastAsia="Times New Roman" w:hAnsi="Arial" w:cs="Arial"/>
          <w:color w:val="000000"/>
          <w:sz w:val="18"/>
          <w:szCs w:val="18"/>
          <w:lang w:eastAsia="it-IT"/>
        </w:rPr>
      </w:pPr>
      <w:r w:rsidRPr="004E345C">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4BA6145D" w14:textId="77777777" w:rsidR="00BA5633" w:rsidRDefault="00BA5633" w:rsidP="00BA5633">
      <w:pPr>
        <w:spacing w:before="100" w:beforeAutospacing="1" w:after="100" w:afterAutospacing="1" w:line="240" w:lineRule="auto"/>
        <w:rPr>
          <w:rFonts w:ascii="Arial" w:eastAsia="Times New Roman" w:hAnsi="Arial" w:cs="Arial"/>
          <w:b/>
          <w:bCs/>
          <w:color w:val="000000"/>
          <w:sz w:val="18"/>
          <w:szCs w:val="18"/>
          <w:lang w:eastAsia="it-IT"/>
        </w:rPr>
      </w:pPr>
    </w:p>
    <w:p w14:paraId="3D6800BD" w14:textId="77777777" w:rsidR="00BA5633" w:rsidRDefault="00BA5633" w:rsidP="00BA5633">
      <w:r>
        <w:t>In questo caso il valore di X quadro è</w:t>
      </w:r>
    </w:p>
    <w:p w14:paraId="59F11B0A" w14:textId="17507A6C" w:rsidR="00BA5633" w:rsidRPr="00D27791" w:rsidRDefault="00BA5633" w:rsidP="00BA5633">
      <w:pPr>
        <w:rPr>
          <w:sz w:val="28"/>
        </w:rPr>
      </w:pPr>
      <w:r>
        <w:t xml:space="preserve">  </w:t>
      </w:r>
      <m:oMath>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m:t>
        </m:r>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r</m:t>
            </m:r>
          </m:sup>
          <m:e>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O</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d>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den>
            </m:f>
          </m:e>
        </m:nary>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7-4.9</m:t>
                    </m:r>
                  </m:e>
                </m:d>
              </m:e>
              <m:sup>
                <m:r>
                  <w:rPr>
                    <w:rFonts w:ascii="Cambria Math" w:hAnsi="Cambria Math"/>
                    <w:sz w:val="24"/>
                  </w:rPr>
                  <m:t>2</m:t>
                </m:r>
              </m:sup>
            </m:sSup>
          </m:num>
          <m:den>
            <m:r>
              <w:rPr>
                <w:rFonts w:ascii="Cambria Math" w:hAnsi="Cambria Math"/>
                <w:sz w:val="24"/>
              </w:rPr>
              <m:t>4.9</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6-8.1</m:t>
                    </m:r>
                  </m:e>
                </m:d>
              </m:e>
              <m:sup>
                <m:r>
                  <w:rPr>
                    <w:rFonts w:ascii="Cambria Math" w:hAnsi="Cambria Math"/>
                    <w:sz w:val="24"/>
                  </w:rPr>
                  <m:t>2</m:t>
                </m:r>
              </m:sup>
            </m:sSup>
          </m:num>
          <m:den>
            <m:r>
              <w:rPr>
                <w:rFonts w:ascii="Cambria Math" w:hAnsi="Cambria Math"/>
                <w:sz w:val="24"/>
              </w:rPr>
              <m:t>8.1</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2-4.5</m:t>
                    </m:r>
                  </m:e>
                </m:d>
              </m:e>
              <m:sup>
                <m:r>
                  <w:rPr>
                    <w:rFonts w:ascii="Cambria Math" w:hAnsi="Cambria Math"/>
                    <w:sz w:val="24"/>
                  </w:rPr>
                  <m:t>2</m:t>
                </m:r>
              </m:sup>
            </m:sSup>
          </m:num>
          <m:den>
            <m:r>
              <w:rPr>
                <w:rFonts w:ascii="Cambria Math" w:hAnsi="Cambria Math"/>
                <w:sz w:val="24"/>
              </w:rPr>
              <m:t>4.5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10-7.5</m:t>
                    </m:r>
                  </m:e>
                </m:d>
              </m:e>
              <m:sup>
                <m:r>
                  <w:rPr>
                    <w:rFonts w:ascii="Cambria Math" w:hAnsi="Cambria Math"/>
                    <w:sz w:val="24"/>
                  </w:rPr>
                  <m:t>2</m:t>
                </m:r>
              </m:sup>
            </m:sSup>
          </m:num>
          <m:den>
            <m:r>
              <w:rPr>
                <w:rFonts w:ascii="Cambria Math" w:hAnsi="Cambria Math"/>
                <w:sz w:val="24"/>
              </w:rPr>
              <m:t>7.5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6-5.6</m:t>
                    </m:r>
                  </m:e>
                </m:d>
              </m:e>
              <m:sup>
                <m:r>
                  <w:rPr>
                    <w:rFonts w:ascii="Cambria Math" w:hAnsi="Cambria Math"/>
                    <w:sz w:val="24"/>
                  </w:rPr>
                  <m:t>2</m:t>
                </m:r>
              </m:sup>
            </m:sSup>
          </m:num>
          <m:den>
            <m:r>
              <w:rPr>
                <w:rFonts w:ascii="Cambria Math" w:hAnsi="Cambria Math"/>
                <w:sz w:val="24"/>
              </w:rPr>
              <m:t>5.6</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9-9.4</m:t>
                    </m:r>
                  </m:e>
                </m:d>
              </m:e>
              <m:sup>
                <m:r>
                  <w:rPr>
                    <w:rFonts w:ascii="Cambria Math" w:hAnsi="Cambria Math"/>
                    <w:sz w:val="24"/>
                  </w:rPr>
                  <m:t>2</m:t>
                </m:r>
              </m:sup>
            </m:sSup>
          </m:num>
          <m:den>
            <m:r>
              <w:rPr>
                <w:rFonts w:ascii="Cambria Math" w:hAnsi="Cambria Math"/>
                <w:sz w:val="24"/>
              </w:rPr>
              <m:t>9.4</m:t>
            </m:r>
          </m:den>
        </m:f>
        <m:r>
          <w:rPr>
            <w:rFonts w:ascii="Cambria Math" w:hAnsi="Cambria Math"/>
            <w:sz w:val="24"/>
          </w:rPr>
          <m:t>=3.74</m:t>
        </m:r>
      </m:oMath>
    </w:p>
    <w:p w14:paraId="11A73A4F" w14:textId="1ACB444D" w:rsidR="00BA5633" w:rsidRDefault="00BA5633" w:rsidP="00BA5633">
      <w:r>
        <w:t xml:space="preserve">La probabilità che X quadro sia diverso da zero per effetto del caso è di 0.154. Il valore è calcolato sulla distribuzione di probabilità Chi quadro con 2 grado/i di libertà, in corrispondenza dell'ascissa 3.74 (area a destra di tale punto). </w:t>
      </w:r>
    </w:p>
    <w:p w14:paraId="57749CD9" w14:textId="77777777" w:rsidR="00BA5633" w:rsidRDefault="00BA5633" w:rsidP="00BA5633">
      <w:r>
        <w:t>Quando questo valore di probabilità (detto significatività della relazione) è inferiore a 0,05 si può iniziare a supporre lecitamente che vi sia una relazione significativa tra le due variabili.</w:t>
      </w:r>
    </w:p>
    <w:p w14:paraId="2FB21ADB" w14:textId="77777777" w:rsidR="00BA5633" w:rsidRPr="006964EF" w:rsidRDefault="00BA5633" w:rsidP="00BA5633">
      <w:pPr>
        <w:rPr>
          <w:b/>
        </w:rPr>
      </w:pPr>
      <w:r>
        <w:rPr>
          <w:b/>
        </w:rPr>
        <w:t>NON</w:t>
      </w:r>
      <w:r w:rsidRPr="006964EF">
        <w:rPr>
          <w:b/>
        </w:rPr>
        <w:t xml:space="preserve"> vi è quindi relazione tra le due variabili (a livello di fiducia 0,05)</w:t>
      </w:r>
    </w:p>
    <w:p w14:paraId="5EBD1E38" w14:textId="77777777" w:rsidR="00BA5633" w:rsidRDefault="00BA5633" w:rsidP="00BA5633"/>
    <w:p w14:paraId="183D424F" w14:textId="663912BE" w:rsidR="00BA5633" w:rsidRDefault="00BA5633" w:rsidP="00BA5633">
      <w:r>
        <w:t xml:space="preserve">Il </w:t>
      </w:r>
      <w:r w:rsidRPr="008C6E63">
        <w:rPr>
          <w:b/>
        </w:rPr>
        <w:t xml:space="preserve">V di Cramer </w:t>
      </w:r>
      <w:r>
        <w:t xml:space="preserve">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=0,31</m:t>
        </m:r>
      </m:oMath>
      <w:r>
        <w:t xml:space="preserve"> dove “n” è il numero dei casi, #r il numero di righe, #c il numero di colonne. Varia tra 0 (minima forza della relazione) e 1 (massima forza della relazione).</w:t>
      </w:r>
    </w:p>
    <w:p w14:paraId="3691039B" w14:textId="77777777" w:rsidR="00BA5633" w:rsidRDefault="00BA5633" w:rsidP="00BA5633"/>
    <w:p w14:paraId="22E7717B" w14:textId="77777777" w:rsidR="00E44731" w:rsidRDefault="00E44731" w:rsidP="00AC0AFB">
      <w:pPr>
        <w:spacing w:before="100" w:beforeAutospacing="1" w:after="100" w:afterAutospacing="1" w:line="240" w:lineRule="auto"/>
        <w:rPr>
          <w:rFonts w:ascii="Arial" w:eastAsia="Times New Roman" w:hAnsi="Arial" w:cs="Arial"/>
          <w:b/>
          <w:bCs/>
          <w:color w:val="000000"/>
          <w:sz w:val="18"/>
          <w:szCs w:val="18"/>
          <w:lang w:eastAsia="it-IT"/>
        </w:rPr>
      </w:pPr>
    </w:p>
    <w:p w14:paraId="77F2391B" w14:textId="77777777" w:rsidR="00E44731" w:rsidRPr="00E44731" w:rsidRDefault="00E44731" w:rsidP="00E44731">
      <w:pPr>
        <w:spacing w:before="100" w:beforeAutospacing="1" w:after="100" w:afterAutospacing="1" w:line="240" w:lineRule="auto"/>
        <w:rPr>
          <w:rFonts w:ascii="Arial" w:eastAsia="Times New Roman" w:hAnsi="Arial" w:cs="Arial"/>
          <w:color w:val="000000"/>
          <w:sz w:val="18"/>
          <w:szCs w:val="18"/>
          <w:lang w:eastAsia="it-IT"/>
        </w:rPr>
      </w:pPr>
      <w:r w:rsidRPr="00E44731">
        <w:rPr>
          <w:rFonts w:ascii="Arial" w:eastAsia="Times New Roman" w:hAnsi="Arial" w:cs="Arial"/>
          <w:b/>
          <w:bCs/>
          <w:color w:val="000000"/>
          <w:sz w:val="18"/>
          <w:szCs w:val="18"/>
          <w:lang w:eastAsia="it-IT"/>
        </w:rPr>
        <w:lastRenderedPageBreak/>
        <w:t>Tabella a doppia entrata:</w:t>
      </w:r>
      <w:r w:rsidRPr="00E44731">
        <w:rPr>
          <w:rFonts w:ascii="Arial" w:eastAsia="Times New Roman" w:hAnsi="Arial" w:cs="Arial"/>
          <w:b/>
          <w:bCs/>
          <w:color w:val="000000"/>
          <w:sz w:val="18"/>
          <w:szCs w:val="18"/>
          <w:lang w:eastAsia="it-IT"/>
        </w:rPr>
        <w:br/>
        <w:t>Scelta dei contenuti del genitore prima di esporre figlio/a al tablet/smartphone o alla TV x Interesse prevalente del bambino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465"/>
        <w:gridCol w:w="900"/>
        <w:gridCol w:w="806"/>
        <w:gridCol w:w="567"/>
      </w:tblGrid>
      <w:tr w:rsidR="00E44731" w:rsidRPr="00E44731" w14:paraId="308FAE92" w14:textId="77777777" w:rsidTr="00E44731">
        <w:trPr>
          <w:tblCellSpacing w:w="15" w:type="dxa"/>
        </w:trPr>
        <w:tc>
          <w:tcPr>
            <w:tcW w:w="2420" w:type="dxa"/>
            <w:tcBorders>
              <w:top w:val="outset" w:sz="6" w:space="0" w:color="auto"/>
              <w:left w:val="outset" w:sz="6" w:space="0" w:color="auto"/>
              <w:bottom w:val="outset" w:sz="6" w:space="0" w:color="auto"/>
              <w:right w:val="outset" w:sz="6" w:space="0" w:color="auto"/>
            </w:tcBorders>
            <w:vAlign w:val="center"/>
            <w:hideMark/>
          </w:tcPr>
          <w:p w14:paraId="2285BFF7"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Interesse prevalente del bambino -&gt;</w:t>
            </w:r>
            <w:r w:rsidRPr="00E44731">
              <w:rPr>
                <w:rFonts w:ascii="Arial" w:eastAsia="Times New Roman" w:hAnsi="Arial" w:cs="Arial"/>
                <w:color w:val="000000"/>
                <w:sz w:val="18"/>
                <w:szCs w:val="18"/>
                <w:lang w:eastAsia="it-IT"/>
              </w:rPr>
              <w:br/>
              <w:t>Scelta dei contenuti del genitore prima di esporre figlio/a al tablet/smartphone o alla TV</w:t>
            </w:r>
          </w:p>
        </w:tc>
        <w:tc>
          <w:tcPr>
            <w:tcW w:w="870" w:type="dxa"/>
            <w:tcBorders>
              <w:top w:val="outset" w:sz="6" w:space="0" w:color="auto"/>
              <w:left w:val="outset" w:sz="6" w:space="0" w:color="auto"/>
              <w:bottom w:val="outset" w:sz="6" w:space="0" w:color="auto"/>
              <w:right w:val="outset" w:sz="6" w:space="0" w:color="auto"/>
            </w:tcBorders>
            <w:vAlign w:val="center"/>
            <w:hideMark/>
          </w:tcPr>
          <w:p w14:paraId="002223A7"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b/>
                <w:bCs/>
                <w:color w:val="000000"/>
                <w:sz w:val="18"/>
                <w:szCs w:val="18"/>
                <w:lang w:eastAsia="it-IT"/>
              </w:rPr>
              <w:t>contenuti digitali</w:t>
            </w:r>
          </w:p>
        </w:tc>
        <w:tc>
          <w:tcPr>
            <w:tcW w:w="776" w:type="dxa"/>
            <w:tcBorders>
              <w:top w:val="outset" w:sz="6" w:space="0" w:color="auto"/>
              <w:left w:val="outset" w:sz="6" w:space="0" w:color="auto"/>
              <w:bottom w:val="outset" w:sz="6" w:space="0" w:color="auto"/>
              <w:right w:val="outset" w:sz="6" w:space="0" w:color="auto"/>
            </w:tcBorders>
            <w:vAlign w:val="center"/>
            <w:hideMark/>
          </w:tcPr>
          <w:p w14:paraId="38BE64A2"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b/>
                <w:bCs/>
                <w:color w:val="000000"/>
                <w:sz w:val="18"/>
                <w:szCs w:val="18"/>
                <w:lang w:eastAsia="it-IT"/>
              </w:rPr>
              <w:t>svolgere giochi di manipolazione</w:t>
            </w:r>
          </w:p>
        </w:tc>
        <w:tc>
          <w:tcPr>
            <w:tcW w:w="522" w:type="dxa"/>
            <w:tcBorders>
              <w:top w:val="outset" w:sz="6" w:space="0" w:color="auto"/>
              <w:left w:val="outset" w:sz="6" w:space="0" w:color="auto"/>
              <w:bottom w:val="outset" w:sz="6" w:space="0" w:color="auto"/>
              <w:right w:val="outset" w:sz="6" w:space="0" w:color="auto"/>
            </w:tcBorders>
            <w:vAlign w:val="center"/>
            <w:hideMark/>
          </w:tcPr>
          <w:p w14:paraId="7B275FB5" w14:textId="3BBA5FB4"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b/>
                <w:bCs/>
                <w:noProof/>
                <w:color w:val="000000"/>
                <w:sz w:val="18"/>
                <w:szCs w:val="18"/>
                <w:lang w:eastAsia="it-IT"/>
              </w:rPr>
              <w:drawing>
                <wp:anchor distT="0" distB="0" distL="114300" distR="114300" simplePos="0" relativeHeight="251685888" behindDoc="0" locked="0" layoutInCell="1" allowOverlap="1" wp14:anchorId="510DCC67" wp14:editId="37855FB4">
                  <wp:simplePos x="0" y="0"/>
                  <wp:positionH relativeFrom="column">
                    <wp:posOffset>702310</wp:posOffset>
                  </wp:positionH>
                  <wp:positionV relativeFrom="paragraph">
                    <wp:posOffset>94615</wp:posOffset>
                  </wp:positionV>
                  <wp:extent cx="2649220" cy="2181860"/>
                  <wp:effectExtent l="0" t="0" r="0" b="8890"/>
                  <wp:wrapNone/>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28A0092B-C50C-407E-A947-70E740481C1C}">
                                <a14:useLocalDpi xmlns:a14="http://schemas.microsoft.com/office/drawing/2010/main" val="0"/>
                              </a:ext>
                            </a:extLst>
                          </a:blip>
                          <a:stretch>
                            <a:fillRect/>
                          </a:stretch>
                        </pic:blipFill>
                        <pic:spPr>
                          <a:xfrm>
                            <a:off x="0" y="0"/>
                            <a:ext cx="2649220" cy="2181860"/>
                          </a:xfrm>
                          <a:prstGeom prst="rect">
                            <a:avLst/>
                          </a:prstGeom>
                        </pic:spPr>
                      </pic:pic>
                    </a:graphicData>
                  </a:graphic>
                  <wp14:sizeRelH relativeFrom="page">
                    <wp14:pctWidth>0</wp14:pctWidth>
                  </wp14:sizeRelH>
                  <wp14:sizeRelV relativeFrom="page">
                    <wp14:pctHeight>0</wp14:pctHeight>
                  </wp14:sizeRelV>
                </wp:anchor>
              </w:drawing>
            </w:r>
            <w:r w:rsidRPr="00E44731">
              <w:rPr>
                <w:rFonts w:ascii="Arial" w:eastAsia="Times New Roman" w:hAnsi="Arial" w:cs="Arial"/>
                <w:color w:val="000000"/>
                <w:sz w:val="18"/>
                <w:szCs w:val="18"/>
                <w:lang w:eastAsia="it-IT"/>
              </w:rPr>
              <w:t>Marginale</w:t>
            </w:r>
            <w:r w:rsidRPr="00E44731">
              <w:rPr>
                <w:rFonts w:ascii="Arial" w:eastAsia="Times New Roman" w:hAnsi="Arial" w:cs="Arial"/>
                <w:color w:val="000000"/>
                <w:sz w:val="18"/>
                <w:szCs w:val="18"/>
                <w:lang w:eastAsia="it-IT"/>
              </w:rPr>
              <w:br/>
              <w:t>di riga</w:t>
            </w:r>
          </w:p>
        </w:tc>
      </w:tr>
      <w:tr w:rsidR="00E44731" w:rsidRPr="00E44731" w14:paraId="1B724052" w14:textId="77777777" w:rsidTr="00E44731">
        <w:trPr>
          <w:tblCellSpacing w:w="15" w:type="dxa"/>
        </w:trPr>
        <w:tc>
          <w:tcPr>
            <w:tcW w:w="2420" w:type="dxa"/>
            <w:tcBorders>
              <w:top w:val="outset" w:sz="6" w:space="0" w:color="auto"/>
              <w:left w:val="outset" w:sz="6" w:space="0" w:color="auto"/>
              <w:bottom w:val="outset" w:sz="6" w:space="0" w:color="auto"/>
              <w:right w:val="outset" w:sz="6" w:space="0" w:color="auto"/>
            </w:tcBorders>
            <w:vAlign w:val="center"/>
            <w:hideMark/>
          </w:tcPr>
          <w:p w14:paraId="1328EEA2"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b/>
                <w:bCs/>
                <w:color w:val="000000"/>
                <w:sz w:val="18"/>
                <w:szCs w:val="18"/>
                <w:lang w:eastAsia="it-IT"/>
              </w:rPr>
              <w:t>si</w:t>
            </w:r>
          </w:p>
        </w:tc>
        <w:tc>
          <w:tcPr>
            <w:tcW w:w="870" w:type="dxa"/>
            <w:tcBorders>
              <w:top w:val="outset" w:sz="6" w:space="0" w:color="auto"/>
              <w:left w:val="outset" w:sz="6" w:space="0" w:color="auto"/>
              <w:bottom w:val="outset" w:sz="6" w:space="0" w:color="auto"/>
              <w:right w:val="outset" w:sz="6" w:space="0" w:color="auto"/>
            </w:tcBorders>
            <w:vAlign w:val="center"/>
            <w:hideMark/>
          </w:tcPr>
          <w:p w14:paraId="24577D4B"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2</w:t>
            </w:r>
            <w:r w:rsidRPr="00E44731">
              <w:rPr>
                <w:rFonts w:ascii="Arial" w:eastAsia="Times New Roman" w:hAnsi="Arial" w:cs="Arial"/>
                <w:color w:val="000000"/>
                <w:sz w:val="18"/>
                <w:szCs w:val="18"/>
                <w:lang w:eastAsia="it-IT"/>
              </w:rPr>
              <w:br/>
            </w:r>
            <w:r w:rsidRPr="00E44731">
              <w:rPr>
                <w:rFonts w:ascii="Arial" w:eastAsia="Times New Roman" w:hAnsi="Arial" w:cs="Arial"/>
                <w:i/>
                <w:iCs/>
                <w:color w:val="000000"/>
                <w:sz w:val="18"/>
                <w:szCs w:val="18"/>
                <w:lang w:eastAsia="it-IT"/>
              </w:rPr>
              <w:t>5.9</w:t>
            </w:r>
            <w:r w:rsidRPr="00E44731">
              <w:rPr>
                <w:rFonts w:ascii="Arial" w:eastAsia="Times New Roman" w:hAnsi="Arial" w:cs="Arial"/>
                <w:color w:val="000000"/>
                <w:sz w:val="18"/>
                <w:szCs w:val="18"/>
                <w:lang w:eastAsia="it-IT"/>
              </w:rPr>
              <w:br/>
              <w:t>-1.6</w:t>
            </w:r>
          </w:p>
        </w:tc>
        <w:tc>
          <w:tcPr>
            <w:tcW w:w="776" w:type="dxa"/>
            <w:tcBorders>
              <w:top w:val="outset" w:sz="6" w:space="0" w:color="auto"/>
              <w:left w:val="outset" w:sz="6" w:space="0" w:color="auto"/>
              <w:bottom w:val="outset" w:sz="6" w:space="0" w:color="auto"/>
              <w:right w:val="outset" w:sz="6" w:space="0" w:color="auto"/>
            </w:tcBorders>
            <w:vAlign w:val="center"/>
            <w:hideMark/>
          </w:tcPr>
          <w:p w14:paraId="4B6E61D0"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9</w:t>
            </w:r>
            <w:r w:rsidRPr="00E44731">
              <w:rPr>
                <w:rFonts w:ascii="Arial" w:eastAsia="Times New Roman" w:hAnsi="Arial" w:cs="Arial"/>
                <w:color w:val="000000"/>
                <w:sz w:val="18"/>
                <w:szCs w:val="18"/>
                <w:lang w:eastAsia="it-IT"/>
              </w:rPr>
              <w:br/>
            </w:r>
            <w:r w:rsidRPr="00E44731">
              <w:rPr>
                <w:rFonts w:ascii="Arial" w:eastAsia="Times New Roman" w:hAnsi="Arial" w:cs="Arial"/>
                <w:i/>
                <w:iCs/>
                <w:color w:val="000000"/>
                <w:sz w:val="18"/>
                <w:szCs w:val="18"/>
                <w:lang w:eastAsia="it-IT"/>
              </w:rPr>
              <w:t>5.1</w:t>
            </w:r>
            <w:r w:rsidRPr="00E44731">
              <w:rPr>
                <w:rFonts w:ascii="Arial" w:eastAsia="Times New Roman" w:hAnsi="Arial" w:cs="Arial"/>
                <w:color w:val="000000"/>
                <w:sz w:val="18"/>
                <w:szCs w:val="18"/>
                <w:lang w:eastAsia="it-IT"/>
              </w:rPr>
              <w:br/>
              <w:t>1.8</w:t>
            </w:r>
          </w:p>
        </w:tc>
        <w:tc>
          <w:tcPr>
            <w:tcW w:w="522" w:type="dxa"/>
            <w:tcBorders>
              <w:top w:val="outset" w:sz="6" w:space="0" w:color="auto"/>
              <w:left w:val="outset" w:sz="6" w:space="0" w:color="auto"/>
              <w:bottom w:val="outset" w:sz="6" w:space="0" w:color="auto"/>
              <w:right w:val="outset" w:sz="6" w:space="0" w:color="auto"/>
            </w:tcBorders>
            <w:vAlign w:val="center"/>
            <w:hideMark/>
          </w:tcPr>
          <w:p w14:paraId="64AB51E9" w14:textId="4E9B6D3B"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11</w:t>
            </w:r>
          </w:p>
        </w:tc>
      </w:tr>
      <w:tr w:rsidR="00E44731" w:rsidRPr="00E44731" w14:paraId="3FCA9447" w14:textId="77777777" w:rsidTr="00E44731">
        <w:trPr>
          <w:tblCellSpacing w:w="15" w:type="dxa"/>
        </w:trPr>
        <w:tc>
          <w:tcPr>
            <w:tcW w:w="2420" w:type="dxa"/>
            <w:tcBorders>
              <w:top w:val="outset" w:sz="6" w:space="0" w:color="auto"/>
              <w:left w:val="outset" w:sz="6" w:space="0" w:color="auto"/>
              <w:bottom w:val="outset" w:sz="6" w:space="0" w:color="auto"/>
              <w:right w:val="outset" w:sz="6" w:space="0" w:color="auto"/>
            </w:tcBorders>
            <w:vAlign w:val="center"/>
            <w:hideMark/>
          </w:tcPr>
          <w:p w14:paraId="091A5A1E"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b/>
                <w:bCs/>
                <w:color w:val="000000"/>
                <w:sz w:val="18"/>
                <w:szCs w:val="18"/>
                <w:lang w:eastAsia="it-IT"/>
              </w:rPr>
              <w:t>no</w:t>
            </w:r>
          </w:p>
        </w:tc>
        <w:tc>
          <w:tcPr>
            <w:tcW w:w="870" w:type="dxa"/>
            <w:tcBorders>
              <w:top w:val="outset" w:sz="6" w:space="0" w:color="auto"/>
              <w:left w:val="outset" w:sz="6" w:space="0" w:color="auto"/>
              <w:bottom w:val="outset" w:sz="6" w:space="0" w:color="auto"/>
              <w:right w:val="outset" w:sz="6" w:space="0" w:color="auto"/>
            </w:tcBorders>
            <w:vAlign w:val="center"/>
            <w:hideMark/>
          </w:tcPr>
          <w:p w14:paraId="52FFD995"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6</w:t>
            </w:r>
            <w:r w:rsidRPr="00E44731">
              <w:rPr>
                <w:rFonts w:ascii="Arial" w:eastAsia="Times New Roman" w:hAnsi="Arial" w:cs="Arial"/>
                <w:color w:val="000000"/>
                <w:sz w:val="18"/>
                <w:szCs w:val="18"/>
                <w:lang w:eastAsia="it-IT"/>
              </w:rPr>
              <w:br/>
            </w:r>
            <w:r w:rsidRPr="00E44731">
              <w:rPr>
                <w:rFonts w:ascii="Arial" w:eastAsia="Times New Roman" w:hAnsi="Arial" w:cs="Arial"/>
                <w:i/>
                <w:iCs/>
                <w:color w:val="000000"/>
                <w:sz w:val="18"/>
                <w:szCs w:val="18"/>
                <w:lang w:eastAsia="it-IT"/>
              </w:rPr>
              <w:t>4.3</w:t>
            </w:r>
            <w:r w:rsidRPr="00E44731">
              <w:rPr>
                <w:rFonts w:ascii="Arial" w:eastAsia="Times New Roman" w:hAnsi="Arial" w:cs="Arial"/>
                <w:color w:val="000000"/>
                <w:sz w:val="18"/>
                <w:szCs w:val="18"/>
                <w:lang w:eastAsia="it-IT"/>
              </w:rPr>
              <w:br/>
              <w:t>0.8</w:t>
            </w:r>
          </w:p>
        </w:tc>
        <w:tc>
          <w:tcPr>
            <w:tcW w:w="776" w:type="dxa"/>
            <w:tcBorders>
              <w:top w:val="outset" w:sz="6" w:space="0" w:color="auto"/>
              <w:left w:val="outset" w:sz="6" w:space="0" w:color="auto"/>
              <w:bottom w:val="outset" w:sz="6" w:space="0" w:color="auto"/>
              <w:right w:val="outset" w:sz="6" w:space="0" w:color="auto"/>
            </w:tcBorders>
            <w:vAlign w:val="center"/>
            <w:hideMark/>
          </w:tcPr>
          <w:p w14:paraId="3C4B1B2C"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2</w:t>
            </w:r>
            <w:r w:rsidRPr="00E44731">
              <w:rPr>
                <w:rFonts w:ascii="Arial" w:eastAsia="Times New Roman" w:hAnsi="Arial" w:cs="Arial"/>
                <w:color w:val="000000"/>
                <w:sz w:val="18"/>
                <w:szCs w:val="18"/>
                <w:lang w:eastAsia="it-IT"/>
              </w:rPr>
              <w:br/>
            </w:r>
            <w:r w:rsidRPr="00E44731">
              <w:rPr>
                <w:rFonts w:ascii="Arial" w:eastAsia="Times New Roman" w:hAnsi="Arial" w:cs="Arial"/>
                <w:i/>
                <w:iCs/>
                <w:color w:val="000000"/>
                <w:sz w:val="18"/>
                <w:szCs w:val="18"/>
                <w:lang w:eastAsia="it-IT"/>
              </w:rPr>
              <w:t>3.7</w:t>
            </w:r>
            <w:r w:rsidRPr="00E44731">
              <w:rPr>
                <w:rFonts w:ascii="Arial" w:eastAsia="Times New Roman" w:hAnsi="Arial" w:cs="Arial"/>
                <w:color w:val="000000"/>
                <w:sz w:val="18"/>
                <w:szCs w:val="18"/>
                <w:lang w:eastAsia="it-IT"/>
              </w:rPr>
              <w:br/>
              <w:t>-0.9</w:t>
            </w:r>
          </w:p>
        </w:tc>
        <w:tc>
          <w:tcPr>
            <w:tcW w:w="522" w:type="dxa"/>
            <w:tcBorders>
              <w:top w:val="outset" w:sz="6" w:space="0" w:color="auto"/>
              <w:left w:val="outset" w:sz="6" w:space="0" w:color="auto"/>
              <w:bottom w:val="outset" w:sz="6" w:space="0" w:color="auto"/>
              <w:right w:val="outset" w:sz="6" w:space="0" w:color="auto"/>
            </w:tcBorders>
            <w:vAlign w:val="center"/>
            <w:hideMark/>
          </w:tcPr>
          <w:p w14:paraId="285E2BFF"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8</w:t>
            </w:r>
          </w:p>
        </w:tc>
      </w:tr>
      <w:tr w:rsidR="00E44731" w:rsidRPr="00E44731" w14:paraId="5ACC01C8" w14:textId="77777777" w:rsidTr="00E44731">
        <w:trPr>
          <w:tblCellSpacing w:w="15" w:type="dxa"/>
        </w:trPr>
        <w:tc>
          <w:tcPr>
            <w:tcW w:w="2420" w:type="dxa"/>
            <w:tcBorders>
              <w:top w:val="outset" w:sz="6" w:space="0" w:color="auto"/>
              <w:left w:val="outset" w:sz="6" w:space="0" w:color="auto"/>
              <w:bottom w:val="outset" w:sz="6" w:space="0" w:color="auto"/>
              <w:right w:val="outset" w:sz="6" w:space="0" w:color="auto"/>
            </w:tcBorders>
            <w:vAlign w:val="center"/>
            <w:hideMark/>
          </w:tcPr>
          <w:p w14:paraId="59A73BF0"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b/>
                <w:bCs/>
                <w:color w:val="000000"/>
                <w:sz w:val="18"/>
                <w:szCs w:val="18"/>
                <w:lang w:eastAsia="it-IT"/>
              </w:rPr>
              <w:t>a volte</w:t>
            </w:r>
          </w:p>
        </w:tc>
        <w:tc>
          <w:tcPr>
            <w:tcW w:w="870" w:type="dxa"/>
            <w:tcBorders>
              <w:top w:val="outset" w:sz="6" w:space="0" w:color="auto"/>
              <w:left w:val="outset" w:sz="6" w:space="0" w:color="auto"/>
              <w:bottom w:val="outset" w:sz="6" w:space="0" w:color="auto"/>
              <w:right w:val="outset" w:sz="6" w:space="0" w:color="auto"/>
            </w:tcBorders>
            <w:vAlign w:val="center"/>
            <w:hideMark/>
          </w:tcPr>
          <w:p w14:paraId="7FB33F59"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12</w:t>
            </w:r>
            <w:r w:rsidRPr="00E44731">
              <w:rPr>
                <w:rFonts w:ascii="Arial" w:eastAsia="Times New Roman" w:hAnsi="Arial" w:cs="Arial"/>
                <w:color w:val="000000"/>
                <w:sz w:val="18"/>
                <w:szCs w:val="18"/>
                <w:lang w:eastAsia="it-IT"/>
              </w:rPr>
              <w:br/>
            </w:r>
            <w:r w:rsidRPr="00E44731">
              <w:rPr>
                <w:rFonts w:ascii="Arial" w:eastAsia="Times New Roman" w:hAnsi="Arial" w:cs="Arial"/>
                <w:i/>
                <w:iCs/>
                <w:color w:val="000000"/>
                <w:sz w:val="18"/>
                <w:szCs w:val="18"/>
                <w:lang w:eastAsia="it-IT"/>
              </w:rPr>
              <w:t>9.7</w:t>
            </w:r>
            <w:r w:rsidRPr="00E44731">
              <w:rPr>
                <w:rFonts w:ascii="Arial" w:eastAsia="Times New Roman" w:hAnsi="Arial" w:cs="Arial"/>
                <w:color w:val="000000"/>
                <w:sz w:val="18"/>
                <w:szCs w:val="18"/>
                <w:lang w:eastAsia="it-IT"/>
              </w:rPr>
              <w:br/>
              <w:t>0.7</w:t>
            </w:r>
          </w:p>
        </w:tc>
        <w:tc>
          <w:tcPr>
            <w:tcW w:w="776" w:type="dxa"/>
            <w:tcBorders>
              <w:top w:val="outset" w:sz="6" w:space="0" w:color="auto"/>
              <w:left w:val="outset" w:sz="6" w:space="0" w:color="auto"/>
              <w:bottom w:val="outset" w:sz="6" w:space="0" w:color="auto"/>
              <w:right w:val="outset" w:sz="6" w:space="0" w:color="auto"/>
            </w:tcBorders>
            <w:vAlign w:val="center"/>
            <w:hideMark/>
          </w:tcPr>
          <w:p w14:paraId="1A923F62"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6</w:t>
            </w:r>
            <w:r w:rsidRPr="00E44731">
              <w:rPr>
                <w:rFonts w:ascii="Arial" w:eastAsia="Times New Roman" w:hAnsi="Arial" w:cs="Arial"/>
                <w:color w:val="000000"/>
                <w:sz w:val="18"/>
                <w:szCs w:val="18"/>
                <w:lang w:eastAsia="it-IT"/>
              </w:rPr>
              <w:br/>
            </w:r>
            <w:r w:rsidRPr="00E44731">
              <w:rPr>
                <w:rFonts w:ascii="Arial" w:eastAsia="Times New Roman" w:hAnsi="Arial" w:cs="Arial"/>
                <w:i/>
                <w:iCs/>
                <w:color w:val="000000"/>
                <w:sz w:val="18"/>
                <w:szCs w:val="18"/>
                <w:lang w:eastAsia="it-IT"/>
              </w:rPr>
              <w:t>8.3</w:t>
            </w:r>
            <w:r w:rsidRPr="00E44731">
              <w:rPr>
                <w:rFonts w:ascii="Arial" w:eastAsia="Times New Roman" w:hAnsi="Arial" w:cs="Arial"/>
                <w:color w:val="000000"/>
                <w:sz w:val="18"/>
                <w:szCs w:val="18"/>
                <w:lang w:eastAsia="it-IT"/>
              </w:rPr>
              <w:br/>
              <w:t>-0.8</w:t>
            </w:r>
          </w:p>
        </w:tc>
        <w:tc>
          <w:tcPr>
            <w:tcW w:w="522" w:type="dxa"/>
            <w:tcBorders>
              <w:top w:val="outset" w:sz="6" w:space="0" w:color="auto"/>
              <w:left w:val="outset" w:sz="6" w:space="0" w:color="auto"/>
              <w:bottom w:val="outset" w:sz="6" w:space="0" w:color="auto"/>
              <w:right w:val="outset" w:sz="6" w:space="0" w:color="auto"/>
            </w:tcBorders>
            <w:vAlign w:val="center"/>
            <w:hideMark/>
          </w:tcPr>
          <w:p w14:paraId="7796446D"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18</w:t>
            </w:r>
          </w:p>
        </w:tc>
      </w:tr>
      <w:tr w:rsidR="00E44731" w:rsidRPr="00E44731" w14:paraId="370E7CAC" w14:textId="77777777" w:rsidTr="00E44731">
        <w:trPr>
          <w:tblCellSpacing w:w="15" w:type="dxa"/>
        </w:trPr>
        <w:tc>
          <w:tcPr>
            <w:tcW w:w="2420" w:type="dxa"/>
            <w:tcBorders>
              <w:top w:val="outset" w:sz="6" w:space="0" w:color="auto"/>
              <w:left w:val="outset" w:sz="6" w:space="0" w:color="auto"/>
              <w:bottom w:val="outset" w:sz="6" w:space="0" w:color="auto"/>
              <w:right w:val="outset" w:sz="6" w:space="0" w:color="auto"/>
            </w:tcBorders>
            <w:vAlign w:val="center"/>
            <w:hideMark/>
          </w:tcPr>
          <w:p w14:paraId="5F6D3CFB"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Marginale</w:t>
            </w:r>
            <w:r w:rsidRPr="00E44731">
              <w:rPr>
                <w:rFonts w:ascii="Arial" w:eastAsia="Times New Roman" w:hAnsi="Arial" w:cs="Arial"/>
                <w:color w:val="000000"/>
                <w:sz w:val="18"/>
                <w:szCs w:val="18"/>
                <w:lang w:eastAsia="it-IT"/>
              </w:rPr>
              <w:br/>
              <w:t>di colonna</w:t>
            </w:r>
          </w:p>
        </w:tc>
        <w:tc>
          <w:tcPr>
            <w:tcW w:w="870" w:type="dxa"/>
            <w:tcBorders>
              <w:top w:val="outset" w:sz="6" w:space="0" w:color="auto"/>
              <w:left w:val="outset" w:sz="6" w:space="0" w:color="auto"/>
              <w:bottom w:val="outset" w:sz="6" w:space="0" w:color="auto"/>
              <w:right w:val="outset" w:sz="6" w:space="0" w:color="auto"/>
            </w:tcBorders>
            <w:vAlign w:val="center"/>
            <w:hideMark/>
          </w:tcPr>
          <w:p w14:paraId="7CC95587"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20</w:t>
            </w:r>
          </w:p>
        </w:tc>
        <w:tc>
          <w:tcPr>
            <w:tcW w:w="776" w:type="dxa"/>
            <w:tcBorders>
              <w:top w:val="outset" w:sz="6" w:space="0" w:color="auto"/>
              <w:left w:val="outset" w:sz="6" w:space="0" w:color="auto"/>
              <w:bottom w:val="outset" w:sz="6" w:space="0" w:color="auto"/>
              <w:right w:val="outset" w:sz="6" w:space="0" w:color="auto"/>
            </w:tcBorders>
            <w:vAlign w:val="center"/>
            <w:hideMark/>
          </w:tcPr>
          <w:p w14:paraId="52E30EE8"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17</w:t>
            </w:r>
          </w:p>
        </w:tc>
        <w:tc>
          <w:tcPr>
            <w:tcW w:w="522" w:type="dxa"/>
            <w:tcBorders>
              <w:top w:val="outset" w:sz="6" w:space="0" w:color="auto"/>
              <w:left w:val="outset" w:sz="6" w:space="0" w:color="auto"/>
              <w:bottom w:val="outset" w:sz="6" w:space="0" w:color="auto"/>
              <w:right w:val="outset" w:sz="6" w:space="0" w:color="auto"/>
            </w:tcBorders>
            <w:vAlign w:val="center"/>
            <w:hideMark/>
          </w:tcPr>
          <w:p w14:paraId="6BBFC5A7" w14:textId="77777777" w:rsidR="00E44731" w:rsidRPr="00E44731" w:rsidRDefault="00E44731" w:rsidP="00E44731">
            <w:pPr>
              <w:spacing w:after="0"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37</w:t>
            </w:r>
          </w:p>
        </w:tc>
      </w:tr>
    </w:tbl>
    <w:p w14:paraId="41D1A6A1" w14:textId="77777777" w:rsidR="00E44731" w:rsidRPr="00E44731" w:rsidRDefault="00E44731" w:rsidP="00E44731">
      <w:pPr>
        <w:spacing w:before="100" w:beforeAutospacing="1" w:after="100" w:afterAutospacing="1"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X quadro = 8.27. Significatività = </w:t>
      </w:r>
      <w:r w:rsidRPr="00E44731">
        <w:rPr>
          <w:rFonts w:ascii="Arial" w:eastAsia="Times New Roman" w:hAnsi="Arial" w:cs="Arial"/>
          <w:b/>
          <w:bCs/>
          <w:color w:val="000000"/>
          <w:sz w:val="18"/>
          <w:szCs w:val="18"/>
          <w:lang w:eastAsia="it-IT"/>
        </w:rPr>
        <w:t>0.016</w:t>
      </w:r>
      <w:r w:rsidRPr="00E44731">
        <w:rPr>
          <w:rFonts w:ascii="Arial" w:eastAsia="Times New Roman" w:hAnsi="Arial" w:cs="Arial"/>
          <w:color w:val="000000"/>
          <w:sz w:val="18"/>
          <w:szCs w:val="18"/>
          <w:lang w:eastAsia="it-IT"/>
        </w:rPr>
        <w:br/>
        <w:t>V di Cramer = 0.47</w:t>
      </w:r>
    </w:p>
    <w:p w14:paraId="22F247A8" w14:textId="77777777" w:rsidR="00E44731" w:rsidRPr="00E44731" w:rsidRDefault="00E44731" w:rsidP="00E44731">
      <w:pPr>
        <w:spacing w:before="100" w:beforeAutospacing="1" w:after="100" w:afterAutospacing="1"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Nelle celle della tabella sono indicati:</w:t>
      </w:r>
    </w:p>
    <w:p w14:paraId="43B3B15A" w14:textId="77777777" w:rsidR="00E44731" w:rsidRPr="00E44731" w:rsidRDefault="00E44731" w:rsidP="00E44731">
      <w:pPr>
        <w:numPr>
          <w:ilvl w:val="0"/>
          <w:numId w:val="19"/>
        </w:numPr>
        <w:spacing w:before="100" w:beforeAutospacing="1" w:after="100" w:afterAutospacing="1"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la frequenza osservata O</w:t>
      </w:r>
    </w:p>
    <w:p w14:paraId="5FA7A1CF" w14:textId="77777777" w:rsidR="00E44731" w:rsidRPr="00E44731" w:rsidRDefault="00E44731" w:rsidP="00E44731">
      <w:pPr>
        <w:numPr>
          <w:ilvl w:val="0"/>
          <w:numId w:val="19"/>
        </w:numPr>
        <w:spacing w:before="100" w:beforeAutospacing="1" w:after="100" w:afterAutospacing="1"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la frequenza attesa A</w:t>
      </w:r>
    </w:p>
    <w:p w14:paraId="3CF7736B" w14:textId="77777777" w:rsidR="00E44731" w:rsidRPr="00E44731" w:rsidRDefault="00E44731" w:rsidP="00E44731">
      <w:pPr>
        <w:numPr>
          <w:ilvl w:val="0"/>
          <w:numId w:val="19"/>
        </w:numPr>
        <w:spacing w:before="100" w:beforeAutospacing="1" w:after="100" w:afterAutospacing="1" w:line="240" w:lineRule="auto"/>
        <w:rPr>
          <w:rFonts w:ascii="Arial" w:eastAsia="Times New Roman" w:hAnsi="Arial" w:cs="Arial"/>
          <w:color w:val="000000"/>
          <w:sz w:val="18"/>
          <w:szCs w:val="18"/>
          <w:lang w:eastAsia="it-IT"/>
        </w:rPr>
      </w:pPr>
      <w:r w:rsidRPr="00E44731">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23F9396D" w14:textId="77777777" w:rsidR="00E44731" w:rsidRDefault="00E44731" w:rsidP="00AC0AFB">
      <w:pPr>
        <w:spacing w:before="100" w:beforeAutospacing="1" w:after="100" w:afterAutospacing="1" w:line="240" w:lineRule="auto"/>
        <w:rPr>
          <w:rFonts w:ascii="Arial" w:eastAsia="Times New Roman" w:hAnsi="Arial" w:cs="Arial"/>
          <w:b/>
          <w:bCs/>
          <w:color w:val="000000"/>
          <w:sz w:val="18"/>
          <w:szCs w:val="18"/>
          <w:lang w:eastAsia="it-IT"/>
        </w:rPr>
      </w:pPr>
    </w:p>
    <w:p w14:paraId="445A0972" w14:textId="77777777" w:rsidR="00E44731" w:rsidRDefault="00E44731" w:rsidP="00E44731">
      <w:r>
        <w:t>In questo caso il valore di X quadro è</w:t>
      </w:r>
    </w:p>
    <w:p w14:paraId="4D292AD0" w14:textId="3C1E4C03" w:rsidR="00E44731" w:rsidRPr="00D27791" w:rsidRDefault="00E44731" w:rsidP="00E44731">
      <w:pPr>
        <w:rPr>
          <w:sz w:val="28"/>
        </w:rPr>
      </w:pPr>
      <w:r>
        <w:t xml:space="preserve">  </w:t>
      </w:r>
      <m:oMath>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m:t>
        </m:r>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r</m:t>
            </m:r>
          </m:sup>
          <m:e>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O</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d>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den>
            </m:f>
          </m:e>
        </m:nary>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2-5.9</m:t>
                    </m:r>
                  </m:e>
                </m:d>
              </m:e>
              <m:sup>
                <m:r>
                  <w:rPr>
                    <w:rFonts w:ascii="Cambria Math" w:hAnsi="Cambria Math"/>
                    <w:sz w:val="24"/>
                  </w:rPr>
                  <m:t>2</m:t>
                </m:r>
              </m:sup>
            </m:sSup>
          </m:num>
          <m:den>
            <m:r>
              <w:rPr>
                <w:rFonts w:ascii="Cambria Math" w:hAnsi="Cambria Math"/>
                <w:sz w:val="24"/>
              </w:rPr>
              <m:t>5.9</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9-5.1</m:t>
                    </m:r>
                  </m:e>
                </m:d>
              </m:e>
              <m:sup>
                <m:r>
                  <w:rPr>
                    <w:rFonts w:ascii="Cambria Math" w:hAnsi="Cambria Math"/>
                    <w:sz w:val="24"/>
                  </w:rPr>
                  <m:t>2</m:t>
                </m:r>
              </m:sup>
            </m:sSup>
          </m:num>
          <m:den>
            <m:r>
              <w:rPr>
                <w:rFonts w:ascii="Cambria Math" w:hAnsi="Cambria Math"/>
                <w:sz w:val="24"/>
              </w:rPr>
              <m:t>5.1</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6-4.3</m:t>
                    </m:r>
                  </m:e>
                </m:d>
              </m:e>
              <m:sup>
                <m:r>
                  <w:rPr>
                    <w:rFonts w:ascii="Cambria Math" w:hAnsi="Cambria Math"/>
                    <w:sz w:val="24"/>
                  </w:rPr>
                  <m:t>2</m:t>
                </m:r>
              </m:sup>
            </m:sSup>
          </m:num>
          <m:den>
            <m:r>
              <w:rPr>
                <w:rFonts w:ascii="Cambria Math" w:hAnsi="Cambria Math"/>
                <w:sz w:val="24"/>
              </w:rPr>
              <m:t>4.3</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2-3.7</m:t>
                    </m:r>
                  </m:e>
                </m:d>
              </m:e>
              <m:sup>
                <m:r>
                  <w:rPr>
                    <w:rFonts w:ascii="Cambria Math" w:hAnsi="Cambria Math"/>
                    <w:sz w:val="24"/>
                  </w:rPr>
                  <m:t>2</m:t>
                </m:r>
              </m:sup>
            </m:sSup>
          </m:num>
          <m:den>
            <m:r>
              <w:rPr>
                <w:rFonts w:ascii="Cambria Math" w:hAnsi="Cambria Math"/>
                <w:sz w:val="24"/>
              </w:rPr>
              <m:t>3.7</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12-9.7</m:t>
                    </m:r>
                  </m:e>
                </m:d>
              </m:e>
              <m:sup>
                <m:r>
                  <w:rPr>
                    <w:rFonts w:ascii="Cambria Math" w:hAnsi="Cambria Math"/>
                    <w:sz w:val="24"/>
                  </w:rPr>
                  <m:t>2</m:t>
                </m:r>
              </m:sup>
            </m:sSup>
          </m:num>
          <m:den>
            <m:r>
              <w:rPr>
                <w:rFonts w:ascii="Cambria Math" w:hAnsi="Cambria Math"/>
                <w:sz w:val="24"/>
              </w:rPr>
              <m:t>9.7</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6-8.3</m:t>
                    </m:r>
                  </m:e>
                </m:d>
              </m:e>
              <m:sup>
                <m:r>
                  <w:rPr>
                    <w:rFonts w:ascii="Cambria Math" w:hAnsi="Cambria Math"/>
                    <w:sz w:val="24"/>
                  </w:rPr>
                  <m:t>2</m:t>
                </m:r>
              </m:sup>
            </m:sSup>
          </m:num>
          <m:den>
            <m:r>
              <w:rPr>
                <w:rFonts w:ascii="Cambria Math" w:hAnsi="Cambria Math"/>
                <w:sz w:val="24"/>
              </w:rPr>
              <m:t>8.3</m:t>
            </m:r>
          </m:den>
        </m:f>
        <m:r>
          <w:rPr>
            <w:rFonts w:ascii="Cambria Math" w:hAnsi="Cambria Math"/>
            <w:sz w:val="24"/>
          </w:rPr>
          <m:t>=8.27</m:t>
        </m:r>
      </m:oMath>
    </w:p>
    <w:p w14:paraId="3F5C4395" w14:textId="3B794303" w:rsidR="00E44731" w:rsidRDefault="00E44731" w:rsidP="00E44731">
      <w:r>
        <w:t xml:space="preserve">La probabilità che X quadro sia diverso da zero per effetto del caso è di 0.016. Il valore è calcolato sulla distribuzione di probabilità Chi quadro con 2 grado/i di libertà, in corrispondenza dell'ascissa 8.27 (area a destra di tale punto). </w:t>
      </w:r>
    </w:p>
    <w:p w14:paraId="519972AF" w14:textId="77777777" w:rsidR="00E44731" w:rsidRDefault="00E44731" w:rsidP="00E44731">
      <w:r>
        <w:t>Quando questo valore di probabilità (detto significatività della relazione) è inferiore a 0,05 si può iniziare a supporre lecitamente che vi sia una relazione significativa tra le due variabili.</w:t>
      </w:r>
    </w:p>
    <w:p w14:paraId="06D18F53" w14:textId="77777777" w:rsidR="00E44731" w:rsidRPr="006964EF" w:rsidRDefault="00E44731" w:rsidP="00E44731">
      <w:pPr>
        <w:rPr>
          <w:b/>
        </w:rPr>
      </w:pPr>
      <w:r>
        <w:rPr>
          <w:b/>
        </w:rPr>
        <w:t>SI</w:t>
      </w:r>
      <w:r w:rsidRPr="006964EF">
        <w:rPr>
          <w:b/>
        </w:rPr>
        <w:t xml:space="preserve"> vi è quindi relazione tra le due variabili (a livello di fiducia 0,05)</w:t>
      </w:r>
    </w:p>
    <w:p w14:paraId="30741E46" w14:textId="77777777" w:rsidR="00E44731" w:rsidRDefault="00E44731" w:rsidP="00E44731"/>
    <w:p w14:paraId="71BA22F7" w14:textId="1FD6DDAB" w:rsidR="00E44731" w:rsidRDefault="00E44731" w:rsidP="00E44731">
      <w:r>
        <w:t xml:space="preserve">Il </w:t>
      </w:r>
      <w:r w:rsidRPr="008C6E63">
        <w:rPr>
          <w:b/>
        </w:rPr>
        <w:t xml:space="preserve">V di Cramer </w:t>
      </w:r>
      <w:r>
        <w:t xml:space="preserve">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=0,47</m:t>
        </m:r>
      </m:oMath>
      <w:r>
        <w:t xml:space="preserve"> dove “n” è il numero dei casi, #r il numero di righe, #c il numero di colonne. Varia tra 0 (minima forza della relazione) e 1 (massima forza della relazione).</w:t>
      </w:r>
    </w:p>
    <w:p w14:paraId="0C918417" w14:textId="3E0DFF5B" w:rsidR="00E44731" w:rsidRDefault="00E44731" w:rsidP="00AC0AFB">
      <w:pPr>
        <w:spacing w:before="100" w:beforeAutospacing="1" w:after="100" w:afterAutospacing="1" w:line="240" w:lineRule="auto"/>
        <w:rPr>
          <w:rFonts w:ascii="Arial" w:eastAsia="Times New Roman" w:hAnsi="Arial" w:cs="Arial"/>
          <w:b/>
          <w:bCs/>
          <w:color w:val="000000"/>
          <w:sz w:val="18"/>
          <w:szCs w:val="18"/>
          <w:lang w:eastAsia="it-IT"/>
        </w:rPr>
      </w:pPr>
    </w:p>
    <w:p w14:paraId="2B1CD7DA" w14:textId="77777777" w:rsidR="00E44731" w:rsidRDefault="00E44731" w:rsidP="00AC0AFB">
      <w:pPr>
        <w:spacing w:before="100" w:beforeAutospacing="1" w:after="100" w:afterAutospacing="1" w:line="240" w:lineRule="auto"/>
        <w:rPr>
          <w:rFonts w:ascii="Arial" w:eastAsia="Times New Roman" w:hAnsi="Arial" w:cs="Arial"/>
          <w:b/>
          <w:bCs/>
          <w:color w:val="000000"/>
          <w:sz w:val="18"/>
          <w:szCs w:val="18"/>
          <w:lang w:eastAsia="it-IT"/>
        </w:rPr>
      </w:pPr>
    </w:p>
    <w:p w14:paraId="3B5915B9" w14:textId="6ABD008B" w:rsidR="00F74B12" w:rsidRPr="00F74B12" w:rsidRDefault="00F74B12" w:rsidP="00AC0AFB">
      <w:pPr>
        <w:spacing w:before="100" w:beforeAutospacing="1" w:after="100" w:afterAutospacing="1" w:line="240" w:lineRule="auto"/>
        <w:rPr>
          <w:rFonts w:ascii="Arial" w:eastAsia="Times New Roman" w:hAnsi="Arial" w:cs="Arial"/>
          <w:color w:val="000000"/>
          <w:sz w:val="18"/>
          <w:szCs w:val="18"/>
          <w:lang w:eastAsia="it-IT"/>
        </w:rPr>
      </w:pPr>
      <w:r w:rsidRPr="00F74B12">
        <w:rPr>
          <w:rFonts w:ascii="Arial" w:eastAsia="Times New Roman" w:hAnsi="Arial" w:cs="Arial"/>
          <w:b/>
          <w:bCs/>
          <w:color w:val="000000"/>
          <w:sz w:val="18"/>
          <w:szCs w:val="18"/>
          <w:lang w:eastAsia="it-IT"/>
        </w:rPr>
        <w:lastRenderedPageBreak/>
        <w:t>Tabella a doppia entrata:</w:t>
      </w:r>
      <w:r w:rsidRPr="00F74B12">
        <w:rPr>
          <w:rFonts w:ascii="Arial" w:eastAsia="Times New Roman" w:hAnsi="Arial" w:cs="Arial"/>
          <w:b/>
          <w:bCs/>
          <w:color w:val="000000"/>
          <w:sz w:val="18"/>
          <w:szCs w:val="18"/>
          <w:lang w:eastAsia="it-IT"/>
        </w:rPr>
        <w:br/>
        <w:t>Scelta dei contenuti del genitore prima di esporre figlio/a al tablet/smartphone o alla TV x Scelta del genitore se il proprio figlio è annoiato</w:t>
      </w:r>
      <w:r w:rsidR="00AC0AFB" w:rsidRPr="00AC0AFB">
        <w:rPr>
          <w:noProof/>
          <w:lang w:eastAsia="it-IT"/>
        </w:rPr>
        <w:t xml:space="preserve"> </w:t>
      </w:r>
    </w:p>
    <w:tbl>
      <w:tblPr>
        <w:tblW w:w="485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53"/>
        <w:gridCol w:w="994"/>
        <w:gridCol w:w="1216"/>
        <w:gridCol w:w="896"/>
      </w:tblGrid>
      <w:tr w:rsidR="00F74B12" w:rsidRPr="00F74B12" w14:paraId="2B5F3B0B" w14:textId="77777777" w:rsidTr="00F74B12">
        <w:trPr>
          <w:trHeight w:val="6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33697"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Scelta del genitore se il proprio figlio è annoiato-&gt;</w:t>
            </w:r>
            <w:r w:rsidRPr="00F74B12">
              <w:rPr>
                <w:rFonts w:ascii="Arial" w:eastAsia="Times New Roman" w:hAnsi="Arial" w:cs="Arial"/>
                <w:color w:val="000000"/>
                <w:sz w:val="18"/>
                <w:szCs w:val="18"/>
                <w:lang w:eastAsia="it-IT"/>
              </w:rPr>
              <w:br/>
              <w:t>Scelta dei contenuti del genitore prima di esporre figlio/a al tablet/smartphone o alla TV</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23DA3"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b/>
                <w:bCs/>
                <w:color w:val="000000"/>
                <w:sz w:val="18"/>
                <w:szCs w:val="18"/>
                <w:lang w:eastAsia="it-IT"/>
              </w:rPr>
              <w:t>Dedicargli attenzioni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35694"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b/>
                <w:bCs/>
                <w:color w:val="000000"/>
                <w:sz w:val="18"/>
                <w:szCs w:val="18"/>
                <w:lang w:eastAsia="it-IT"/>
              </w:rPr>
              <w:t>Lasciarlo giocare col tablet o smartphone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D46BB" w14:textId="00A28A33" w:rsidR="00F74B12" w:rsidRPr="00F74B12" w:rsidRDefault="00AC0AFB" w:rsidP="00F74B12">
            <w:pPr>
              <w:spacing w:after="0" w:line="240" w:lineRule="auto"/>
              <w:rPr>
                <w:rFonts w:ascii="Arial" w:eastAsia="Times New Roman" w:hAnsi="Arial" w:cs="Arial"/>
                <w:color w:val="000000"/>
                <w:sz w:val="18"/>
                <w:szCs w:val="18"/>
                <w:lang w:eastAsia="it-IT"/>
              </w:rPr>
            </w:pPr>
            <w:r w:rsidRPr="00AC0AFB">
              <w:rPr>
                <w:rFonts w:ascii="Arial" w:eastAsia="Times New Roman" w:hAnsi="Arial" w:cs="Arial"/>
                <w:b/>
                <w:bCs/>
                <w:noProof/>
                <w:color w:val="000000"/>
                <w:sz w:val="18"/>
                <w:szCs w:val="18"/>
                <w:lang w:eastAsia="it-IT"/>
              </w:rPr>
              <w:drawing>
                <wp:anchor distT="0" distB="0" distL="114300" distR="114300" simplePos="0" relativeHeight="251681792" behindDoc="0" locked="0" layoutInCell="1" allowOverlap="1" wp14:anchorId="7FE4B017" wp14:editId="25E4E336">
                  <wp:simplePos x="0" y="0"/>
                  <wp:positionH relativeFrom="column">
                    <wp:posOffset>581025</wp:posOffset>
                  </wp:positionH>
                  <wp:positionV relativeFrom="paragraph">
                    <wp:posOffset>10160</wp:posOffset>
                  </wp:positionV>
                  <wp:extent cx="3458845" cy="2743200"/>
                  <wp:effectExtent l="0" t="0" r="8255" b="0"/>
                  <wp:wrapNone/>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extLst>
                              <a:ext uri="{28A0092B-C50C-407E-A947-70E740481C1C}">
                                <a14:useLocalDpi xmlns:a14="http://schemas.microsoft.com/office/drawing/2010/main" val="0"/>
                              </a:ext>
                            </a:extLst>
                          </a:blip>
                          <a:stretch>
                            <a:fillRect/>
                          </a:stretch>
                        </pic:blipFill>
                        <pic:spPr>
                          <a:xfrm>
                            <a:off x="0" y="0"/>
                            <a:ext cx="3458845" cy="2743200"/>
                          </a:xfrm>
                          <a:prstGeom prst="rect">
                            <a:avLst/>
                          </a:prstGeom>
                        </pic:spPr>
                      </pic:pic>
                    </a:graphicData>
                  </a:graphic>
                  <wp14:sizeRelH relativeFrom="page">
                    <wp14:pctWidth>0</wp14:pctWidth>
                  </wp14:sizeRelH>
                  <wp14:sizeRelV relativeFrom="page">
                    <wp14:pctHeight>0</wp14:pctHeight>
                  </wp14:sizeRelV>
                </wp:anchor>
              </w:drawing>
            </w:r>
            <w:r w:rsidR="00F74B12" w:rsidRPr="00F74B12">
              <w:rPr>
                <w:rFonts w:ascii="Arial" w:eastAsia="Times New Roman" w:hAnsi="Arial" w:cs="Arial"/>
                <w:color w:val="000000"/>
                <w:sz w:val="18"/>
                <w:szCs w:val="18"/>
                <w:lang w:eastAsia="it-IT"/>
              </w:rPr>
              <w:t>Marginale</w:t>
            </w:r>
            <w:r w:rsidR="00F74B12" w:rsidRPr="00F74B12">
              <w:rPr>
                <w:rFonts w:ascii="Arial" w:eastAsia="Times New Roman" w:hAnsi="Arial" w:cs="Arial"/>
                <w:color w:val="000000"/>
                <w:sz w:val="18"/>
                <w:szCs w:val="18"/>
                <w:lang w:eastAsia="it-IT"/>
              </w:rPr>
              <w:br/>
              <w:t>di riga</w:t>
            </w:r>
          </w:p>
        </w:tc>
      </w:tr>
      <w:tr w:rsidR="00F74B12" w:rsidRPr="00F74B12" w14:paraId="5EB45075" w14:textId="77777777" w:rsidTr="00F74B12">
        <w:trPr>
          <w:trHeight w:val="6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68D6EE"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b/>
                <w:bCs/>
                <w:color w:val="000000"/>
                <w:sz w:val="18"/>
                <w:szCs w:val="18"/>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A62AB"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10</w:t>
            </w:r>
            <w:r w:rsidRPr="00F74B12">
              <w:rPr>
                <w:rFonts w:ascii="Arial" w:eastAsia="Times New Roman" w:hAnsi="Arial" w:cs="Arial"/>
                <w:color w:val="000000"/>
                <w:sz w:val="18"/>
                <w:szCs w:val="18"/>
                <w:lang w:eastAsia="it-IT"/>
              </w:rPr>
              <w:br/>
            </w:r>
            <w:r w:rsidRPr="00F74B12">
              <w:rPr>
                <w:rFonts w:ascii="Arial" w:eastAsia="Times New Roman" w:hAnsi="Arial" w:cs="Arial"/>
                <w:i/>
                <w:iCs/>
                <w:color w:val="000000"/>
                <w:sz w:val="18"/>
                <w:szCs w:val="18"/>
                <w:lang w:eastAsia="it-IT"/>
              </w:rPr>
              <w:t>6.7</w:t>
            </w:r>
            <w:r w:rsidRPr="00F74B12">
              <w:rPr>
                <w:rFonts w:ascii="Arial" w:eastAsia="Times New Roman" w:hAnsi="Arial" w:cs="Arial"/>
                <w:color w:val="000000"/>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81DDA"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1</w:t>
            </w:r>
            <w:r w:rsidRPr="00F74B12">
              <w:rPr>
                <w:rFonts w:ascii="Arial" w:eastAsia="Times New Roman" w:hAnsi="Arial" w:cs="Arial"/>
                <w:color w:val="000000"/>
                <w:sz w:val="18"/>
                <w:szCs w:val="18"/>
                <w:lang w:eastAsia="it-IT"/>
              </w:rPr>
              <w:br/>
            </w:r>
            <w:r w:rsidRPr="00F74B12">
              <w:rPr>
                <w:rFonts w:ascii="Arial" w:eastAsia="Times New Roman" w:hAnsi="Arial" w:cs="Arial"/>
                <w:i/>
                <w:iCs/>
                <w:color w:val="000000"/>
                <w:sz w:val="18"/>
                <w:szCs w:val="18"/>
                <w:lang w:eastAsia="it-IT"/>
              </w:rPr>
              <w:t>4.3</w:t>
            </w:r>
            <w:r w:rsidRPr="00F74B12">
              <w:rPr>
                <w:rFonts w:ascii="Arial" w:eastAsia="Times New Roman" w:hAnsi="Arial" w:cs="Arial"/>
                <w:color w:val="000000"/>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E050C"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11</w:t>
            </w:r>
          </w:p>
        </w:tc>
      </w:tr>
      <w:tr w:rsidR="00F74B12" w:rsidRPr="00F74B12" w14:paraId="531CA497" w14:textId="77777777" w:rsidTr="00F74B12">
        <w:trPr>
          <w:trHeight w:val="6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7F9410"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b/>
                <w:bCs/>
                <w:color w:val="000000"/>
                <w:sz w:val="18"/>
                <w:szCs w:val="18"/>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FF172"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6</w:t>
            </w:r>
            <w:r w:rsidRPr="00F74B12">
              <w:rPr>
                <w:rFonts w:ascii="Arial" w:eastAsia="Times New Roman" w:hAnsi="Arial" w:cs="Arial"/>
                <w:color w:val="000000"/>
                <w:sz w:val="18"/>
                <w:szCs w:val="18"/>
                <w:lang w:eastAsia="it-IT"/>
              </w:rPr>
              <w:br/>
            </w:r>
            <w:r w:rsidRPr="00F74B12">
              <w:rPr>
                <w:rFonts w:ascii="Arial" w:eastAsia="Times New Roman" w:hAnsi="Arial" w:cs="Arial"/>
                <w:i/>
                <w:iCs/>
                <w:color w:val="000000"/>
                <w:sz w:val="18"/>
                <w:szCs w:val="18"/>
                <w:lang w:eastAsia="it-IT"/>
              </w:rPr>
              <w:t>4.8</w:t>
            </w:r>
            <w:r w:rsidRPr="00F74B12">
              <w:rPr>
                <w:rFonts w:ascii="Arial" w:eastAsia="Times New Roman" w:hAnsi="Arial" w:cs="Arial"/>
                <w:color w:val="000000"/>
                <w:sz w:val="18"/>
                <w:szCs w:val="1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E6EC5"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2</w:t>
            </w:r>
            <w:r w:rsidRPr="00F74B12">
              <w:rPr>
                <w:rFonts w:ascii="Arial" w:eastAsia="Times New Roman" w:hAnsi="Arial" w:cs="Arial"/>
                <w:color w:val="000000"/>
                <w:sz w:val="18"/>
                <w:szCs w:val="18"/>
                <w:lang w:eastAsia="it-IT"/>
              </w:rPr>
              <w:br/>
            </w:r>
            <w:r w:rsidRPr="00F74B12">
              <w:rPr>
                <w:rFonts w:ascii="Arial" w:eastAsia="Times New Roman" w:hAnsi="Arial" w:cs="Arial"/>
                <w:i/>
                <w:iCs/>
                <w:color w:val="000000"/>
                <w:sz w:val="18"/>
                <w:szCs w:val="18"/>
                <w:lang w:eastAsia="it-IT"/>
              </w:rPr>
              <w:t>3.2</w:t>
            </w:r>
            <w:r w:rsidRPr="00F74B12">
              <w:rPr>
                <w:rFonts w:ascii="Arial" w:eastAsia="Times New Roman" w:hAnsi="Arial" w:cs="Arial"/>
                <w:color w:val="000000"/>
                <w:sz w:val="18"/>
                <w:szCs w:val="18"/>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C3290"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8</w:t>
            </w:r>
          </w:p>
        </w:tc>
      </w:tr>
      <w:tr w:rsidR="00F74B12" w:rsidRPr="00F74B12" w14:paraId="19068ED2" w14:textId="77777777" w:rsidTr="00F74B12">
        <w:trPr>
          <w:trHeight w:val="6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E30C73"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b/>
                <w:bCs/>
                <w:color w:val="000000"/>
                <w:sz w:val="18"/>
                <w:szCs w:val="18"/>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15836"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7</w:t>
            </w:r>
            <w:r w:rsidRPr="00F74B12">
              <w:rPr>
                <w:rFonts w:ascii="Arial" w:eastAsia="Times New Roman" w:hAnsi="Arial" w:cs="Arial"/>
                <w:color w:val="000000"/>
                <w:sz w:val="18"/>
                <w:szCs w:val="18"/>
                <w:lang w:eastAsia="it-IT"/>
              </w:rPr>
              <w:br/>
            </w:r>
            <w:r w:rsidRPr="00F74B12">
              <w:rPr>
                <w:rFonts w:ascii="Arial" w:eastAsia="Times New Roman" w:hAnsi="Arial" w:cs="Arial"/>
                <w:i/>
                <w:iCs/>
                <w:color w:val="000000"/>
                <w:sz w:val="18"/>
                <w:szCs w:val="18"/>
                <w:lang w:eastAsia="it-IT"/>
              </w:rPr>
              <w:t>11.5</w:t>
            </w:r>
            <w:r w:rsidRPr="00F74B12">
              <w:rPr>
                <w:rFonts w:ascii="Arial" w:eastAsia="Times New Roman" w:hAnsi="Arial" w:cs="Arial"/>
                <w:color w:val="000000"/>
                <w:sz w:val="18"/>
                <w:szCs w:val="18"/>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217EA"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12</w:t>
            </w:r>
            <w:r w:rsidRPr="00F74B12">
              <w:rPr>
                <w:rFonts w:ascii="Arial" w:eastAsia="Times New Roman" w:hAnsi="Arial" w:cs="Arial"/>
                <w:color w:val="000000"/>
                <w:sz w:val="18"/>
                <w:szCs w:val="18"/>
                <w:lang w:eastAsia="it-IT"/>
              </w:rPr>
              <w:br/>
            </w:r>
            <w:r w:rsidRPr="00F74B12">
              <w:rPr>
                <w:rFonts w:ascii="Arial" w:eastAsia="Times New Roman" w:hAnsi="Arial" w:cs="Arial"/>
                <w:i/>
                <w:iCs/>
                <w:color w:val="000000"/>
                <w:sz w:val="18"/>
                <w:szCs w:val="18"/>
                <w:lang w:eastAsia="it-IT"/>
              </w:rPr>
              <w:t>7.5</w:t>
            </w:r>
            <w:r w:rsidRPr="00F74B12">
              <w:rPr>
                <w:rFonts w:ascii="Arial" w:eastAsia="Times New Roman" w:hAnsi="Arial" w:cs="Arial"/>
                <w:color w:val="000000"/>
                <w:sz w:val="18"/>
                <w:szCs w:val="18"/>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C2F12"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19</w:t>
            </w:r>
          </w:p>
        </w:tc>
      </w:tr>
      <w:tr w:rsidR="00F74B12" w:rsidRPr="00F74B12" w14:paraId="5A31DB5A" w14:textId="77777777" w:rsidTr="00F74B12">
        <w:trPr>
          <w:trHeight w:val="4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1DA7E"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Marginale</w:t>
            </w:r>
            <w:r w:rsidRPr="00F74B12">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7E332"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3E3B0"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2876B" w14:textId="77777777" w:rsidR="00F74B12" w:rsidRPr="00F74B12" w:rsidRDefault="00F74B12" w:rsidP="00F74B12">
            <w:pPr>
              <w:spacing w:after="0"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38</w:t>
            </w:r>
          </w:p>
        </w:tc>
      </w:tr>
    </w:tbl>
    <w:p w14:paraId="45B8F079" w14:textId="77777777" w:rsidR="00F74B12" w:rsidRPr="00F74B12" w:rsidRDefault="00F74B12" w:rsidP="00AC0AFB">
      <w:pPr>
        <w:spacing w:before="100" w:beforeAutospacing="1" w:after="100" w:afterAutospacing="1"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X quadro = 9.41. Significatività = </w:t>
      </w:r>
      <w:r w:rsidRPr="00F74B12">
        <w:rPr>
          <w:rFonts w:ascii="Arial" w:eastAsia="Times New Roman" w:hAnsi="Arial" w:cs="Arial"/>
          <w:b/>
          <w:bCs/>
          <w:color w:val="000000"/>
          <w:sz w:val="18"/>
          <w:szCs w:val="18"/>
          <w:lang w:eastAsia="it-IT"/>
        </w:rPr>
        <w:t>0.009</w:t>
      </w:r>
      <w:r w:rsidRPr="00F74B12">
        <w:rPr>
          <w:rFonts w:ascii="Arial" w:eastAsia="Times New Roman" w:hAnsi="Arial" w:cs="Arial"/>
          <w:color w:val="000000"/>
          <w:sz w:val="18"/>
          <w:szCs w:val="18"/>
          <w:lang w:eastAsia="it-IT"/>
        </w:rPr>
        <w:br/>
        <w:t>V di Cramer = 0.5</w:t>
      </w:r>
    </w:p>
    <w:p w14:paraId="62EE378F" w14:textId="77777777" w:rsidR="00F74B12" w:rsidRPr="00F74B12" w:rsidRDefault="00F74B12" w:rsidP="00F74B12">
      <w:pPr>
        <w:spacing w:before="100" w:beforeAutospacing="1" w:after="100" w:afterAutospacing="1"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Nelle celle della tabella sono indicati:</w:t>
      </w:r>
    </w:p>
    <w:p w14:paraId="67D64E7A" w14:textId="77777777" w:rsidR="00F74B12" w:rsidRPr="00F74B12" w:rsidRDefault="00F74B12" w:rsidP="00F74B12">
      <w:pPr>
        <w:numPr>
          <w:ilvl w:val="0"/>
          <w:numId w:val="15"/>
        </w:numPr>
        <w:spacing w:before="100" w:beforeAutospacing="1" w:after="100" w:afterAutospacing="1"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la frequenza osservata O</w:t>
      </w:r>
    </w:p>
    <w:p w14:paraId="238D7CE2" w14:textId="77777777" w:rsidR="00F74B12" w:rsidRPr="00F74B12" w:rsidRDefault="00F74B12" w:rsidP="00F74B12">
      <w:pPr>
        <w:numPr>
          <w:ilvl w:val="0"/>
          <w:numId w:val="15"/>
        </w:numPr>
        <w:spacing w:before="100" w:beforeAutospacing="1" w:after="100" w:afterAutospacing="1"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la frequenza attesa A</w:t>
      </w:r>
    </w:p>
    <w:p w14:paraId="05FCA66C" w14:textId="77777777" w:rsidR="00F74B12" w:rsidRPr="00F74B12" w:rsidRDefault="00F74B12" w:rsidP="00F74B12">
      <w:pPr>
        <w:numPr>
          <w:ilvl w:val="0"/>
          <w:numId w:val="15"/>
        </w:numPr>
        <w:spacing w:before="100" w:beforeAutospacing="1" w:after="100" w:afterAutospacing="1" w:line="240" w:lineRule="auto"/>
        <w:rPr>
          <w:rFonts w:ascii="Arial" w:eastAsia="Times New Roman" w:hAnsi="Arial" w:cs="Arial"/>
          <w:color w:val="000000"/>
          <w:sz w:val="18"/>
          <w:szCs w:val="18"/>
          <w:lang w:eastAsia="it-IT"/>
        </w:rPr>
      </w:pPr>
      <w:r w:rsidRPr="00F74B12">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162FF0D3" w14:textId="77777777" w:rsidR="00BA5633" w:rsidRDefault="00BA5633" w:rsidP="00BA5633">
      <w:pPr>
        <w:spacing w:before="100" w:beforeAutospacing="1" w:after="100" w:afterAutospacing="1" w:line="240" w:lineRule="auto"/>
        <w:rPr>
          <w:rFonts w:ascii="Arial" w:eastAsia="Times New Roman" w:hAnsi="Arial" w:cs="Arial"/>
          <w:b/>
          <w:bCs/>
          <w:color w:val="000000"/>
          <w:sz w:val="18"/>
          <w:szCs w:val="18"/>
          <w:lang w:eastAsia="it-IT"/>
        </w:rPr>
      </w:pPr>
    </w:p>
    <w:p w14:paraId="48369A08" w14:textId="77777777" w:rsidR="00BA5633" w:rsidRDefault="00BA5633" w:rsidP="00BA5633">
      <w:r>
        <w:t>In questo caso il valore di X quadro è</w:t>
      </w:r>
    </w:p>
    <w:p w14:paraId="71BFFFE7" w14:textId="019ED43D" w:rsidR="00BA5633" w:rsidRPr="00D27791" w:rsidRDefault="00BA5633" w:rsidP="00BA5633">
      <w:pPr>
        <w:rPr>
          <w:sz w:val="28"/>
        </w:rPr>
      </w:pPr>
      <w:r>
        <w:t xml:space="preserve">  </w:t>
      </w:r>
      <m:oMath>
        <m:sSup>
          <m:sSupPr>
            <m:ctrlPr>
              <w:rPr>
                <w:rFonts w:ascii="Cambria Math" w:hAnsi="Cambria Math"/>
                <w:i/>
                <w:sz w:val="24"/>
              </w:rPr>
            </m:ctrlPr>
          </m:sSupPr>
          <m:e>
            <m:r>
              <w:rPr>
                <w:rFonts w:ascii="Cambria Math" w:hAnsi="Cambria Math"/>
                <w:sz w:val="24"/>
              </w:rPr>
              <m:t>X</m:t>
            </m:r>
          </m:e>
          <m:sup>
            <m:r>
              <w:rPr>
                <w:rFonts w:ascii="Cambria Math" w:hAnsi="Cambria Math"/>
                <w:sz w:val="24"/>
              </w:rPr>
              <m:t>2</m:t>
            </m:r>
          </m:sup>
        </m:sSup>
        <m:r>
          <w:rPr>
            <w:rFonts w:ascii="Cambria Math" w:hAnsi="Cambria Math"/>
            <w:sz w:val="24"/>
          </w:rPr>
          <m:t>=</m:t>
        </m:r>
        <m:nary>
          <m:naryPr>
            <m:chr m:val="∑"/>
            <m:limLoc m:val="subSup"/>
            <m:ctrlPr>
              <w:rPr>
                <w:rFonts w:ascii="Cambria Math" w:hAnsi="Cambria Math"/>
                <w:i/>
                <w:sz w:val="24"/>
              </w:rPr>
            </m:ctrlPr>
          </m:naryPr>
          <m:sub>
            <m:r>
              <w:rPr>
                <w:rFonts w:ascii="Cambria Math" w:hAnsi="Cambria Math"/>
                <w:sz w:val="24"/>
              </w:rPr>
              <m:t>i=1</m:t>
            </m:r>
          </m:sub>
          <m:sup>
            <m:r>
              <w:rPr>
                <w:rFonts w:ascii="Cambria Math" w:hAnsi="Cambria Math"/>
                <w:sz w:val="24"/>
              </w:rPr>
              <m:t>r</m:t>
            </m:r>
          </m:sup>
          <m:e>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O</m:t>
                            </m:r>
                          </m:e>
                          <m:sub>
                            <m:r>
                              <w:rPr>
                                <w:rFonts w:ascii="Cambria Math" w:hAnsi="Cambria Math"/>
                                <w:sz w:val="24"/>
                              </w:rPr>
                              <m:t>i</m:t>
                            </m:r>
                          </m:sub>
                        </m:sSub>
                        <m:r>
                          <w:rPr>
                            <w:rFonts w:ascii="Cambria Math" w:hAnsi="Cambria Math"/>
                            <w:sz w:val="24"/>
                          </w:rPr>
                          <m:t>-</m:t>
                        </m:r>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e>
                    </m:d>
                  </m:e>
                  <m:sup>
                    <m:r>
                      <w:rPr>
                        <w:rFonts w:ascii="Cambria Math" w:hAnsi="Cambria Math"/>
                        <w:sz w:val="24"/>
                      </w:rPr>
                      <m:t>2</m:t>
                    </m:r>
                  </m:sup>
                </m:sSup>
              </m:num>
              <m:den>
                <m:sSub>
                  <m:sSubPr>
                    <m:ctrlPr>
                      <w:rPr>
                        <w:rFonts w:ascii="Cambria Math" w:hAnsi="Cambria Math"/>
                        <w:i/>
                        <w:sz w:val="24"/>
                      </w:rPr>
                    </m:ctrlPr>
                  </m:sSubPr>
                  <m:e>
                    <m:r>
                      <w:rPr>
                        <w:rFonts w:ascii="Cambria Math" w:hAnsi="Cambria Math"/>
                        <w:sz w:val="24"/>
                      </w:rPr>
                      <m:t>A</m:t>
                    </m:r>
                  </m:e>
                  <m:sub>
                    <m:r>
                      <w:rPr>
                        <w:rFonts w:ascii="Cambria Math" w:hAnsi="Cambria Math"/>
                        <w:sz w:val="24"/>
                      </w:rPr>
                      <m:t>i</m:t>
                    </m:r>
                  </m:sub>
                </m:sSub>
              </m:den>
            </m:f>
          </m:e>
        </m:nary>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10-6.7</m:t>
                    </m:r>
                  </m:e>
                </m:d>
              </m:e>
              <m:sup>
                <m:r>
                  <w:rPr>
                    <w:rFonts w:ascii="Cambria Math" w:hAnsi="Cambria Math"/>
                    <w:sz w:val="24"/>
                  </w:rPr>
                  <m:t>2</m:t>
                </m:r>
              </m:sup>
            </m:sSup>
          </m:num>
          <m:den>
            <m:r>
              <w:rPr>
                <w:rFonts w:ascii="Cambria Math" w:hAnsi="Cambria Math"/>
                <w:sz w:val="24"/>
              </w:rPr>
              <m:t>6.7</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1-4.3</m:t>
                    </m:r>
                  </m:e>
                </m:d>
              </m:e>
              <m:sup>
                <m:r>
                  <w:rPr>
                    <w:rFonts w:ascii="Cambria Math" w:hAnsi="Cambria Math"/>
                    <w:sz w:val="24"/>
                  </w:rPr>
                  <m:t>2</m:t>
                </m:r>
              </m:sup>
            </m:sSup>
          </m:num>
          <m:den>
            <m:r>
              <w:rPr>
                <w:rFonts w:ascii="Cambria Math" w:hAnsi="Cambria Math"/>
                <w:sz w:val="24"/>
              </w:rPr>
              <m:t>4.3</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6-4.8</m:t>
                    </m:r>
                  </m:e>
                </m:d>
              </m:e>
              <m:sup>
                <m:r>
                  <w:rPr>
                    <w:rFonts w:ascii="Cambria Math" w:hAnsi="Cambria Math"/>
                    <w:sz w:val="24"/>
                  </w:rPr>
                  <m:t>2</m:t>
                </m:r>
              </m:sup>
            </m:sSup>
          </m:num>
          <m:den>
            <m:r>
              <w:rPr>
                <w:rFonts w:ascii="Cambria Math" w:hAnsi="Cambria Math"/>
                <w:sz w:val="24"/>
              </w:rPr>
              <m:t>4.8</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2-3.2</m:t>
                    </m:r>
                  </m:e>
                </m:d>
              </m:e>
              <m:sup>
                <m:r>
                  <w:rPr>
                    <w:rFonts w:ascii="Cambria Math" w:hAnsi="Cambria Math"/>
                    <w:sz w:val="24"/>
                  </w:rPr>
                  <m:t>2</m:t>
                </m:r>
              </m:sup>
            </m:sSup>
          </m:num>
          <m:den>
            <m:r>
              <w:rPr>
                <w:rFonts w:ascii="Cambria Math" w:hAnsi="Cambria Math"/>
                <w:sz w:val="24"/>
              </w:rPr>
              <m:t>3.2</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7-11.5</m:t>
                    </m:r>
                  </m:e>
                </m:d>
              </m:e>
              <m:sup>
                <m:r>
                  <w:rPr>
                    <w:rFonts w:ascii="Cambria Math" w:hAnsi="Cambria Math"/>
                    <w:sz w:val="24"/>
                  </w:rPr>
                  <m:t>2</m:t>
                </m:r>
              </m:sup>
            </m:sSup>
          </m:num>
          <m:den>
            <m:r>
              <w:rPr>
                <w:rFonts w:ascii="Cambria Math" w:hAnsi="Cambria Math"/>
                <w:sz w:val="24"/>
              </w:rPr>
              <m:t>11.5</m:t>
            </m:r>
          </m:den>
        </m:f>
        <m:r>
          <w:rPr>
            <w:rFonts w:ascii="Cambria Math" w:hAnsi="Cambria Math"/>
            <w:sz w:val="24"/>
          </w:rPr>
          <m:t>+</m:t>
        </m:r>
        <m:f>
          <m:fPr>
            <m:ctrlPr>
              <w:rPr>
                <w:rFonts w:ascii="Cambria Math" w:hAnsi="Cambria Math"/>
                <w:i/>
                <w:sz w:val="24"/>
              </w:rPr>
            </m:ctrlPr>
          </m:fPr>
          <m:num>
            <m:sSup>
              <m:sSupPr>
                <m:ctrlPr>
                  <w:rPr>
                    <w:rFonts w:ascii="Cambria Math" w:hAnsi="Cambria Math"/>
                    <w:i/>
                    <w:sz w:val="24"/>
                  </w:rPr>
                </m:ctrlPr>
              </m:sSupPr>
              <m:e>
                <m:d>
                  <m:dPr>
                    <m:ctrlPr>
                      <w:rPr>
                        <w:rFonts w:ascii="Cambria Math" w:hAnsi="Cambria Math"/>
                        <w:i/>
                        <w:sz w:val="24"/>
                      </w:rPr>
                    </m:ctrlPr>
                  </m:dPr>
                  <m:e>
                    <m:r>
                      <w:rPr>
                        <w:rFonts w:ascii="Cambria Math" w:hAnsi="Cambria Math"/>
                        <w:sz w:val="24"/>
                      </w:rPr>
                      <m:t>12-7.5</m:t>
                    </m:r>
                  </m:e>
                </m:d>
              </m:e>
              <m:sup>
                <m:r>
                  <w:rPr>
                    <w:rFonts w:ascii="Cambria Math" w:hAnsi="Cambria Math"/>
                    <w:sz w:val="24"/>
                  </w:rPr>
                  <m:t>2</m:t>
                </m:r>
              </m:sup>
            </m:sSup>
          </m:num>
          <m:den>
            <m:r>
              <w:rPr>
                <w:rFonts w:ascii="Cambria Math" w:hAnsi="Cambria Math"/>
                <w:sz w:val="24"/>
              </w:rPr>
              <m:t>7.5</m:t>
            </m:r>
          </m:den>
        </m:f>
        <m:r>
          <w:rPr>
            <w:rFonts w:ascii="Cambria Math" w:hAnsi="Cambria Math"/>
            <w:sz w:val="24"/>
          </w:rPr>
          <m:t>=9.41</m:t>
        </m:r>
      </m:oMath>
    </w:p>
    <w:p w14:paraId="6DC94517" w14:textId="0B50C30D" w:rsidR="00BA5633" w:rsidRDefault="00BA5633" w:rsidP="00BA5633">
      <w:r>
        <w:t xml:space="preserve">La probabilità che X quadro sia diverso da zero per effetto del caso è di 0.009. Il valore è calcolato sulla distribuzione di probabilità Chi quadro con 2 grado/i di libertà, in corrispondenza dell'ascissa 9.41 (area a destra di tale punto). </w:t>
      </w:r>
    </w:p>
    <w:p w14:paraId="5D6C6D14" w14:textId="77777777" w:rsidR="00BA5633" w:rsidRDefault="00BA5633" w:rsidP="00BA5633">
      <w:r>
        <w:t>Quando questo valore di probabilità (detto significatività della relazione) è inferiore a 0,05 si può iniziare a supporre lecitamente che vi sia una relazione significativa tra le due variabili.</w:t>
      </w:r>
    </w:p>
    <w:p w14:paraId="23A17D7F" w14:textId="1BD81A4A" w:rsidR="00BA5633" w:rsidRPr="006964EF" w:rsidRDefault="00BA5633" w:rsidP="00BA5633">
      <w:pPr>
        <w:rPr>
          <w:b/>
        </w:rPr>
      </w:pPr>
      <w:r>
        <w:rPr>
          <w:b/>
        </w:rPr>
        <w:t>SI</w:t>
      </w:r>
      <w:r w:rsidRPr="006964EF">
        <w:rPr>
          <w:b/>
        </w:rPr>
        <w:t xml:space="preserve"> vi è quindi relazione tra le due variabili (a livello di fiducia 0,05)</w:t>
      </w:r>
    </w:p>
    <w:p w14:paraId="055833D4" w14:textId="77777777" w:rsidR="00BA5633" w:rsidRDefault="00BA5633" w:rsidP="00BA5633"/>
    <w:p w14:paraId="23C8F275" w14:textId="480F6D4D" w:rsidR="00BA5633" w:rsidRDefault="00BA5633" w:rsidP="00BA5633">
      <w:r>
        <w:t xml:space="preserve">Il </w:t>
      </w:r>
      <w:r w:rsidRPr="008C6E63">
        <w:rPr>
          <w:b/>
        </w:rPr>
        <w:t xml:space="preserve">V di Cramer </w:t>
      </w:r>
      <w:r>
        <w:t xml:space="preserve">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=0,5</m:t>
        </m:r>
      </m:oMath>
      <w:r>
        <w:t xml:space="preserve"> dove “n” è il numero dei casi, #r il numero di righe, #c il numero di colonne. Varia tra 0 (minima forza della relazione) e 1 (massima forza della relazione).</w:t>
      </w:r>
    </w:p>
    <w:p w14:paraId="6639A38C" w14:textId="77777777" w:rsidR="000F64DD" w:rsidRDefault="000F64DD" w:rsidP="00BA5633"/>
    <w:p w14:paraId="6D68185E" w14:textId="5CBC4953" w:rsidR="000F64DD" w:rsidRPr="000F64DD" w:rsidRDefault="000F64DD" w:rsidP="000F64DD">
      <w:pPr>
        <w:spacing w:before="100" w:beforeAutospacing="1" w:after="100" w:afterAutospacing="1" w:line="240" w:lineRule="auto"/>
        <w:rPr>
          <w:rFonts w:ascii="Arial" w:eastAsia="Times New Roman" w:hAnsi="Arial" w:cs="Arial"/>
          <w:color w:val="000000"/>
          <w:sz w:val="18"/>
          <w:szCs w:val="18"/>
          <w:lang w:eastAsia="it-IT"/>
        </w:rPr>
      </w:pPr>
      <w:r w:rsidRPr="000F64DD">
        <w:rPr>
          <w:noProof/>
          <w:lang w:eastAsia="it-IT"/>
        </w:rPr>
        <w:lastRenderedPageBreak/>
        <w:drawing>
          <wp:anchor distT="0" distB="0" distL="114300" distR="114300" simplePos="0" relativeHeight="251684864" behindDoc="0" locked="0" layoutInCell="1" allowOverlap="1" wp14:anchorId="237FFD9E" wp14:editId="5604899F">
            <wp:simplePos x="0" y="0"/>
            <wp:positionH relativeFrom="column">
              <wp:posOffset>3454711</wp:posOffset>
            </wp:positionH>
            <wp:positionV relativeFrom="paragraph">
              <wp:posOffset>506095</wp:posOffset>
            </wp:positionV>
            <wp:extent cx="2639683" cy="2155610"/>
            <wp:effectExtent l="0" t="0" r="8890" b="0"/>
            <wp:wrapNone/>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extLst>
                        <a:ext uri="{28A0092B-C50C-407E-A947-70E740481C1C}">
                          <a14:useLocalDpi xmlns:a14="http://schemas.microsoft.com/office/drawing/2010/main" val="0"/>
                        </a:ext>
                      </a:extLst>
                    </a:blip>
                    <a:stretch>
                      <a:fillRect/>
                    </a:stretch>
                  </pic:blipFill>
                  <pic:spPr>
                    <a:xfrm>
                      <a:off x="0" y="0"/>
                      <a:ext cx="2639683" cy="2155610"/>
                    </a:xfrm>
                    <a:prstGeom prst="rect">
                      <a:avLst/>
                    </a:prstGeom>
                  </pic:spPr>
                </pic:pic>
              </a:graphicData>
            </a:graphic>
            <wp14:sizeRelH relativeFrom="page">
              <wp14:pctWidth>0</wp14:pctWidth>
            </wp14:sizeRelH>
            <wp14:sizeRelV relativeFrom="page">
              <wp14:pctHeight>0</wp14:pctHeight>
            </wp14:sizeRelV>
          </wp:anchor>
        </w:drawing>
      </w:r>
      <w:r w:rsidRPr="000F64DD">
        <w:rPr>
          <w:rFonts w:ascii="Arial" w:eastAsia="Times New Roman" w:hAnsi="Arial" w:cs="Arial"/>
          <w:b/>
          <w:bCs/>
          <w:color w:val="000000"/>
          <w:sz w:val="18"/>
          <w:szCs w:val="18"/>
          <w:lang w:eastAsia="it-IT"/>
        </w:rPr>
        <w:t>Tabella a doppia entrata:</w:t>
      </w:r>
      <w:r w:rsidRPr="000F64DD">
        <w:rPr>
          <w:rFonts w:ascii="Arial" w:eastAsia="Times New Roman" w:hAnsi="Arial" w:cs="Arial"/>
          <w:b/>
          <w:bCs/>
          <w:color w:val="000000"/>
          <w:sz w:val="18"/>
          <w:szCs w:val="18"/>
          <w:lang w:eastAsia="it-IT"/>
        </w:rPr>
        <w:br/>
        <w:t>Nella esposizione alla TV/tablet/smartphone suo figlio/a è solo/a? x Scelta del genitore se il proprio figlio è annoiato</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187"/>
        <w:gridCol w:w="992"/>
        <w:gridCol w:w="1134"/>
        <w:gridCol w:w="567"/>
      </w:tblGrid>
      <w:tr w:rsidR="000F64DD" w:rsidRPr="000F64DD" w14:paraId="7CC83880" w14:textId="77777777" w:rsidTr="000F64DD">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14:paraId="4D7BC270"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Scelta del genitore se il proprio figlio è annoiato-&gt;</w:t>
            </w:r>
            <w:r w:rsidRPr="000F64DD">
              <w:rPr>
                <w:rFonts w:ascii="Arial" w:eastAsia="Times New Roman" w:hAnsi="Arial" w:cs="Arial"/>
                <w:color w:val="000000"/>
                <w:sz w:val="18"/>
                <w:szCs w:val="18"/>
                <w:lang w:eastAsia="it-IT"/>
              </w:rPr>
              <w:br/>
              <w:t>Nella esposizione alla TV/tablet/smartphone suo figlio/a è solo/a?</w:t>
            </w:r>
          </w:p>
        </w:tc>
        <w:tc>
          <w:tcPr>
            <w:tcW w:w="962" w:type="dxa"/>
            <w:tcBorders>
              <w:top w:val="outset" w:sz="6" w:space="0" w:color="auto"/>
              <w:left w:val="outset" w:sz="6" w:space="0" w:color="auto"/>
              <w:bottom w:val="outset" w:sz="6" w:space="0" w:color="auto"/>
              <w:right w:val="outset" w:sz="6" w:space="0" w:color="auto"/>
            </w:tcBorders>
            <w:vAlign w:val="center"/>
            <w:hideMark/>
          </w:tcPr>
          <w:p w14:paraId="1FDF18EF"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b/>
                <w:bCs/>
                <w:color w:val="000000"/>
                <w:sz w:val="18"/>
                <w:szCs w:val="18"/>
                <w:lang w:eastAsia="it-IT"/>
              </w:rPr>
              <w:t>Dedicargli attenzioni</w:t>
            </w:r>
          </w:p>
        </w:tc>
        <w:tc>
          <w:tcPr>
            <w:tcW w:w="1104" w:type="dxa"/>
            <w:tcBorders>
              <w:top w:val="outset" w:sz="6" w:space="0" w:color="auto"/>
              <w:left w:val="outset" w:sz="6" w:space="0" w:color="auto"/>
              <w:bottom w:val="outset" w:sz="6" w:space="0" w:color="auto"/>
              <w:right w:val="outset" w:sz="6" w:space="0" w:color="auto"/>
            </w:tcBorders>
            <w:vAlign w:val="center"/>
            <w:hideMark/>
          </w:tcPr>
          <w:p w14:paraId="4CCC3EEC"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b/>
                <w:bCs/>
                <w:color w:val="000000"/>
                <w:sz w:val="18"/>
                <w:szCs w:val="18"/>
                <w:lang w:eastAsia="it-IT"/>
              </w:rPr>
              <w:t>Lasciarlo giocare col tablet o smartphone</w:t>
            </w:r>
          </w:p>
        </w:tc>
        <w:tc>
          <w:tcPr>
            <w:tcW w:w="522" w:type="dxa"/>
            <w:tcBorders>
              <w:top w:val="outset" w:sz="6" w:space="0" w:color="auto"/>
              <w:left w:val="outset" w:sz="6" w:space="0" w:color="auto"/>
              <w:bottom w:val="outset" w:sz="6" w:space="0" w:color="auto"/>
              <w:right w:val="outset" w:sz="6" w:space="0" w:color="auto"/>
            </w:tcBorders>
            <w:vAlign w:val="center"/>
            <w:hideMark/>
          </w:tcPr>
          <w:p w14:paraId="5296C31E" w14:textId="7BB152A4"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Marginale</w:t>
            </w:r>
            <w:r w:rsidRPr="000F64DD">
              <w:rPr>
                <w:rFonts w:ascii="Arial" w:eastAsia="Times New Roman" w:hAnsi="Arial" w:cs="Arial"/>
                <w:color w:val="000000"/>
                <w:sz w:val="18"/>
                <w:szCs w:val="18"/>
                <w:lang w:eastAsia="it-IT"/>
              </w:rPr>
              <w:br/>
              <w:t>di riga</w:t>
            </w:r>
          </w:p>
        </w:tc>
      </w:tr>
      <w:tr w:rsidR="000F64DD" w:rsidRPr="000F64DD" w14:paraId="6F3DD73B" w14:textId="77777777" w:rsidTr="000F64DD">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14:paraId="282C8834"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b/>
                <w:bCs/>
                <w:color w:val="000000"/>
                <w:sz w:val="18"/>
                <w:szCs w:val="18"/>
                <w:lang w:eastAsia="it-IT"/>
              </w:rPr>
              <w:t>si</w:t>
            </w:r>
          </w:p>
        </w:tc>
        <w:tc>
          <w:tcPr>
            <w:tcW w:w="962" w:type="dxa"/>
            <w:tcBorders>
              <w:top w:val="outset" w:sz="6" w:space="0" w:color="auto"/>
              <w:left w:val="outset" w:sz="6" w:space="0" w:color="auto"/>
              <w:bottom w:val="outset" w:sz="6" w:space="0" w:color="auto"/>
              <w:right w:val="outset" w:sz="6" w:space="0" w:color="auto"/>
            </w:tcBorders>
            <w:vAlign w:val="center"/>
            <w:hideMark/>
          </w:tcPr>
          <w:p w14:paraId="4F71F68D"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5</w:t>
            </w:r>
            <w:r w:rsidRPr="000F64DD">
              <w:rPr>
                <w:rFonts w:ascii="Arial" w:eastAsia="Times New Roman" w:hAnsi="Arial" w:cs="Arial"/>
                <w:color w:val="000000"/>
                <w:sz w:val="18"/>
                <w:szCs w:val="18"/>
                <w:lang w:eastAsia="it-IT"/>
              </w:rPr>
              <w:br/>
            </w:r>
            <w:r w:rsidRPr="000F64DD">
              <w:rPr>
                <w:rFonts w:ascii="Arial" w:eastAsia="Times New Roman" w:hAnsi="Arial" w:cs="Arial"/>
                <w:i/>
                <w:iCs/>
                <w:color w:val="000000"/>
                <w:sz w:val="18"/>
                <w:szCs w:val="18"/>
                <w:lang w:eastAsia="it-IT"/>
              </w:rPr>
              <w:t>8.4</w:t>
            </w:r>
            <w:r w:rsidRPr="000F64DD">
              <w:rPr>
                <w:rFonts w:ascii="Arial" w:eastAsia="Times New Roman" w:hAnsi="Arial" w:cs="Arial"/>
                <w:color w:val="000000"/>
                <w:sz w:val="18"/>
                <w:szCs w:val="18"/>
                <w:lang w:eastAsia="it-IT"/>
              </w:rPr>
              <w:br/>
              <w:t>-1.2</w:t>
            </w:r>
          </w:p>
        </w:tc>
        <w:tc>
          <w:tcPr>
            <w:tcW w:w="1104" w:type="dxa"/>
            <w:tcBorders>
              <w:top w:val="outset" w:sz="6" w:space="0" w:color="auto"/>
              <w:left w:val="outset" w:sz="6" w:space="0" w:color="auto"/>
              <w:bottom w:val="outset" w:sz="6" w:space="0" w:color="auto"/>
              <w:right w:val="outset" w:sz="6" w:space="0" w:color="auto"/>
            </w:tcBorders>
            <w:vAlign w:val="center"/>
            <w:hideMark/>
          </w:tcPr>
          <w:p w14:paraId="620C59E2"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9</w:t>
            </w:r>
            <w:r w:rsidRPr="000F64DD">
              <w:rPr>
                <w:rFonts w:ascii="Arial" w:eastAsia="Times New Roman" w:hAnsi="Arial" w:cs="Arial"/>
                <w:color w:val="000000"/>
                <w:sz w:val="18"/>
                <w:szCs w:val="18"/>
                <w:lang w:eastAsia="it-IT"/>
              </w:rPr>
              <w:br/>
            </w:r>
            <w:r w:rsidRPr="000F64DD">
              <w:rPr>
                <w:rFonts w:ascii="Arial" w:eastAsia="Times New Roman" w:hAnsi="Arial" w:cs="Arial"/>
                <w:i/>
                <w:iCs/>
                <w:color w:val="000000"/>
                <w:sz w:val="18"/>
                <w:szCs w:val="18"/>
                <w:lang w:eastAsia="it-IT"/>
              </w:rPr>
              <w:t>5.6</w:t>
            </w:r>
            <w:r w:rsidRPr="000F64DD">
              <w:rPr>
                <w:rFonts w:ascii="Arial" w:eastAsia="Times New Roman" w:hAnsi="Arial" w:cs="Arial"/>
                <w:color w:val="000000"/>
                <w:sz w:val="18"/>
                <w:szCs w:val="18"/>
                <w:lang w:eastAsia="it-IT"/>
              </w:rPr>
              <w:br/>
              <w:t>1.4</w:t>
            </w:r>
          </w:p>
        </w:tc>
        <w:tc>
          <w:tcPr>
            <w:tcW w:w="522" w:type="dxa"/>
            <w:tcBorders>
              <w:top w:val="outset" w:sz="6" w:space="0" w:color="auto"/>
              <w:left w:val="outset" w:sz="6" w:space="0" w:color="auto"/>
              <w:bottom w:val="outset" w:sz="6" w:space="0" w:color="auto"/>
              <w:right w:val="outset" w:sz="6" w:space="0" w:color="auto"/>
            </w:tcBorders>
            <w:vAlign w:val="center"/>
            <w:hideMark/>
          </w:tcPr>
          <w:p w14:paraId="0EE12B11"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14</w:t>
            </w:r>
          </w:p>
        </w:tc>
      </w:tr>
      <w:tr w:rsidR="000F64DD" w:rsidRPr="000F64DD" w14:paraId="09682A14" w14:textId="77777777" w:rsidTr="000F64DD">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14:paraId="3276EB25"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b/>
                <w:bCs/>
                <w:color w:val="000000"/>
                <w:sz w:val="18"/>
                <w:szCs w:val="18"/>
                <w:lang w:eastAsia="it-IT"/>
              </w:rPr>
              <w:t>no</w:t>
            </w:r>
          </w:p>
        </w:tc>
        <w:tc>
          <w:tcPr>
            <w:tcW w:w="962" w:type="dxa"/>
            <w:tcBorders>
              <w:top w:val="outset" w:sz="6" w:space="0" w:color="auto"/>
              <w:left w:val="outset" w:sz="6" w:space="0" w:color="auto"/>
              <w:bottom w:val="outset" w:sz="6" w:space="0" w:color="auto"/>
              <w:right w:val="outset" w:sz="6" w:space="0" w:color="auto"/>
            </w:tcBorders>
            <w:vAlign w:val="center"/>
            <w:hideMark/>
          </w:tcPr>
          <w:p w14:paraId="1727B5E6"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19</w:t>
            </w:r>
            <w:r w:rsidRPr="000F64DD">
              <w:rPr>
                <w:rFonts w:ascii="Arial" w:eastAsia="Times New Roman" w:hAnsi="Arial" w:cs="Arial"/>
                <w:color w:val="000000"/>
                <w:sz w:val="18"/>
                <w:szCs w:val="18"/>
                <w:lang w:eastAsia="it-IT"/>
              </w:rPr>
              <w:br/>
            </w:r>
            <w:r w:rsidRPr="000F64DD">
              <w:rPr>
                <w:rFonts w:ascii="Arial" w:eastAsia="Times New Roman" w:hAnsi="Arial" w:cs="Arial"/>
                <w:i/>
                <w:iCs/>
                <w:color w:val="000000"/>
                <w:sz w:val="18"/>
                <w:szCs w:val="18"/>
                <w:lang w:eastAsia="it-IT"/>
              </w:rPr>
              <w:t>15.6</w:t>
            </w:r>
            <w:r w:rsidRPr="000F64DD">
              <w:rPr>
                <w:rFonts w:ascii="Arial" w:eastAsia="Times New Roman" w:hAnsi="Arial" w:cs="Arial"/>
                <w:color w:val="000000"/>
                <w:sz w:val="18"/>
                <w:szCs w:val="18"/>
                <w:lang w:eastAsia="it-IT"/>
              </w:rPr>
              <w:br/>
              <w:t>0.9</w:t>
            </w:r>
          </w:p>
        </w:tc>
        <w:tc>
          <w:tcPr>
            <w:tcW w:w="1104" w:type="dxa"/>
            <w:tcBorders>
              <w:top w:val="outset" w:sz="6" w:space="0" w:color="auto"/>
              <w:left w:val="outset" w:sz="6" w:space="0" w:color="auto"/>
              <w:bottom w:val="outset" w:sz="6" w:space="0" w:color="auto"/>
              <w:right w:val="outset" w:sz="6" w:space="0" w:color="auto"/>
            </w:tcBorders>
            <w:vAlign w:val="center"/>
            <w:hideMark/>
          </w:tcPr>
          <w:p w14:paraId="6979E8A8"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7</w:t>
            </w:r>
            <w:r w:rsidRPr="000F64DD">
              <w:rPr>
                <w:rFonts w:ascii="Arial" w:eastAsia="Times New Roman" w:hAnsi="Arial" w:cs="Arial"/>
                <w:color w:val="000000"/>
                <w:sz w:val="18"/>
                <w:szCs w:val="18"/>
                <w:lang w:eastAsia="it-IT"/>
              </w:rPr>
              <w:br/>
            </w:r>
            <w:r w:rsidRPr="000F64DD">
              <w:rPr>
                <w:rFonts w:ascii="Arial" w:eastAsia="Times New Roman" w:hAnsi="Arial" w:cs="Arial"/>
                <w:i/>
                <w:iCs/>
                <w:color w:val="000000"/>
                <w:sz w:val="18"/>
                <w:szCs w:val="18"/>
                <w:lang w:eastAsia="it-IT"/>
              </w:rPr>
              <w:t>10.4</w:t>
            </w:r>
            <w:r w:rsidRPr="000F64DD">
              <w:rPr>
                <w:rFonts w:ascii="Arial" w:eastAsia="Times New Roman" w:hAnsi="Arial" w:cs="Arial"/>
                <w:color w:val="000000"/>
                <w:sz w:val="18"/>
                <w:szCs w:val="18"/>
                <w:lang w:eastAsia="it-IT"/>
              </w:rPr>
              <w:br/>
              <w:t>-1.1</w:t>
            </w:r>
          </w:p>
        </w:tc>
        <w:tc>
          <w:tcPr>
            <w:tcW w:w="522" w:type="dxa"/>
            <w:tcBorders>
              <w:top w:val="outset" w:sz="6" w:space="0" w:color="auto"/>
              <w:left w:val="outset" w:sz="6" w:space="0" w:color="auto"/>
              <w:bottom w:val="outset" w:sz="6" w:space="0" w:color="auto"/>
              <w:right w:val="outset" w:sz="6" w:space="0" w:color="auto"/>
            </w:tcBorders>
            <w:vAlign w:val="center"/>
            <w:hideMark/>
          </w:tcPr>
          <w:p w14:paraId="04DF6667" w14:textId="0A596388"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26</w:t>
            </w:r>
          </w:p>
        </w:tc>
      </w:tr>
      <w:tr w:rsidR="000F64DD" w:rsidRPr="000F64DD" w14:paraId="3B059C86" w14:textId="77777777" w:rsidTr="000F64DD">
        <w:trPr>
          <w:tblCellSpacing w:w="15" w:type="dxa"/>
        </w:trPr>
        <w:tc>
          <w:tcPr>
            <w:tcW w:w="2142" w:type="dxa"/>
            <w:tcBorders>
              <w:top w:val="outset" w:sz="6" w:space="0" w:color="auto"/>
              <w:left w:val="outset" w:sz="6" w:space="0" w:color="auto"/>
              <w:bottom w:val="outset" w:sz="6" w:space="0" w:color="auto"/>
              <w:right w:val="outset" w:sz="6" w:space="0" w:color="auto"/>
            </w:tcBorders>
            <w:vAlign w:val="center"/>
            <w:hideMark/>
          </w:tcPr>
          <w:p w14:paraId="7C22FEA1"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Marginale</w:t>
            </w:r>
            <w:r w:rsidRPr="000F64DD">
              <w:rPr>
                <w:rFonts w:ascii="Arial" w:eastAsia="Times New Roman" w:hAnsi="Arial" w:cs="Arial"/>
                <w:color w:val="000000"/>
                <w:sz w:val="18"/>
                <w:szCs w:val="18"/>
                <w:lang w:eastAsia="it-IT"/>
              </w:rPr>
              <w:br/>
              <w:t>di colonna</w:t>
            </w:r>
          </w:p>
        </w:tc>
        <w:tc>
          <w:tcPr>
            <w:tcW w:w="962" w:type="dxa"/>
            <w:tcBorders>
              <w:top w:val="outset" w:sz="6" w:space="0" w:color="auto"/>
              <w:left w:val="outset" w:sz="6" w:space="0" w:color="auto"/>
              <w:bottom w:val="outset" w:sz="6" w:space="0" w:color="auto"/>
              <w:right w:val="outset" w:sz="6" w:space="0" w:color="auto"/>
            </w:tcBorders>
            <w:vAlign w:val="center"/>
            <w:hideMark/>
          </w:tcPr>
          <w:p w14:paraId="658F5D9F"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24</w:t>
            </w:r>
          </w:p>
        </w:tc>
        <w:tc>
          <w:tcPr>
            <w:tcW w:w="1104" w:type="dxa"/>
            <w:tcBorders>
              <w:top w:val="outset" w:sz="6" w:space="0" w:color="auto"/>
              <w:left w:val="outset" w:sz="6" w:space="0" w:color="auto"/>
              <w:bottom w:val="outset" w:sz="6" w:space="0" w:color="auto"/>
              <w:right w:val="outset" w:sz="6" w:space="0" w:color="auto"/>
            </w:tcBorders>
            <w:vAlign w:val="center"/>
            <w:hideMark/>
          </w:tcPr>
          <w:p w14:paraId="4807959F"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16</w:t>
            </w:r>
          </w:p>
        </w:tc>
        <w:tc>
          <w:tcPr>
            <w:tcW w:w="522" w:type="dxa"/>
            <w:tcBorders>
              <w:top w:val="outset" w:sz="6" w:space="0" w:color="auto"/>
              <w:left w:val="outset" w:sz="6" w:space="0" w:color="auto"/>
              <w:bottom w:val="outset" w:sz="6" w:space="0" w:color="auto"/>
              <w:right w:val="outset" w:sz="6" w:space="0" w:color="auto"/>
            </w:tcBorders>
            <w:vAlign w:val="center"/>
            <w:hideMark/>
          </w:tcPr>
          <w:p w14:paraId="6603CE13" w14:textId="77777777" w:rsidR="000F64DD" w:rsidRPr="000F64DD" w:rsidRDefault="000F64DD" w:rsidP="000F64DD">
            <w:pPr>
              <w:spacing w:after="0"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40</w:t>
            </w:r>
          </w:p>
        </w:tc>
      </w:tr>
    </w:tbl>
    <w:p w14:paraId="6152908D" w14:textId="77777777" w:rsidR="000F64DD" w:rsidRPr="000F64DD" w:rsidRDefault="000F64DD" w:rsidP="000F64DD">
      <w:pPr>
        <w:spacing w:before="100" w:beforeAutospacing="1" w:after="100" w:afterAutospacing="1"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X quadro = 5.29. Significatività = </w:t>
      </w:r>
      <w:r w:rsidRPr="000F64DD">
        <w:rPr>
          <w:rFonts w:ascii="Arial" w:eastAsia="Times New Roman" w:hAnsi="Arial" w:cs="Arial"/>
          <w:b/>
          <w:bCs/>
          <w:color w:val="000000"/>
          <w:sz w:val="18"/>
          <w:szCs w:val="18"/>
          <w:lang w:eastAsia="it-IT"/>
        </w:rPr>
        <w:t>0.021</w:t>
      </w:r>
      <w:r w:rsidRPr="000F64DD">
        <w:rPr>
          <w:rFonts w:ascii="Arial" w:eastAsia="Times New Roman" w:hAnsi="Arial" w:cs="Arial"/>
          <w:color w:val="000000"/>
          <w:sz w:val="18"/>
          <w:szCs w:val="18"/>
          <w:lang w:eastAsia="it-IT"/>
        </w:rPr>
        <w:br/>
        <w:t>V di Cramer = 0.36</w:t>
      </w:r>
    </w:p>
    <w:p w14:paraId="37806330" w14:textId="77777777" w:rsidR="000F64DD" w:rsidRPr="000F64DD" w:rsidRDefault="000F64DD" w:rsidP="000F64DD">
      <w:pPr>
        <w:spacing w:before="100" w:beforeAutospacing="1" w:after="100" w:afterAutospacing="1"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Probabilità esatta (dal test di Fisher) = </w:t>
      </w:r>
      <w:r w:rsidRPr="000F64DD">
        <w:rPr>
          <w:rFonts w:ascii="Arial" w:eastAsia="Times New Roman" w:hAnsi="Arial" w:cs="Arial"/>
          <w:b/>
          <w:bCs/>
          <w:color w:val="000000"/>
          <w:sz w:val="18"/>
          <w:szCs w:val="18"/>
          <w:lang w:eastAsia="it-IT"/>
        </w:rPr>
        <w:t>0.021</w:t>
      </w:r>
    </w:p>
    <w:p w14:paraId="536A0CD7" w14:textId="77777777" w:rsidR="000F64DD" w:rsidRPr="000F64DD" w:rsidRDefault="000F64DD" w:rsidP="000F64DD">
      <w:pPr>
        <w:spacing w:before="100" w:beforeAutospacing="1" w:after="100" w:afterAutospacing="1"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Nelle celle della tabella sono indicati:</w:t>
      </w:r>
    </w:p>
    <w:p w14:paraId="267B7D3B" w14:textId="77777777" w:rsidR="000F64DD" w:rsidRPr="000F64DD" w:rsidRDefault="000F64DD" w:rsidP="000F64DD">
      <w:pPr>
        <w:numPr>
          <w:ilvl w:val="0"/>
          <w:numId w:val="18"/>
        </w:numPr>
        <w:spacing w:before="100" w:beforeAutospacing="1" w:after="100" w:afterAutospacing="1"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la frequenza osservata O</w:t>
      </w:r>
    </w:p>
    <w:p w14:paraId="6A801433" w14:textId="77777777" w:rsidR="000F64DD" w:rsidRPr="000F64DD" w:rsidRDefault="000F64DD" w:rsidP="000F64DD">
      <w:pPr>
        <w:numPr>
          <w:ilvl w:val="0"/>
          <w:numId w:val="18"/>
        </w:numPr>
        <w:spacing w:before="100" w:beforeAutospacing="1" w:after="100" w:afterAutospacing="1"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la frequenza attesa A</w:t>
      </w:r>
    </w:p>
    <w:p w14:paraId="6D6436F3" w14:textId="54258D99" w:rsidR="000F64DD" w:rsidRPr="000F64DD" w:rsidRDefault="000F64DD" w:rsidP="00BA5633">
      <w:pPr>
        <w:numPr>
          <w:ilvl w:val="0"/>
          <w:numId w:val="18"/>
        </w:numPr>
        <w:spacing w:before="100" w:beforeAutospacing="1" w:after="100" w:afterAutospacing="1" w:line="240" w:lineRule="auto"/>
        <w:rPr>
          <w:rFonts w:ascii="Arial" w:eastAsia="Times New Roman" w:hAnsi="Arial" w:cs="Arial"/>
          <w:color w:val="000000"/>
          <w:sz w:val="18"/>
          <w:szCs w:val="18"/>
          <w:lang w:eastAsia="it-IT"/>
        </w:rPr>
      </w:pPr>
      <w:r w:rsidRPr="000F64DD">
        <w:rPr>
          <w:rFonts w:ascii="Arial" w:eastAsia="Times New Roman" w:hAnsi="Arial" w:cs="Arial"/>
          <w:color w:val="000000"/>
          <w:sz w:val="18"/>
          <w:szCs w:val="18"/>
          <w:lang w:eastAsia="it-IT"/>
        </w:rPr>
        <w:t>il residuo standardizzato di cella, ossia lo scarto tra frequenza osservata e attesa rapportato alla radice quadrata della frequenza attesa (O-A)/radq(A)</w:t>
      </w:r>
    </w:p>
    <w:p w14:paraId="720AD89B" w14:textId="77777777" w:rsidR="000F64DD" w:rsidRDefault="000F64DD" w:rsidP="000F64DD">
      <w:r>
        <w:t>In questo caso il valore di X quadro è</w:t>
      </w:r>
    </w:p>
    <w:p w14:paraId="2524AFBE" w14:textId="22AB5BA4" w:rsidR="000F64DD" w:rsidRPr="00D27791" w:rsidRDefault="000F64DD" w:rsidP="000F64DD">
      <w:pPr>
        <w:rPr>
          <w:sz w:val="28"/>
        </w:rPr>
      </w:pPr>
      <w:r>
        <w:t xml:space="preserve">  </w:t>
      </w:r>
      <m:oMath>
        <m:sSup>
          <m:sSupPr>
            <m:ctrlPr>
              <w:rPr>
                <w:rFonts w:ascii="Cambria Math" w:hAnsi="Cambria Math"/>
                <w:i/>
                <w:sz w:val="28"/>
              </w:rPr>
            </m:ctrlPr>
          </m:sSupPr>
          <m:e>
            <m:r>
              <w:rPr>
                <w:rFonts w:ascii="Cambria Math" w:hAnsi="Cambria Math"/>
                <w:sz w:val="28"/>
              </w:rPr>
              <m:t>X</m:t>
            </m:r>
          </m:e>
          <m:sup>
            <m:r>
              <w:rPr>
                <w:rFonts w:ascii="Cambria Math" w:hAnsi="Cambria Math"/>
                <w:sz w:val="28"/>
              </w:rPr>
              <m:t>2</m:t>
            </m:r>
          </m:sup>
        </m:sSup>
        <m:r>
          <w:rPr>
            <w:rFonts w:ascii="Cambria Math" w:hAnsi="Cambria Math"/>
            <w:sz w:val="28"/>
          </w:rPr>
          <m:t>=</m:t>
        </m:r>
        <m:nary>
          <m:naryPr>
            <m:chr m:val="∑"/>
            <m:limLoc m:val="subSup"/>
            <m:ctrlPr>
              <w:rPr>
                <w:rFonts w:ascii="Cambria Math" w:hAnsi="Cambria Math"/>
                <w:i/>
                <w:sz w:val="28"/>
              </w:rPr>
            </m:ctrlPr>
          </m:naryPr>
          <m:sub>
            <m:r>
              <w:rPr>
                <w:rFonts w:ascii="Cambria Math" w:hAnsi="Cambria Math"/>
                <w:sz w:val="28"/>
              </w:rPr>
              <m:t>i=1</m:t>
            </m:r>
          </m:sub>
          <m:sup>
            <m:r>
              <w:rPr>
                <w:rFonts w:ascii="Cambria Math" w:hAnsi="Cambria Math"/>
                <w:sz w:val="28"/>
              </w:rPr>
              <m:t>r</m:t>
            </m:r>
          </m:sup>
          <m:e>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O</m:t>
                            </m:r>
                          </m:e>
                          <m:sub>
                            <m:r>
                              <w:rPr>
                                <w:rFonts w:ascii="Cambria Math" w:hAnsi="Cambria Math"/>
                                <w:sz w:val="28"/>
                              </w:rPr>
                              <m:t>i</m:t>
                            </m:r>
                          </m:sub>
                        </m:sSub>
                        <m:r>
                          <w:rPr>
                            <w:rFonts w:ascii="Cambria Math" w:hAnsi="Cambria Math"/>
                            <w:sz w:val="28"/>
                          </w:rPr>
                          <m:t>-</m:t>
                        </m:r>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e>
                    </m:d>
                  </m:e>
                  <m:sup>
                    <m:r>
                      <w:rPr>
                        <w:rFonts w:ascii="Cambria Math" w:hAnsi="Cambria Math"/>
                        <w:sz w:val="28"/>
                      </w:rPr>
                      <m:t>2</m:t>
                    </m:r>
                  </m:sup>
                </m:sSup>
              </m:num>
              <m:den>
                <m:sSub>
                  <m:sSubPr>
                    <m:ctrlPr>
                      <w:rPr>
                        <w:rFonts w:ascii="Cambria Math" w:hAnsi="Cambria Math"/>
                        <w:i/>
                        <w:sz w:val="28"/>
                      </w:rPr>
                    </m:ctrlPr>
                  </m:sSubPr>
                  <m:e>
                    <m:r>
                      <w:rPr>
                        <w:rFonts w:ascii="Cambria Math" w:hAnsi="Cambria Math"/>
                        <w:sz w:val="28"/>
                      </w:rPr>
                      <m:t>A</m:t>
                    </m:r>
                  </m:e>
                  <m:sub>
                    <m:r>
                      <w:rPr>
                        <w:rFonts w:ascii="Cambria Math" w:hAnsi="Cambria Math"/>
                        <w:sz w:val="28"/>
                      </w:rPr>
                      <m:t>i</m:t>
                    </m:r>
                  </m:sub>
                </m:sSub>
              </m:den>
            </m:f>
          </m:e>
        </m:nary>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5-8.4</m:t>
                    </m:r>
                  </m:e>
                </m:d>
              </m:e>
              <m:sup>
                <m:r>
                  <w:rPr>
                    <w:rFonts w:ascii="Cambria Math" w:hAnsi="Cambria Math"/>
                    <w:sz w:val="28"/>
                  </w:rPr>
                  <m:t>2</m:t>
                </m:r>
              </m:sup>
            </m:sSup>
          </m:num>
          <m:den>
            <m:r>
              <w:rPr>
                <w:rFonts w:ascii="Cambria Math" w:hAnsi="Cambria Math"/>
                <w:sz w:val="28"/>
              </w:rPr>
              <m:t>8.4</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9-5.6</m:t>
                    </m:r>
                  </m:e>
                </m:d>
              </m:e>
              <m:sup>
                <m:r>
                  <w:rPr>
                    <w:rFonts w:ascii="Cambria Math" w:hAnsi="Cambria Math"/>
                    <w:sz w:val="28"/>
                  </w:rPr>
                  <m:t>2</m:t>
                </m:r>
              </m:sup>
            </m:sSup>
          </m:num>
          <m:den>
            <m:r>
              <w:rPr>
                <w:rFonts w:ascii="Cambria Math" w:hAnsi="Cambria Math"/>
                <w:sz w:val="28"/>
              </w:rPr>
              <m:t>5.6</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19-15.6</m:t>
                    </m:r>
                  </m:e>
                </m:d>
              </m:e>
              <m:sup>
                <m:r>
                  <w:rPr>
                    <w:rFonts w:ascii="Cambria Math" w:hAnsi="Cambria Math"/>
                    <w:sz w:val="28"/>
                  </w:rPr>
                  <m:t>2</m:t>
                </m:r>
              </m:sup>
            </m:sSup>
          </m:num>
          <m:den>
            <m:r>
              <w:rPr>
                <w:rFonts w:ascii="Cambria Math" w:hAnsi="Cambria Math"/>
                <w:sz w:val="28"/>
              </w:rPr>
              <m:t>15.6</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7-10.4</m:t>
                    </m:r>
                  </m:e>
                </m:d>
              </m:e>
              <m:sup>
                <m:r>
                  <w:rPr>
                    <w:rFonts w:ascii="Cambria Math" w:hAnsi="Cambria Math"/>
                    <w:sz w:val="28"/>
                  </w:rPr>
                  <m:t>2</m:t>
                </m:r>
              </m:sup>
            </m:sSup>
          </m:num>
          <m:den>
            <m:r>
              <w:rPr>
                <w:rFonts w:ascii="Cambria Math" w:hAnsi="Cambria Math"/>
                <w:sz w:val="28"/>
              </w:rPr>
              <m:t>10.4</m:t>
            </m:r>
          </m:den>
        </m:f>
        <m:r>
          <w:rPr>
            <w:rFonts w:ascii="Cambria Math" w:hAnsi="Cambria Math"/>
            <w:sz w:val="28"/>
          </w:rPr>
          <m:t>=5.29</m:t>
        </m:r>
      </m:oMath>
    </w:p>
    <w:p w14:paraId="0B76C20D" w14:textId="6E41333F" w:rsidR="000F64DD" w:rsidRDefault="000F64DD" w:rsidP="000F64DD">
      <w:r>
        <w:t>La probabilità che X quadro sia diverso da zero per effetto del caso è di 0.02</w:t>
      </w:r>
      <w:r w:rsidR="00E44731">
        <w:t>1</w:t>
      </w:r>
      <w:r>
        <w:t>. Il valore è calcolato sulla distribuzione di probabilità Chi quadro con 1 grado/i di libertà, in corrispondenza dell'ascissa 5</w:t>
      </w:r>
      <w:r w:rsidR="00E44731">
        <w:t>.29</w:t>
      </w:r>
      <w:r>
        <w:t xml:space="preserve"> (area a destra di tale punto). </w:t>
      </w:r>
    </w:p>
    <w:p w14:paraId="65FF1EC6" w14:textId="77777777" w:rsidR="000F64DD" w:rsidRDefault="000F64DD" w:rsidP="000F64DD">
      <w:r>
        <w:t>Quando questo valore di probabilità (detto significatività della relazione) è inferiore a 0,05 si può iniziare a supporre lecitamente che vi sia una relazione significativa tra le due variabili.</w:t>
      </w:r>
    </w:p>
    <w:p w14:paraId="074C78A9" w14:textId="77777777" w:rsidR="000F64DD" w:rsidRPr="006964EF" w:rsidRDefault="000F64DD" w:rsidP="000F64DD">
      <w:pPr>
        <w:rPr>
          <w:b/>
        </w:rPr>
      </w:pPr>
      <w:r>
        <w:rPr>
          <w:b/>
        </w:rPr>
        <w:t>SI</w:t>
      </w:r>
      <w:r w:rsidRPr="006964EF">
        <w:rPr>
          <w:b/>
        </w:rPr>
        <w:t xml:space="preserve"> vi è quindi relazione tra le due variabili (a livello di fiducia 0,05)</w:t>
      </w:r>
    </w:p>
    <w:p w14:paraId="1BBD9FFF" w14:textId="77777777" w:rsidR="000F64DD" w:rsidRDefault="000F64DD" w:rsidP="000F64DD"/>
    <w:p w14:paraId="54AFC0BE" w14:textId="0365EF1D" w:rsidR="000F64DD" w:rsidRDefault="000F64DD" w:rsidP="000F64DD">
      <w:r>
        <w:t xml:space="preserve">Il </w:t>
      </w:r>
      <w:r w:rsidRPr="008C6E63">
        <w:rPr>
          <w:b/>
        </w:rPr>
        <w:t xml:space="preserve">V di Cramer </w:t>
      </w:r>
      <w:r>
        <w:t xml:space="preserve">indica la forza della relazione tra le due variabili. Viene ottenuto rapportando X quadro al massimo che può assumere ed estraendo la radice quadrata, ossia </w:t>
      </w:r>
      <m:oMath>
        <m:r>
          <w:rPr>
            <w:rFonts w:ascii="Cambria Math" w:hAnsi="Cambria Math"/>
          </w:rPr>
          <m:t>V=</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n∙</m:t>
                </m:r>
                <m:d>
                  <m:dPr>
                    <m:begChr m:val="["/>
                    <m:endChr m:val="]"/>
                    <m:ctrlPr>
                      <w:rPr>
                        <w:rFonts w:ascii="Cambria Math" w:hAnsi="Cambria Math"/>
                        <w:i/>
                      </w:rPr>
                    </m:ctrlPr>
                  </m:dPr>
                  <m:e>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#r,#c</m:t>
                            </m:r>
                          </m:e>
                        </m:d>
                      </m:e>
                    </m:func>
                    <m:r>
                      <w:rPr>
                        <w:rFonts w:ascii="Cambria Math" w:hAnsi="Cambria Math"/>
                      </w:rPr>
                      <m:t>-1</m:t>
                    </m:r>
                  </m:e>
                </m:d>
              </m:den>
            </m:f>
          </m:e>
        </m:rad>
        <m:r>
          <w:rPr>
            <w:rFonts w:ascii="Cambria Math" w:hAnsi="Cambria Math"/>
          </w:rPr>
          <m:t>=0,36</m:t>
        </m:r>
      </m:oMath>
      <w:r>
        <w:t xml:space="preserve"> dove “n” è il numero dei casi, #r il numero di righe, #c il numero di colonne. Varia tra 0 (minima forza della relazione) e 1 (massima forza della relazione).</w:t>
      </w:r>
    </w:p>
    <w:p w14:paraId="33F5A6C0" w14:textId="37EC4BF5" w:rsidR="000F64DD" w:rsidRDefault="000F64DD" w:rsidP="00BA5633">
      <w:r>
        <w:t xml:space="preserve">Il </w:t>
      </w:r>
      <w:r w:rsidRPr="008C6E63">
        <w:rPr>
          <w:b/>
        </w:rPr>
        <w:t>test esatto di Fisher</w:t>
      </w:r>
      <w:r>
        <w:t xml:space="preserve"> ci consente di calcolare la probabilità esatta che non vi sia relazione tra le due variabili. Può essere applicato solo con tabelle 2x2 (due righe e due colonne), indipendentemente dal valore delle frequenze attese della tabella. In questo caso il </w:t>
      </w:r>
      <w:r w:rsidRPr="008C6E63">
        <w:rPr>
          <w:b/>
        </w:rPr>
        <w:t>valore è 0,02</w:t>
      </w:r>
      <w:r w:rsidR="00E44731">
        <w:rPr>
          <w:b/>
        </w:rPr>
        <w:t>1</w:t>
      </w:r>
      <w:r>
        <w:t xml:space="preserve">. La probabilità calcolata con il test esatto di Fisher ci dice che </w:t>
      </w:r>
      <w:r w:rsidRPr="008C6E63">
        <w:rPr>
          <w:b/>
        </w:rPr>
        <w:t>SI</w:t>
      </w:r>
      <w:r>
        <w:t xml:space="preserve"> vi è relazione tra le due variabili (a livello di fiducia 0,05).</w:t>
      </w:r>
    </w:p>
    <w:p w14:paraId="1164E97D" w14:textId="77777777" w:rsidR="00D47F9C" w:rsidRDefault="00D47F9C" w:rsidP="00BA5633">
      <w:pPr>
        <w:sectPr w:rsidR="00D47F9C">
          <w:pgSz w:w="11906" w:h="16838"/>
          <w:pgMar w:top="1417" w:right="1134" w:bottom="1134" w:left="1134" w:header="708" w:footer="708" w:gutter="0"/>
          <w:cols w:space="708"/>
          <w:docGrid w:linePitch="360"/>
        </w:sectPr>
      </w:pPr>
    </w:p>
    <w:p w14:paraId="25298476" w14:textId="5F0657D8" w:rsidR="002F1CEA" w:rsidRDefault="002F1CEA" w:rsidP="00BA5633"/>
    <w:tbl>
      <w:tblPr>
        <w:tblW w:w="14586" w:type="dxa"/>
        <w:tblInd w:w="55" w:type="dxa"/>
        <w:tblLayout w:type="fixed"/>
        <w:tblCellMar>
          <w:left w:w="70" w:type="dxa"/>
          <w:right w:w="70" w:type="dxa"/>
        </w:tblCellMar>
        <w:tblLook w:val="04A0" w:firstRow="1" w:lastRow="0" w:firstColumn="1" w:lastColumn="0" w:noHBand="0" w:noVBand="1"/>
      </w:tblPr>
      <w:tblGrid>
        <w:gridCol w:w="866"/>
        <w:gridCol w:w="567"/>
        <w:gridCol w:w="709"/>
        <w:gridCol w:w="708"/>
        <w:gridCol w:w="1304"/>
        <w:gridCol w:w="1304"/>
        <w:gridCol w:w="1304"/>
        <w:gridCol w:w="1304"/>
        <w:gridCol w:w="1304"/>
        <w:gridCol w:w="1304"/>
        <w:gridCol w:w="1304"/>
        <w:gridCol w:w="1304"/>
        <w:gridCol w:w="1304"/>
      </w:tblGrid>
      <w:tr w:rsidR="00D47F9C" w:rsidRPr="00D47F9C" w14:paraId="65FB102B" w14:textId="77777777" w:rsidTr="00D47F9C">
        <w:trPr>
          <w:trHeight w:val="1109"/>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9CDFBDF" w14:textId="225B388A" w:rsidR="007248F9" w:rsidRPr="007248F9" w:rsidRDefault="00D47F9C" w:rsidP="00D47F9C">
            <w:pPr>
              <w:spacing w:after="0" w:line="240" w:lineRule="auto"/>
              <w:contextualSpacing/>
              <w:rPr>
                <w:rFonts w:ascii="Verdana" w:eastAsia="Times New Roman" w:hAnsi="Verdana" w:cs="Calibri"/>
                <w:b/>
                <w:bCs/>
                <w:color w:val="000000"/>
                <w:sz w:val="12"/>
                <w:szCs w:val="24"/>
                <w:lang w:eastAsia="it-IT"/>
              </w:rPr>
            </w:pPr>
            <w:r w:rsidRPr="00D47F9C">
              <w:rPr>
                <w:rFonts w:ascii="Verdana" w:eastAsia="Times New Roman" w:hAnsi="Verdana" w:cs="Calibri"/>
                <w:b/>
                <w:bCs/>
                <w:color w:val="000000"/>
                <w:sz w:val="12"/>
                <w:szCs w:val="24"/>
                <w:lang w:eastAsia="it-IT"/>
              </w:rPr>
              <w:t>Genere</w:t>
            </w:r>
          </w:p>
        </w:tc>
        <w:tc>
          <w:tcPr>
            <w:tcW w:w="567" w:type="dxa"/>
            <w:tcBorders>
              <w:top w:val="single" w:sz="8" w:space="0" w:color="000000"/>
              <w:left w:val="nil"/>
              <w:bottom w:val="single" w:sz="8" w:space="0" w:color="000000"/>
              <w:right w:val="single" w:sz="8" w:space="0" w:color="000000"/>
            </w:tcBorders>
            <w:shd w:val="clear" w:color="auto" w:fill="auto"/>
            <w:vAlign w:val="center"/>
            <w:hideMark/>
          </w:tcPr>
          <w:p w14:paraId="2E447B92" w14:textId="0802A06C" w:rsidR="007248F9" w:rsidRPr="007248F9" w:rsidRDefault="00D47F9C" w:rsidP="00D47F9C">
            <w:pPr>
              <w:spacing w:after="0" w:line="240" w:lineRule="auto"/>
              <w:contextualSpacing/>
              <w:rPr>
                <w:rFonts w:ascii="Verdana" w:eastAsia="Times New Roman" w:hAnsi="Verdana" w:cs="Calibri"/>
                <w:b/>
                <w:bCs/>
                <w:color w:val="000000"/>
                <w:sz w:val="12"/>
                <w:szCs w:val="24"/>
                <w:lang w:eastAsia="it-IT"/>
              </w:rPr>
            </w:pPr>
            <w:r w:rsidRPr="00D47F9C">
              <w:rPr>
                <w:rFonts w:ascii="Verdana" w:eastAsia="Times New Roman" w:hAnsi="Verdana" w:cs="Calibri"/>
                <w:b/>
                <w:bCs/>
                <w:color w:val="000000"/>
                <w:sz w:val="12"/>
                <w:szCs w:val="24"/>
                <w:lang w:eastAsia="it-IT"/>
              </w:rPr>
              <w:t>Età</w:t>
            </w:r>
          </w:p>
        </w:tc>
        <w:tc>
          <w:tcPr>
            <w:tcW w:w="709" w:type="dxa"/>
            <w:tcBorders>
              <w:top w:val="single" w:sz="8" w:space="0" w:color="000000"/>
              <w:left w:val="nil"/>
              <w:bottom w:val="single" w:sz="8" w:space="0" w:color="000000"/>
              <w:right w:val="single" w:sz="8" w:space="0" w:color="000000"/>
            </w:tcBorders>
            <w:shd w:val="clear" w:color="auto" w:fill="auto"/>
            <w:vAlign w:val="center"/>
            <w:hideMark/>
          </w:tcPr>
          <w:p w14:paraId="1445568D"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Suo figlio sa utilizzare il tablet e/o smartphone?</w:t>
            </w:r>
          </w:p>
        </w:tc>
        <w:tc>
          <w:tcPr>
            <w:tcW w:w="708" w:type="dxa"/>
            <w:tcBorders>
              <w:top w:val="single" w:sz="8" w:space="0" w:color="000000"/>
              <w:left w:val="nil"/>
              <w:bottom w:val="single" w:sz="8" w:space="0" w:color="000000"/>
              <w:right w:val="single" w:sz="8" w:space="0" w:color="000000"/>
            </w:tcBorders>
            <w:shd w:val="clear" w:color="auto" w:fill="auto"/>
            <w:vAlign w:val="center"/>
            <w:hideMark/>
          </w:tcPr>
          <w:p w14:paraId="43160FC7" w14:textId="566508AE" w:rsidR="007248F9" w:rsidRPr="007248F9" w:rsidRDefault="00D47F9C" w:rsidP="00D47F9C">
            <w:pPr>
              <w:spacing w:after="0" w:line="240" w:lineRule="auto"/>
              <w:contextualSpacing/>
              <w:rPr>
                <w:rFonts w:ascii="Verdana" w:eastAsia="Times New Roman" w:hAnsi="Verdana" w:cs="Calibri"/>
                <w:b/>
                <w:bCs/>
                <w:color w:val="000000"/>
                <w:sz w:val="12"/>
                <w:szCs w:val="24"/>
                <w:lang w:eastAsia="it-IT"/>
              </w:rPr>
            </w:pPr>
            <w:r w:rsidRPr="00D47F9C">
              <w:rPr>
                <w:rFonts w:ascii="Verdana" w:eastAsia="Times New Roman" w:hAnsi="Verdana" w:cs="Calibri"/>
                <w:b/>
                <w:bCs/>
                <w:color w:val="000000"/>
                <w:sz w:val="12"/>
                <w:szCs w:val="24"/>
                <w:lang w:eastAsia="it-IT"/>
              </w:rPr>
              <w:t>Ore a settimana</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406813BE"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Suo figlio/a chiede sempre nello stesso momento della giornata di fruire della TV/tablet/smartphone?</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73CA40AE"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Nella esposizione alla TV/tablet/smartphone suo figlio/a è solo/a?</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31203931"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C'</w:t>
            </w:r>
            <w:proofErr w:type="spellStart"/>
            <w:r w:rsidRPr="007248F9">
              <w:rPr>
                <w:rFonts w:ascii="Verdana" w:eastAsia="Times New Roman" w:hAnsi="Verdana" w:cs="Calibri"/>
                <w:b/>
                <w:bCs/>
                <w:color w:val="000000"/>
                <w:sz w:val="12"/>
                <w:szCs w:val="24"/>
                <w:lang w:eastAsia="it-IT"/>
              </w:rPr>
              <w:t>é</w:t>
            </w:r>
            <w:proofErr w:type="spellEnd"/>
            <w:r w:rsidRPr="007248F9">
              <w:rPr>
                <w:rFonts w:ascii="Verdana" w:eastAsia="Times New Roman" w:hAnsi="Verdana" w:cs="Calibri"/>
                <w:b/>
                <w:bCs/>
                <w:color w:val="000000"/>
                <w:sz w:val="12"/>
                <w:szCs w:val="24"/>
                <w:lang w:eastAsia="it-IT"/>
              </w:rPr>
              <w:t xml:space="preserve"> da parte di un genitore una scelta dei contenuti prima di esporre suo figlio/a al tablet/smartphone o alla TV?</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3C3EC885"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 xml:space="preserve">Mentre suo figlio/a utilizza la TV o tablet/smartphone interagisce con chi </w:t>
            </w:r>
            <w:proofErr w:type="spellStart"/>
            <w:r w:rsidRPr="007248F9">
              <w:rPr>
                <w:rFonts w:ascii="Verdana" w:eastAsia="Times New Roman" w:hAnsi="Verdana" w:cs="Calibri"/>
                <w:b/>
                <w:bCs/>
                <w:color w:val="000000"/>
                <w:sz w:val="12"/>
                <w:szCs w:val="24"/>
                <w:lang w:eastAsia="it-IT"/>
              </w:rPr>
              <w:t>é</w:t>
            </w:r>
            <w:proofErr w:type="spellEnd"/>
            <w:r w:rsidRPr="007248F9">
              <w:rPr>
                <w:rFonts w:ascii="Verdana" w:eastAsia="Times New Roman" w:hAnsi="Verdana" w:cs="Calibri"/>
                <w:b/>
                <w:bCs/>
                <w:color w:val="000000"/>
                <w:sz w:val="12"/>
                <w:szCs w:val="24"/>
                <w:lang w:eastAsia="it-IT"/>
              </w:rPr>
              <w:t xml:space="preserve"> attorno a lui/lei?</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4F9F673D"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Suo figlio/a usa il tablet/smartphone/TV prima di andare a dormire?</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31486F98"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Suo figlio/a apprende parole, gesti tramite attività virtuali?</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42EDEB4B"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Suo figlio/a mostra maggiore interesse nel giocare/guardare contenuti digitali o svolgere giochi di manipolazione?</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3C686441"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Ritiene che suo figlio/a abbia migliorato l'apprendimento grazie all'uso di applicazioni digitali?</w:t>
            </w:r>
          </w:p>
        </w:tc>
        <w:tc>
          <w:tcPr>
            <w:tcW w:w="1304" w:type="dxa"/>
            <w:tcBorders>
              <w:top w:val="single" w:sz="8" w:space="0" w:color="000000"/>
              <w:left w:val="nil"/>
              <w:bottom w:val="single" w:sz="8" w:space="0" w:color="000000"/>
              <w:right w:val="single" w:sz="8" w:space="0" w:color="000000"/>
            </w:tcBorders>
            <w:shd w:val="clear" w:color="auto" w:fill="auto"/>
            <w:vAlign w:val="center"/>
            <w:hideMark/>
          </w:tcPr>
          <w:p w14:paraId="0BDADA72" w14:textId="77777777" w:rsidR="007248F9" w:rsidRPr="007248F9" w:rsidRDefault="007248F9" w:rsidP="00D47F9C">
            <w:pPr>
              <w:spacing w:after="0" w:line="240" w:lineRule="auto"/>
              <w:contextualSpacing/>
              <w:rPr>
                <w:rFonts w:ascii="Verdana" w:eastAsia="Times New Roman" w:hAnsi="Verdana" w:cs="Calibri"/>
                <w:b/>
                <w:bCs/>
                <w:color w:val="000000"/>
                <w:sz w:val="12"/>
                <w:szCs w:val="24"/>
                <w:lang w:eastAsia="it-IT"/>
              </w:rPr>
            </w:pPr>
            <w:r w:rsidRPr="007248F9">
              <w:rPr>
                <w:rFonts w:ascii="Verdana" w:eastAsia="Times New Roman" w:hAnsi="Verdana" w:cs="Calibri"/>
                <w:b/>
                <w:bCs/>
                <w:color w:val="000000"/>
                <w:sz w:val="12"/>
                <w:szCs w:val="24"/>
                <w:lang w:eastAsia="it-IT"/>
              </w:rPr>
              <w:t>Quando suo figlio è annoiato/a preferisce dedicarli/le attenzioni o lasciarlo giocare con il tablet/smartphone?</w:t>
            </w:r>
          </w:p>
        </w:tc>
      </w:tr>
      <w:tr w:rsidR="00D47F9C" w:rsidRPr="00D47F9C" w14:paraId="26AF1B50" w14:textId="77777777" w:rsidTr="00D47F9C">
        <w:trPr>
          <w:trHeight w:val="397"/>
        </w:trPr>
        <w:tc>
          <w:tcPr>
            <w:tcW w:w="866" w:type="dxa"/>
            <w:tcBorders>
              <w:top w:val="single" w:sz="8" w:space="0" w:color="auto"/>
              <w:left w:val="single" w:sz="4" w:space="0" w:color="auto"/>
              <w:bottom w:val="nil"/>
              <w:right w:val="single" w:sz="8" w:space="0" w:color="000000"/>
            </w:tcBorders>
            <w:shd w:val="clear" w:color="000000" w:fill="FAFAFA"/>
            <w:vAlign w:val="center"/>
            <w:hideMark/>
          </w:tcPr>
          <w:p w14:paraId="6BA829C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2D5756D7"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AFAFA"/>
            <w:vAlign w:val="center"/>
            <w:hideMark/>
          </w:tcPr>
          <w:p w14:paraId="0AAB3BB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661EAB8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AFAFA"/>
            <w:vAlign w:val="center"/>
            <w:hideMark/>
          </w:tcPr>
          <w:p w14:paraId="41A64D6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23F4449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6CF7CBA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794C1F4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7859CD2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821091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1666BE2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7E99AF3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68E4A58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78349243"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26B79BC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6CE0520C"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74B8830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6586A5E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6ore</w:t>
            </w:r>
          </w:p>
        </w:tc>
        <w:tc>
          <w:tcPr>
            <w:tcW w:w="1304" w:type="dxa"/>
            <w:tcBorders>
              <w:top w:val="nil"/>
              <w:left w:val="nil"/>
              <w:bottom w:val="nil"/>
              <w:right w:val="single" w:sz="8" w:space="0" w:color="000000"/>
            </w:tcBorders>
            <w:shd w:val="clear" w:color="000000" w:fill="FFFFFF"/>
            <w:vAlign w:val="center"/>
            <w:hideMark/>
          </w:tcPr>
          <w:p w14:paraId="7996DE4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2BDA9B2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7C7EA16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102A06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7CD1051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79BDCDA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0187486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3DF23F7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11795EB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147DD3AC"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13DBFC1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7963D466"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AFAFA"/>
            <w:vAlign w:val="center"/>
            <w:hideMark/>
          </w:tcPr>
          <w:p w14:paraId="05D8548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572F821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AFAFA"/>
            <w:vAlign w:val="center"/>
            <w:hideMark/>
          </w:tcPr>
          <w:p w14:paraId="549F0F1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7512B18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69328A5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2F34D0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5ADF02A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876675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31681D5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0239B80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B555A8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692DEF97"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3A2E189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15715D87"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391DB84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4432F9B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72A1F83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4ABBDB3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3D60F1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60EE3F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44B598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9B7A7F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55B30FC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51716B2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0729C9C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3B04E8A9"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224D651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0E2B4EFD"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AFAFA"/>
            <w:vAlign w:val="center"/>
            <w:hideMark/>
          </w:tcPr>
          <w:p w14:paraId="2E82058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4D1A8F5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0EF9D62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2199259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B446ED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B5C3B0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C50E24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60628E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AFAFA"/>
            <w:vAlign w:val="center"/>
            <w:hideMark/>
          </w:tcPr>
          <w:p w14:paraId="755C98E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7C62FEC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7CD60ED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1D7871C0"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465E740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3096528A"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FFFFF"/>
            <w:vAlign w:val="center"/>
            <w:hideMark/>
          </w:tcPr>
          <w:p w14:paraId="11E946B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FFFFF"/>
            <w:vAlign w:val="center"/>
            <w:hideMark/>
          </w:tcPr>
          <w:p w14:paraId="3D4B628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100FB2C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454A5F0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512D38A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4EE2808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26AC26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34B06B5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6F13C45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646063F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0E71E0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20398916"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30B09FD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02F14484"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AFAFA"/>
            <w:vAlign w:val="center"/>
            <w:hideMark/>
          </w:tcPr>
          <w:p w14:paraId="7CDE390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743E501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AFAFA"/>
            <w:vAlign w:val="center"/>
            <w:hideMark/>
          </w:tcPr>
          <w:p w14:paraId="1593095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44D98AF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68B43EE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65DF023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37648B9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274CD02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48D9C13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64D5D6B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A9AD06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1DF010A5"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5A4CD51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5098248E"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77BF3AD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FFFFF"/>
            <w:vAlign w:val="center"/>
            <w:hideMark/>
          </w:tcPr>
          <w:p w14:paraId="7E405EF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più di sei ore</w:t>
            </w:r>
          </w:p>
        </w:tc>
        <w:tc>
          <w:tcPr>
            <w:tcW w:w="1304" w:type="dxa"/>
            <w:tcBorders>
              <w:top w:val="nil"/>
              <w:left w:val="nil"/>
              <w:bottom w:val="nil"/>
              <w:right w:val="single" w:sz="8" w:space="0" w:color="000000"/>
            </w:tcBorders>
            <w:shd w:val="clear" w:color="000000" w:fill="FFFFFF"/>
            <w:vAlign w:val="center"/>
            <w:hideMark/>
          </w:tcPr>
          <w:p w14:paraId="0687C0B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0F9BD2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7DA0DE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7354527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04ECD9F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0D7231F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70F4BAA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77A8BF2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1FB92C9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75709EA0"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1DBB4C7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3571C98D"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AFAFA"/>
            <w:vAlign w:val="center"/>
            <w:hideMark/>
          </w:tcPr>
          <w:p w14:paraId="694DE8E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6CECFF7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AFAFA"/>
            <w:vAlign w:val="center"/>
            <w:hideMark/>
          </w:tcPr>
          <w:p w14:paraId="5B10993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6D2ED4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04E4D6B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5A0F01B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0CC21A1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0D6F657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0594EEF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w:t>
            </w:r>
          </w:p>
        </w:tc>
        <w:tc>
          <w:tcPr>
            <w:tcW w:w="1304" w:type="dxa"/>
            <w:tcBorders>
              <w:top w:val="nil"/>
              <w:left w:val="nil"/>
              <w:bottom w:val="nil"/>
              <w:right w:val="single" w:sz="8" w:space="0" w:color="000000"/>
            </w:tcBorders>
            <w:shd w:val="clear" w:color="000000" w:fill="FAFAFA"/>
            <w:vAlign w:val="center"/>
            <w:hideMark/>
          </w:tcPr>
          <w:p w14:paraId="3DA00D9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036128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62E6CC5B"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7C82501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2E468467"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FFFFF"/>
            <w:vAlign w:val="center"/>
            <w:hideMark/>
          </w:tcPr>
          <w:p w14:paraId="6252305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061674E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268F3A8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5FC41B0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014D2C1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08A22F3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50F9892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100E6E8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14B3D1D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51851A6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7A53260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74567539"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4B3ABBF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2749C4B4"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AFAFA"/>
            <w:vAlign w:val="center"/>
            <w:hideMark/>
          </w:tcPr>
          <w:p w14:paraId="540BFC4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6ADA86F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6ore</w:t>
            </w:r>
          </w:p>
        </w:tc>
        <w:tc>
          <w:tcPr>
            <w:tcW w:w="1304" w:type="dxa"/>
            <w:tcBorders>
              <w:top w:val="nil"/>
              <w:left w:val="nil"/>
              <w:bottom w:val="nil"/>
              <w:right w:val="single" w:sz="8" w:space="0" w:color="000000"/>
            </w:tcBorders>
            <w:shd w:val="clear" w:color="000000" w:fill="FAFAFA"/>
            <w:vAlign w:val="center"/>
            <w:hideMark/>
          </w:tcPr>
          <w:p w14:paraId="5C79652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382ABA3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A36FED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0ADC3C2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3DFD66A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3D5832D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BA34CF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42CC073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83E2D2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54DAD570"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33DBFFE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19F5D016"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063C9D2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5E66C89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FFFFF"/>
            <w:vAlign w:val="center"/>
            <w:hideMark/>
          </w:tcPr>
          <w:p w14:paraId="282A7C1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00E71E0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3D78AC3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5972BAF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217BF2B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2B1A636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2E63CD2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45C2BC4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5ABE62A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2924CDF0"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6A3B1BC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78A679CF"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AFAFA"/>
            <w:vAlign w:val="center"/>
            <w:hideMark/>
          </w:tcPr>
          <w:p w14:paraId="259C017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6CF0470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6ore</w:t>
            </w:r>
          </w:p>
        </w:tc>
        <w:tc>
          <w:tcPr>
            <w:tcW w:w="1304" w:type="dxa"/>
            <w:tcBorders>
              <w:top w:val="nil"/>
              <w:left w:val="nil"/>
              <w:bottom w:val="nil"/>
              <w:right w:val="single" w:sz="8" w:space="0" w:color="000000"/>
            </w:tcBorders>
            <w:shd w:val="clear" w:color="000000" w:fill="FAFAFA"/>
            <w:vAlign w:val="center"/>
            <w:hideMark/>
          </w:tcPr>
          <w:p w14:paraId="58E0F45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490A749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12692A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2FD5D2F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3909FDB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4F57BFC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465351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69B3BB7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F2B3F3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45C41A8D"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03FD496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w:t>
            </w:r>
          </w:p>
        </w:tc>
        <w:tc>
          <w:tcPr>
            <w:tcW w:w="567" w:type="dxa"/>
            <w:tcBorders>
              <w:top w:val="nil"/>
              <w:left w:val="nil"/>
              <w:bottom w:val="nil"/>
              <w:right w:val="single" w:sz="8" w:space="0" w:color="000000"/>
            </w:tcBorders>
            <w:shd w:val="clear" w:color="000000" w:fill="FFFFFF"/>
            <w:vAlign w:val="center"/>
            <w:hideMark/>
          </w:tcPr>
          <w:p w14:paraId="26F6C140"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FFFFF"/>
            <w:vAlign w:val="center"/>
            <w:hideMark/>
          </w:tcPr>
          <w:p w14:paraId="6360883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0957A41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FFFFF"/>
            <w:vAlign w:val="center"/>
            <w:hideMark/>
          </w:tcPr>
          <w:p w14:paraId="023FD47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5C68A3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0CB1F1B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2192189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7CC684B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6DF3AB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1CDCB2F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59CB36F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6408EEF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29FD8665"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0F3B5C2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734A2DB6"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AFAFA"/>
            <w:vAlign w:val="center"/>
            <w:hideMark/>
          </w:tcPr>
          <w:p w14:paraId="7FC8832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4A5C0F2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più di sei ore</w:t>
            </w:r>
          </w:p>
        </w:tc>
        <w:tc>
          <w:tcPr>
            <w:tcW w:w="1304" w:type="dxa"/>
            <w:tcBorders>
              <w:top w:val="nil"/>
              <w:left w:val="nil"/>
              <w:bottom w:val="nil"/>
              <w:right w:val="single" w:sz="8" w:space="0" w:color="000000"/>
            </w:tcBorders>
            <w:shd w:val="clear" w:color="000000" w:fill="FAFAFA"/>
            <w:vAlign w:val="center"/>
            <w:hideMark/>
          </w:tcPr>
          <w:p w14:paraId="48BE875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5059E5B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3CEC5F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4E8E8EA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E04177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0E04951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60D9101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024B0FB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14A5717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60AC996E"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7E199DB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37C46B32"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FFFFF"/>
            <w:vAlign w:val="center"/>
            <w:hideMark/>
          </w:tcPr>
          <w:p w14:paraId="05511E6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FFFFF"/>
            <w:vAlign w:val="center"/>
            <w:hideMark/>
          </w:tcPr>
          <w:p w14:paraId="14091D7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6ore</w:t>
            </w:r>
          </w:p>
        </w:tc>
        <w:tc>
          <w:tcPr>
            <w:tcW w:w="1304" w:type="dxa"/>
            <w:tcBorders>
              <w:top w:val="nil"/>
              <w:left w:val="nil"/>
              <w:bottom w:val="nil"/>
              <w:right w:val="single" w:sz="8" w:space="0" w:color="000000"/>
            </w:tcBorders>
            <w:shd w:val="clear" w:color="000000" w:fill="FFFFFF"/>
            <w:vAlign w:val="center"/>
            <w:hideMark/>
          </w:tcPr>
          <w:p w14:paraId="3CBBCD8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0BC8541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1F4FAC7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4E98E39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5A6104A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56FD70B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53D9C65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649BCC3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47F6C33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16FE8BD8"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5886F97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4D1DF2CC"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AFAFA"/>
            <w:vAlign w:val="center"/>
            <w:hideMark/>
          </w:tcPr>
          <w:p w14:paraId="10F8536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AFAFA"/>
            <w:vAlign w:val="center"/>
            <w:hideMark/>
          </w:tcPr>
          <w:p w14:paraId="21A4615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più di sei ore</w:t>
            </w:r>
          </w:p>
        </w:tc>
        <w:tc>
          <w:tcPr>
            <w:tcW w:w="1304" w:type="dxa"/>
            <w:tcBorders>
              <w:top w:val="nil"/>
              <w:left w:val="nil"/>
              <w:bottom w:val="nil"/>
              <w:right w:val="single" w:sz="8" w:space="0" w:color="000000"/>
            </w:tcBorders>
            <w:shd w:val="clear" w:color="000000" w:fill="FAFAFA"/>
            <w:vAlign w:val="center"/>
            <w:hideMark/>
          </w:tcPr>
          <w:p w14:paraId="3A375F6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79531A7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42AA48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2F7183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0C69379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B86A9D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82EA55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7089438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5CF0A53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75162A80"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3E4789A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59799221"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27E7E57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065BBCA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0861677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1BCB831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697200E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559939B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72480A3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w:t>
            </w:r>
          </w:p>
        </w:tc>
        <w:tc>
          <w:tcPr>
            <w:tcW w:w="1304" w:type="dxa"/>
            <w:tcBorders>
              <w:top w:val="nil"/>
              <w:left w:val="nil"/>
              <w:bottom w:val="nil"/>
              <w:right w:val="single" w:sz="8" w:space="0" w:color="000000"/>
            </w:tcBorders>
            <w:shd w:val="clear" w:color="000000" w:fill="FFFFFF"/>
            <w:vAlign w:val="center"/>
            <w:hideMark/>
          </w:tcPr>
          <w:p w14:paraId="50BD50B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09CEBA9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5AD86C6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BC44EF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2C4D3C61"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6E69695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lastRenderedPageBreak/>
              <w:t>femmina</w:t>
            </w:r>
          </w:p>
        </w:tc>
        <w:tc>
          <w:tcPr>
            <w:tcW w:w="567" w:type="dxa"/>
            <w:tcBorders>
              <w:top w:val="nil"/>
              <w:left w:val="nil"/>
              <w:bottom w:val="nil"/>
              <w:right w:val="single" w:sz="8" w:space="0" w:color="000000"/>
            </w:tcBorders>
            <w:shd w:val="clear" w:color="000000" w:fill="FAFAFA"/>
            <w:vAlign w:val="center"/>
            <w:hideMark/>
          </w:tcPr>
          <w:p w14:paraId="5CFBC7CF"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AFAFA"/>
            <w:vAlign w:val="center"/>
            <w:hideMark/>
          </w:tcPr>
          <w:p w14:paraId="422D44D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AFAFA"/>
            <w:vAlign w:val="center"/>
            <w:hideMark/>
          </w:tcPr>
          <w:p w14:paraId="5DB7A50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6942059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24DD066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E4AD4F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7D8C8C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429AFA8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E8988B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D4E005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046FBDC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DCF7F2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20438D57"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2A1226D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1568B22B"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FFFFF"/>
            <w:vAlign w:val="center"/>
            <w:hideMark/>
          </w:tcPr>
          <w:p w14:paraId="6C87C79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300150B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FFFFF"/>
            <w:vAlign w:val="center"/>
            <w:hideMark/>
          </w:tcPr>
          <w:p w14:paraId="3D813F9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22713A8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6CE023F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DD188E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1A7E30F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7629DB0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3EC4B78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1BC2303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03C10E0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2CF17C81"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5A920CE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30070DDC"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AFAFA"/>
            <w:vAlign w:val="center"/>
            <w:hideMark/>
          </w:tcPr>
          <w:p w14:paraId="19AB6D0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6081FFD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7641406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404FE8E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4A70F7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2809BD8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18B971D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1D51E22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695D0AB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3170080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1F2068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31750ED4"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4742265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4FC5003D"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FFFFF"/>
            <w:vAlign w:val="center"/>
            <w:hideMark/>
          </w:tcPr>
          <w:p w14:paraId="53A705F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FFFFF"/>
            <w:vAlign w:val="center"/>
            <w:hideMark/>
          </w:tcPr>
          <w:p w14:paraId="499BC9F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789FD34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2679671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1A74D9F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0FDA8ED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4EA63A6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5A1B3DA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621957B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01478AE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0A7D3C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6891754A"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72C6B89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4CA350D4"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AFAFA"/>
            <w:vAlign w:val="center"/>
            <w:hideMark/>
          </w:tcPr>
          <w:p w14:paraId="3060B57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091DCDD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576EEC3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55684FB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1DC734F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w:t>
            </w:r>
          </w:p>
        </w:tc>
        <w:tc>
          <w:tcPr>
            <w:tcW w:w="1304" w:type="dxa"/>
            <w:tcBorders>
              <w:top w:val="nil"/>
              <w:left w:val="nil"/>
              <w:bottom w:val="nil"/>
              <w:right w:val="single" w:sz="8" w:space="0" w:color="000000"/>
            </w:tcBorders>
            <w:shd w:val="clear" w:color="000000" w:fill="FAFAFA"/>
            <w:vAlign w:val="center"/>
            <w:hideMark/>
          </w:tcPr>
          <w:p w14:paraId="7E47A98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1E3F193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75B78BA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AFAFA"/>
            <w:vAlign w:val="center"/>
            <w:hideMark/>
          </w:tcPr>
          <w:p w14:paraId="1D76623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61A3715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63FCC6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45978C61"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2F4D8AF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4CD94C4C"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4750D14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0279908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0CAB191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1AEE2CC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E377E5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71F757F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38F76ED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0764C1C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3F6A5FD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FFFFF"/>
            <w:vAlign w:val="center"/>
            <w:hideMark/>
          </w:tcPr>
          <w:p w14:paraId="6EEC44B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79156A2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2AC9FD92"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61F1301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7CCECDCD"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AFAFA"/>
            <w:vAlign w:val="center"/>
            <w:hideMark/>
          </w:tcPr>
          <w:p w14:paraId="24BA1D7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13086E8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4584781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06002F2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01CA28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59344C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DC30B5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E97028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724849B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5A418B9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1F94CEB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3339E3EF"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2211966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17C357B1"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FFFFF"/>
            <w:vAlign w:val="center"/>
            <w:hideMark/>
          </w:tcPr>
          <w:p w14:paraId="3C07E13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1557D28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FFFFF"/>
            <w:vAlign w:val="center"/>
            <w:hideMark/>
          </w:tcPr>
          <w:p w14:paraId="653331F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7810DD2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A00BD6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496F77C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5452F93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0E2E95D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2C37D03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743BD02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35AC6F6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416F227B"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4EEA1FC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06D26BAB"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AFAFA"/>
            <w:vAlign w:val="center"/>
            <w:hideMark/>
          </w:tcPr>
          <w:p w14:paraId="5179261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AFAFA"/>
            <w:vAlign w:val="center"/>
            <w:hideMark/>
          </w:tcPr>
          <w:p w14:paraId="2FB6DED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1590284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56656EB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C55ADF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w:t>
            </w:r>
          </w:p>
        </w:tc>
        <w:tc>
          <w:tcPr>
            <w:tcW w:w="1304" w:type="dxa"/>
            <w:tcBorders>
              <w:top w:val="nil"/>
              <w:left w:val="nil"/>
              <w:bottom w:val="nil"/>
              <w:right w:val="single" w:sz="8" w:space="0" w:color="000000"/>
            </w:tcBorders>
            <w:shd w:val="clear" w:color="000000" w:fill="FAFAFA"/>
            <w:vAlign w:val="center"/>
            <w:hideMark/>
          </w:tcPr>
          <w:p w14:paraId="4E00834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4B8EF6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5C4BCC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278BC66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38477DF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29B9369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21DFF906"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5F8A9F4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640E25E9"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FFFFF"/>
            <w:vAlign w:val="center"/>
            <w:hideMark/>
          </w:tcPr>
          <w:p w14:paraId="0DD14CC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317B9F8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FFFFF"/>
            <w:vAlign w:val="center"/>
            <w:hideMark/>
          </w:tcPr>
          <w:p w14:paraId="6EA2BB3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73F5961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F8B80C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15D7B0A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0EA0BB2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4738A1C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2A25A1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0967945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5B312A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6640313C"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286118E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3005E2FD"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AFAFA"/>
            <w:vAlign w:val="center"/>
            <w:hideMark/>
          </w:tcPr>
          <w:p w14:paraId="6CE1C1C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2BD4B0A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198A1F7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62E6949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2DF35B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081C13D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38328DC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674ECC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AFAFA"/>
            <w:vAlign w:val="center"/>
            <w:hideMark/>
          </w:tcPr>
          <w:p w14:paraId="4EAB27B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17205B0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F50B51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3C84B06F"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47ADAAA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6C77C88A"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FFFFF"/>
            <w:vAlign w:val="center"/>
            <w:hideMark/>
          </w:tcPr>
          <w:p w14:paraId="4A553F1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4362DB1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427B7A2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160A665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803E8B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903DCF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441E9A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w:t>
            </w:r>
          </w:p>
        </w:tc>
        <w:tc>
          <w:tcPr>
            <w:tcW w:w="1304" w:type="dxa"/>
            <w:tcBorders>
              <w:top w:val="nil"/>
              <w:left w:val="nil"/>
              <w:bottom w:val="nil"/>
              <w:right w:val="single" w:sz="8" w:space="0" w:color="000000"/>
            </w:tcBorders>
            <w:shd w:val="clear" w:color="000000" w:fill="FFFFFF"/>
            <w:vAlign w:val="center"/>
            <w:hideMark/>
          </w:tcPr>
          <w:p w14:paraId="4FAE267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6706081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6D71D71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43555AA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3A2C2774"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4971696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1EE4FDB8"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nil"/>
              <w:right w:val="single" w:sz="8" w:space="0" w:color="000000"/>
            </w:tcBorders>
            <w:shd w:val="clear" w:color="000000" w:fill="FAFAFA"/>
            <w:vAlign w:val="center"/>
            <w:hideMark/>
          </w:tcPr>
          <w:p w14:paraId="51E62DE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067B90E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4D73625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5E90445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F9AF2A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565B04B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7CD0045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342879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AFAFA"/>
            <w:vAlign w:val="center"/>
            <w:hideMark/>
          </w:tcPr>
          <w:p w14:paraId="3A58A8E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7654D28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2F1E583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5C7301A8"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4AF25A5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4E7FB2B6"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13F7CF6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24DD643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5C5B314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17D743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4DF2CA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70C0ECF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34509C7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138EA90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62F7C67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56868BC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02ADB12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63C3500F"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431382F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5E943504"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AFAFA"/>
            <w:vAlign w:val="center"/>
            <w:hideMark/>
          </w:tcPr>
          <w:p w14:paraId="76C2BAE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AFAFA"/>
            <w:vAlign w:val="center"/>
            <w:hideMark/>
          </w:tcPr>
          <w:p w14:paraId="2788678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AFAFA"/>
            <w:vAlign w:val="center"/>
            <w:hideMark/>
          </w:tcPr>
          <w:p w14:paraId="36F8E14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04E7AAA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468A892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4BBD929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42AE4FE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43C139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AFAFA"/>
            <w:vAlign w:val="center"/>
            <w:hideMark/>
          </w:tcPr>
          <w:p w14:paraId="7FC8EE1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nil"/>
              <w:right w:val="single" w:sz="8" w:space="0" w:color="000000"/>
            </w:tcBorders>
            <w:shd w:val="clear" w:color="000000" w:fill="FAFAFA"/>
            <w:vAlign w:val="center"/>
            <w:hideMark/>
          </w:tcPr>
          <w:p w14:paraId="5A6388F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78AD2B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5DFA7EFC"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56E3408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672EE576"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FFFFF"/>
            <w:vAlign w:val="center"/>
            <w:hideMark/>
          </w:tcPr>
          <w:p w14:paraId="0D25D41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7F45F8E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FFFFF"/>
            <w:vAlign w:val="center"/>
            <w:hideMark/>
          </w:tcPr>
          <w:p w14:paraId="3A6A968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61C8B9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3023C03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6692368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1242C17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605E08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FFFFF"/>
            <w:vAlign w:val="center"/>
            <w:hideMark/>
          </w:tcPr>
          <w:p w14:paraId="4A84830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58A2618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6885542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Lasciarlo giocare col tablet o smartphone</w:t>
            </w:r>
          </w:p>
        </w:tc>
      </w:tr>
      <w:tr w:rsidR="00D47F9C" w:rsidRPr="00D47F9C" w14:paraId="061932F5"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6DE67E6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3E8D4FF3"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AFAFA"/>
            <w:vAlign w:val="center"/>
            <w:hideMark/>
          </w:tcPr>
          <w:p w14:paraId="4E40FF3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2E8B7D9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385E659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186D551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3565FC0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2482FDA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04A9AD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5923A89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AFAFA"/>
            <w:vAlign w:val="center"/>
            <w:hideMark/>
          </w:tcPr>
          <w:p w14:paraId="4806707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3A1511A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5553ACC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2F1D8ED7"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0FC4857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FFFFF"/>
            <w:vAlign w:val="center"/>
            <w:hideMark/>
          </w:tcPr>
          <w:p w14:paraId="01421E3A"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FFFFF"/>
            <w:vAlign w:val="center"/>
            <w:hideMark/>
          </w:tcPr>
          <w:p w14:paraId="608E365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FFFFF"/>
            <w:vAlign w:val="center"/>
            <w:hideMark/>
          </w:tcPr>
          <w:p w14:paraId="4AC6917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FFFFF"/>
            <w:vAlign w:val="center"/>
            <w:hideMark/>
          </w:tcPr>
          <w:p w14:paraId="3EC6CDC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6BD145C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566FA2A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13BF270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749DD6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57BFEE1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791EE11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30AE3AA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270CBF8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42084030"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1BFDA94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AFAFA"/>
            <w:vAlign w:val="center"/>
            <w:hideMark/>
          </w:tcPr>
          <w:p w14:paraId="6D547E41"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AFAFA"/>
            <w:vAlign w:val="center"/>
            <w:hideMark/>
          </w:tcPr>
          <w:p w14:paraId="5D7C85E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AFAFA"/>
            <w:vAlign w:val="center"/>
            <w:hideMark/>
          </w:tcPr>
          <w:p w14:paraId="0D2A370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nil"/>
              <w:right w:val="single" w:sz="8" w:space="0" w:color="000000"/>
            </w:tcBorders>
            <w:shd w:val="clear" w:color="000000" w:fill="FAFAFA"/>
            <w:vAlign w:val="center"/>
            <w:hideMark/>
          </w:tcPr>
          <w:p w14:paraId="278ECDC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2C79464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4388E1D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754DA23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3E55FEE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42026B5"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non lo so</w:t>
            </w:r>
          </w:p>
        </w:tc>
        <w:tc>
          <w:tcPr>
            <w:tcW w:w="1304" w:type="dxa"/>
            <w:tcBorders>
              <w:top w:val="nil"/>
              <w:left w:val="nil"/>
              <w:bottom w:val="nil"/>
              <w:right w:val="single" w:sz="8" w:space="0" w:color="000000"/>
            </w:tcBorders>
            <w:shd w:val="clear" w:color="000000" w:fill="FAFAFA"/>
            <w:vAlign w:val="center"/>
            <w:hideMark/>
          </w:tcPr>
          <w:p w14:paraId="607991D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32DDE09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04FEE79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0A888898" w14:textId="77777777" w:rsidTr="00D47F9C">
        <w:trPr>
          <w:trHeight w:val="397"/>
        </w:trPr>
        <w:tc>
          <w:tcPr>
            <w:tcW w:w="866" w:type="dxa"/>
            <w:tcBorders>
              <w:top w:val="nil"/>
              <w:left w:val="single" w:sz="4" w:space="0" w:color="auto"/>
              <w:bottom w:val="nil"/>
              <w:right w:val="single" w:sz="8" w:space="0" w:color="000000"/>
            </w:tcBorders>
            <w:shd w:val="clear" w:color="000000" w:fill="FFFFFF"/>
            <w:vAlign w:val="center"/>
            <w:hideMark/>
          </w:tcPr>
          <w:p w14:paraId="5193363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maschio</w:t>
            </w:r>
          </w:p>
        </w:tc>
        <w:tc>
          <w:tcPr>
            <w:tcW w:w="567" w:type="dxa"/>
            <w:tcBorders>
              <w:top w:val="nil"/>
              <w:left w:val="nil"/>
              <w:bottom w:val="nil"/>
              <w:right w:val="single" w:sz="8" w:space="0" w:color="000000"/>
            </w:tcBorders>
            <w:shd w:val="clear" w:color="000000" w:fill="FFFFFF"/>
            <w:vAlign w:val="center"/>
            <w:hideMark/>
          </w:tcPr>
          <w:p w14:paraId="1793F8CF"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3</w:t>
            </w:r>
          </w:p>
        </w:tc>
        <w:tc>
          <w:tcPr>
            <w:tcW w:w="709" w:type="dxa"/>
            <w:tcBorders>
              <w:top w:val="nil"/>
              <w:left w:val="nil"/>
              <w:bottom w:val="nil"/>
              <w:right w:val="single" w:sz="8" w:space="0" w:color="000000"/>
            </w:tcBorders>
            <w:shd w:val="clear" w:color="000000" w:fill="FFFFFF"/>
            <w:vAlign w:val="center"/>
            <w:hideMark/>
          </w:tcPr>
          <w:p w14:paraId="22BCD75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nil"/>
              <w:right w:val="single" w:sz="8" w:space="0" w:color="000000"/>
            </w:tcBorders>
            <w:shd w:val="clear" w:color="000000" w:fill="FFFFFF"/>
            <w:vAlign w:val="center"/>
            <w:hideMark/>
          </w:tcPr>
          <w:p w14:paraId="419E230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FFFFF"/>
            <w:vAlign w:val="center"/>
            <w:hideMark/>
          </w:tcPr>
          <w:p w14:paraId="6AB1EDF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4703590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FFFFF"/>
            <w:vAlign w:val="center"/>
            <w:hideMark/>
          </w:tcPr>
          <w:p w14:paraId="667B26C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1D8B73D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FFFFF"/>
            <w:vAlign w:val="center"/>
            <w:hideMark/>
          </w:tcPr>
          <w:p w14:paraId="09E7C6E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1BC5CCC2"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0E4CDD3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FFFFF"/>
            <w:vAlign w:val="center"/>
            <w:hideMark/>
          </w:tcPr>
          <w:p w14:paraId="35D00776"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FFFFF"/>
            <w:vAlign w:val="center"/>
            <w:hideMark/>
          </w:tcPr>
          <w:p w14:paraId="08BB0A5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68F5D549" w14:textId="77777777" w:rsidTr="00D47F9C">
        <w:trPr>
          <w:trHeight w:val="397"/>
        </w:trPr>
        <w:tc>
          <w:tcPr>
            <w:tcW w:w="866" w:type="dxa"/>
            <w:tcBorders>
              <w:top w:val="nil"/>
              <w:left w:val="single" w:sz="4" w:space="0" w:color="auto"/>
              <w:bottom w:val="nil"/>
              <w:right w:val="single" w:sz="8" w:space="0" w:color="000000"/>
            </w:tcBorders>
            <w:shd w:val="clear" w:color="000000" w:fill="FAFAFA"/>
            <w:vAlign w:val="center"/>
            <w:hideMark/>
          </w:tcPr>
          <w:p w14:paraId="32ECF2A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nil"/>
              <w:right w:val="single" w:sz="8" w:space="0" w:color="000000"/>
            </w:tcBorders>
            <w:shd w:val="clear" w:color="000000" w:fill="FAFAFA"/>
            <w:vAlign w:val="center"/>
            <w:hideMark/>
          </w:tcPr>
          <w:p w14:paraId="4725DCCA"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w:t>
            </w:r>
          </w:p>
        </w:tc>
        <w:tc>
          <w:tcPr>
            <w:tcW w:w="709" w:type="dxa"/>
            <w:tcBorders>
              <w:top w:val="nil"/>
              <w:left w:val="nil"/>
              <w:bottom w:val="nil"/>
              <w:right w:val="single" w:sz="8" w:space="0" w:color="000000"/>
            </w:tcBorders>
            <w:shd w:val="clear" w:color="000000" w:fill="FAFAFA"/>
            <w:vAlign w:val="center"/>
            <w:hideMark/>
          </w:tcPr>
          <w:p w14:paraId="12940F5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708" w:type="dxa"/>
            <w:tcBorders>
              <w:top w:val="nil"/>
              <w:left w:val="nil"/>
              <w:bottom w:val="nil"/>
              <w:right w:val="single" w:sz="8" w:space="0" w:color="000000"/>
            </w:tcBorders>
            <w:shd w:val="clear" w:color="000000" w:fill="FAFAFA"/>
            <w:vAlign w:val="center"/>
            <w:hideMark/>
          </w:tcPr>
          <w:p w14:paraId="551D7444"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4ore</w:t>
            </w:r>
          </w:p>
        </w:tc>
        <w:tc>
          <w:tcPr>
            <w:tcW w:w="1304" w:type="dxa"/>
            <w:tcBorders>
              <w:top w:val="nil"/>
              <w:left w:val="nil"/>
              <w:bottom w:val="nil"/>
              <w:right w:val="single" w:sz="8" w:space="0" w:color="000000"/>
            </w:tcBorders>
            <w:shd w:val="clear" w:color="000000" w:fill="FAFAFA"/>
            <w:vAlign w:val="center"/>
            <w:hideMark/>
          </w:tcPr>
          <w:p w14:paraId="6602319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7D3636DD"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23E3AC8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705E94C7"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nil"/>
              <w:right w:val="single" w:sz="8" w:space="0" w:color="000000"/>
            </w:tcBorders>
            <w:shd w:val="clear" w:color="000000" w:fill="FAFAFA"/>
            <w:vAlign w:val="center"/>
            <w:hideMark/>
          </w:tcPr>
          <w:p w14:paraId="777E790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49F6AAC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nil"/>
              <w:right w:val="single" w:sz="8" w:space="0" w:color="000000"/>
            </w:tcBorders>
            <w:shd w:val="clear" w:color="000000" w:fill="FAFAFA"/>
            <w:vAlign w:val="center"/>
            <w:hideMark/>
          </w:tcPr>
          <w:p w14:paraId="1702AA6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contenuti digitali</w:t>
            </w:r>
          </w:p>
        </w:tc>
        <w:tc>
          <w:tcPr>
            <w:tcW w:w="1304" w:type="dxa"/>
            <w:tcBorders>
              <w:top w:val="nil"/>
              <w:left w:val="nil"/>
              <w:bottom w:val="nil"/>
              <w:right w:val="single" w:sz="8" w:space="0" w:color="000000"/>
            </w:tcBorders>
            <w:shd w:val="clear" w:color="000000" w:fill="FAFAFA"/>
            <w:vAlign w:val="center"/>
            <w:hideMark/>
          </w:tcPr>
          <w:p w14:paraId="5C4EF80B"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nil"/>
              <w:right w:val="single" w:sz="8" w:space="0" w:color="000000"/>
            </w:tcBorders>
            <w:shd w:val="clear" w:color="000000" w:fill="FAFAFA"/>
            <w:vAlign w:val="center"/>
            <w:hideMark/>
          </w:tcPr>
          <w:p w14:paraId="5C8EAFA9"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r w:rsidR="00D47F9C" w:rsidRPr="00D47F9C" w14:paraId="35F39A5D" w14:textId="77777777" w:rsidTr="00D47F9C">
        <w:trPr>
          <w:trHeight w:val="397"/>
        </w:trPr>
        <w:tc>
          <w:tcPr>
            <w:tcW w:w="866" w:type="dxa"/>
            <w:tcBorders>
              <w:top w:val="nil"/>
              <w:left w:val="single" w:sz="4" w:space="0" w:color="auto"/>
              <w:bottom w:val="single" w:sz="8" w:space="0" w:color="000000"/>
              <w:right w:val="single" w:sz="8" w:space="0" w:color="000000"/>
            </w:tcBorders>
            <w:shd w:val="clear" w:color="000000" w:fill="FFFFFF"/>
            <w:vAlign w:val="center"/>
            <w:hideMark/>
          </w:tcPr>
          <w:p w14:paraId="3A044B2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femmina</w:t>
            </w:r>
          </w:p>
        </w:tc>
        <w:tc>
          <w:tcPr>
            <w:tcW w:w="567" w:type="dxa"/>
            <w:tcBorders>
              <w:top w:val="nil"/>
              <w:left w:val="nil"/>
              <w:bottom w:val="single" w:sz="8" w:space="0" w:color="000000"/>
              <w:right w:val="single" w:sz="8" w:space="0" w:color="000000"/>
            </w:tcBorders>
            <w:shd w:val="clear" w:color="000000" w:fill="FFFFFF"/>
            <w:vAlign w:val="center"/>
            <w:hideMark/>
          </w:tcPr>
          <w:p w14:paraId="51C30342" w14:textId="77777777" w:rsidR="007248F9" w:rsidRPr="007248F9" w:rsidRDefault="007248F9" w:rsidP="00D47F9C">
            <w:pPr>
              <w:spacing w:after="0" w:line="240" w:lineRule="auto"/>
              <w:contextualSpacing/>
              <w:jc w:val="right"/>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4</w:t>
            </w:r>
          </w:p>
        </w:tc>
        <w:tc>
          <w:tcPr>
            <w:tcW w:w="709" w:type="dxa"/>
            <w:tcBorders>
              <w:top w:val="nil"/>
              <w:left w:val="nil"/>
              <w:bottom w:val="single" w:sz="8" w:space="0" w:color="000000"/>
              <w:right w:val="single" w:sz="8" w:space="0" w:color="000000"/>
            </w:tcBorders>
            <w:shd w:val="clear" w:color="000000" w:fill="FFFFFF"/>
            <w:vAlign w:val="center"/>
            <w:hideMark/>
          </w:tcPr>
          <w:p w14:paraId="4160E5C0"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708" w:type="dxa"/>
            <w:tcBorders>
              <w:top w:val="nil"/>
              <w:left w:val="nil"/>
              <w:bottom w:val="single" w:sz="8" w:space="0" w:color="000000"/>
              <w:right w:val="single" w:sz="8" w:space="0" w:color="000000"/>
            </w:tcBorders>
            <w:shd w:val="clear" w:color="000000" w:fill="FFFFFF"/>
            <w:vAlign w:val="center"/>
            <w:hideMark/>
          </w:tcPr>
          <w:p w14:paraId="3D5ACA5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2ore</w:t>
            </w:r>
          </w:p>
        </w:tc>
        <w:tc>
          <w:tcPr>
            <w:tcW w:w="1304" w:type="dxa"/>
            <w:tcBorders>
              <w:top w:val="nil"/>
              <w:left w:val="nil"/>
              <w:bottom w:val="single" w:sz="8" w:space="0" w:color="000000"/>
              <w:right w:val="single" w:sz="8" w:space="0" w:color="000000"/>
            </w:tcBorders>
            <w:shd w:val="clear" w:color="000000" w:fill="FFFFFF"/>
            <w:vAlign w:val="center"/>
            <w:hideMark/>
          </w:tcPr>
          <w:p w14:paraId="5F126D43"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a volte</w:t>
            </w:r>
          </w:p>
        </w:tc>
        <w:tc>
          <w:tcPr>
            <w:tcW w:w="1304" w:type="dxa"/>
            <w:tcBorders>
              <w:top w:val="nil"/>
              <w:left w:val="nil"/>
              <w:bottom w:val="single" w:sz="8" w:space="0" w:color="000000"/>
              <w:right w:val="single" w:sz="8" w:space="0" w:color="000000"/>
            </w:tcBorders>
            <w:shd w:val="clear" w:color="000000" w:fill="FFFFFF"/>
            <w:vAlign w:val="center"/>
            <w:hideMark/>
          </w:tcPr>
          <w:p w14:paraId="60F6798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single" w:sz="8" w:space="0" w:color="000000"/>
              <w:right w:val="single" w:sz="8" w:space="0" w:color="000000"/>
            </w:tcBorders>
            <w:shd w:val="clear" w:color="000000" w:fill="FFFFFF"/>
            <w:vAlign w:val="center"/>
            <w:hideMark/>
          </w:tcPr>
          <w:p w14:paraId="6AA045B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single" w:sz="8" w:space="0" w:color="000000"/>
              <w:right w:val="single" w:sz="8" w:space="0" w:color="000000"/>
            </w:tcBorders>
            <w:shd w:val="clear" w:color="000000" w:fill="FFFFFF"/>
            <w:vAlign w:val="center"/>
            <w:hideMark/>
          </w:tcPr>
          <w:p w14:paraId="219F875A"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single" w:sz="8" w:space="0" w:color="000000"/>
              <w:right w:val="single" w:sz="8" w:space="0" w:color="000000"/>
            </w:tcBorders>
            <w:shd w:val="clear" w:color="000000" w:fill="FFFFFF"/>
            <w:vAlign w:val="center"/>
            <w:hideMark/>
          </w:tcPr>
          <w:p w14:paraId="00184391"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si</w:t>
            </w:r>
          </w:p>
        </w:tc>
        <w:tc>
          <w:tcPr>
            <w:tcW w:w="1304" w:type="dxa"/>
            <w:tcBorders>
              <w:top w:val="nil"/>
              <w:left w:val="nil"/>
              <w:bottom w:val="single" w:sz="8" w:space="0" w:color="000000"/>
              <w:right w:val="single" w:sz="8" w:space="0" w:color="000000"/>
            </w:tcBorders>
            <w:shd w:val="clear" w:color="000000" w:fill="FFFFFF"/>
            <w:vAlign w:val="center"/>
            <w:hideMark/>
          </w:tcPr>
          <w:p w14:paraId="3DE4CA2C"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single" w:sz="8" w:space="0" w:color="000000"/>
              <w:right w:val="single" w:sz="8" w:space="0" w:color="000000"/>
            </w:tcBorders>
            <w:shd w:val="clear" w:color="000000" w:fill="FFFFFF"/>
            <w:vAlign w:val="center"/>
            <w:hideMark/>
          </w:tcPr>
          <w:p w14:paraId="0D2CD22E"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svolgere giochi di manipolazione</w:t>
            </w:r>
          </w:p>
        </w:tc>
        <w:tc>
          <w:tcPr>
            <w:tcW w:w="1304" w:type="dxa"/>
            <w:tcBorders>
              <w:top w:val="nil"/>
              <w:left w:val="nil"/>
              <w:bottom w:val="single" w:sz="8" w:space="0" w:color="000000"/>
              <w:right w:val="single" w:sz="8" w:space="0" w:color="000000"/>
            </w:tcBorders>
            <w:shd w:val="clear" w:color="000000" w:fill="FFFFFF"/>
            <w:vAlign w:val="center"/>
            <w:hideMark/>
          </w:tcPr>
          <w:p w14:paraId="0B87E7CF"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no</w:t>
            </w:r>
          </w:p>
        </w:tc>
        <w:tc>
          <w:tcPr>
            <w:tcW w:w="1304" w:type="dxa"/>
            <w:tcBorders>
              <w:top w:val="nil"/>
              <w:left w:val="nil"/>
              <w:bottom w:val="single" w:sz="8" w:space="0" w:color="000000"/>
              <w:right w:val="single" w:sz="8" w:space="0" w:color="000000"/>
            </w:tcBorders>
            <w:shd w:val="clear" w:color="000000" w:fill="FFFFFF"/>
            <w:vAlign w:val="center"/>
            <w:hideMark/>
          </w:tcPr>
          <w:p w14:paraId="77D4B368" w14:textId="77777777" w:rsidR="007248F9" w:rsidRPr="007248F9" w:rsidRDefault="007248F9" w:rsidP="00D47F9C">
            <w:pPr>
              <w:spacing w:after="0" w:line="240" w:lineRule="auto"/>
              <w:contextualSpacing/>
              <w:rPr>
                <w:rFonts w:ascii="Verdana" w:eastAsia="Times New Roman" w:hAnsi="Verdana" w:cs="Calibri"/>
                <w:color w:val="000000"/>
                <w:sz w:val="12"/>
                <w:szCs w:val="24"/>
                <w:lang w:eastAsia="it-IT"/>
              </w:rPr>
            </w:pPr>
            <w:r w:rsidRPr="007248F9">
              <w:rPr>
                <w:rFonts w:ascii="Verdana" w:eastAsia="Times New Roman" w:hAnsi="Verdana" w:cs="Calibri"/>
                <w:color w:val="000000"/>
                <w:sz w:val="12"/>
                <w:szCs w:val="24"/>
                <w:lang w:eastAsia="it-IT"/>
              </w:rPr>
              <w:t>Dedicargli attenzioni</w:t>
            </w:r>
          </w:p>
        </w:tc>
      </w:tr>
    </w:tbl>
    <w:p w14:paraId="44CB5F09" w14:textId="77777777" w:rsidR="002F1CEA" w:rsidRDefault="002F1CEA" w:rsidP="00BA5633"/>
    <w:p w14:paraId="73624710" w14:textId="77777777" w:rsidR="00D47F9C" w:rsidRDefault="00D47F9C" w:rsidP="004E2733">
      <w:pPr>
        <w:spacing w:line="360" w:lineRule="auto"/>
        <w:jc w:val="both"/>
        <w:rPr>
          <w:b/>
          <w:sz w:val="24"/>
          <w:szCs w:val="24"/>
        </w:rPr>
        <w:sectPr w:rsidR="00D47F9C" w:rsidSect="00D47F9C">
          <w:pgSz w:w="16838" w:h="11906" w:orient="landscape"/>
          <w:pgMar w:top="1134" w:right="1418" w:bottom="1134" w:left="1134" w:header="709" w:footer="709" w:gutter="0"/>
          <w:cols w:space="708"/>
          <w:docGrid w:linePitch="360"/>
        </w:sectPr>
      </w:pPr>
    </w:p>
    <w:p w14:paraId="338D314B" w14:textId="11834106" w:rsidR="00BC6961" w:rsidRDefault="00BC6961" w:rsidP="004E2733">
      <w:pPr>
        <w:spacing w:line="360" w:lineRule="auto"/>
        <w:jc w:val="both"/>
        <w:rPr>
          <w:b/>
          <w:sz w:val="24"/>
          <w:szCs w:val="24"/>
        </w:rPr>
      </w:pPr>
      <w:r w:rsidRPr="00BC6961">
        <w:rPr>
          <w:b/>
          <w:sz w:val="24"/>
          <w:szCs w:val="24"/>
        </w:rPr>
        <w:lastRenderedPageBreak/>
        <w:t>15.INTERPRETAZIONE DEI DATI</w:t>
      </w:r>
    </w:p>
    <w:p w14:paraId="28B1C70F" w14:textId="33A92F87" w:rsidR="006A7123" w:rsidRPr="006A7123" w:rsidRDefault="00A0020A" w:rsidP="004E2733">
      <w:pPr>
        <w:spacing w:line="360" w:lineRule="auto"/>
        <w:jc w:val="both"/>
        <w:rPr>
          <w:sz w:val="24"/>
          <w:szCs w:val="24"/>
        </w:rPr>
      </w:pPr>
      <w:r w:rsidRPr="00A0020A">
        <w:rPr>
          <w:i/>
          <w:sz w:val="24"/>
          <w:szCs w:val="24"/>
          <w:u w:val="single"/>
        </w:rPr>
        <w:t xml:space="preserve"> </w:t>
      </w:r>
      <w:r w:rsidR="006A7123" w:rsidRPr="00A0020A">
        <w:rPr>
          <w:i/>
          <w:sz w:val="24"/>
          <w:szCs w:val="24"/>
          <w:u w:val="single"/>
        </w:rPr>
        <w:t>Dall’analisi monovariata</w:t>
      </w:r>
      <w:r>
        <w:rPr>
          <w:sz w:val="24"/>
          <w:szCs w:val="24"/>
        </w:rPr>
        <w:t xml:space="preserve"> </w:t>
      </w:r>
      <w:r w:rsidR="006A127A">
        <w:rPr>
          <w:sz w:val="24"/>
          <w:szCs w:val="24"/>
        </w:rPr>
        <w:t>è emerso che il 53</w:t>
      </w:r>
      <w:r w:rsidR="006A127A" w:rsidRPr="006A127A">
        <w:rPr>
          <w:sz w:val="24"/>
          <w:szCs w:val="24"/>
        </w:rPr>
        <w:t>% de</w:t>
      </w:r>
      <w:r w:rsidR="004E2733">
        <w:rPr>
          <w:sz w:val="24"/>
          <w:szCs w:val="24"/>
        </w:rPr>
        <w:t xml:space="preserve">l campione è formato da femmine </w:t>
      </w:r>
      <w:r w:rsidR="006A127A">
        <w:rPr>
          <w:sz w:val="24"/>
          <w:szCs w:val="24"/>
        </w:rPr>
        <w:t>contro il 48% formato da maschi. Il 30</w:t>
      </w:r>
      <w:r w:rsidR="006A127A" w:rsidRPr="006A127A">
        <w:rPr>
          <w:sz w:val="24"/>
          <w:szCs w:val="24"/>
        </w:rPr>
        <w:t>% del campion</w:t>
      </w:r>
      <w:r w:rsidR="006A127A">
        <w:rPr>
          <w:sz w:val="24"/>
          <w:szCs w:val="24"/>
        </w:rPr>
        <w:t>e ha</w:t>
      </w:r>
      <w:r w:rsidR="004E2733">
        <w:rPr>
          <w:sz w:val="24"/>
          <w:szCs w:val="24"/>
        </w:rPr>
        <w:t xml:space="preserve"> dischiarato</w:t>
      </w:r>
      <w:r w:rsidR="006A127A">
        <w:rPr>
          <w:sz w:val="24"/>
          <w:szCs w:val="24"/>
        </w:rPr>
        <w:t xml:space="preserve"> di avere 2 anni, il 38</w:t>
      </w:r>
      <w:r w:rsidR="006A127A" w:rsidRPr="006A127A">
        <w:rPr>
          <w:sz w:val="24"/>
          <w:szCs w:val="24"/>
        </w:rPr>
        <w:t>%</w:t>
      </w:r>
      <w:r w:rsidR="004E2733">
        <w:rPr>
          <w:sz w:val="24"/>
          <w:szCs w:val="24"/>
        </w:rPr>
        <w:t xml:space="preserve"> </w:t>
      </w:r>
      <w:r w:rsidR="006A127A" w:rsidRPr="006A127A">
        <w:rPr>
          <w:sz w:val="24"/>
          <w:szCs w:val="24"/>
        </w:rPr>
        <w:t xml:space="preserve"> </w:t>
      </w:r>
      <w:r w:rsidR="006A127A">
        <w:rPr>
          <w:sz w:val="24"/>
          <w:szCs w:val="24"/>
        </w:rPr>
        <w:t>3 anni e il 33</w:t>
      </w:r>
      <w:r w:rsidR="006A127A" w:rsidRPr="006A127A">
        <w:rPr>
          <w:sz w:val="24"/>
          <w:szCs w:val="24"/>
        </w:rPr>
        <w:t>%</w:t>
      </w:r>
      <w:r w:rsidR="004E2733">
        <w:rPr>
          <w:sz w:val="24"/>
          <w:szCs w:val="24"/>
        </w:rPr>
        <w:t xml:space="preserve"> </w:t>
      </w:r>
      <w:r w:rsidR="006A127A">
        <w:rPr>
          <w:sz w:val="24"/>
          <w:szCs w:val="24"/>
        </w:rPr>
        <w:t xml:space="preserve"> 4 anni.</w:t>
      </w:r>
      <w:r w:rsidR="006A127A" w:rsidRPr="006A127A">
        <w:rPr>
          <w:sz w:val="24"/>
          <w:szCs w:val="24"/>
        </w:rPr>
        <w:t xml:space="preserve"> Dai d</w:t>
      </w:r>
      <w:r w:rsidR="006A127A">
        <w:rPr>
          <w:sz w:val="24"/>
          <w:szCs w:val="24"/>
        </w:rPr>
        <w:t>ati è emerso che il 75% del campione è in grado di utilizzare smartphone, tablet e TV mentre il 25</w:t>
      </w:r>
      <w:r w:rsidR="004E2733">
        <w:rPr>
          <w:sz w:val="24"/>
          <w:szCs w:val="24"/>
        </w:rPr>
        <w:t xml:space="preserve">% non è il grado di usarli. </w:t>
      </w:r>
      <w:r w:rsidR="007D70D0">
        <w:rPr>
          <w:sz w:val="24"/>
          <w:szCs w:val="24"/>
        </w:rPr>
        <w:t>Il 50% trascorre 2 ore a settimana nell’usare il tablet, la TV e lo smartphone, il 33% 4 ore, il 10% 6 ore e l’8% trascorre più di 6 ore a settimana. E’ emerso che il 33% dei bambini chiede abitualmente di guardare la TV, giocare con il tablet o lo smartphone, il 30% non fa questo tipo di richiesta mentre il 38%  a volte. I bambini che guardano la TV, il tablet e lo smartphone da soli sono il 35% contro il 65% che guardano la tv, tablet o smartphone con la presenza di un adulto.</w:t>
      </w:r>
      <w:r w:rsidR="00DF2BA7">
        <w:rPr>
          <w:sz w:val="24"/>
          <w:szCs w:val="24"/>
        </w:rPr>
        <w:t xml:space="preserve"> Per quanto riguarda la scelta dei contenuti da parte di un genitore il 29% afferma di sì, il 21% no, il 50% a volte. Inoltre il 25% dei bambini interagisce durante l’esposizione alla TV, tablet e smartphone mentre il 20% non interagisce durante</w:t>
      </w:r>
      <w:r w:rsidR="00702A6C">
        <w:rPr>
          <w:sz w:val="24"/>
          <w:szCs w:val="24"/>
        </w:rPr>
        <w:t xml:space="preserve"> la fruizione e il 55% a volte. Il 55% del campione utilizza/guarda il tablet la TV o lo smartphone prima di andare a dormire mentre il 45% no. Per quanto concerne l’apprendimento di parole, gesti grazie all’uso di applicazioni digitali il 43% afferma di si mentre il 20% no e il 38% non lo sa. Si attesta in relazione al campione che tra i contenuti digitali e le attività di manipolazione il 54% preferisce i primi mentre il 46% del campione predilige svolgere attività manuali. Inoltre se il figlio è annoiato il 60% dei genitori preferisce dedicare attenzioni al proprio foglio, il 40% dice di preferire lasciare giocare il proprio figlio con il tablet o lo smartphone. </w:t>
      </w:r>
    </w:p>
    <w:p w14:paraId="70B031A3" w14:textId="1BE8D191" w:rsidR="00436CF0" w:rsidRPr="00FE552E" w:rsidRDefault="00436CF0" w:rsidP="007D70D0">
      <w:pPr>
        <w:spacing w:line="360" w:lineRule="auto"/>
        <w:rPr>
          <w:sz w:val="24"/>
          <w:szCs w:val="24"/>
        </w:rPr>
      </w:pPr>
      <w:r w:rsidRPr="00A0020A">
        <w:rPr>
          <w:i/>
          <w:sz w:val="24"/>
          <w:szCs w:val="24"/>
          <w:u w:val="single"/>
        </w:rPr>
        <w:t>Dall’analisi bivariata</w:t>
      </w:r>
      <w:r w:rsidR="00A0020A">
        <w:rPr>
          <w:sz w:val="24"/>
          <w:szCs w:val="24"/>
        </w:rPr>
        <w:t xml:space="preserve"> emerge</w:t>
      </w:r>
      <w:r>
        <w:rPr>
          <w:sz w:val="24"/>
          <w:szCs w:val="24"/>
        </w:rPr>
        <w:t xml:space="preserve"> che vi è una relazione significativa tra alcune variabili generate dal fattore dipendente: utilizzo di smartphone, tablet e TV, e le variabili generate dal fattore dipendente, lo sviluppo cognitivo. Quindi possiamo affermare che la nostra ipotesi di partenza è stata confutata dai dati. </w:t>
      </w:r>
    </w:p>
    <w:p w14:paraId="5CE223BD" w14:textId="77777777" w:rsidR="00436CF0" w:rsidRDefault="00436CF0" w:rsidP="007D70D0">
      <w:pPr>
        <w:spacing w:line="360" w:lineRule="auto"/>
        <w:rPr>
          <w:b/>
          <w:sz w:val="24"/>
          <w:szCs w:val="24"/>
        </w:rPr>
      </w:pPr>
    </w:p>
    <w:p w14:paraId="4AA8D2B4" w14:textId="4F6DE983" w:rsidR="00BC6961" w:rsidRDefault="00BC6961" w:rsidP="007D70D0">
      <w:pPr>
        <w:spacing w:line="360" w:lineRule="auto"/>
        <w:rPr>
          <w:b/>
          <w:sz w:val="24"/>
          <w:szCs w:val="24"/>
        </w:rPr>
      </w:pPr>
      <w:r w:rsidRPr="00BC6961">
        <w:rPr>
          <w:b/>
          <w:sz w:val="24"/>
          <w:szCs w:val="24"/>
        </w:rPr>
        <w:t>16. CONCLUSIONI</w:t>
      </w:r>
    </w:p>
    <w:p w14:paraId="295DCFC0" w14:textId="1B889816" w:rsidR="00436CF0" w:rsidRPr="00436CF0" w:rsidRDefault="00436CF0" w:rsidP="00DB58AE">
      <w:pPr>
        <w:spacing w:line="360" w:lineRule="auto"/>
        <w:jc w:val="both"/>
        <w:rPr>
          <w:sz w:val="24"/>
          <w:szCs w:val="24"/>
        </w:rPr>
      </w:pPr>
      <w:r>
        <w:rPr>
          <w:sz w:val="24"/>
          <w:szCs w:val="24"/>
        </w:rPr>
        <w:t>In conclusione possiamo affermare che la preferenza di un genitore nella guida dell’utilizzo di smartphone, tablet e TV, è relazionato con lo sviluppo cognitivo.</w:t>
      </w:r>
      <w:r w:rsidR="00D47F9C">
        <w:rPr>
          <w:sz w:val="24"/>
          <w:szCs w:val="24"/>
        </w:rPr>
        <w:t xml:space="preserve"> Alla luce di queste riflessioni possiamo affermare che i bambini </w:t>
      </w:r>
      <w:r w:rsidR="00DB58AE">
        <w:rPr>
          <w:sz w:val="24"/>
          <w:szCs w:val="24"/>
        </w:rPr>
        <w:t>sono in grado di usare i tablet e che i genitori si dimostrano presenti nella scelta dei contenuti e questo è molto importante poiché non tutti i giochi e le risorse virtuali</w:t>
      </w:r>
      <w:r w:rsidR="009465FA">
        <w:rPr>
          <w:sz w:val="24"/>
          <w:szCs w:val="24"/>
        </w:rPr>
        <w:t xml:space="preserve"> sono stimoli positivi ma osserviamo anche che l’apprendimento cognitivo avviene grazie all’uso di applicazioni digitali.</w:t>
      </w:r>
    </w:p>
    <w:sectPr w:rsidR="00436CF0" w:rsidRPr="00436CF0" w:rsidSect="00D47F9C">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E50A1"/>
    <w:multiLevelType w:val="multilevel"/>
    <w:tmpl w:val="FE38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A70DB5"/>
    <w:multiLevelType w:val="hybridMultilevel"/>
    <w:tmpl w:val="F912B09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17C10856"/>
    <w:multiLevelType w:val="multilevel"/>
    <w:tmpl w:val="EA6C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765D55"/>
    <w:multiLevelType w:val="hybridMultilevel"/>
    <w:tmpl w:val="31B8D1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29707342"/>
    <w:multiLevelType w:val="hybridMultilevel"/>
    <w:tmpl w:val="31B8D160"/>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10D0B26"/>
    <w:multiLevelType w:val="multilevel"/>
    <w:tmpl w:val="C766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2143E4"/>
    <w:multiLevelType w:val="multilevel"/>
    <w:tmpl w:val="94E82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C40C6C"/>
    <w:multiLevelType w:val="multilevel"/>
    <w:tmpl w:val="7112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5578C7"/>
    <w:multiLevelType w:val="hybridMultilevel"/>
    <w:tmpl w:val="194A7A70"/>
    <w:lvl w:ilvl="0" w:tplc="E0885DE2">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42E46664"/>
    <w:multiLevelType w:val="multilevel"/>
    <w:tmpl w:val="AF54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BE375A"/>
    <w:multiLevelType w:val="multilevel"/>
    <w:tmpl w:val="4F44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D50207"/>
    <w:multiLevelType w:val="multilevel"/>
    <w:tmpl w:val="0032D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0C3222"/>
    <w:multiLevelType w:val="multilevel"/>
    <w:tmpl w:val="DE82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924102B"/>
    <w:multiLevelType w:val="hybridMultilevel"/>
    <w:tmpl w:val="405A3968"/>
    <w:lvl w:ilvl="0" w:tplc="40A0C23E">
      <w:start w:val="2"/>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nsid w:val="66952229"/>
    <w:multiLevelType w:val="multilevel"/>
    <w:tmpl w:val="4A3C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361F7F"/>
    <w:multiLevelType w:val="multilevel"/>
    <w:tmpl w:val="DF507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F517E5"/>
    <w:multiLevelType w:val="multilevel"/>
    <w:tmpl w:val="E5AA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D36016"/>
    <w:multiLevelType w:val="multilevel"/>
    <w:tmpl w:val="D6B4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1D12CF"/>
    <w:multiLevelType w:val="multilevel"/>
    <w:tmpl w:val="A872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E8516A2"/>
    <w:multiLevelType w:val="multilevel"/>
    <w:tmpl w:val="EA98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3"/>
  </w:num>
  <w:num w:numId="4">
    <w:abstractNumId w:val="0"/>
  </w:num>
  <w:num w:numId="5">
    <w:abstractNumId w:val="16"/>
  </w:num>
  <w:num w:numId="6">
    <w:abstractNumId w:val="1"/>
  </w:num>
  <w:num w:numId="7">
    <w:abstractNumId w:val="14"/>
  </w:num>
  <w:num w:numId="8">
    <w:abstractNumId w:val="17"/>
  </w:num>
  <w:num w:numId="9">
    <w:abstractNumId w:val="6"/>
  </w:num>
  <w:num w:numId="10">
    <w:abstractNumId w:val="2"/>
  </w:num>
  <w:num w:numId="11">
    <w:abstractNumId w:val="12"/>
  </w:num>
  <w:num w:numId="12">
    <w:abstractNumId w:val="5"/>
  </w:num>
  <w:num w:numId="13">
    <w:abstractNumId w:val="11"/>
  </w:num>
  <w:num w:numId="14">
    <w:abstractNumId w:val="19"/>
  </w:num>
  <w:num w:numId="15">
    <w:abstractNumId w:val="15"/>
  </w:num>
  <w:num w:numId="16">
    <w:abstractNumId w:val="18"/>
  </w:num>
  <w:num w:numId="17">
    <w:abstractNumId w:val="7"/>
  </w:num>
  <w:num w:numId="18">
    <w:abstractNumId w:val="9"/>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E71"/>
    <w:rsid w:val="000032E3"/>
    <w:rsid w:val="00013A73"/>
    <w:rsid w:val="00027B50"/>
    <w:rsid w:val="000361C6"/>
    <w:rsid w:val="0009629D"/>
    <w:rsid w:val="000E055A"/>
    <w:rsid w:val="000F64DD"/>
    <w:rsid w:val="00111CC4"/>
    <w:rsid w:val="001236B5"/>
    <w:rsid w:val="0012791E"/>
    <w:rsid w:val="00133DE4"/>
    <w:rsid w:val="00134491"/>
    <w:rsid w:val="00144966"/>
    <w:rsid w:val="00145D3F"/>
    <w:rsid w:val="00151E9E"/>
    <w:rsid w:val="00153F2B"/>
    <w:rsid w:val="00154C1E"/>
    <w:rsid w:val="001725B3"/>
    <w:rsid w:val="001939D8"/>
    <w:rsid w:val="00195E71"/>
    <w:rsid w:val="00196362"/>
    <w:rsid w:val="001C42A7"/>
    <w:rsid w:val="001D01F7"/>
    <w:rsid w:val="00220088"/>
    <w:rsid w:val="002252DB"/>
    <w:rsid w:val="00226218"/>
    <w:rsid w:val="00227B1E"/>
    <w:rsid w:val="002467A5"/>
    <w:rsid w:val="00246936"/>
    <w:rsid w:val="00247867"/>
    <w:rsid w:val="00255A52"/>
    <w:rsid w:val="0027409C"/>
    <w:rsid w:val="0027733F"/>
    <w:rsid w:val="0028741B"/>
    <w:rsid w:val="002C1D16"/>
    <w:rsid w:val="002E4817"/>
    <w:rsid w:val="002F1CEA"/>
    <w:rsid w:val="00301690"/>
    <w:rsid w:val="0034172B"/>
    <w:rsid w:val="00345091"/>
    <w:rsid w:val="00364F0E"/>
    <w:rsid w:val="003A4C79"/>
    <w:rsid w:val="003B2876"/>
    <w:rsid w:val="003B4B5F"/>
    <w:rsid w:val="003C00B2"/>
    <w:rsid w:val="003C34C7"/>
    <w:rsid w:val="003C52CE"/>
    <w:rsid w:val="003D7ADE"/>
    <w:rsid w:val="0041565C"/>
    <w:rsid w:val="0042016F"/>
    <w:rsid w:val="0042595D"/>
    <w:rsid w:val="0043439F"/>
    <w:rsid w:val="00436CF0"/>
    <w:rsid w:val="00443E77"/>
    <w:rsid w:val="00444EF0"/>
    <w:rsid w:val="00456A61"/>
    <w:rsid w:val="00471DE9"/>
    <w:rsid w:val="0047395C"/>
    <w:rsid w:val="004771BD"/>
    <w:rsid w:val="004834B0"/>
    <w:rsid w:val="00485A45"/>
    <w:rsid w:val="004921DC"/>
    <w:rsid w:val="004A30ED"/>
    <w:rsid w:val="004B1291"/>
    <w:rsid w:val="004E2733"/>
    <w:rsid w:val="004E345C"/>
    <w:rsid w:val="005113BD"/>
    <w:rsid w:val="00513672"/>
    <w:rsid w:val="00534EF5"/>
    <w:rsid w:val="00547AF6"/>
    <w:rsid w:val="0059147A"/>
    <w:rsid w:val="005A3C92"/>
    <w:rsid w:val="005B399F"/>
    <w:rsid w:val="005C578A"/>
    <w:rsid w:val="005D72A2"/>
    <w:rsid w:val="006019A8"/>
    <w:rsid w:val="006222E5"/>
    <w:rsid w:val="006302E1"/>
    <w:rsid w:val="00635E78"/>
    <w:rsid w:val="006542D1"/>
    <w:rsid w:val="00666338"/>
    <w:rsid w:val="00667AD3"/>
    <w:rsid w:val="0067192E"/>
    <w:rsid w:val="006725F6"/>
    <w:rsid w:val="00677D1B"/>
    <w:rsid w:val="00681888"/>
    <w:rsid w:val="006964EF"/>
    <w:rsid w:val="006A127A"/>
    <w:rsid w:val="006A17FE"/>
    <w:rsid w:val="006A7123"/>
    <w:rsid w:val="006B3D5F"/>
    <w:rsid w:val="006B4CA6"/>
    <w:rsid w:val="006C6D64"/>
    <w:rsid w:val="006E01FB"/>
    <w:rsid w:val="006E7D38"/>
    <w:rsid w:val="00702A6C"/>
    <w:rsid w:val="00707DB8"/>
    <w:rsid w:val="007115E7"/>
    <w:rsid w:val="00714250"/>
    <w:rsid w:val="007230A2"/>
    <w:rsid w:val="007248F9"/>
    <w:rsid w:val="007259CB"/>
    <w:rsid w:val="00732A1B"/>
    <w:rsid w:val="007730D7"/>
    <w:rsid w:val="00776B01"/>
    <w:rsid w:val="00784323"/>
    <w:rsid w:val="00790F81"/>
    <w:rsid w:val="007D4179"/>
    <w:rsid w:val="007D70D0"/>
    <w:rsid w:val="007E5D96"/>
    <w:rsid w:val="007F264D"/>
    <w:rsid w:val="0086794D"/>
    <w:rsid w:val="00867F0D"/>
    <w:rsid w:val="00874D70"/>
    <w:rsid w:val="00875185"/>
    <w:rsid w:val="008C27CD"/>
    <w:rsid w:val="008C6E63"/>
    <w:rsid w:val="00902861"/>
    <w:rsid w:val="00905088"/>
    <w:rsid w:val="00906D96"/>
    <w:rsid w:val="00927278"/>
    <w:rsid w:val="009465FA"/>
    <w:rsid w:val="009561D6"/>
    <w:rsid w:val="0098429D"/>
    <w:rsid w:val="0098694C"/>
    <w:rsid w:val="00987933"/>
    <w:rsid w:val="009A1A60"/>
    <w:rsid w:val="009A7E0A"/>
    <w:rsid w:val="009C233D"/>
    <w:rsid w:val="009E47B0"/>
    <w:rsid w:val="009E5B30"/>
    <w:rsid w:val="009F16FB"/>
    <w:rsid w:val="009F5761"/>
    <w:rsid w:val="00A0020A"/>
    <w:rsid w:val="00A20FE0"/>
    <w:rsid w:val="00A3018E"/>
    <w:rsid w:val="00A30DEE"/>
    <w:rsid w:val="00A408B5"/>
    <w:rsid w:val="00A42C77"/>
    <w:rsid w:val="00A537C3"/>
    <w:rsid w:val="00A616FF"/>
    <w:rsid w:val="00A642BB"/>
    <w:rsid w:val="00AA0D93"/>
    <w:rsid w:val="00AC0AFB"/>
    <w:rsid w:val="00AD262E"/>
    <w:rsid w:val="00AE1316"/>
    <w:rsid w:val="00AE186F"/>
    <w:rsid w:val="00AE36B6"/>
    <w:rsid w:val="00AF2C8E"/>
    <w:rsid w:val="00B0333F"/>
    <w:rsid w:val="00B07525"/>
    <w:rsid w:val="00B44D70"/>
    <w:rsid w:val="00B5211C"/>
    <w:rsid w:val="00B532C6"/>
    <w:rsid w:val="00B84628"/>
    <w:rsid w:val="00B85169"/>
    <w:rsid w:val="00B85440"/>
    <w:rsid w:val="00B928F7"/>
    <w:rsid w:val="00B92C0A"/>
    <w:rsid w:val="00B97129"/>
    <w:rsid w:val="00BA051D"/>
    <w:rsid w:val="00BA206B"/>
    <w:rsid w:val="00BA5633"/>
    <w:rsid w:val="00BB4033"/>
    <w:rsid w:val="00BC6961"/>
    <w:rsid w:val="00BD4169"/>
    <w:rsid w:val="00BD6C15"/>
    <w:rsid w:val="00BE41D9"/>
    <w:rsid w:val="00BE7D11"/>
    <w:rsid w:val="00C25A2B"/>
    <w:rsid w:val="00C30F22"/>
    <w:rsid w:val="00C312E7"/>
    <w:rsid w:val="00C350D5"/>
    <w:rsid w:val="00CA0B4F"/>
    <w:rsid w:val="00CA4271"/>
    <w:rsid w:val="00CD229D"/>
    <w:rsid w:val="00CD5304"/>
    <w:rsid w:val="00CF0222"/>
    <w:rsid w:val="00D12FD8"/>
    <w:rsid w:val="00D15F6C"/>
    <w:rsid w:val="00D27791"/>
    <w:rsid w:val="00D47F9C"/>
    <w:rsid w:val="00D959A8"/>
    <w:rsid w:val="00DB58AE"/>
    <w:rsid w:val="00DC19D8"/>
    <w:rsid w:val="00DC49BF"/>
    <w:rsid w:val="00DC4BFB"/>
    <w:rsid w:val="00DC7318"/>
    <w:rsid w:val="00DF0DB6"/>
    <w:rsid w:val="00DF2BA7"/>
    <w:rsid w:val="00E0107C"/>
    <w:rsid w:val="00E20559"/>
    <w:rsid w:val="00E41BEE"/>
    <w:rsid w:val="00E44731"/>
    <w:rsid w:val="00E7418F"/>
    <w:rsid w:val="00E80E58"/>
    <w:rsid w:val="00E97C7B"/>
    <w:rsid w:val="00EA032F"/>
    <w:rsid w:val="00EB4E24"/>
    <w:rsid w:val="00EC5464"/>
    <w:rsid w:val="00F000B6"/>
    <w:rsid w:val="00F014EC"/>
    <w:rsid w:val="00F07756"/>
    <w:rsid w:val="00F1153B"/>
    <w:rsid w:val="00F33CB1"/>
    <w:rsid w:val="00F61206"/>
    <w:rsid w:val="00F74B12"/>
    <w:rsid w:val="00F83485"/>
    <w:rsid w:val="00FA0C93"/>
    <w:rsid w:val="00FA6C5E"/>
    <w:rsid w:val="00FC31F6"/>
    <w:rsid w:val="00FC7DE6"/>
    <w:rsid w:val="00FD1A65"/>
    <w:rsid w:val="00FD76D7"/>
    <w:rsid w:val="00FE552E"/>
    <w:rsid w:val="00FE5D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7E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D6C15"/>
    <w:pPr>
      <w:spacing w:line="25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6B3D5F"/>
    <w:pPr>
      <w:spacing w:after="0" w:line="240" w:lineRule="auto"/>
    </w:pPr>
  </w:style>
  <w:style w:type="paragraph" w:styleId="Testofumetto">
    <w:name w:val="Balloon Text"/>
    <w:basedOn w:val="Normale"/>
    <w:link w:val="TestofumettoCarattere"/>
    <w:uiPriority w:val="99"/>
    <w:semiHidden/>
    <w:unhideWhenUsed/>
    <w:rsid w:val="00BD41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D4169"/>
    <w:rPr>
      <w:rFonts w:ascii="Tahoma" w:eastAsia="Calibri" w:hAnsi="Tahoma" w:cs="Tahoma"/>
      <w:sz w:val="16"/>
      <w:szCs w:val="16"/>
    </w:rPr>
  </w:style>
  <w:style w:type="paragraph" w:styleId="Paragrafoelenco">
    <w:name w:val="List Paragraph"/>
    <w:basedOn w:val="Normale"/>
    <w:uiPriority w:val="34"/>
    <w:qFormat/>
    <w:rsid w:val="00A616FF"/>
    <w:pPr>
      <w:ind w:left="720"/>
      <w:contextualSpacing/>
    </w:pPr>
  </w:style>
  <w:style w:type="table" w:styleId="Grigliatabella">
    <w:name w:val="Table Grid"/>
    <w:basedOn w:val="Tabellanormale"/>
    <w:uiPriority w:val="39"/>
    <w:rsid w:val="00B03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semiHidden/>
    <w:unhideWhenUsed/>
    <w:rsid w:val="00255A52"/>
    <w:rPr>
      <w:color w:val="0000FF"/>
      <w:u w:val="single"/>
    </w:rPr>
  </w:style>
  <w:style w:type="paragraph" w:styleId="NormaleWeb">
    <w:name w:val="Normal (Web)"/>
    <w:basedOn w:val="Normale"/>
    <w:uiPriority w:val="99"/>
    <w:unhideWhenUsed/>
    <w:rsid w:val="00E20559"/>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D2779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D6C15"/>
    <w:pPr>
      <w:spacing w:line="25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6B3D5F"/>
    <w:pPr>
      <w:spacing w:after="0" w:line="240" w:lineRule="auto"/>
    </w:pPr>
  </w:style>
  <w:style w:type="paragraph" w:styleId="Testofumetto">
    <w:name w:val="Balloon Text"/>
    <w:basedOn w:val="Normale"/>
    <w:link w:val="TestofumettoCarattere"/>
    <w:uiPriority w:val="99"/>
    <w:semiHidden/>
    <w:unhideWhenUsed/>
    <w:rsid w:val="00BD41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D4169"/>
    <w:rPr>
      <w:rFonts w:ascii="Tahoma" w:eastAsia="Calibri" w:hAnsi="Tahoma" w:cs="Tahoma"/>
      <w:sz w:val="16"/>
      <w:szCs w:val="16"/>
    </w:rPr>
  </w:style>
  <w:style w:type="paragraph" w:styleId="Paragrafoelenco">
    <w:name w:val="List Paragraph"/>
    <w:basedOn w:val="Normale"/>
    <w:uiPriority w:val="34"/>
    <w:qFormat/>
    <w:rsid w:val="00A616FF"/>
    <w:pPr>
      <w:ind w:left="720"/>
      <w:contextualSpacing/>
    </w:pPr>
  </w:style>
  <w:style w:type="table" w:styleId="Grigliatabella">
    <w:name w:val="Table Grid"/>
    <w:basedOn w:val="Tabellanormale"/>
    <w:uiPriority w:val="39"/>
    <w:rsid w:val="00B03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semiHidden/>
    <w:unhideWhenUsed/>
    <w:rsid w:val="00255A52"/>
    <w:rPr>
      <w:color w:val="0000FF"/>
      <w:u w:val="single"/>
    </w:rPr>
  </w:style>
  <w:style w:type="paragraph" w:styleId="NormaleWeb">
    <w:name w:val="Normal (Web)"/>
    <w:basedOn w:val="Normale"/>
    <w:uiPriority w:val="99"/>
    <w:unhideWhenUsed/>
    <w:rsid w:val="00E20559"/>
    <w:pPr>
      <w:spacing w:before="100" w:beforeAutospacing="1" w:after="100" w:afterAutospacing="1" w:line="240" w:lineRule="auto"/>
    </w:pPr>
    <w:rPr>
      <w:rFonts w:ascii="Times New Roman" w:eastAsia="Times New Roman" w:hAnsi="Times New Roman"/>
      <w:sz w:val="24"/>
      <w:szCs w:val="24"/>
      <w:lang w:eastAsia="it-IT"/>
    </w:rPr>
  </w:style>
  <w:style w:type="character" w:styleId="Testosegnaposto">
    <w:name w:val="Placeholder Text"/>
    <w:basedOn w:val="Carpredefinitoparagrafo"/>
    <w:uiPriority w:val="99"/>
    <w:semiHidden/>
    <w:rsid w:val="00D277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47144">
      <w:bodyDiv w:val="1"/>
      <w:marLeft w:val="0"/>
      <w:marRight w:val="0"/>
      <w:marTop w:val="0"/>
      <w:marBottom w:val="0"/>
      <w:divBdr>
        <w:top w:val="none" w:sz="0" w:space="0" w:color="auto"/>
        <w:left w:val="none" w:sz="0" w:space="0" w:color="auto"/>
        <w:bottom w:val="none" w:sz="0" w:space="0" w:color="auto"/>
        <w:right w:val="none" w:sz="0" w:space="0" w:color="auto"/>
      </w:divBdr>
    </w:div>
    <w:div w:id="115873570">
      <w:bodyDiv w:val="1"/>
      <w:marLeft w:val="0"/>
      <w:marRight w:val="0"/>
      <w:marTop w:val="0"/>
      <w:marBottom w:val="0"/>
      <w:divBdr>
        <w:top w:val="none" w:sz="0" w:space="0" w:color="auto"/>
        <w:left w:val="none" w:sz="0" w:space="0" w:color="auto"/>
        <w:bottom w:val="none" w:sz="0" w:space="0" w:color="auto"/>
        <w:right w:val="none" w:sz="0" w:space="0" w:color="auto"/>
      </w:divBdr>
    </w:div>
    <w:div w:id="142741690">
      <w:bodyDiv w:val="1"/>
      <w:marLeft w:val="0"/>
      <w:marRight w:val="0"/>
      <w:marTop w:val="0"/>
      <w:marBottom w:val="0"/>
      <w:divBdr>
        <w:top w:val="none" w:sz="0" w:space="0" w:color="auto"/>
        <w:left w:val="none" w:sz="0" w:space="0" w:color="auto"/>
        <w:bottom w:val="none" w:sz="0" w:space="0" w:color="auto"/>
        <w:right w:val="none" w:sz="0" w:space="0" w:color="auto"/>
      </w:divBdr>
    </w:div>
    <w:div w:id="182747133">
      <w:bodyDiv w:val="1"/>
      <w:marLeft w:val="0"/>
      <w:marRight w:val="0"/>
      <w:marTop w:val="0"/>
      <w:marBottom w:val="0"/>
      <w:divBdr>
        <w:top w:val="none" w:sz="0" w:space="0" w:color="auto"/>
        <w:left w:val="none" w:sz="0" w:space="0" w:color="auto"/>
        <w:bottom w:val="none" w:sz="0" w:space="0" w:color="auto"/>
        <w:right w:val="none" w:sz="0" w:space="0" w:color="auto"/>
      </w:divBdr>
    </w:div>
    <w:div w:id="183053271">
      <w:bodyDiv w:val="1"/>
      <w:marLeft w:val="0"/>
      <w:marRight w:val="0"/>
      <w:marTop w:val="0"/>
      <w:marBottom w:val="0"/>
      <w:divBdr>
        <w:top w:val="none" w:sz="0" w:space="0" w:color="auto"/>
        <w:left w:val="none" w:sz="0" w:space="0" w:color="auto"/>
        <w:bottom w:val="none" w:sz="0" w:space="0" w:color="auto"/>
        <w:right w:val="none" w:sz="0" w:space="0" w:color="auto"/>
      </w:divBdr>
    </w:div>
    <w:div w:id="187957798">
      <w:bodyDiv w:val="1"/>
      <w:marLeft w:val="0"/>
      <w:marRight w:val="0"/>
      <w:marTop w:val="0"/>
      <w:marBottom w:val="0"/>
      <w:divBdr>
        <w:top w:val="none" w:sz="0" w:space="0" w:color="auto"/>
        <w:left w:val="none" w:sz="0" w:space="0" w:color="auto"/>
        <w:bottom w:val="none" w:sz="0" w:space="0" w:color="auto"/>
        <w:right w:val="none" w:sz="0" w:space="0" w:color="auto"/>
      </w:divBdr>
    </w:div>
    <w:div w:id="275135278">
      <w:bodyDiv w:val="1"/>
      <w:marLeft w:val="0"/>
      <w:marRight w:val="0"/>
      <w:marTop w:val="0"/>
      <w:marBottom w:val="0"/>
      <w:divBdr>
        <w:top w:val="none" w:sz="0" w:space="0" w:color="auto"/>
        <w:left w:val="none" w:sz="0" w:space="0" w:color="auto"/>
        <w:bottom w:val="none" w:sz="0" w:space="0" w:color="auto"/>
        <w:right w:val="none" w:sz="0" w:space="0" w:color="auto"/>
      </w:divBdr>
    </w:div>
    <w:div w:id="283076679">
      <w:bodyDiv w:val="1"/>
      <w:marLeft w:val="0"/>
      <w:marRight w:val="0"/>
      <w:marTop w:val="0"/>
      <w:marBottom w:val="0"/>
      <w:divBdr>
        <w:top w:val="none" w:sz="0" w:space="0" w:color="auto"/>
        <w:left w:val="none" w:sz="0" w:space="0" w:color="auto"/>
        <w:bottom w:val="none" w:sz="0" w:space="0" w:color="auto"/>
        <w:right w:val="none" w:sz="0" w:space="0" w:color="auto"/>
      </w:divBdr>
    </w:div>
    <w:div w:id="300352575">
      <w:bodyDiv w:val="1"/>
      <w:marLeft w:val="0"/>
      <w:marRight w:val="0"/>
      <w:marTop w:val="0"/>
      <w:marBottom w:val="0"/>
      <w:divBdr>
        <w:top w:val="none" w:sz="0" w:space="0" w:color="auto"/>
        <w:left w:val="none" w:sz="0" w:space="0" w:color="auto"/>
        <w:bottom w:val="none" w:sz="0" w:space="0" w:color="auto"/>
        <w:right w:val="none" w:sz="0" w:space="0" w:color="auto"/>
      </w:divBdr>
    </w:div>
    <w:div w:id="349911608">
      <w:bodyDiv w:val="1"/>
      <w:marLeft w:val="0"/>
      <w:marRight w:val="0"/>
      <w:marTop w:val="0"/>
      <w:marBottom w:val="0"/>
      <w:divBdr>
        <w:top w:val="none" w:sz="0" w:space="0" w:color="auto"/>
        <w:left w:val="none" w:sz="0" w:space="0" w:color="auto"/>
        <w:bottom w:val="none" w:sz="0" w:space="0" w:color="auto"/>
        <w:right w:val="none" w:sz="0" w:space="0" w:color="auto"/>
      </w:divBdr>
    </w:div>
    <w:div w:id="371854308">
      <w:bodyDiv w:val="1"/>
      <w:marLeft w:val="0"/>
      <w:marRight w:val="0"/>
      <w:marTop w:val="0"/>
      <w:marBottom w:val="0"/>
      <w:divBdr>
        <w:top w:val="none" w:sz="0" w:space="0" w:color="auto"/>
        <w:left w:val="none" w:sz="0" w:space="0" w:color="auto"/>
        <w:bottom w:val="none" w:sz="0" w:space="0" w:color="auto"/>
        <w:right w:val="none" w:sz="0" w:space="0" w:color="auto"/>
      </w:divBdr>
    </w:div>
    <w:div w:id="396586667">
      <w:bodyDiv w:val="1"/>
      <w:marLeft w:val="0"/>
      <w:marRight w:val="0"/>
      <w:marTop w:val="0"/>
      <w:marBottom w:val="0"/>
      <w:divBdr>
        <w:top w:val="none" w:sz="0" w:space="0" w:color="auto"/>
        <w:left w:val="none" w:sz="0" w:space="0" w:color="auto"/>
        <w:bottom w:val="none" w:sz="0" w:space="0" w:color="auto"/>
        <w:right w:val="none" w:sz="0" w:space="0" w:color="auto"/>
      </w:divBdr>
    </w:div>
    <w:div w:id="396632013">
      <w:bodyDiv w:val="1"/>
      <w:marLeft w:val="0"/>
      <w:marRight w:val="0"/>
      <w:marTop w:val="0"/>
      <w:marBottom w:val="0"/>
      <w:divBdr>
        <w:top w:val="none" w:sz="0" w:space="0" w:color="auto"/>
        <w:left w:val="none" w:sz="0" w:space="0" w:color="auto"/>
        <w:bottom w:val="none" w:sz="0" w:space="0" w:color="auto"/>
        <w:right w:val="none" w:sz="0" w:space="0" w:color="auto"/>
      </w:divBdr>
    </w:div>
    <w:div w:id="429620200">
      <w:bodyDiv w:val="1"/>
      <w:marLeft w:val="0"/>
      <w:marRight w:val="0"/>
      <w:marTop w:val="0"/>
      <w:marBottom w:val="0"/>
      <w:divBdr>
        <w:top w:val="none" w:sz="0" w:space="0" w:color="auto"/>
        <w:left w:val="none" w:sz="0" w:space="0" w:color="auto"/>
        <w:bottom w:val="none" w:sz="0" w:space="0" w:color="auto"/>
        <w:right w:val="none" w:sz="0" w:space="0" w:color="auto"/>
      </w:divBdr>
    </w:div>
    <w:div w:id="450975119">
      <w:bodyDiv w:val="1"/>
      <w:marLeft w:val="0"/>
      <w:marRight w:val="0"/>
      <w:marTop w:val="0"/>
      <w:marBottom w:val="0"/>
      <w:divBdr>
        <w:top w:val="none" w:sz="0" w:space="0" w:color="auto"/>
        <w:left w:val="none" w:sz="0" w:space="0" w:color="auto"/>
        <w:bottom w:val="none" w:sz="0" w:space="0" w:color="auto"/>
        <w:right w:val="none" w:sz="0" w:space="0" w:color="auto"/>
      </w:divBdr>
    </w:div>
    <w:div w:id="460849205">
      <w:bodyDiv w:val="1"/>
      <w:marLeft w:val="0"/>
      <w:marRight w:val="0"/>
      <w:marTop w:val="0"/>
      <w:marBottom w:val="0"/>
      <w:divBdr>
        <w:top w:val="none" w:sz="0" w:space="0" w:color="auto"/>
        <w:left w:val="none" w:sz="0" w:space="0" w:color="auto"/>
        <w:bottom w:val="none" w:sz="0" w:space="0" w:color="auto"/>
        <w:right w:val="none" w:sz="0" w:space="0" w:color="auto"/>
      </w:divBdr>
    </w:div>
    <w:div w:id="463232300">
      <w:bodyDiv w:val="1"/>
      <w:marLeft w:val="0"/>
      <w:marRight w:val="0"/>
      <w:marTop w:val="0"/>
      <w:marBottom w:val="0"/>
      <w:divBdr>
        <w:top w:val="none" w:sz="0" w:space="0" w:color="auto"/>
        <w:left w:val="none" w:sz="0" w:space="0" w:color="auto"/>
        <w:bottom w:val="none" w:sz="0" w:space="0" w:color="auto"/>
        <w:right w:val="none" w:sz="0" w:space="0" w:color="auto"/>
      </w:divBdr>
    </w:div>
    <w:div w:id="516970136">
      <w:bodyDiv w:val="1"/>
      <w:marLeft w:val="0"/>
      <w:marRight w:val="0"/>
      <w:marTop w:val="0"/>
      <w:marBottom w:val="0"/>
      <w:divBdr>
        <w:top w:val="none" w:sz="0" w:space="0" w:color="auto"/>
        <w:left w:val="none" w:sz="0" w:space="0" w:color="auto"/>
        <w:bottom w:val="none" w:sz="0" w:space="0" w:color="auto"/>
        <w:right w:val="none" w:sz="0" w:space="0" w:color="auto"/>
      </w:divBdr>
    </w:div>
    <w:div w:id="520625579">
      <w:bodyDiv w:val="1"/>
      <w:marLeft w:val="0"/>
      <w:marRight w:val="0"/>
      <w:marTop w:val="0"/>
      <w:marBottom w:val="0"/>
      <w:divBdr>
        <w:top w:val="none" w:sz="0" w:space="0" w:color="auto"/>
        <w:left w:val="none" w:sz="0" w:space="0" w:color="auto"/>
        <w:bottom w:val="none" w:sz="0" w:space="0" w:color="auto"/>
        <w:right w:val="none" w:sz="0" w:space="0" w:color="auto"/>
      </w:divBdr>
    </w:div>
    <w:div w:id="527333662">
      <w:bodyDiv w:val="1"/>
      <w:marLeft w:val="0"/>
      <w:marRight w:val="0"/>
      <w:marTop w:val="0"/>
      <w:marBottom w:val="0"/>
      <w:divBdr>
        <w:top w:val="none" w:sz="0" w:space="0" w:color="auto"/>
        <w:left w:val="none" w:sz="0" w:space="0" w:color="auto"/>
        <w:bottom w:val="none" w:sz="0" w:space="0" w:color="auto"/>
        <w:right w:val="none" w:sz="0" w:space="0" w:color="auto"/>
      </w:divBdr>
    </w:div>
    <w:div w:id="552348314">
      <w:bodyDiv w:val="1"/>
      <w:marLeft w:val="0"/>
      <w:marRight w:val="0"/>
      <w:marTop w:val="0"/>
      <w:marBottom w:val="0"/>
      <w:divBdr>
        <w:top w:val="none" w:sz="0" w:space="0" w:color="auto"/>
        <w:left w:val="none" w:sz="0" w:space="0" w:color="auto"/>
        <w:bottom w:val="none" w:sz="0" w:space="0" w:color="auto"/>
        <w:right w:val="none" w:sz="0" w:space="0" w:color="auto"/>
      </w:divBdr>
    </w:div>
    <w:div w:id="571160936">
      <w:bodyDiv w:val="1"/>
      <w:marLeft w:val="0"/>
      <w:marRight w:val="0"/>
      <w:marTop w:val="0"/>
      <w:marBottom w:val="0"/>
      <w:divBdr>
        <w:top w:val="none" w:sz="0" w:space="0" w:color="auto"/>
        <w:left w:val="none" w:sz="0" w:space="0" w:color="auto"/>
        <w:bottom w:val="none" w:sz="0" w:space="0" w:color="auto"/>
        <w:right w:val="none" w:sz="0" w:space="0" w:color="auto"/>
      </w:divBdr>
    </w:div>
    <w:div w:id="577250178">
      <w:bodyDiv w:val="1"/>
      <w:marLeft w:val="0"/>
      <w:marRight w:val="0"/>
      <w:marTop w:val="0"/>
      <w:marBottom w:val="0"/>
      <w:divBdr>
        <w:top w:val="none" w:sz="0" w:space="0" w:color="auto"/>
        <w:left w:val="none" w:sz="0" w:space="0" w:color="auto"/>
        <w:bottom w:val="none" w:sz="0" w:space="0" w:color="auto"/>
        <w:right w:val="none" w:sz="0" w:space="0" w:color="auto"/>
      </w:divBdr>
    </w:div>
    <w:div w:id="616177376">
      <w:bodyDiv w:val="1"/>
      <w:marLeft w:val="0"/>
      <w:marRight w:val="0"/>
      <w:marTop w:val="0"/>
      <w:marBottom w:val="0"/>
      <w:divBdr>
        <w:top w:val="none" w:sz="0" w:space="0" w:color="auto"/>
        <w:left w:val="none" w:sz="0" w:space="0" w:color="auto"/>
        <w:bottom w:val="none" w:sz="0" w:space="0" w:color="auto"/>
        <w:right w:val="none" w:sz="0" w:space="0" w:color="auto"/>
      </w:divBdr>
    </w:div>
    <w:div w:id="618997605">
      <w:bodyDiv w:val="1"/>
      <w:marLeft w:val="0"/>
      <w:marRight w:val="0"/>
      <w:marTop w:val="0"/>
      <w:marBottom w:val="0"/>
      <w:divBdr>
        <w:top w:val="none" w:sz="0" w:space="0" w:color="auto"/>
        <w:left w:val="none" w:sz="0" w:space="0" w:color="auto"/>
        <w:bottom w:val="none" w:sz="0" w:space="0" w:color="auto"/>
        <w:right w:val="none" w:sz="0" w:space="0" w:color="auto"/>
      </w:divBdr>
    </w:div>
    <w:div w:id="676075194">
      <w:bodyDiv w:val="1"/>
      <w:marLeft w:val="0"/>
      <w:marRight w:val="0"/>
      <w:marTop w:val="0"/>
      <w:marBottom w:val="0"/>
      <w:divBdr>
        <w:top w:val="none" w:sz="0" w:space="0" w:color="auto"/>
        <w:left w:val="none" w:sz="0" w:space="0" w:color="auto"/>
        <w:bottom w:val="none" w:sz="0" w:space="0" w:color="auto"/>
        <w:right w:val="none" w:sz="0" w:space="0" w:color="auto"/>
      </w:divBdr>
    </w:div>
    <w:div w:id="679351868">
      <w:bodyDiv w:val="1"/>
      <w:marLeft w:val="0"/>
      <w:marRight w:val="0"/>
      <w:marTop w:val="0"/>
      <w:marBottom w:val="0"/>
      <w:divBdr>
        <w:top w:val="none" w:sz="0" w:space="0" w:color="auto"/>
        <w:left w:val="none" w:sz="0" w:space="0" w:color="auto"/>
        <w:bottom w:val="none" w:sz="0" w:space="0" w:color="auto"/>
        <w:right w:val="none" w:sz="0" w:space="0" w:color="auto"/>
      </w:divBdr>
    </w:div>
    <w:div w:id="683946883">
      <w:bodyDiv w:val="1"/>
      <w:marLeft w:val="0"/>
      <w:marRight w:val="0"/>
      <w:marTop w:val="0"/>
      <w:marBottom w:val="0"/>
      <w:divBdr>
        <w:top w:val="none" w:sz="0" w:space="0" w:color="auto"/>
        <w:left w:val="none" w:sz="0" w:space="0" w:color="auto"/>
        <w:bottom w:val="none" w:sz="0" w:space="0" w:color="auto"/>
        <w:right w:val="none" w:sz="0" w:space="0" w:color="auto"/>
      </w:divBdr>
    </w:div>
    <w:div w:id="753018520">
      <w:bodyDiv w:val="1"/>
      <w:marLeft w:val="0"/>
      <w:marRight w:val="0"/>
      <w:marTop w:val="0"/>
      <w:marBottom w:val="0"/>
      <w:divBdr>
        <w:top w:val="none" w:sz="0" w:space="0" w:color="auto"/>
        <w:left w:val="none" w:sz="0" w:space="0" w:color="auto"/>
        <w:bottom w:val="none" w:sz="0" w:space="0" w:color="auto"/>
        <w:right w:val="none" w:sz="0" w:space="0" w:color="auto"/>
      </w:divBdr>
    </w:div>
    <w:div w:id="753865915">
      <w:bodyDiv w:val="1"/>
      <w:marLeft w:val="0"/>
      <w:marRight w:val="0"/>
      <w:marTop w:val="0"/>
      <w:marBottom w:val="0"/>
      <w:divBdr>
        <w:top w:val="none" w:sz="0" w:space="0" w:color="auto"/>
        <w:left w:val="none" w:sz="0" w:space="0" w:color="auto"/>
        <w:bottom w:val="none" w:sz="0" w:space="0" w:color="auto"/>
        <w:right w:val="none" w:sz="0" w:space="0" w:color="auto"/>
      </w:divBdr>
    </w:div>
    <w:div w:id="774405317">
      <w:bodyDiv w:val="1"/>
      <w:marLeft w:val="0"/>
      <w:marRight w:val="0"/>
      <w:marTop w:val="0"/>
      <w:marBottom w:val="0"/>
      <w:divBdr>
        <w:top w:val="none" w:sz="0" w:space="0" w:color="auto"/>
        <w:left w:val="none" w:sz="0" w:space="0" w:color="auto"/>
        <w:bottom w:val="none" w:sz="0" w:space="0" w:color="auto"/>
        <w:right w:val="none" w:sz="0" w:space="0" w:color="auto"/>
      </w:divBdr>
    </w:div>
    <w:div w:id="780153700">
      <w:bodyDiv w:val="1"/>
      <w:marLeft w:val="0"/>
      <w:marRight w:val="0"/>
      <w:marTop w:val="0"/>
      <w:marBottom w:val="0"/>
      <w:divBdr>
        <w:top w:val="none" w:sz="0" w:space="0" w:color="auto"/>
        <w:left w:val="none" w:sz="0" w:space="0" w:color="auto"/>
        <w:bottom w:val="none" w:sz="0" w:space="0" w:color="auto"/>
        <w:right w:val="none" w:sz="0" w:space="0" w:color="auto"/>
      </w:divBdr>
    </w:div>
    <w:div w:id="797836971">
      <w:bodyDiv w:val="1"/>
      <w:marLeft w:val="0"/>
      <w:marRight w:val="0"/>
      <w:marTop w:val="0"/>
      <w:marBottom w:val="0"/>
      <w:divBdr>
        <w:top w:val="none" w:sz="0" w:space="0" w:color="auto"/>
        <w:left w:val="none" w:sz="0" w:space="0" w:color="auto"/>
        <w:bottom w:val="none" w:sz="0" w:space="0" w:color="auto"/>
        <w:right w:val="none" w:sz="0" w:space="0" w:color="auto"/>
      </w:divBdr>
    </w:div>
    <w:div w:id="822504867">
      <w:bodyDiv w:val="1"/>
      <w:marLeft w:val="0"/>
      <w:marRight w:val="0"/>
      <w:marTop w:val="0"/>
      <w:marBottom w:val="0"/>
      <w:divBdr>
        <w:top w:val="none" w:sz="0" w:space="0" w:color="auto"/>
        <w:left w:val="none" w:sz="0" w:space="0" w:color="auto"/>
        <w:bottom w:val="none" w:sz="0" w:space="0" w:color="auto"/>
        <w:right w:val="none" w:sz="0" w:space="0" w:color="auto"/>
      </w:divBdr>
    </w:div>
    <w:div w:id="866259029">
      <w:bodyDiv w:val="1"/>
      <w:marLeft w:val="0"/>
      <w:marRight w:val="0"/>
      <w:marTop w:val="0"/>
      <w:marBottom w:val="0"/>
      <w:divBdr>
        <w:top w:val="none" w:sz="0" w:space="0" w:color="auto"/>
        <w:left w:val="none" w:sz="0" w:space="0" w:color="auto"/>
        <w:bottom w:val="none" w:sz="0" w:space="0" w:color="auto"/>
        <w:right w:val="none" w:sz="0" w:space="0" w:color="auto"/>
      </w:divBdr>
    </w:div>
    <w:div w:id="1093673598">
      <w:bodyDiv w:val="1"/>
      <w:marLeft w:val="0"/>
      <w:marRight w:val="0"/>
      <w:marTop w:val="0"/>
      <w:marBottom w:val="0"/>
      <w:divBdr>
        <w:top w:val="none" w:sz="0" w:space="0" w:color="auto"/>
        <w:left w:val="none" w:sz="0" w:space="0" w:color="auto"/>
        <w:bottom w:val="none" w:sz="0" w:space="0" w:color="auto"/>
        <w:right w:val="none" w:sz="0" w:space="0" w:color="auto"/>
      </w:divBdr>
    </w:div>
    <w:div w:id="1096098862">
      <w:bodyDiv w:val="1"/>
      <w:marLeft w:val="0"/>
      <w:marRight w:val="0"/>
      <w:marTop w:val="0"/>
      <w:marBottom w:val="0"/>
      <w:divBdr>
        <w:top w:val="none" w:sz="0" w:space="0" w:color="auto"/>
        <w:left w:val="none" w:sz="0" w:space="0" w:color="auto"/>
        <w:bottom w:val="none" w:sz="0" w:space="0" w:color="auto"/>
        <w:right w:val="none" w:sz="0" w:space="0" w:color="auto"/>
      </w:divBdr>
    </w:div>
    <w:div w:id="1105922989">
      <w:bodyDiv w:val="1"/>
      <w:marLeft w:val="0"/>
      <w:marRight w:val="0"/>
      <w:marTop w:val="0"/>
      <w:marBottom w:val="0"/>
      <w:divBdr>
        <w:top w:val="none" w:sz="0" w:space="0" w:color="auto"/>
        <w:left w:val="none" w:sz="0" w:space="0" w:color="auto"/>
        <w:bottom w:val="none" w:sz="0" w:space="0" w:color="auto"/>
        <w:right w:val="none" w:sz="0" w:space="0" w:color="auto"/>
      </w:divBdr>
    </w:div>
    <w:div w:id="1187325214">
      <w:bodyDiv w:val="1"/>
      <w:marLeft w:val="0"/>
      <w:marRight w:val="0"/>
      <w:marTop w:val="0"/>
      <w:marBottom w:val="0"/>
      <w:divBdr>
        <w:top w:val="none" w:sz="0" w:space="0" w:color="auto"/>
        <w:left w:val="none" w:sz="0" w:space="0" w:color="auto"/>
        <w:bottom w:val="none" w:sz="0" w:space="0" w:color="auto"/>
        <w:right w:val="none" w:sz="0" w:space="0" w:color="auto"/>
      </w:divBdr>
    </w:div>
    <w:div w:id="1226331025">
      <w:bodyDiv w:val="1"/>
      <w:marLeft w:val="0"/>
      <w:marRight w:val="0"/>
      <w:marTop w:val="0"/>
      <w:marBottom w:val="0"/>
      <w:divBdr>
        <w:top w:val="none" w:sz="0" w:space="0" w:color="auto"/>
        <w:left w:val="none" w:sz="0" w:space="0" w:color="auto"/>
        <w:bottom w:val="none" w:sz="0" w:space="0" w:color="auto"/>
        <w:right w:val="none" w:sz="0" w:space="0" w:color="auto"/>
      </w:divBdr>
    </w:div>
    <w:div w:id="1236161031">
      <w:bodyDiv w:val="1"/>
      <w:marLeft w:val="0"/>
      <w:marRight w:val="0"/>
      <w:marTop w:val="0"/>
      <w:marBottom w:val="0"/>
      <w:divBdr>
        <w:top w:val="none" w:sz="0" w:space="0" w:color="auto"/>
        <w:left w:val="none" w:sz="0" w:space="0" w:color="auto"/>
        <w:bottom w:val="none" w:sz="0" w:space="0" w:color="auto"/>
        <w:right w:val="none" w:sz="0" w:space="0" w:color="auto"/>
      </w:divBdr>
    </w:div>
    <w:div w:id="1241523858">
      <w:bodyDiv w:val="1"/>
      <w:marLeft w:val="0"/>
      <w:marRight w:val="0"/>
      <w:marTop w:val="0"/>
      <w:marBottom w:val="0"/>
      <w:divBdr>
        <w:top w:val="none" w:sz="0" w:space="0" w:color="auto"/>
        <w:left w:val="none" w:sz="0" w:space="0" w:color="auto"/>
        <w:bottom w:val="none" w:sz="0" w:space="0" w:color="auto"/>
        <w:right w:val="none" w:sz="0" w:space="0" w:color="auto"/>
      </w:divBdr>
    </w:div>
    <w:div w:id="1242103941">
      <w:bodyDiv w:val="1"/>
      <w:marLeft w:val="0"/>
      <w:marRight w:val="0"/>
      <w:marTop w:val="0"/>
      <w:marBottom w:val="0"/>
      <w:divBdr>
        <w:top w:val="none" w:sz="0" w:space="0" w:color="auto"/>
        <w:left w:val="none" w:sz="0" w:space="0" w:color="auto"/>
        <w:bottom w:val="none" w:sz="0" w:space="0" w:color="auto"/>
        <w:right w:val="none" w:sz="0" w:space="0" w:color="auto"/>
      </w:divBdr>
    </w:div>
    <w:div w:id="1252620245">
      <w:bodyDiv w:val="1"/>
      <w:marLeft w:val="0"/>
      <w:marRight w:val="0"/>
      <w:marTop w:val="0"/>
      <w:marBottom w:val="0"/>
      <w:divBdr>
        <w:top w:val="none" w:sz="0" w:space="0" w:color="auto"/>
        <w:left w:val="none" w:sz="0" w:space="0" w:color="auto"/>
        <w:bottom w:val="none" w:sz="0" w:space="0" w:color="auto"/>
        <w:right w:val="none" w:sz="0" w:space="0" w:color="auto"/>
      </w:divBdr>
    </w:div>
    <w:div w:id="1312255138">
      <w:bodyDiv w:val="1"/>
      <w:marLeft w:val="0"/>
      <w:marRight w:val="0"/>
      <w:marTop w:val="0"/>
      <w:marBottom w:val="0"/>
      <w:divBdr>
        <w:top w:val="none" w:sz="0" w:space="0" w:color="auto"/>
        <w:left w:val="none" w:sz="0" w:space="0" w:color="auto"/>
        <w:bottom w:val="none" w:sz="0" w:space="0" w:color="auto"/>
        <w:right w:val="none" w:sz="0" w:space="0" w:color="auto"/>
      </w:divBdr>
    </w:div>
    <w:div w:id="1315601139">
      <w:bodyDiv w:val="1"/>
      <w:marLeft w:val="0"/>
      <w:marRight w:val="0"/>
      <w:marTop w:val="0"/>
      <w:marBottom w:val="0"/>
      <w:divBdr>
        <w:top w:val="none" w:sz="0" w:space="0" w:color="auto"/>
        <w:left w:val="none" w:sz="0" w:space="0" w:color="auto"/>
        <w:bottom w:val="none" w:sz="0" w:space="0" w:color="auto"/>
        <w:right w:val="none" w:sz="0" w:space="0" w:color="auto"/>
      </w:divBdr>
    </w:div>
    <w:div w:id="1324118624">
      <w:bodyDiv w:val="1"/>
      <w:marLeft w:val="0"/>
      <w:marRight w:val="0"/>
      <w:marTop w:val="0"/>
      <w:marBottom w:val="0"/>
      <w:divBdr>
        <w:top w:val="none" w:sz="0" w:space="0" w:color="auto"/>
        <w:left w:val="none" w:sz="0" w:space="0" w:color="auto"/>
        <w:bottom w:val="none" w:sz="0" w:space="0" w:color="auto"/>
        <w:right w:val="none" w:sz="0" w:space="0" w:color="auto"/>
      </w:divBdr>
    </w:div>
    <w:div w:id="1340692144">
      <w:bodyDiv w:val="1"/>
      <w:marLeft w:val="0"/>
      <w:marRight w:val="0"/>
      <w:marTop w:val="0"/>
      <w:marBottom w:val="0"/>
      <w:divBdr>
        <w:top w:val="none" w:sz="0" w:space="0" w:color="auto"/>
        <w:left w:val="none" w:sz="0" w:space="0" w:color="auto"/>
        <w:bottom w:val="none" w:sz="0" w:space="0" w:color="auto"/>
        <w:right w:val="none" w:sz="0" w:space="0" w:color="auto"/>
      </w:divBdr>
    </w:div>
    <w:div w:id="1455637359">
      <w:bodyDiv w:val="1"/>
      <w:marLeft w:val="0"/>
      <w:marRight w:val="0"/>
      <w:marTop w:val="0"/>
      <w:marBottom w:val="0"/>
      <w:divBdr>
        <w:top w:val="none" w:sz="0" w:space="0" w:color="auto"/>
        <w:left w:val="none" w:sz="0" w:space="0" w:color="auto"/>
        <w:bottom w:val="none" w:sz="0" w:space="0" w:color="auto"/>
        <w:right w:val="none" w:sz="0" w:space="0" w:color="auto"/>
      </w:divBdr>
    </w:div>
    <w:div w:id="1472093161">
      <w:bodyDiv w:val="1"/>
      <w:marLeft w:val="0"/>
      <w:marRight w:val="0"/>
      <w:marTop w:val="0"/>
      <w:marBottom w:val="0"/>
      <w:divBdr>
        <w:top w:val="none" w:sz="0" w:space="0" w:color="auto"/>
        <w:left w:val="none" w:sz="0" w:space="0" w:color="auto"/>
        <w:bottom w:val="none" w:sz="0" w:space="0" w:color="auto"/>
        <w:right w:val="none" w:sz="0" w:space="0" w:color="auto"/>
      </w:divBdr>
    </w:div>
    <w:div w:id="1484660728">
      <w:bodyDiv w:val="1"/>
      <w:marLeft w:val="0"/>
      <w:marRight w:val="0"/>
      <w:marTop w:val="0"/>
      <w:marBottom w:val="0"/>
      <w:divBdr>
        <w:top w:val="none" w:sz="0" w:space="0" w:color="auto"/>
        <w:left w:val="none" w:sz="0" w:space="0" w:color="auto"/>
        <w:bottom w:val="none" w:sz="0" w:space="0" w:color="auto"/>
        <w:right w:val="none" w:sz="0" w:space="0" w:color="auto"/>
      </w:divBdr>
    </w:div>
    <w:div w:id="1539270560">
      <w:bodyDiv w:val="1"/>
      <w:marLeft w:val="0"/>
      <w:marRight w:val="0"/>
      <w:marTop w:val="0"/>
      <w:marBottom w:val="0"/>
      <w:divBdr>
        <w:top w:val="none" w:sz="0" w:space="0" w:color="auto"/>
        <w:left w:val="none" w:sz="0" w:space="0" w:color="auto"/>
        <w:bottom w:val="none" w:sz="0" w:space="0" w:color="auto"/>
        <w:right w:val="none" w:sz="0" w:space="0" w:color="auto"/>
      </w:divBdr>
    </w:div>
    <w:div w:id="1724477496">
      <w:bodyDiv w:val="1"/>
      <w:marLeft w:val="0"/>
      <w:marRight w:val="0"/>
      <w:marTop w:val="0"/>
      <w:marBottom w:val="0"/>
      <w:divBdr>
        <w:top w:val="none" w:sz="0" w:space="0" w:color="auto"/>
        <w:left w:val="none" w:sz="0" w:space="0" w:color="auto"/>
        <w:bottom w:val="none" w:sz="0" w:space="0" w:color="auto"/>
        <w:right w:val="none" w:sz="0" w:space="0" w:color="auto"/>
      </w:divBdr>
    </w:div>
    <w:div w:id="1725252951">
      <w:bodyDiv w:val="1"/>
      <w:marLeft w:val="0"/>
      <w:marRight w:val="0"/>
      <w:marTop w:val="0"/>
      <w:marBottom w:val="0"/>
      <w:divBdr>
        <w:top w:val="none" w:sz="0" w:space="0" w:color="auto"/>
        <w:left w:val="none" w:sz="0" w:space="0" w:color="auto"/>
        <w:bottom w:val="none" w:sz="0" w:space="0" w:color="auto"/>
        <w:right w:val="none" w:sz="0" w:space="0" w:color="auto"/>
      </w:divBdr>
    </w:div>
    <w:div w:id="1733502032">
      <w:bodyDiv w:val="1"/>
      <w:marLeft w:val="0"/>
      <w:marRight w:val="0"/>
      <w:marTop w:val="0"/>
      <w:marBottom w:val="0"/>
      <w:divBdr>
        <w:top w:val="none" w:sz="0" w:space="0" w:color="auto"/>
        <w:left w:val="none" w:sz="0" w:space="0" w:color="auto"/>
        <w:bottom w:val="none" w:sz="0" w:space="0" w:color="auto"/>
        <w:right w:val="none" w:sz="0" w:space="0" w:color="auto"/>
      </w:divBdr>
    </w:div>
    <w:div w:id="1794131730">
      <w:bodyDiv w:val="1"/>
      <w:marLeft w:val="0"/>
      <w:marRight w:val="0"/>
      <w:marTop w:val="0"/>
      <w:marBottom w:val="0"/>
      <w:divBdr>
        <w:top w:val="none" w:sz="0" w:space="0" w:color="auto"/>
        <w:left w:val="none" w:sz="0" w:space="0" w:color="auto"/>
        <w:bottom w:val="none" w:sz="0" w:space="0" w:color="auto"/>
        <w:right w:val="none" w:sz="0" w:space="0" w:color="auto"/>
      </w:divBdr>
    </w:div>
    <w:div w:id="1822308705">
      <w:bodyDiv w:val="1"/>
      <w:marLeft w:val="0"/>
      <w:marRight w:val="0"/>
      <w:marTop w:val="0"/>
      <w:marBottom w:val="0"/>
      <w:divBdr>
        <w:top w:val="none" w:sz="0" w:space="0" w:color="auto"/>
        <w:left w:val="none" w:sz="0" w:space="0" w:color="auto"/>
        <w:bottom w:val="none" w:sz="0" w:space="0" w:color="auto"/>
        <w:right w:val="none" w:sz="0" w:space="0" w:color="auto"/>
      </w:divBdr>
    </w:div>
    <w:div w:id="1826242863">
      <w:bodyDiv w:val="1"/>
      <w:marLeft w:val="0"/>
      <w:marRight w:val="0"/>
      <w:marTop w:val="0"/>
      <w:marBottom w:val="0"/>
      <w:divBdr>
        <w:top w:val="none" w:sz="0" w:space="0" w:color="auto"/>
        <w:left w:val="none" w:sz="0" w:space="0" w:color="auto"/>
        <w:bottom w:val="none" w:sz="0" w:space="0" w:color="auto"/>
        <w:right w:val="none" w:sz="0" w:space="0" w:color="auto"/>
      </w:divBdr>
    </w:div>
    <w:div w:id="2068532333">
      <w:bodyDiv w:val="1"/>
      <w:marLeft w:val="0"/>
      <w:marRight w:val="0"/>
      <w:marTop w:val="0"/>
      <w:marBottom w:val="0"/>
      <w:divBdr>
        <w:top w:val="none" w:sz="0" w:space="0" w:color="auto"/>
        <w:left w:val="none" w:sz="0" w:space="0" w:color="auto"/>
        <w:bottom w:val="none" w:sz="0" w:space="0" w:color="auto"/>
        <w:right w:val="none" w:sz="0" w:space="0" w:color="auto"/>
      </w:divBdr>
    </w:div>
    <w:div w:id="2075816086">
      <w:bodyDiv w:val="1"/>
      <w:marLeft w:val="0"/>
      <w:marRight w:val="0"/>
      <w:marTop w:val="0"/>
      <w:marBottom w:val="0"/>
      <w:divBdr>
        <w:top w:val="none" w:sz="0" w:space="0" w:color="auto"/>
        <w:left w:val="none" w:sz="0" w:space="0" w:color="auto"/>
        <w:bottom w:val="none" w:sz="0" w:space="0" w:color="auto"/>
        <w:right w:val="none" w:sz="0" w:space="0" w:color="auto"/>
      </w:divBdr>
    </w:div>
    <w:div w:id="2098135813">
      <w:bodyDiv w:val="1"/>
      <w:marLeft w:val="0"/>
      <w:marRight w:val="0"/>
      <w:marTop w:val="0"/>
      <w:marBottom w:val="0"/>
      <w:divBdr>
        <w:top w:val="none" w:sz="0" w:space="0" w:color="auto"/>
        <w:left w:val="none" w:sz="0" w:space="0" w:color="auto"/>
        <w:bottom w:val="none" w:sz="0" w:space="0" w:color="auto"/>
        <w:right w:val="none" w:sz="0" w:space="0" w:color="auto"/>
      </w:divBdr>
    </w:div>
    <w:div w:id="212638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iviste.erickson.it/med/wp-content/uploads/1_MED-Novembre.pdf" TargetMode="Externa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hyperlink" Target="http://www.unife.it/medicina/educatore-sanitario/minisiti/psicopedagogia-e-tecniche-di-osservazione/materiale-didattico-modulo-1/articoli-per-lavori-di-gruppo/Cubelli%20e%20Vicari-%202016%20-%20Video-%20tablet%20e%20smartphone%20in%20bambini%20piccoli_raccomandazioni%20e%20interventi.pdf"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7548</Words>
  <Characters>43029</Characters>
  <Application>Microsoft Office Word</Application>
  <DocSecurity>0</DocSecurity>
  <Lines>358</Lines>
  <Paragraphs>100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lopopolo</dc:creator>
  <cp:lastModifiedBy>Utente</cp:lastModifiedBy>
  <cp:revision>2</cp:revision>
  <dcterms:created xsi:type="dcterms:W3CDTF">2020-07-06T10:35:00Z</dcterms:created>
  <dcterms:modified xsi:type="dcterms:W3CDTF">2020-07-06T10:35:00Z</dcterms:modified>
</cp:coreProperties>
</file>