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BC2" w:rsidRDefault="000B3BC2" w:rsidP="00F45778">
      <w:pPr>
        <w:rPr>
          <w:rStyle w:val="Enfasigrassetto"/>
          <w:sz w:val="32"/>
          <w:szCs w:val="32"/>
        </w:rPr>
      </w:pPr>
      <w:bookmarkStart w:id="0" w:name="_top"/>
      <w:bookmarkEnd w:id="0"/>
    </w:p>
    <w:p w:rsidR="00F45778" w:rsidRDefault="00F45778" w:rsidP="00F45778">
      <w:pPr>
        <w:rPr>
          <w:rStyle w:val="Enfasigrassetto"/>
          <w:sz w:val="32"/>
          <w:szCs w:val="32"/>
        </w:rPr>
      </w:pPr>
      <w:r>
        <w:rPr>
          <w:rStyle w:val="Enfasigrassetto"/>
          <w:sz w:val="32"/>
          <w:szCs w:val="32"/>
        </w:rPr>
        <w:t>L</w:t>
      </w:r>
      <w:r w:rsidR="002A6644">
        <w:rPr>
          <w:rStyle w:val="Enfasigrassetto"/>
          <w:sz w:val="32"/>
          <w:szCs w:val="32"/>
        </w:rPr>
        <w:t>A RIFLESSIONE PARLATA</w:t>
      </w:r>
    </w:p>
    <w:p w:rsidR="00F45778" w:rsidRDefault="00F45778" w:rsidP="00F45778">
      <w:pPr>
        <w:rPr>
          <w:sz w:val="28"/>
          <w:szCs w:val="28"/>
        </w:rPr>
      </w:pPr>
      <w:r>
        <w:rPr>
          <w:sz w:val="28"/>
          <w:szCs w:val="28"/>
        </w:rPr>
        <w:t>Chirico Federica</w:t>
      </w:r>
    </w:p>
    <w:p w:rsidR="00E91847" w:rsidRDefault="00E91847" w:rsidP="00F45778">
      <w:pPr>
        <w:rPr>
          <w:sz w:val="28"/>
          <w:szCs w:val="28"/>
        </w:rPr>
      </w:pPr>
      <w:r>
        <w:rPr>
          <w:sz w:val="28"/>
          <w:szCs w:val="28"/>
        </w:rPr>
        <w:t>322176</w:t>
      </w:r>
    </w:p>
    <w:p w:rsidR="00F45778" w:rsidRDefault="007F63A4" w:rsidP="00F45778">
      <w:hyperlink r:id="rId8" w:history="1">
        <w:r w:rsidR="00F45778">
          <w:rPr>
            <w:rStyle w:val="Collegamentoipertestuale"/>
            <w:sz w:val="28"/>
            <w:szCs w:val="28"/>
          </w:rPr>
          <w:t>fef8a@hotmail.it</w:t>
        </w:r>
      </w:hyperlink>
    </w:p>
    <w:p w:rsidR="000B3BC2" w:rsidRDefault="000B3BC2" w:rsidP="00F45778"/>
    <w:p w:rsidR="000B3BC2" w:rsidRDefault="000B3BC2" w:rsidP="00F45778">
      <w:pPr>
        <w:rPr>
          <w:sz w:val="28"/>
          <w:szCs w:val="28"/>
        </w:rPr>
      </w:pPr>
    </w:p>
    <w:p w:rsidR="00F45778" w:rsidRDefault="00F45778" w:rsidP="00F45778">
      <w:pPr>
        <w:rPr>
          <w:sz w:val="28"/>
          <w:szCs w:val="28"/>
        </w:rPr>
      </w:pPr>
    </w:p>
    <w:p w:rsidR="000B3BC2" w:rsidRPr="000B3BC2" w:rsidRDefault="00D01C92" w:rsidP="000B3BC2">
      <w:pPr>
        <w:numPr>
          <w:ilvl w:val="0"/>
          <w:numId w:val="16"/>
        </w:numPr>
        <w:rPr>
          <w:sz w:val="28"/>
          <w:szCs w:val="28"/>
        </w:rPr>
      </w:pPr>
      <w:r w:rsidRPr="005120B1">
        <w:rPr>
          <w:rFonts w:eastAsia="Arial Unicode MS"/>
          <w:b/>
          <w:bCs/>
          <w:sz w:val="28"/>
          <w:szCs w:val="28"/>
          <w:u w:val="single"/>
        </w:rPr>
        <w:t xml:space="preserve">CHE COSA E’ </w:t>
      </w:r>
      <w:r w:rsidR="005120B1">
        <w:rPr>
          <w:rFonts w:eastAsia="Arial Unicode MS"/>
          <w:b/>
          <w:bCs/>
          <w:sz w:val="28"/>
          <w:szCs w:val="28"/>
          <w:u w:val="single"/>
        </w:rPr>
        <w:t>LA RIFLESSIONE PARLATA</w:t>
      </w:r>
      <w:r w:rsidR="0055387C">
        <w:rPr>
          <w:rFonts w:eastAsia="Arial Unicode MS"/>
          <w:b/>
          <w:bCs/>
          <w:sz w:val="28"/>
          <w:szCs w:val="28"/>
          <w:u w:val="single"/>
        </w:rPr>
        <w:t xml:space="preserve"> (RP)</w:t>
      </w:r>
      <w:r w:rsidR="005120B1">
        <w:rPr>
          <w:rFonts w:eastAsia="Arial Unicode MS"/>
          <w:b/>
          <w:bCs/>
          <w:sz w:val="28"/>
          <w:szCs w:val="28"/>
          <w:u w:val="single"/>
        </w:rPr>
        <w:t>?</w:t>
      </w:r>
    </w:p>
    <w:p w:rsidR="000737B4" w:rsidRPr="000737B4" w:rsidRDefault="00AD3D29" w:rsidP="000737B4">
      <w:pPr>
        <w:ind w:left="360"/>
        <w:rPr>
          <w:sz w:val="28"/>
          <w:szCs w:val="28"/>
        </w:rPr>
      </w:pPr>
      <w:r>
        <w:rPr>
          <w:sz w:val="28"/>
          <w:szCs w:val="28"/>
        </w:rPr>
        <w:t>La riflessione parlata è un’</w:t>
      </w:r>
      <w:hyperlink r:id="rId9" w:history="1">
        <w:r w:rsidRPr="00007E44">
          <w:rPr>
            <w:rStyle w:val="Collegamentoipertestuale"/>
            <w:sz w:val="28"/>
            <w:szCs w:val="28"/>
          </w:rPr>
          <w:t>intervista</w:t>
        </w:r>
      </w:hyperlink>
      <w:r>
        <w:rPr>
          <w:sz w:val="28"/>
          <w:szCs w:val="28"/>
        </w:rPr>
        <w:t xml:space="preserve"> in profondità adatta a rilevare le </w:t>
      </w:r>
      <w:r w:rsidRPr="00007E44">
        <w:rPr>
          <w:sz w:val="28"/>
          <w:szCs w:val="28"/>
        </w:rPr>
        <w:t>operazioni mentali</w:t>
      </w:r>
      <w:r>
        <w:rPr>
          <w:sz w:val="28"/>
          <w:szCs w:val="28"/>
        </w:rPr>
        <w:t xml:space="preserve"> che un allievo compie durante la risoluzione di un problema. Essa, infatti, consiste nell’assegnare un </w:t>
      </w:r>
      <w:hyperlink r:id="rId10" w:history="1">
        <w:r w:rsidRPr="00007E44">
          <w:rPr>
            <w:rStyle w:val="Collegamentoipertestuale"/>
            <w:sz w:val="28"/>
            <w:szCs w:val="28"/>
          </w:rPr>
          <w:t>problema</w:t>
        </w:r>
      </w:hyperlink>
      <w:r>
        <w:rPr>
          <w:sz w:val="28"/>
          <w:szCs w:val="28"/>
        </w:rPr>
        <w:t xml:space="preserve"> al discente che dovrà esprimere verbalmente </w:t>
      </w:r>
      <w:r w:rsidR="00EE301B">
        <w:rPr>
          <w:sz w:val="28"/>
          <w:szCs w:val="28"/>
        </w:rPr>
        <w:t xml:space="preserve"> e </w:t>
      </w:r>
      <w:r>
        <w:rPr>
          <w:sz w:val="28"/>
          <w:szCs w:val="28"/>
        </w:rPr>
        <w:t>ad alta voce le operazioni mentali che compie durante la risoluzione.</w:t>
      </w:r>
      <w:r w:rsidR="00D63892">
        <w:rPr>
          <w:sz w:val="28"/>
          <w:szCs w:val="28"/>
        </w:rPr>
        <w:t xml:space="preserve"> E’</w:t>
      </w:r>
      <w:r w:rsidR="000737B4">
        <w:rPr>
          <w:sz w:val="28"/>
          <w:szCs w:val="28"/>
        </w:rPr>
        <w:t>importante</w:t>
      </w:r>
      <w:r w:rsidR="00D63892">
        <w:rPr>
          <w:sz w:val="28"/>
          <w:szCs w:val="28"/>
        </w:rPr>
        <w:t xml:space="preserve"> una chiara ed esplicita argomentazione delle operazioni mentali compiute dallo stesso discente in quanto </w:t>
      </w:r>
      <w:r w:rsidR="000737B4">
        <w:rPr>
          <w:sz w:val="28"/>
          <w:szCs w:val="28"/>
        </w:rPr>
        <w:t>attraverso essa il ricercatore può accertarsi del fatto</w:t>
      </w:r>
      <w:r w:rsidR="000737B4" w:rsidRPr="000737B4">
        <w:rPr>
          <w:sz w:val="28"/>
          <w:szCs w:val="28"/>
        </w:rPr>
        <w:t xml:space="preserve"> che le azioni compiute siano frutto di una reale</w:t>
      </w:r>
      <w:r w:rsidR="003D50BE">
        <w:rPr>
          <w:sz w:val="28"/>
          <w:szCs w:val="28"/>
        </w:rPr>
        <w:t xml:space="preserve"> </w:t>
      </w:r>
      <w:hyperlink r:id="rId11" w:history="1">
        <w:r w:rsidR="003D50BE" w:rsidRPr="00007E44">
          <w:rPr>
            <w:rStyle w:val="Collegamentoipertestuale"/>
            <w:sz w:val="28"/>
            <w:szCs w:val="28"/>
          </w:rPr>
          <w:t>interiorizzazione</w:t>
        </w:r>
      </w:hyperlink>
      <w:r w:rsidR="003D50BE">
        <w:rPr>
          <w:sz w:val="28"/>
          <w:szCs w:val="28"/>
        </w:rPr>
        <w:t xml:space="preserve"> del processo  </w:t>
      </w:r>
      <w:r w:rsidR="000737B4" w:rsidRPr="000737B4">
        <w:rPr>
          <w:sz w:val="28"/>
          <w:szCs w:val="28"/>
        </w:rPr>
        <w:t>e</w:t>
      </w:r>
      <w:r w:rsidR="003D50BE">
        <w:rPr>
          <w:sz w:val="28"/>
          <w:szCs w:val="28"/>
        </w:rPr>
        <w:t xml:space="preserve"> </w:t>
      </w:r>
      <w:r w:rsidR="000737B4" w:rsidRPr="000737B4">
        <w:rPr>
          <w:sz w:val="28"/>
          <w:szCs w:val="28"/>
        </w:rPr>
        <w:t xml:space="preserve"> non  semplic</w:t>
      </w:r>
      <w:r w:rsidR="000737B4">
        <w:rPr>
          <w:sz w:val="28"/>
          <w:szCs w:val="28"/>
        </w:rPr>
        <w:t xml:space="preserve">emente di un </w:t>
      </w:r>
      <w:hyperlink r:id="rId12" w:history="1">
        <w:r w:rsidR="000737B4" w:rsidRPr="00007E44">
          <w:rPr>
            <w:rStyle w:val="Collegamentoipertestuale"/>
            <w:sz w:val="28"/>
            <w:szCs w:val="28"/>
          </w:rPr>
          <w:t>processo mnemonico</w:t>
        </w:r>
      </w:hyperlink>
      <w:r w:rsidR="000737B4">
        <w:rPr>
          <w:sz w:val="28"/>
          <w:szCs w:val="28"/>
        </w:rPr>
        <w:t>.</w:t>
      </w:r>
    </w:p>
    <w:p w:rsidR="000B3BC2" w:rsidRDefault="00007E44" w:rsidP="00007E44">
      <w:pPr>
        <w:tabs>
          <w:tab w:val="left" w:pos="8760"/>
        </w:tabs>
        <w:ind w:left="360"/>
        <w:rPr>
          <w:sz w:val="28"/>
          <w:szCs w:val="28"/>
        </w:rPr>
      </w:pPr>
      <w:r>
        <w:rPr>
          <w:sz w:val="28"/>
          <w:szCs w:val="28"/>
        </w:rPr>
        <w:tab/>
      </w:r>
    </w:p>
    <w:p w:rsidR="0055387C" w:rsidRPr="005120B1" w:rsidRDefault="0055387C" w:rsidP="0055387C">
      <w:pPr>
        <w:numPr>
          <w:ilvl w:val="0"/>
          <w:numId w:val="16"/>
        </w:numPr>
        <w:rPr>
          <w:sz w:val="28"/>
          <w:szCs w:val="28"/>
        </w:rPr>
      </w:pPr>
      <w:r w:rsidRPr="005120B1">
        <w:rPr>
          <w:rFonts w:eastAsia="Arial Unicode MS"/>
          <w:b/>
          <w:bCs/>
          <w:sz w:val="28"/>
          <w:szCs w:val="28"/>
          <w:u w:val="single"/>
        </w:rPr>
        <w:t xml:space="preserve">CHE COSA </w:t>
      </w:r>
      <w:r>
        <w:rPr>
          <w:rFonts w:eastAsia="Arial Unicode MS"/>
          <w:b/>
          <w:bCs/>
          <w:sz w:val="28"/>
          <w:szCs w:val="28"/>
          <w:u w:val="single"/>
        </w:rPr>
        <w:t>RILEVA LA RP?</w:t>
      </w:r>
    </w:p>
    <w:p w:rsidR="00AD3D29" w:rsidRDefault="00AD3D29" w:rsidP="0055387C">
      <w:pPr>
        <w:ind w:left="360"/>
        <w:rPr>
          <w:sz w:val="28"/>
          <w:szCs w:val="28"/>
        </w:rPr>
      </w:pPr>
      <w:r>
        <w:rPr>
          <w:sz w:val="28"/>
          <w:szCs w:val="28"/>
        </w:rPr>
        <w:t>La rifles</w:t>
      </w:r>
      <w:r w:rsidR="0055387C">
        <w:rPr>
          <w:sz w:val="28"/>
          <w:szCs w:val="28"/>
        </w:rPr>
        <w:t xml:space="preserve">sione parlata rileva </w:t>
      </w:r>
      <w:r>
        <w:rPr>
          <w:sz w:val="28"/>
          <w:szCs w:val="28"/>
        </w:rPr>
        <w:t xml:space="preserve">la capacità </w:t>
      </w:r>
      <w:r w:rsidR="0055387C">
        <w:rPr>
          <w:sz w:val="28"/>
          <w:szCs w:val="28"/>
        </w:rPr>
        <w:t xml:space="preserve"> che ha l’allievo nell’adozione di</w:t>
      </w:r>
      <w:r>
        <w:rPr>
          <w:sz w:val="28"/>
          <w:szCs w:val="28"/>
        </w:rPr>
        <w:t xml:space="preserve"> differenti tipi di inferenze logiche:</w:t>
      </w:r>
    </w:p>
    <w:p w:rsidR="00AD3D29" w:rsidRDefault="00AD3D29" w:rsidP="00AD3D29">
      <w:pPr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l’</w:t>
      </w:r>
      <w:hyperlink r:id="rId13" w:history="1">
        <w:r w:rsidRPr="00FE1B80">
          <w:rPr>
            <w:rStyle w:val="Collegamentoipertestuale"/>
            <w:sz w:val="28"/>
            <w:szCs w:val="28"/>
          </w:rPr>
          <w:t>induzione</w:t>
        </w:r>
      </w:hyperlink>
      <w:r>
        <w:rPr>
          <w:sz w:val="28"/>
          <w:szCs w:val="28"/>
        </w:rPr>
        <w:t xml:space="preserve"> (</w:t>
      </w:r>
      <w:r w:rsidR="001A0940">
        <w:rPr>
          <w:sz w:val="28"/>
          <w:szCs w:val="28"/>
        </w:rPr>
        <w:t xml:space="preserve">procedimento che </w:t>
      </w:r>
      <w:r w:rsidR="00FE1B80" w:rsidRPr="00FE1B80">
        <w:rPr>
          <w:sz w:val="28"/>
          <w:szCs w:val="28"/>
        </w:rPr>
        <w:t xml:space="preserve">da singoli casi particolari </w:t>
      </w:r>
      <w:r w:rsidR="00CD03C5">
        <w:rPr>
          <w:sz w:val="28"/>
          <w:szCs w:val="28"/>
        </w:rPr>
        <w:t xml:space="preserve">si </w:t>
      </w:r>
      <w:r w:rsidR="00FE1B80" w:rsidRPr="00FE1B80">
        <w:rPr>
          <w:sz w:val="28"/>
          <w:szCs w:val="28"/>
        </w:rPr>
        <w:t xml:space="preserve">cerca di stabilire una legge universale </w:t>
      </w:r>
      <w:r w:rsidRPr="00FE1B80">
        <w:rPr>
          <w:sz w:val="28"/>
          <w:szCs w:val="28"/>
        </w:rPr>
        <w:t>per</w:t>
      </w:r>
      <w:r>
        <w:rPr>
          <w:sz w:val="28"/>
          <w:szCs w:val="28"/>
        </w:rPr>
        <w:t xml:space="preserve"> inferire conoscenza su casi analoghi);</w:t>
      </w:r>
    </w:p>
    <w:p w:rsidR="00AD3D29" w:rsidRDefault="001A0940" w:rsidP="00AD3D29">
      <w:pPr>
        <w:numPr>
          <w:ilvl w:val="0"/>
          <w:numId w:val="15"/>
        </w:numPr>
        <w:rPr>
          <w:sz w:val="28"/>
          <w:szCs w:val="28"/>
        </w:rPr>
      </w:pPr>
      <w:r w:rsidRPr="001A0940">
        <w:rPr>
          <w:sz w:val="28"/>
          <w:szCs w:val="28"/>
        </w:rPr>
        <w:t xml:space="preserve">La </w:t>
      </w:r>
      <w:hyperlink r:id="rId14" w:history="1">
        <w:r w:rsidR="00AD3D29" w:rsidRPr="001A0940">
          <w:rPr>
            <w:rStyle w:val="Collegamentoipertestuale"/>
            <w:sz w:val="28"/>
            <w:szCs w:val="28"/>
          </w:rPr>
          <w:t>deduzione</w:t>
        </w:r>
      </w:hyperlink>
      <w:r w:rsidR="00AD3D29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procedimento che permette di </w:t>
      </w:r>
      <w:r w:rsidR="00AD3D29">
        <w:rPr>
          <w:sz w:val="28"/>
          <w:szCs w:val="28"/>
        </w:rPr>
        <w:t>compiere spiegazioni o previsioni relative a casi concreti, sulla base di principi e leggi generali);</w:t>
      </w:r>
    </w:p>
    <w:p w:rsidR="00AD3D29" w:rsidRDefault="00AD3D29" w:rsidP="00AD3D29">
      <w:pPr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l’</w:t>
      </w:r>
      <w:hyperlink r:id="rId15" w:history="1">
        <w:r w:rsidRPr="001A0940">
          <w:rPr>
            <w:rStyle w:val="Collegamentoipertestuale"/>
            <w:sz w:val="28"/>
            <w:szCs w:val="28"/>
          </w:rPr>
          <w:t>abduzione</w:t>
        </w:r>
      </w:hyperlink>
      <w:r>
        <w:rPr>
          <w:sz w:val="28"/>
          <w:szCs w:val="28"/>
        </w:rPr>
        <w:t xml:space="preserve"> (</w:t>
      </w:r>
      <w:r w:rsidR="00DA7704">
        <w:rPr>
          <w:sz w:val="28"/>
          <w:szCs w:val="28"/>
        </w:rPr>
        <w:t>collegare, mediante un procedimento creativo, elementi conoscitivi che all’apparenza no hanno niente in comune);</w:t>
      </w:r>
    </w:p>
    <w:p w:rsidR="00DA7704" w:rsidRDefault="00B1293A" w:rsidP="00DA7704">
      <w:pPr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l’</w:t>
      </w:r>
      <w:hyperlink r:id="rId16" w:history="1">
        <w:r w:rsidRPr="00B1293A">
          <w:rPr>
            <w:rStyle w:val="Collegamentoipertestuale"/>
            <w:sz w:val="28"/>
            <w:szCs w:val="28"/>
          </w:rPr>
          <w:t>autovalutazione</w:t>
        </w:r>
      </w:hyperlink>
      <w:r>
        <w:rPr>
          <w:sz w:val="28"/>
          <w:szCs w:val="28"/>
        </w:rPr>
        <w:t xml:space="preserve"> </w:t>
      </w:r>
      <w:r w:rsidR="00DA7704">
        <w:rPr>
          <w:sz w:val="28"/>
          <w:szCs w:val="28"/>
        </w:rPr>
        <w:t xml:space="preserve"> (distinguere strategie di risoluzione più efficaci ed efficienti di quelle che lo sono meno)</w:t>
      </w:r>
      <w:r w:rsidR="001417B3">
        <w:rPr>
          <w:sz w:val="28"/>
          <w:szCs w:val="28"/>
        </w:rPr>
        <w:t xml:space="preserve"> e la correttezza e l’efficacia delle risposte.</w:t>
      </w:r>
    </w:p>
    <w:p w:rsidR="00620C5D" w:rsidRDefault="00620C5D" w:rsidP="00620C5D">
      <w:pPr>
        <w:ind w:left="1068"/>
        <w:rPr>
          <w:sz w:val="28"/>
          <w:szCs w:val="28"/>
        </w:rPr>
      </w:pPr>
    </w:p>
    <w:p w:rsidR="00B657C9" w:rsidRPr="00620C5D" w:rsidRDefault="00620C5D" w:rsidP="00B657C9">
      <w:pPr>
        <w:numPr>
          <w:ilvl w:val="0"/>
          <w:numId w:val="16"/>
        </w:numPr>
        <w:rPr>
          <w:b/>
          <w:sz w:val="28"/>
          <w:szCs w:val="28"/>
          <w:u w:val="single"/>
        </w:rPr>
      </w:pPr>
      <w:r w:rsidRPr="00620C5D">
        <w:rPr>
          <w:b/>
          <w:sz w:val="28"/>
          <w:szCs w:val="28"/>
          <w:u w:val="single"/>
        </w:rPr>
        <w:t>QUALI INFORMAZIONI NE RICAVA IL RICERCATORE?</w:t>
      </w:r>
    </w:p>
    <w:p w:rsidR="00B657C9" w:rsidRDefault="00DA7704" w:rsidP="00620C5D">
      <w:pPr>
        <w:ind w:left="360"/>
        <w:rPr>
          <w:sz w:val="28"/>
          <w:szCs w:val="28"/>
        </w:rPr>
      </w:pPr>
      <w:r>
        <w:rPr>
          <w:sz w:val="28"/>
          <w:szCs w:val="28"/>
        </w:rPr>
        <w:t>Durante la riflessione parlata, il ricercatore avrà informazioni sul:</w:t>
      </w:r>
      <w:r w:rsidR="00B657C9">
        <w:rPr>
          <w:sz w:val="28"/>
          <w:szCs w:val="28"/>
        </w:rPr>
        <w:t xml:space="preserve"> </w:t>
      </w:r>
    </w:p>
    <w:p w:rsidR="00DA7704" w:rsidRDefault="00DA7704" w:rsidP="00B657C9">
      <w:pPr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livello interno al soggetto che esplica verbalmente i suoi processi mentali durante la risoluzione del problema;</w:t>
      </w:r>
    </w:p>
    <w:p w:rsidR="00DA7704" w:rsidRDefault="00DA7704" w:rsidP="00B657C9">
      <w:pPr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 xml:space="preserve">livello esterno al soggetto, costituito dai suoi </w:t>
      </w:r>
      <w:hyperlink r:id="rId17" w:history="1">
        <w:r w:rsidR="007C3A49" w:rsidRPr="00D867DA">
          <w:rPr>
            <w:rStyle w:val="Collegamentoipertestuale"/>
            <w:sz w:val="28"/>
            <w:szCs w:val="28"/>
          </w:rPr>
          <w:t>comportamenti</w:t>
        </w:r>
      </w:hyperlink>
      <w:r w:rsidR="007C3A49">
        <w:rPr>
          <w:sz w:val="28"/>
          <w:szCs w:val="28"/>
        </w:rPr>
        <w:t>.</w:t>
      </w:r>
    </w:p>
    <w:p w:rsidR="00620C5D" w:rsidRDefault="007C3A49" w:rsidP="007C3A49">
      <w:pPr>
        <w:ind w:left="360"/>
        <w:rPr>
          <w:sz w:val="28"/>
          <w:szCs w:val="28"/>
        </w:rPr>
      </w:pPr>
      <w:r>
        <w:rPr>
          <w:sz w:val="28"/>
          <w:szCs w:val="28"/>
        </w:rPr>
        <w:t>N</w:t>
      </w:r>
      <w:r w:rsidRPr="007C3A49">
        <w:rPr>
          <w:sz w:val="28"/>
          <w:szCs w:val="28"/>
        </w:rPr>
        <w:t>on  necessariamente questi due livelli saranno in accordo tra loro, ed è molto importante che il ricercatore evidenzi concordanze o dissonanze presenti durante la risoluzione del problema tra questi due livelli</w:t>
      </w:r>
      <w:r w:rsidR="00993314">
        <w:rPr>
          <w:sz w:val="28"/>
          <w:szCs w:val="28"/>
        </w:rPr>
        <w:t>.</w:t>
      </w:r>
    </w:p>
    <w:p w:rsidR="007C3A49" w:rsidRDefault="007C3A49" w:rsidP="007C3A49">
      <w:pPr>
        <w:ind w:left="360"/>
        <w:rPr>
          <w:sz w:val="28"/>
          <w:szCs w:val="28"/>
        </w:rPr>
      </w:pPr>
    </w:p>
    <w:p w:rsidR="000B3BC2" w:rsidRDefault="000B3BC2" w:rsidP="007C3A49">
      <w:pPr>
        <w:ind w:left="360"/>
        <w:rPr>
          <w:sz w:val="28"/>
          <w:szCs w:val="28"/>
        </w:rPr>
      </w:pPr>
    </w:p>
    <w:p w:rsidR="000B3BC2" w:rsidRDefault="000B3BC2" w:rsidP="007C3A49">
      <w:pPr>
        <w:ind w:left="360"/>
        <w:rPr>
          <w:sz w:val="28"/>
          <w:szCs w:val="28"/>
        </w:rPr>
      </w:pPr>
    </w:p>
    <w:p w:rsidR="005B30F3" w:rsidRDefault="005B30F3" w:rsidP="007C3A49">
      <w:pPr>
        <w:ind w:left="360"/>
        <w:rPr>
          <w:sz w:val="28"/>
          <w:szCs w:val="28"/>
        </w:rPr>
      </w:pPr>
    </w:p>
    <w:p w:rsidR="005B30F3" w:rsidRDefault="005B30F3" w:rsidP="007C3A49">
      <w:pPr>
        <w:ind w:left="360"/>
        <w:rPr>
          <w:sz w:val="28"/>
          <w:szCs w:val="28"/>
        </w:rPr>
      </w:pPr>
    </w:p>
    <w:p w:rsidR="000B3BC2" w:rsidRPr="007C3A49" w:rsidRDefault="000B3BC2" w:rsidP="007C3A49">
      <w:pPr>
        <w:ind w:left="360"/>
        <w:rPr>
          <w:sz w:val="28"/>
          <w:szCs w:val="28"/>
        </w:rPr>
      </w:pPr>
    </w:p>
    <w:p w:rsidR="00620C5D" w:rsidRPr="00620C5D" w:rsidRDefault="00620C5D" w:rsidP="00620C5D">
      <w:pPr>
        <w:numPr>
          <w:ilvl w:val="0"/>
          <w:numId w:val="16"/>
        </w:numPr>
        <w:rPr>
          <w:sz w:val="28"/>
          <w:szCs w:val="28"/>
        </w:rPr>
      </w:pPr>
      <w:r>
        <w:rPr>
          <w:rFonts w:eastAsia="Arial Unicode MS"/>
          <w:b/>
          <w:bCs/>
          <w:sz w:val="28"/>
          <w:szCs w:val="28"/>
          <w:u w:val="single"/>
        </w:rPr>
        <w:t>QUALI SONO LE PRINCIPALI FASI DELLA RP?</w:t>
      </w:r>
    </w:p>
    <w:p w:rsidR="00993314" w:rsidRDefault="00993314" w:rsidP="00993314">
      <w:pPr>
        <w:pStyle w:val="Nessunaspaziatura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Le fasi di questo tipo di intervista in profondità sono principalmente quattro:</w:t>
      </w:r>
    </w:p>
    <w:p w:rsidR="00993314" w:rsidRPr="00993314" w:rsidRDefault="00993314" w:rsidP="00993314">
      <w:pPr>
        <w:pStyle w:val="Nessunaspaziatura"/>
        <w:numPr>
          <w:ilvl w:val="0"/>
          <w:numId w:val="17"/>
        </w:numPr>
        <w:rPr>
          <w:rFonts w:ascii="Times New Roman" w:hAnsi="Times New Roman"/>
          <w:sz w:val="28"/>
          <w:szCs w:val="28"/>
          <w:u w:val="single"/>
        </w:rPr>
      </w:pPr>
      <w:r w:rsidRPr="00993314">
        <w:rPr>
          <w:rFonts w:ascii="Times New Roman" w:hAnsi="Times New Roman"/>
          <w:sz w:val="28"/>
          <w:szCs w:val="28"/>
          <w:u w:val="single"/>
        </w:rPr>
        <w:t>descrizione dello scopo, dell’attività stimolo</w:t>
      </w:r>
      <w:r w:rsidR="00387C8C">
        <w:rPr>
          <w:rFonts w:ascii="Times New Roman" w:hAnsi="Times New Roman"/>
          <w:sz w:val="28"/>
          <w:szCs w:val="28"/>
          <w:u w:val="single"/>
        </w:rPr>
        <w:t xml:space="preserve"> (il problema)</w:t>
      </w:r>
      <w:r w:rsidRPr="00993314">
        <w:rPr>
          <w:rFonts w:ascii="Times New Roman" w:hAnsi="Times New Roman"/>
          <w:sz w:val="28"/>
          <w:szCs w:val="28"/>
          <w:u w:val="single"/>
        </w:rPr>
        <w:t xml:space="preserve"> e delle eventuali </w:t>
      </w:r>
      <w:hyperlink r:id="rId18" w:history="1">
        <w:r w:rsidRPr="00596CD4">
          <w:rPr>
            <w:rStyle w:val="Collegamentoipertestuale"/>
            <w:rFonts w:ascii="Times New Roman" w:hAnsi="Times New Roman"/>
            <w:sz w:val="28"/>
            <w:szCs w:val="28"/>
          </w:rPr>
          <w:t>ipotesi</w:t>
        </w:r>
      </w:hyperlink>
      <w:r w:rsidRPr="00993314">
        <w:rPr>
          <w:rFonts w:ascii="Times New Roman" w:hAnsi="Times New Roman"/>
          <w:sz w:val="28"/>
          <w:szCs w:val="28"/>
          <w:u w:val="single"/>
        </w:rPr>
        <w:t>.</w:t>
      </w:r>
    </w:p>
    <w:p w:rsidR="00387C8C" w:rsidRDefault="00387C8C" w:rsidP="005B30F3">
      <w:pPr>
        <w:pStyle w:val="Nessunaspaziatura"/>
        <w:ind w:left="1440"/>
        <w:rPr>
          <w:rFonts w:ascii="Times New Roman" w:hAnsi="Times New Roman"/>
          <w:sz w:val="28"/>
          <w:szCs w:val="28"/>
        </w:rPr>
      </w:pPr>
      <w:r w:rsidRPr="00387C8C">
        <w:rPr>
          <w:rFonts w:ascii="Times New Roman" w:hAnsi="Times New Roman"/>
          <w:sz w:val="28"/>
          <w:szCs w:val="28"/>
        </w:rPr>
        <w:t>In questa fase, può anche essere rilevato il punto preciso in cui, nel processo di risoluzione del problema-stim</w:t>
      </w:r>
      <w:r w:rsidR="00B36D4F">
        <w:rPr>
          <w:rFonts w:ascii="Times New Roman" w:hAnsi="Times New Roman"/>
          <w:sz w:val="28"/>
          <w:szCs w:val="28"/>
        </w:rPr>
        <w:t>olo, viene commesso un errore; ciò</w:t>
      </w:r>
      <w:r w:rsidRPr="00387C8C">
        <w:rPr>
          <w:rFonts w:ascii="Times New Roman" w:hAnsi="Times New Roman"/>
          <w:sz w:val="28"/>
          <w:szCs w:val="28"/>
        </w:rPr>
        <w:t xml:space="preserve"> è </w:t>
      </w:r>
      <w:r w:rsidR="00B36D4F" w:rsidRPr="00387C8C">
        <w:rPr>
          <w:rFonts w:ascii="Times New Roman" w:hAnsi="Times New Roman"/>
          <w:sz w:val="28"/>
          <w:szCs w:val="28"/>
        </w:rPr>
        <w:t>fondamentale</w:t>
      </w:r>
      <w:r w:rsidRPr="00387C8C">
        <w:rPr>
          <w:rFonts w:ascii="Times New Roman" w:hAnsi="Times New Roman"/>
          <w:sz w:val="28"/>
          <w:szCs w:val="28"/>
        </w:rPr>
        <w:t xml:space="preserve">, perché tale errore può far dedurre una mancanza di </w:t>
      </w:r>
      <w:hyperlink r:id="rId19" w:history="1">
        <w:r w:rsidRPr="00387C8C">
          <w:rPr>
            <w:rStyle w:val="Collegamentoipertestuale"/>
            <w:rFonts w:ascii="Times New Roman" w:hAnsi="Times New Roman"/>
            <w:sz w:val="28"/>
            <w:szCs w:val="28"/>
          </w:rPr>
          <w:t>compre</w:t>
        </w:r>
        <w:r w:rsidRPr="00387C8C">
          <w:rPr>
            <w:rStyle w:val="Collegamentoipertestuale"/>
            <w:rFonts w:ascii="Times New Roman" w:hAnsi="Times New Roman"/>
            <w:sz w:val="28"/>
            <w:szCs w:val="28"/>
          </w:rPr>
          <w:t>n</w:t>
        </w:r>
        <w:r w:rsidRPr="00387C8C">
          <w:rPr>
            <w:rStyle w:val="Collegamentoipertestuale"/>
            <w:rFonts w:ascii="Times New Roman" w:hAnsi="Times New Roman"/>
            <w:sz w:val="28"/>
            <w:szCs w:val="28"/>
          </w:rPr>
          <w:t>sione</w:t>
        </w:r>
      </w:hyperlink>
      <w:r w:rsidRPr="00387C8C">
        <w:rPr>
          <w:rFonts w:ascii="Times New Roman" w:hAnsi="Times New Roman"/>
          <w:sz w:val="28"/>
          <w:szCs w:val="28"/>
        </w:rPr>
        <w:t xml:space="preserve"> di uno o più concetti da parte del soggetto, oppure della presenza di </w:t>
      </w:r>
      <w:hyperlink r:id="rId20" w:history="1">
        <w:r w:rsidRPr="00F90870">
          <w:rPr>
            <w:rStyle w:val="Collegamentoipertestuale"/>
            <w:rFonts w:ascii="Times New Roman" w:hAnsi="Times New Roman"/>
            <w:sz w:val="28"/>
            <w:szCs w:val="28"/>
          </w:rPr>
          <w:t>misconc</w:t>
        </w:r>
        <w:r w:rsidRPr="00F90870">
          <w:rPr>
            <w:rStyle w:val="Collegamentoipertestuale"/>
            <w:rFonts w:ascii="Times New Roman" w:hAnsi="Times New Roman"/>
            <w:sz w:val="28"/>
            <w:szCs w:val="28"/>
          </w:rPr>
          <w:t>e</w:t>
        </w:r>
        <w:r w:rsidRPr="00F90870">
          <w:rPr>
            <w:rStyle w:val="Collegamentoipertestuale"/>
            <w:rFonts w:ascii="Times New Roman" w:hAnsi="Times New Roman"/>
            <w:sz w:val="28"/>
            <w:szCs w:val="28"/>
          </w:rPr>
          <w:t>zioni</w:t>
        </w:r>
      </w:hyperlink>
      <w:r w:rsidRPr="00387C8C">
        <w:rPr>
          <w:rFonts w:ascii="Times New Roman" w:hAnsi="Times New Roman"/>
          <w:sz w:val="28"/>
          <w:szCs w:val="28"/>
        </w:rPr>
        <w:t>.</w:t>
      </w:r>
      <w:r w:rsidR="00B36D4F">
        <w:rPr>
          <w:rFonts w:ascii="Times New Roman" w:hAnsi="Times New Roman"/>
          <w:sz w:val="28"/>
          <w:szCs w:val="28"/>
        </w:rPr>
        <w:t xml:space="preserve"> </w:t>
      </w:r>
      <w:r w:rsidR="005B30F3">
        <w:rPr>
          <w:rFonts w:ascii="Times New Roman" w:hAnsi="Times New Roman"/>
          <w:sz w:val="28"/>
          <w:szCs w:val="28"/>
        </w:rPr>
        <w:t xml:space="preserve"> </w:t>
      </w:r>
      <w:r w:rsidR="00B36D4F">
        <w:rPr>
          <w:rFonts w:ascii="Times New Roman" w:hAnsi="Times New Roman"/>
          <w:sz w:val="28"/>
          <w:szCs w:val="28"/>
        </w:rPr>
        <w:t>Anche l</w:t>
      </w:r>
      <w:r w:rsidRPr="00387C8C">
        <w:rPr>
          <w:rFonts w:ascii="Times New Roman" w:hAnsi="Times New Roman"/>
          <w:sz w:val="28"/>
          <w:szCs w:val="28"/>
        </w:rPr>
        <w:t>a scelta del problema è importante, perché deve essere fatta in modo da utilizzare, nel procedimento di risoluzione,</w:t>
      </w:r>
      <w:r w:rsidR="00B36D4F">
        <w:rPr>
          <w:rFonts w:ascii="Times New Roman" w:hAnsi="Times New Roman"/>
          <w:sz w:val="28"/>
          <w:szCs w:val="28"/>
        </w:rPr>
        <w:t xml:space="preserve">tutti </w:t>
      </w:r>
      <w:r w:rsidRPr="00387C8C">
        <w:rPr>
          <w:rFonts w:ascii="Times New Roman" w:hAnsi="Times New Roman"/>
          <w:sz w:val="28"/>
          <w:szCs w:val="28"/>
        </w:rPr>
        <w:t>i concetti sotto esame.</w:t>
      </w:r>
    </w:p>
    <w:p w:rsidR="00B36D4F" w:rsidRDefault="00993314" w:rsidP="00B36D4F">
      <w:pPr>
        <w:pStyle w:val="Nessunaspaziatura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F10C76">
        <w:rPr>
          <w:rFonts w:ascii="Times New Roman" w:hAnsi="Times New Roman"/>
          <w:sz w:val="28"/>
          <w:szCs w:val="28"/>
          <w:u w:val="single"/>
        </w:rPr>
        <w:t xml:space="preserve">la </w:t>
      </w:r>
      <w:r w:rsidR="00B36D4F" w:rsidRPr="00F10C76">
        <w:rPr>
          <w:rFonts w:ascii="Times New Roman" w:hAnsi="Times New Roman"/>
          <w:sz w:val="28"/>
          <w:szCs w:val="28"/>
          <w:u w:val="single"/>
        </w:rPr>
        <w:t>somministrazione dello stimolo.</w:t>
      </w:r>
      <w:r w:rsidR="00B36D4F">
        <w:rPr>
          <w:rFonts w:ascii="Times New Roman" w:hAnsi="Times New Roman"/>
          <w:sz w:val="28"/>
          <w:szCs w:val="28"/>
        </w:rPr>
        <w:t xml:space="preserve"> </w:t>
      </w:r>
    </w:p>
    <w:p w:rsidR="00993314" w:rsidRDefault="00B36D4F" w:rsidP="00747AE6">
      <w:pPr>
        <w:pStyle w:val="Nessunaspaziatura"/>
        <w:ind w:left="141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</w:t>
      </w:r>
      <w:r w:rsidR="00993314" w:rsidRPr="00B36D4F">
        <w:rPr>
          <w:rFonts w:ascii="Times New Roman" w:hAnsi="Times New Roman"/>
          <w:sz w:val="28"/>
          <w:szCs w:val="28"/>
        </w:rPr>
        <w:t xml:space="preserve">n questa fase viene esposto il problema all’alunno e gli viene affidato il compito di risolverlo </w:t>
      </w:r>
      <w:r w:rsidRPr="00B36D4F">
        <w:rPr>
          <w:rFonts w:ascii="Times New Roman" w:hAnsi="Times New Roman"/>
          <w:sz w:val="28"/>
          <w:szCs w:val="28"/>
        </w:rPr>
        <w:t>esplicitando a voce alta tutti i passaggi, le riflessioni, le deduzioni, le induzioni, le abduzioni, le val</w:t>
      </w:r>
      <w:r w:rsidR="00747AE6">
        <w:rPr>
          <w:rFonts w:ascii="Times New Roman" w:hAnsi="Times New Roman"/>
          <w:sz w:val="28"/>
          <w:szCs w:val="28"/>
        </w:rPr>
        <w:t xml:space="preserve">utazioni che lui stesso compie chiarendo di volta in volta </w:t>
      </w:r>
      <w:r w:rsidR="00993314" w:rsidRPr="00B36D4F">
        <w:rPr>
          <w:rFonts w:ascii="Times New Roman" w:hAnsi="Times New Roman"/>
          <w:sz w:val="28"/>
          <w:szCs w:val="28"/>
        </w:rPr>
        <w:t>i</w:t>
      </w:r>
      <w:r w:rsidR="00747AE6">
        <w:rPr>
          <w:rFonts w:ascii="Times New Roman" w:hAnsi="Times New Roman"/>
          <w:sz w:val="28"/>
          <w:szCs w:val="28"/>
        </w:rPr>
        <w:t xml:space="preserve"> vari passaggi e riflessioni  utili a giungere alla risoluzione. </w:t>
      </w:r>
      <w:r w:rsidR="00993314" w:rsidRPr="00B36D4F">
        <w:rPr>
          <w:rFonts w:ascii="Times New Roman" w:hAnsi="Times New Roman"/>
          <w:sz w:val="28"/>
          <w:szCs w:val="28"/>
        </w:rPr>
        <w:t>Ogni scelta che il soggetto compie deve essere giustificat</w:t>
      </w:r>
      <w:r w:rsidR="00747AE6">
        <w:rPr>
          <w:rFonts w:ascii="Times New Roman" w:hAnsi="Times New Roman"/>
          <w:sz w:val="28"/>
          <w:szCs w:val="28"/>
        </w:rPr>
        <w:t>a, in modo tale che il ricercatore possa</w:t>
      </w:r>
      <w:r w:rsidR="00993314" w:rsidRPr="00B36D4F">
        <w:rPr>
          <w:rFonts w:ascii="Times New Roman" w:hAnsi="Times New Roman"/>
          <w:sz w:val="28"/>
          <w:szCs w:val="28"/>
        </w:rPr>
        <w:t xml:space="preserve"> comprendere se tale procedimento è avvenuto a livello mnemonico o per effetto di una reale </w:t>
      </w:r>
      <w:hyperlink r:id="rId21" w:history="1">
        <w:r w:rsidR="00993314" w:rsidRPr="00CD4BCF">
          <w:rPr>
            <w:rStyle w:val="Collegamentoipertestuale"/>
            <w:rFonts w:ascii="Times New Roman" w:hAnsi="Times New Roman"/>
            <w:sz w:val="28"/>
            <w:szCs w:val="28"/>
          </w:rPr>
          <w:t>competenza</w:t>
        </w:r>
      </w:hyperlink>
      <w:r w:rsidR="00993314" w:rsidRPr="00B36D4F">
        <w:rPr>
          <w:rFonts w:ascii="Times New Roman" w:hAnsi="Times New Roman"/>
          <w:sz w:val="28"/>
          <w:szCs w:val="28"/>
        </w:rPr>
        <w:t>.</w:t>
      </w:r>
      <w:r w:rsidR="00747AE6">
        <w:rPr>
          <w:rFonts w:ascii="Times New Roman" w:hAnsi="Times New Roman"/>
          <w:sz w:val="28"/>
          <w:szCs w:val="28"/>
        </w:rPr>
        <w:t xml:space="preserve"> A tal proposito il ricercatore può</w:t>
      </w:r>
      <w:r w:rsidR="00747AE6" w:rsidRPr="00747AE6">
        <w:rPr>
          <w:rFonts w:ascii="Times New Roman" w:hAnsi="Times New Roman"/>
          <w:sz w:val="28"/>
          <w:szCs w:val="28"/>
        </w:rPr>
        <w:t xml:space="preserve"> domandare al soggetto di</w:t>
      </w:r>
      <w:r w:rsidR="00747AE6">
        <w:rPr>
          <w:rFonts w:ascii="Times New Roman" w:hAnsi="Times New Roman"/>
          <w:sz w:val="28"/>
          <w:szCs w:val="28"/>
        </w:rPr>
        <w:t>:</w:t>
      </w:r>
    </w:p>
    <w:p w:rsidR="00747AE6" w:rsidRDefault="00993314" w:rsidP="00747AE6">
      <w:pPr>
        <w:pStyle w:val="Nessunaspaziatura"/>
        <w:numPr>
          <w:ilvl w:val="2"/>
          <w:numId w:val="15"/>
        </w:numPr>
        <w:rPr>
          <w:rFonts w:ascii="Times New Roman" w:hAnsi="Times New Roman"/>
          <w:sz w:val="28"/>
          <w:szCs w:val="28"/>
        </w:rPr>
      </w:pPr>
      <w:r w:rsidRPr="00747AE6">
        <w:rPr>
          <w:rFonts w:ascii="Times New Roman" w:hAnsi="Times New Roman"/>
          <w:sz w:val="28"/>
          <w:szCs w:val="28"/>
        </w:rPr>
        <w:t xml:space="preserve">esprimere </w:t>
      </w:r>
      <w:r w:rsidR="00747AE6">
        <w:rPr>
          <w:rFonts w:ascii="Times New Roman" w:hAnsi="Times New Roman"/>
          <w:sz w:val="28"/>
          <w:szCs w:val="28"/>
        </w:rPr>
        <w:t>verbalmente tutte le idee che circolano</w:t>
      </w:r>
      <w:r w:rsidRPr="00747AE6">
        <w:rPr>
          <w:rFonts w:ascii="Times New Roman" w:hAnsi="Times New Roman"/>
          <w:sz w:val="28"/>
          <w:szCs w:val="28"/>
        </w:rPr>
        <w:t xml:space="preserve"> nella sua mente</w:t>
      </w:r>
      <w:r w:rsidR="00747AE6">
        <w:rPr>
          <w:rFonts w:ascii="Times New Roman" w:hAnsi="Times New Roman"/>
          <w:sz w:val="28"/>
          <w:szCs w:val="28"/>
        </w:rPr>
        <w:t xml:space="preserve"> mentre sta affrontando la risoluzione del compito</w:t>
      </w:r>
      <w:r w:rsidRPr="00747AE6">
        <w:rPr>
          <w:rFonts w:ascii="Times New Roman" w:hAnsi="Times New Roman"/>
          <w:sz w:val="28"/>
          <w:szCs w:val="28"/>
        </w:rPr>
        <w:t xml:space="preserve">,  secondo la tecnica del </w:t>
      </w:r>
      <w:hyperlink r:id="rId22" w:history="1">
        <w:r w:rsidRPr="00747AE6">
          <w:rPr>
            <w:rStyle w:val="Collegamentoipertestuale"/>
            <w:rFonts w:ascii="Times New Roman" w:hAnsi="Times New Roman"/>
            <w:sz w:val="28"/>
            <w:szCs w:val="28"/>
          </w:rPr>
          <w:t>thinking alou</w:t>
        </w:r>
        <w:r w:rsidRPr="00747AE6">
          <w:rPr>
            <w:rStyle w:val="Collegamentoipertestuale"/>
            <w:rFonts w:ascii="Times New Roman" w:hAnsi="Times New Roman"/>
            <w:sz w:val="28"/>
            <w:szCs w:val="28"/>
          </w:rPr>
          <w:t>d</w:t>
        </w:r>
      </w:hyperlink>
      <w:r w:rsidR="00747AE6">
        <w:rPr>
          <w:rFonts w:ascii="Times New Roman" w:hAnsi="Times New Roman"/>
          <w:sz w:val="28"/>
          <w:szCs w:val="28"/>
        </w:rPr>
        <w:t xml:space="preserve"> (pensiero ad alta voce);</w:t>
      </w:r>
    </w:p>
    <w:p w:rsidR="0029474F" w:rsidRDefault="00747AE6" w:rsidP="0029474F">
      <w:pPr>
        <w:pStyle w:val="Nessunaspaziatura"/>
        <w:numPr>
          <w:ilvl w:val="2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enunciare ad alta voce un discorso interno, </w:t>
      </w:r>
      <w:r w:rsidR="00AD5FE6">
        <w:rPr>
          <w:rFonts w:ascii="Times New Roman" w:hAnsi="Times New Roman"/>
          <w:sz w:val="28"/>
          <w:szCs w:val="28"/>
        </w:rPr>
        <w:t>la struttura dei suoi pensieri</w:t>
      </w:r>
      <w:r w:rsidR="00993314" w:rsidRPr="00747AE6">
        <w:rPr>
          <w:rFonts w:ascii="Times New Roman" w:hAnsi="Times New Roman"/>
          <w:sz w:val="28"/>
          <w:szCs w:val="28"/>
        </w:rPr>
        <w:t xml:space="preserve">, </w:t>
      </w:r>
      <w:r w:rsidR="00AD5FE6">
        <w:rPr>
          <w:rFonts w:ascii="Times New Roman" w:hAnsi="Times New Roman"/>
          <w:sz w:val="28"/>
          <w:szCs w:val="28"/>
        </w:rPr>
        <w:t xml:space="preserve"> dicendo tutto ciò che passa nella sua mente mentre cerca di risolvere il problema </w:t>
      </w:r>
      <w:r w:rsidR="00993314" w:rsidRPr="00747AE6">
        <w:rPr>
          <w:rFonts w:ascii="Times New Roman" w:hAnsi="Times New Roman"/>
          <w:sz w:val="28"/>
          <w:szCs w:val="28"/>
        </w:rPr>
        <w:t xml:space="preserve">secondo la tecnica del </w:t>
      </w:r>
      <w:hyperlink r:id="rId23" w:history="1">
        <w:r w:rsidR="00993314" w:rsidRPr="00747AE6">
          <w:rPr>
            <w:rStyle w:val="Collegamentoipertestuale"/>
            <w:rFonts w:ascii="Times New Roman" w:hAnsi="Times New Roman"/>
            <w:sz w:val="28"/>
            <w:szCs w:val="28"/>
          </w:rPr>
          <w:t>talk</w:t>
        </w:r>
        <w:r w:rsidR="00993314" w:rsidRPr="00747AE6">
          <w:rPr>
            <w:rStyle w:val="Collegamentoipertestuale"/>
            <w:rFonts w:ascii="Times New Roman" w:hAnsi="Times New Roman"/>
            <w:sz w:val="28"/>
            <w:szCs w:val="28"/>
          </w:rPr>
          <w:t>i</w:t>
        </w:r>
        <w:r w:rsidR="00993314" w:rsidRPr="00747AE6">
          <w:rPr>
            <w:rStyle w:val="Collegamentoipertestuale"/>
            <w:rFonts w:ascii="Times New Roman" w:hAnsi="Times New Roman"/>
            <w:sz w:val="28"/>
            <w:szCs w:val="28"/>
          </w:rPr>
          <w:t>n</w:t>
        </w:r>
        <w:r w:rsidR="00993314" w:rsidRPr="00747AE6">
          <w:rPr>
            <w:rStyle w:val="Collegamentoipertestuale"/>
            <w:rFonts w:ascii="Times New Roman" w:hAnsi="Times New Roman"/>
            <w:sz w:val="28"/>
            <w:szCs w:val="28"/>
          </w:rPr>
          <w:t>g aloud</w:t>
        </w:r>
      </w:hyperlink>
      <w:r w:rsidR="0029474F">
        <w:rPr>
          <w:rFonts w:ascii="Times New Roman" w:hAnsi="Times New Roman"/>
          <w:sz w:val="28"/>
          <w:szCs w:val="28"/>
        </w:rPr>
        <w:t>.</w:t>
      </w:r>
    </w:p>
    <w:p w:rsidR="0029474F" w:rsidRDefault="0029474F" w:rsidP="0029474F">
      <w:pPr>
        <w:pStyle w:val="Nessunaspaziatura"/>
        <w:numPr>
          <w:ilvl w:val="0"/>
          <w:numId w:val="17"/>
        </w:numPr>
        <w:rPr>
          <w:rFonts w:ascii="Times New Roman" w:hAnsi="Times New Roman"/>
          <w:sz w:val="28"/>
          <w:szCs w:val="28"/>
          <w:u w:val="single"/>
        </w:rPr>
      </w:pPr>
      <w:r w:rsidRPr="00F10C76">
        <w:rPr>
          <w:rFonts w:ascii="Times New Roman" w:hAnsi="Times New Roman"/>
          <w:sz w:val="28"/>
          <w:szCs w:val="28"/>
          <w:u w:val="single"/>
        </w:rPr>
        <w:t xml:space="preserve">l’osservazione </w:t>
      </w:r>
      <w:r w:rsidR="00993314" w:rsidRPr="00F10C76">
        <w:rPr>
          <w:rFonts w:ascii="Times New Roman" w:hAnsi="Times New Roman"/>
          <w:sz w:val="28"/>
          <w:szCs w:val="28"/>
          <w:u w:val="single"/>
        </w:rPr>
        <w:t>della reazione allo stimolo</w:t>
      </w:r>
      <w:r w:rsidRPr="00F10C76">
        <w:rPr>
          <w:rFonts w:ascii="Times New Roman" w:hAnsi="Times New Roman"/>
          <w:sz w:val="28"/>
          <w:szCs w:val="28"/>
          <w:u w:val="single"/>
        </w:rPr>
        <w:t>.</w:t>
      </w:r>
    </w:p>
    <w:p w:rsidR="005B30F3" w:rsidRDefault="00385CFC" w:rsidP="00AA6CA3">
      <w:pPr>
        <w:pStyle w:val="Nessunaspaziatura"/>
        <w:ind w:left="1440"/>
        <w:rPr>
          <w:rFonts w:ascii="Times New Roman" w:hAnsi="Times New Roman"/>
          <w:sz w:val="28"/>
          <w:szCs w:val="28"/>
        </w:rPr>
      </w:pPr>
      <w:r w:rsidRPr="00385CFC">
        <w:rPr>
          <w:rFonts w:ascii="Times New Roman" w:hAnsi="Times New Roman"/>
          <w:sz w:val="28"/>
          <w:szCs w:val="28"/>
        </w:rPr>
        <w:t>In questa fase</w:t>
      </w:r>
      <w:r>
        <w:rPr>
          <w:rFonts w:ascii="Times New Roman" w:hAnsi="Times New Roman"/>
          <w:sz w:val="28"/>
          <w:szCs w:val="28"/>
        </w:rPr>
        <w:t xml:space="preserve"> </w:t>
      </w:r>
      <w:r w:rsidR="00AA6CA3">
        <w:rPr>
          <w:rFonts w:ascii="Times New Roman" w:hAnsi="Times New Roman"/>
          <w:sz w:val="28"/>
          <w:szCs w:val="28"/>
        </w:rPr>
        <w:t xml:space="preserve"> </w:t>
      </w:r>
      <w:r w:rsidR="0029474F">
        <w:rPr>
          <w:rFonts w:ascii="Times New Roman" w:hAnsi="Times New Roman"/>
          <w:sz w:val="28"/>
          <w:szCs w:val="28"/>
        </w:rPr>
        <w:t>s</w:t>
      </w:r>
      <w:r w:rsidR="00993314" w:rsidRPr="0029474F">
        <w:rPr>
          <w:rFonts w:ascii="Times New Roman" w:hAnsi="Times New Roman"/>
          <w:sz w:val="28"/>
          <w:szCs w:val="28"/>
        </w:rPr>
        <w:t>i porta a r</w:t>
      </w:r>
      <w:r w:rsidR="00AA6CA3">
        <w:rPr>
          <w:rFonts w:ascii="Times New Roman" w:hAnsi="Times New Roman"/>
          <w:sz w:val="28"/>
          <w:szCs w:val="28"/>
        </w:rPr>
        <w:t>egistrazione tutto ciò che fa e dice</w:t>
      </w:r>
      <w:r w:rsidR="00993314" w:rsidRPr="0029474F">
        <w:rPr>
          <w:rFonts w:ascii="Times New Roman" w:hAnsi="Times New Roman"/>
          <w:sz w:val="28"/>
          <w:szCs w:val="28"/>
        </w:rPr>
        <w:t xml:space="preserve"> il soggetto. Si annotano dunque i movimenti che esso pone in atto, i passaggi mentali, i silenzi, le riflessioni espresse nel discorso. </w:t>
      </w:r>
    </w:p>
    <w:p w:rsidR="00993314" w:rsidRDefault="00993314" w:rsidP="00AA6CA3">
      <w:pPr>
        <w:pStyle w:val="Nessunaspaziatura"/>
        <w:ind w:left="1440"/>
        <w:rPr>
          <w:rFonts w:ascii="Times New Roman" w:hAnsi="Times New Roman"/>
          <w:sz w:val="28"/>
          <w:szCs w:val="28"/>
        </w:rPr>
      </w:pPr>
      <w:r w:rsidRPr="0029474F">
        <w:rPr>
          <w:rFonts w:ascii="Times New Roman" w:hAnsi="Times New Roman"/>
          <w:sz w:val="28"/>
          <w:szCs w:val="28"/>
        </w:rPr>
        <w:t>L’esaminatore può decidere in alcuni casi di intervenire</w:t>
      </w:r>
      <w:r w:rsidR="00214C8A">
        <w:rPr>
          <w:rFonts w:ascii="Times New Roman" w:hAnsi="Times New Roman"/>
          <w:sz w:val="28"/>
          <w:szCs w:val="28"/>
        </w:rPr>
        <w:t xml:space="preserve"> per togliere il </w:t>
      </w:r>
      <w:r w:rsidR="00FA70A3">
        <w:rPr>
          <w:rFonts w:ascii="Times New Roman" w:hAnsi="Times New Roman"/>
          <w:sz w:val="28"/>
          <w:szCs w:val="28"/>
        </w:rPr>
        <w:t xml:space="preserve">discente da situazioni di blocco, quando, ad esempio, il </w:t>
      </w:r>
      <w:r w:rsidR="00FA70A3" w:rsidRPr="00FA70A3">
        <w:rPr>
          <w:rFonts w:ascii="Times New Roman" w:hAnsi="Times New Roman"/>
          <w:sz w:val="28"/>
          <w:szCs w:val="28"/>
        </w:rPr>
        <w:t xml:space="preserve"> </w:t>
      </w:r>
      <w:r w:rsidR="00FA70A3" w:rsidRPr="0029474F">
        <w:rPr>
          <w:rFonts w:ascii="Times New Roman" w:hAnsi="Times New Roman"/>
          <w:sz w:val="28"/>
          <w:szCs w:val="28"/>
        </w:rPr>
        <w:t>soggetto si presenti confuso, esca fuori tema o non sia concentrato sul compito previsto dallo stimolo</w:t>
      </w:r>
      <w:r w:rsidR="00214C8A">
        <w:rPr>
          <w:rFonts w:ascii="Times New Roman" w:hAnsi="Times New Roman"/>
          <w:sz w:val="28"/>
          <w:szCs w:val="28"/>
        </w:rPr>
        <w:t>; tuttavia</w:t>
      </w:r>
      <w:r w:rsidRPr="0029474F">
        <w:rPr>
          <w:rFonts w:ascii="Times New Roman" w:hAnsi="Times New Roman"/>
          <w:sz w:val="28"/>
          <w:szCs w:val="28"/>
        </w:rPr>
        <w:t xml:space="preserve">, è meglio che </w:t>
      </w:r>
      <w:r w:rsidR="00214C8A">
        <w:rPr>
          <w:rFonts w:ascii="Times New Roman" w:hAnsi="Times New Roman"/>
          <w:sz w:val="28"/>
          <w:szCs w:val="28"/>
        </w:rPr>
        <w:t>l’</w:t>
      </w:r>
      <w:r w:rsidR="00FA70A3">
        <w:rPr>
          <w:rFonts w:ascii="Times New Roman" w:hAnsi="Times New Roman"/>
          <w:sz w:val="28"/>
          <w:szCs w:val="28"/>
        </w:rPr>
        <w:t xml:space="preserve">intervento sia limitato </w:t>
      </w:r>
      <w:r w:rsidR="00214C8A">
        <w:rPr>
          <w:rFonts w:ascii="Times New Roman" w:hAnsi="Times New Roman"/>
          <w:sz w:val="28"/>
          <w:szCs w:val="28"/>
        </w:rPr>
        <w:t>all’indispensabile</w:t>
      </w:r>
      <w:r w:rsidR="00143346">
        <w:rPr>
          <w:rFonts w:ascii="Times New Roman" w:hAnsi="Times New Roman"/>
          <w:sz w:val="28"/>
          <w:szCs w:val="28"/>
        </w:rPr>
        <w:t xml:space="preserve"> </w:t>
      </w:r>
      <w:r w:rsidR="00214C8A">
        <w:rPr>
          <w:rFonts w:ascii="Times New Roman" w:hAnsi="Times New Roman"/>
          <w:sz w:val="28"/>
          <w:szCs w:val="28"/>
        </w:rPr>
        <w:t xml:space="preserve"> </w:t>
      </w:r>
      <w:r w:rsidR="00FA70A3">
        <w:rPr>
          <w:rFonts w:ascii="Times New Roman" w:hAnsi="Times New Roman"/>
          <w:sz w:val="28"/>
          <w:szCs w:val="28"/>
        </w:rPr>
        <w:t xml:space="preserve">e </w:t>
      </w:r>
      <w:r w:rsidR="005B30F3">
        <w:rPr>
          <w:rFonts w:ascii="Times New Roman" w:hAnsi="Times New Roman"/>
          <w:sz w:val="28"/>
          <w:szCs w:val="28"/>
        </w:rPr>
        <w:t xml:space="preserve"> </w:t>
      </w:r>
      <w:r w:rsidR="00FA70A3">
        <w:rPr>
          <w:rFonts w:ascii="Times New Roman" w:hAnsi="Times New Roman"/>
          <w:sz w:val="28"/>
          <w:szCs w:val="28"/>
        </w:rPr>
        <w:t xml:space="preserve">non </w:t>
      </w:r>
      <w:r w:rsidR="00214C8A">
        <w:rPr>
          <w:rFonts w:ascii="Times New Roman" w:hAnsi="Times New Roman"/>
          <w:sz w:val="28"/>
          <w:szCs w:val="28"/>
        </w:rPr>
        <w:t>i</w:t>
      </w:r>
      <w:r w:rsidR="00FA70A3">
        <w:rPr>
          <w:rFonts w:ascii="Times New Roman" w:hAnsi="Times New Roman"/>
          <w:sz w:val="28"/>
          <w:szCs w:val="28"/>
        </w:rPr>
        <w:t xml:space="preserve">nfluenzi </w:t>
      </w:r>
      <w:r w:rsidR="00214C8A">
        <w:rPr>
          <w:rFonts w:ascii="Times New Roman" w:hAnsi="Times New Roman"/>
          <w:sz w:val="28"/>
          <w:szCs w:val="28"/>
        </w:rPr>
        <w:t xml:space="preserve">la </w:t>
      </w:r>
      <w:r w:rsidRPr="0029474F">
        <w:rPr>
          <w:rFonts w:ascii="Times New Roman" w:hAnsi="Times New Roman"/>
          <w:sz w:val="28"/>
          <w:szCs w:val="28"/>
        </w:rPr>
        <w:t xml:space="preserve"> capacità di concentrazione</w:t>
      </w:r>
      <w:r w:rsidR="00214C8A">
        <w:rPr>
          <w:rFonts w:ascii="Times New Roman" w:hAnsi="Times New Roman"/>
          <w:sz w:val="28"/>
          <w:szCs w:val="28"/>
        </w:rPr>
        <w:t xml:space="preserve"> del soggetto</w:t>
      </w:r>
      <w:r w:rsidR="00143346">
        <w:rPr>
          <w:rFonts w:ascii="Times New Roman" w:hAnsi="Times New Roman"/>
          <w:sz w:val="28"/>
          <w:szCs w:val="28"/>
        </w:rPr>
        <w:t xml:space="preserve">. E’ necessario, inoltre,  procedere </w:t>
      </w:r>
      <w:r w:rsidRPr="0029474F">
        <w:rPr>
          <w:rFonts w:ascii="Times New Roman" w:hAnsi="Times New Roman"/>
          <w:sz w:val="28"/>
          <w:szCs w:val="28"/>
        </w:rPr>
        <w:t xml:space="preserve"> anche alla registrazione dettagliata dell’intervento del ricercatore.</w:t>
      </w:r>
    </w:p>
    <w:p w:rsidR="005B30F3" w:rsidRDefault="005B30F3" w:rsidP="00AA6CA3">
      <w:pPr>
        <w:pStyle w:val="Nessunaspaziatura"/>
        <w:ind w:left="1440"/>
        <w:rPr>
          <w:rFonts w:ascii="Times New Roman" w:hAnsi="Times New Roman"/>
          <w:sz w:val="28"/>
          <w:szCs w:val="28"/>
        </w:rPr>
      </w:pPr>
    </w:p>
    <w:p w:rsidR="005B30F3" w:rsidRDefault="005B30F3" w:rsidP="00AA6CA3">
      <w:pPr>
        <w:pStyle w:val="Nessunaspaziatura"/>
        <w:ind w:left="1440"/>
        <w:rPr>
          <w:rFonts w:ascii="Times New Roman" w:hAnsi="Times New Roman"/>
          <w:sz w:val="28"/>
          <w:szCs w:val="28"/>
        </w:rPr>
      </w:pPr>
    </w:p>
    <w:p w:rsidR="005B30F3" w:rsidRDefault="005B30F3" w:rsidP="00AA6CA3">
      <w:pPr>
        <w:pStyle w:val="Nessunaspaziatura"/>
        <w:ind w:left="1440"/>
        <w:rPr>
          <w:rFonts w:ascii="Times New Roman" w:hAnsi="Times New Roman"/>
          <w:sz w:val="28"/>
          <w:szCs w:val="28"/>
        </w:rPr>
      </w:pPr>
    </w:p>
    <w:p w:rsidR="00D144C4" w:rsidRPr="00D144C4" w:rsidRDefault="00993314" w:rsidP="00D144C4">
      <w:pPr>
        <w:pStyle w:val="Nessunaspaziatura"/>
        <w:numPr>
          <w:ilvl w:val="0"/>
          <w:numId w:val="17"/>
        </w:numPr>
        <w:rPr>
          <w:rFonts w:ascii="Times New Roman" w:hAnsi="Times New Roman"/>
          <w:sz w:val="28"/>
          <w:szCs w:val="28"/>
          <w:u w:val="single"/>
        </w:rPr>
      </w:pPr>
      <w:r w:rsidRPr="00D144C4">
        <w:rPr>
          <w:rFonts w:ascii="Times New Roman" w:hAnsi="Times New Roman"/>
          <w:sz w:val="28"/>
          <w:szCs w:val="28"/>
          <w:u w:val="single"/>
        </w:rPr>
        <w:t>sintesi e al controllo</w:t>
      </w:r>
      <w:r w:rsidR="00D144C4" w:rsidRPr="00D144C4">
        <w:rPr>
          <w:rFonts w:ascii="Times New Roman" w:hAnsi="Times New Roman"/>
          <w:sz w:val="28"/>
          <w:szCs w:val="28"/>
          <w:u w:val="single"/>
        </w:rPr>
        <w:t>.</w:t>
      </w:r>
    </w:p>
    <w:p w:rsidR="00E54207" w:rsidRDefault="00D144C4" w:rsidP="00D144C4">
      <w:pPr>
        <w:pStyle w:val="Nessunaspaziatura"/>
        <w:ind w:left="14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In questa fase</w:t>
      </w:r>
      <w:r w:rsidR="00E54207">
        <w:rPr>
          <w:rFonts w:ascii="Times New Roman" w:hAnsi="Times New Roman"/>
          <w:sz w:val="28"/>
          <w:szCs w:val="28"/>
        </w:rPr>
        <w:t xml:space="preserve"> il ricercatore:</w:t>
      </w:r>
    </w:p>
    <w:p w:rsidR="00E54207" w:rsidRDefault="00E54207" w:rsidP="00E54207">
      <w:pPr>
        <w:pStyle w:val="Nessunaspaziatura"/>
        <w:numPr>
          <w:ilvl w:val="1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interpreta i </w:t>
      </w:r>
      <w:r w:rsidR="009D1D7B">
        <w:rPr>
          <w:rFonts w:ascii="Times New Roman" w:hAnsi="Times New Roman"/>
          <w:sz w:val="28"/>
          <w:szCs w:val="28"/>
        </w:rPr>
        <w:t>materiali relativi al singolo so</w:t>
      </w:r>
      <w:r w:rsidR="003F4F25">
        <w:rPr>
          <w:rFonts w:ascii="Times New Roman" w:hAnsi="Times New Roman"/>
          <w:sz w:val="28"/>
          <w:szCs w:val="28"/>
        </w:rPr>
        <w:t xml:space="preserve">ggetto o a più soggetti </w:t>
      </w:r>
      <w:r>
        <w:rPr>
          <w:rFonts w:ascii="Times New Roman" w:hAnsi="Times New Roman"/>
          <w:sz w:val="28"/>
          <w:szCs w:val="28"/>
        </w:rPr>
        <w:t>rivelando, ad esempio, gli errori più frequenti, la capacità dell’allievo di orientarsi da solo una volta che gli sia stata indicata la strada esatta</w:t>
      </w:r>
      <w:r w:rsidR="003F4F25">
        <w:rPr>
          <w:rFonts w:ascii="Times New Roman" w:hAnsi="Times New Roman"/>
          <w:sz w:val="28"/>
          <w:szCs w:val="28"/>
        </w:rPr>
        <w:t>, ecc</w:t>
      </w:r>
      <w:r>
        <w:rPr>
          <w:rFonts w:ascii="Times New Roman" w:hAnsi="Times New Roman"/>
          <w:sz w:val="28"/>
          <w:szCs w:val="28"/>
        </w:rPr>
        <w:t>;</w:t>
      </w:r>
    </w:p>
    <w:p w:rsidR="009D1D7B" w:rsidRDefault="00993314" w:rsidP="00F85B01">
      <w:pPr>
        <w:pStyle w:val="Nessunaspaziatura"/>
        <w:numPr>
          <w:ilvl w:val="1"/>
          <w:numId w:val="15"/>
        </w:numPr>
        <w:rPr>
          <w:rFonts w:ascii="Times New Roman" w:hAnsi="Times New Roman"/>
          <w:sz w:val="28"/>
          <w:szCs w:val="28"/>
        </w:rPr>
      </w:pPr>
      <w:r w:rsidRPr="009D1D7B">
        <w:rPr>
          <w:rFonts w:ascii="Times New Roman" w:hAnsi="Times New Roman"/>
          <w:sz w:val="28"/>
          <w:szCs w:val="28"/>
        </w:rPr>
        <w:t xml:space="preserve">effettua la </w:t>
      </w:r>
      <w:hyperlink r:id="rId24" w:history="1">
        <w:r w:rsidRPr="009D1D7B">
          <w:rPr>
            <w:rStyle w:val="Collegamentoipertestuale"/>
            <w:rFonts w:ascii="Times New Roman" w:hAnsi="Times New Roman"/>
            <w:sz w:val="28"/>
            <w:szCs w:val="28"/>
          </w:rPr>
          <w:t>verifica delle ipotesi</w:t>
        </w:r>
      </w:hyperlink>
      <w:r w:rsidRPr="009D1D7B">
        <w:rPr>
          <w:rFonts w:ascii="Times New Roman" w:hAnsi="Times New Roman"/>
          <w:sz w:val="28"/>
          <w:szCs w:val="28"/>
        </w:rPr>
        <w:t xml:space="preserve"> di partenza, esaminando il materiale raccolto durante l’esperimento e studiando le reazioni dell’alunno (o di una pluralità di sogg</w:t>
      </w:r>
      <w:r w:rsidR="009D1D7B">
        <w:rPr>
          <w:rFonts w:ascii="Times New Roman" w:hAnsi="Times New Roman"/>
          <w:sz w:val="28"/>
          <w:szCs w:val="28"/>
        </w:rPr>
        <w:t>etti) agli stimoli presentati, traendone le conclusioni.</w:t>
      </w:r>
    </w:p>
    <w:p w:rsidR="00993314" w:rsidRPr="009D1D7B" w:rsidRDefault="00993314" w:rsidP="00F85B01">
      <w:pPr>
        <w:pStyle w:val="Nessunaspaziatura"/>
        <w:ind w:left="720"/>
        <w:rPr>
          <w:rFonts w:ascii="Times New Roman" w:hAnsi="Times New Roman"/>
          <w:sz w:val="28"/>
          <w:szCs w:val="28"/>
        </w:rPr>
      </w:pPr>
      <w:r w:rsidRPr="009D1D7B">
        <w:rPr>
          <w:rFonts w:ascii="Times New Roman" w:hAnsi="Times New Roman"/>
          <w:sz w:val="28"/>
          <w:szCs w:val="28"/>
        </w:rPr>
        <w:t>Qualora l’intento dell’indagine fosse il controllo delle ipotesi sarà più appropriato occuparsi di un campione ampio (</w:t>
      </w:r>
      <w:hyperlink r:id="rId25" w:history="1">
        <w:r w:rsidRPr="009D1D7B">
          <w:rPr>
            <w:rStyle w:val="Collegamentoipertestuale"/>
            <w:rFonts w:ascii="Times New Roman" w:hAnsi="Times New Roman"/>
            <w:sz w:val="28"/>
            <w:szCs w:val="28"/>
          </w:rPr>
          <w:t>campion</w:t>
        </w:r>
        <w:r w:rsidRPr="009D1D7B">
          <w:rPr>
            <w:rStyle w:val="Collegamentoipertestuale"/>
            <w:rFonts w:ascii="Times New Roman" w:hAnsi="Times New Roman"/>
            <w:sz w:val="28"/>
            <w:szCs w:val="28"/>
          </w:rPr>
          <w:t>a</w:t>
        </w:r>
        <w:r w:rsidRPr="009D1D7B">
          <w:rPr>
            <w:rStyle w:val="Collegamentoipertestuale"/>
            <w:rFonts w:ascii="Times New Roman" w:hAnsi="Times New Roman"/>
            <w:sz w:val="28"/>
            <w:szCs w:val="28"/>
          </w:rPr>
          <w:t>mento ragionato</w:t>
        </w:r>
      </w:hyperlink>
      <w:r w:rsidRPr="009D1D7B">
        <w:rPr>
          <w:rFonts w:ascii="Times New Roman" w:hAnsi="Times New Roman"/>
          <w:sz w:val="28"/>
          <w:szCs w:val="28"/>
        </w:rPr>
        <w:t>) così da ottenere un insieme degli errori compiuti dai soggetti.</w:t>
      </w:r>
    </w:p>
    <w:p w:rsidR="00993314" w:rsidRPr="00993314" w:rsidRDefault="00993314" w:rsidP="00387C8C">
      <w:pPr>
        <w:pStyle w:val="Nessunaspaziatura"/>
        <w:ind w:left="720"/>
        <w:rPr>
          <w:rFonts w:ascii="Times New Roman" w:hAnsi="Times New Roman"/>
          <w:sz w:val="28"/>
          <w:szCs w:val="28"/>
        </w:rPr>
      </w:pPr>
      <w:r w:rsidRPr="00993314">
        <w:rPr>
          <w:rFonts w:ascii="Times New Roman" w:hAnsi="Times New Roman"/>
          <w:sz w:val="28"/>
          <w:szCs w:val="28"/>
        </w:rPr>
        <w:t xml:space="preserve">Qualora, invece, si volesse ottenere una valutazione delle competenze dell’alunno, sarà più opportuno riferirsi al singolo soggetto, sfruttando al meglio il materiale raccolto durante l’intervista, </w:t>
      </w:r>
      <w:r w:rsidR="00FC64B6">
        <w:rPr>
          <w:rFonts w:ascii="Times New Roman" w:hAnsi="Times New Roman"/>
          <w:sz w:val="28"/>
          <w:szCs w:val="28"/>
        </w:rPr>
        <w:t>per porre eventualmente rimedio attraverso</w:t>
      </w:r>
      <w:r w:rsidR="00B63D88">
        <w:rPr>
          <w:rFonts w:ascii="Times New Roman" w:hAnsi="Times New Roman"/>
          <w:sz w:val="28"/>
          <w:szCs w:val="28"/>
        </w:rPr>
        <w:t xml:space="preserve"> specifici interventi formativi </w:t>
      </w:r>
      <w:r w:rsidR="009F1460">
        <w:rPr>
          <w:rFonts w:ascii="Times New Roman" w:hAnsi="Times New Roman"/>
          <w:sz w:val="28"/>
          <w:szCs w:val="28"/>
        </w:rPr>
        <w:t xml:space="preserve">alle sue lacune. </w:t>
      </w:r>
    </w:p>
    <w:p w:rsidR="00993314" w:rsidRPr="00993314" w:rsidRDefault="00993314" w:rsidP="00387C8C">
      <w:pPr>
        <w:pStyle w:val="Nessunaspaziatura"/>
        <w:ind w:left="720"/>
        <w:rPr>
          <w:rFonts w:ascii="Times New Roman" w:hAnsi="Times New Roman"/>
          <w:sz w:val="28"/>
          <w:szCs w:val="28"/>
        </w:rPr>
      </w:pPr>
    </w:p>
    <w:p w:rsidR="00993314" w:rsidRPr="00993314" w:rsidRDefault="00993314" w:rsidP="00387C8C">
      <w:pPr>
        <w:pStyle w:val="Nessunaspaziatura"/>
        <w:ind w:left="720"/>
        <w:rPr>
          <w:rFonts w:ascii="Times New Roman" w:hAnsi="Times New Roman"/>
          <w:sz w:val="28"/>
          <w:szCs w:val="28"/>
        </w:rPr>
      </w:pPr>
    </w:p>
    <w:p w:rsidR="00993314" w:rsidRPr="00993314" w:rsidRDefault="00993314" w:rsidP="00387C8C">
      <w:pPr>
        <w:ind w:left="720"/>
        <w:rPr>
          <w:sz w:val="28"/>
          <w:szCs w:val="28"/>
        </w:rPr>
      </w:pPr>
    </w:p>
    <w:p w:rsidR="00620C5D" w:rsidRPr="005120B1" w:rsidRDefault="00620C5D" w:rsidP="005B4B63">
      <w:pPr>
        <w:ind w:left="360"/>
        <w:rPr>
          <w:sz w:val="28"/>
          <w:szCs w:val="28"/>
        </w:rPr>
      </w:pPr>
    </w:p>
    <w:p w:rsidR="00620C5D" w:rsidRDefault="00620C5D" w:rsidP="00620C5D">
      <w:pPr>
        <w:ind w:left="1068"/>
        <w:rPr>
          <w:sz w:val="28"/>
          <w:szCs w:val="28"/>
        </w:rPr>
      </w:pPr>
    </w:p>
    <w:p w:rsidR="00D01C92" w:rsidRDefault="00D01C92" w:rsidP="00D01C92">
      <w:pPr>
        <w:ind w:left="1068"/>
        <w:rPr>
          <w:sz w:val="28"/>
          <w:szCs w:val="28"/>
        </w:rPr>
      </w:pPr>
    </w:p>
    <w:p w:rsidR="00D01C92" w:rsidRDefault="00D01C92" w:rsidP="00D01C92">
      <w:pPr>
        <w:ind w:left="1068"/>
        <w:rPr>
          <w:sz w:val="28"/>
          <w:szCs w:val="28"/>
        </w:rPr>
      </w:pPr>
    </w:p>
    <w:p w:rsidR="00DA7704" w:rsidRPr="00DA7704" w:rsidRDefault="00DA7704" w:rsidP="00DA7704">
      <w:pPr>
        <w:ind w:left="360"/>
        <w:rPr>
          <w:sz w:val="28"/>
          <w:szCs w:val="28"/>
        </w:rPr>
      </w:pPr>
    </w:p>
    <w:p w:rsidR="00AD3D29" w:rsidRDefault="00AD3D29" w:rsidP="00F45778">
      <w:pPr>
        <w:rPr>
          <w:sz w:val="28"/>
          <w:szCs w:val="28"/>
        </w:rPr>
      </w:pPr>
    </w:p>
    <w:p w:rsidR="00AD3D29" w:rsidRDefault="00AD3D29" w:rsidP="00F45778">
      <w:pPr>
        <w:rPr>
          <w:sz w:val="28"/>
          <w:szCs w:val="28"/>
        </w:rPr>
      </w:pPr>
    </w:p>
    <w:p w:rsidR="00AD3D29" w:rsidRDefault="00AD3D29" w:rsidP="00F45778">
      <w:pPr>
        <w:rPr>
          <w:sz w:val="28"/>
          <w:szCs w:val="28"/>
        </w:rPr>
      </w:pPr>
    </w:p>
    <w:p w:rsidR="001417B3" w:rsidRDefault="001417B3" w:rsidP="00F45778">
      <w:pPr>
        <w:rPr>
          <w:sz w:val="28"/>
          <w:szCs w:val="28"/>
        </w:rPr>
      </w:pPr>
    </w:p>
    <w:p w:rsidR="00AD3D29" w:rsidRDefault="00AD3D29" w:rsidP="00F45778">
      <w:pPr>
        <w:rPr>
          <w:sz w:val="28"/>
          <w:szCs w:val="28"/>
        </w:rPr>
      </w:pPr>
    </w:p>
    <w:p w:rsidR="00AD3D29" w:rsidRDefault="00AD3D29" w:rsidP="00F45778">
      <w:pPr>
        <w:rPr>
          <w:sz w:val="28"/>
          <w:szCs w:val="28"/>
        </w:rPr>
      </w:pPr>
    </w:p>
    <w:p w:rsidR="00E0450A" w:rsidRDefault="00E0450A" w:rsidP="00E0450A"/>
    <w:sectPr w:rsidR="00E0450A" w:rsidSect="00F45778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E38" w:rsidRDefault="00770E38" w:rsidP="00B036A1">
      <w:r>
        <w:separator/>
      </w:r>
    </w:p>
  </w:endnote>
  <w:endnote w:type="continuationSeparator" w:id="0">
    <w:p w:rsidR="00770E38" w:rsidRDefault="00770E38" w:rsidP="00B03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6A1" w:rsidRDefault="00B036A1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6A1" w:rsidRDefault="007F63A4">
    <w:pPr>
      <w:pStyle w:val="Pidipagina"/>
    </w:pPr>
    <w:fldSimple w:instr=" PAGE   \* MERGEFORMAT ">
      <w:r w:rsidR="00AB1028">
        <w:rPr>
          <w:noProof/>
        </w:rPr>
        <w:t>3</w:t>
      </w:r>
    </w:fldSimple>
  </w:p>
  <w:p w:rsidR="00B036A1" w:rsidRDefault="00B036A1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6A1" w:rsidRDefault="00B036A1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E38" w:rsidRDefault="00770E38" w:rsidP="00B036A1">
      <w:r>
        <w:separator/>
      </w:r>
    </w:p>
  </w:footnote>
  <w:footnote w:type="continuationSeparator" w:id="0">
    <w:p w:rsidR="00770E38" w:rsidRDefault="00770E38" w:rsidP="00B036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6A1" w:rsidRDefault="00B036A1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6A1" w:rsidRDefault="00B036A1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6A1" w:rsidRDefault="00B036A1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2942"/>
    <w:multiLevelType w:val="hybridMultilevel"/>
    <w:tmpl w:val="4476D5E0"/>
    <w:lvl w:ilvl="0" w:tplc="DE0619F6">
      <w:start w:val="1"/>
      <w:numFmt w:val="lowerLetter"/>
      <w:lvlText w:val="%1)"/>
      <w:lvlJc w:val="left"/>
      <w:pPr>
        <w:ind w:left="927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AED4A55"/>
    <w:multiLevelType w:val="hybridMultilevel"/>
    <w:tmpl w:val="EC44A64E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D0E79A3"/>
    <w:multiLevelType w:val="hybridMultilevel"/>
    <w:tmpl w:val="C8F8681E"/>
    <w:lvl w:ilvl="0" w:tplc="345CF88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0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9202724"/>
    <w:multiLevelType w:val="hybridMultilevel"/>
    <w:tmpl w:val="94481822"/>
    <w:lvl w:ilvl="0" w:tplc="583201AC">
      <w:start w:val="1"/>
      <w:numFmt w:val="decimal"/>
      <w:lvlText w:val="%1."/>
      <w:lvlJc w:val="left"/>
      <w:pPr>
        <w:ind w:left="1440" w:hanging="360"/>
      </w:pPr>
      <w:rPr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F676890"/>
    <w:multiLevelType w:val="hybridMultilevel"/>
    <w:tmpl w:val="74F42B32"/>
    <w:lvl w:ilvl="0" w:tplc="B38C80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995D16"/>
    <w:multiLevelType w:val="hybridMultilevel"/>
    <w:tmpl w:val="4476D5E0"/>
    <w:lvl w:ilvl="0" w:tplc="DE0619F6">
      <w:start w:val="1"/>
      <w:numFmt w:val="lowerLetter"/>
      <w:lvlText w:val="%1)"/>
      <w:lvlJc w:val="left"/>
      <w:pPr>
        <w:ind w:left="927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6006BE3"/>
    <w:multiLevelType w:val="hybridMultilevel"/>
    <w:tmpl w:val="E1504A96"/>
    <w:lvl w:ilvl="0" w:tplc="04100011">
      <w:start w:val="1"/>
      <w:numFmt w:val="decimal"/>
      <w:lvlText w:val="%1)"/>
      <w:lvlJc w:val="left"/>
      <w:pPr>
        <w:ind w:left="720" w:hanging="360"/>
      </w:pPr>
      <w:rPr>
        <w:b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278C5"/>
    <w:multiLevelType w:val="hybridMultilevel"/>
    <w:tmpl w:val="21CAA46E"/>
    <w:lvl w:ilvl="0" w:tplc="04100011">
      <w:start w:val="1"/>
      <w:numFmt w:val="decimal"/>
      <w:lvlText w:val="%1)"/>
      <w:lvlJc w:val="left"/>
      <w:pPr>
        <w:ind w:left="720" w:hanging="360"/>
      </w:pPr>
      <w:rPr>
        <w:b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AA0D71"/>
    <w:multiLevelType w:val="hybridMultilevel"/>
    <w:tmpl w:val="960A67D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DD1B4A"/>
    <w:multiLevelType w:val="hybridMultilevel"/>
    <w:tmpl w:val="8CC60B9C"/>
    <w:lvl w:ilvl="0" w:tplc="C78E30FA">
      <w:start w:val="1"/>
      <w:numFmt w:val="decimal"/>
      <w:lvlText w:val="%1)"/>
      <w:lvlJc w:val="left"/>
      <w:pPr>
        <w:ind w:left="720" w:hanging="360"/>
      </w:pPr>
      <w:rPr>
        <w:b/>
        <w:u w:val="single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D408E7"/>
    <w:multiLevelType w:val="hybridMultilevel"/>
    <w:tmpl w:val="2B862B1A"/>
    <w:lvl w:ilvl="0" w:tplc="DE0619F6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7A76C65"/>
    <w:multiLevelType w:val="hybridMultilevel"/>
    <w:tmpl w:val="3E34B98E"/>
    <w:lvl w:ilvl="0" w:tplc="B38C80F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90B3224"/>
    <w:multiLevelType w:val="hybridMultilevel"/>
    <w:tmpl w:val="8A86E27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3C1ABC"/>
    <w:multiLevelType w:val="hybridMultilevel"/>
    <w:tmpl w:val="A29CDA14"/>
    <w:lvl w:ilvl="0" w:tplc="04100011">
      <w:start w:val="1"/>
      <w:numFmt w:val="decimal"/>
      <w:lvlText w:val="%1)"/>
      <w:lvlJc w:val="left"/>
      <w:pPr>
        <w:ind w:left="990" w:hanging="360"/>
      </w:pPr>
    </w:lvl>
    <w:lvl w:ilvl="1" w:tplc="04100019" w:tentative="1">
      <w:start w:val="1"/>
      <w:numFmt w:val="lowerLetter"/>
      <w:lvlText w:val="%2."/>
      <w:lvlJc w:val="left"/>
      <w:pPr>
        <w:ind w:left="1710" w:hanging="360"/>
      </w:pPr>
    </w:lvl>
    <w:lvl w:ilvl="2" w:tplc="0410001B" w:tentative="1">
      <w:start w:val="1"/>
      <w:numFmt w:val="lowerRoman"/>
      <w:lvlText w:val="%3."/>
      <w:lvlJc w:val="right"/>
      <w:pPr>
        <w:ind w:left="2430" w:hanging="180"/>
      </w:pPr>
    </w:lvl>
    <w:lvl w:ilvl="3" w:tplc="0410000F" w:tentative="1">
      <w:start w:val="1"/>
      <w:numFmt w:val="decimal"/>
      <w:lvlText w:val="%4."/>
      <w:lvlJc w:val="left"/>
      <w:pPr>
        <w:ind w:left="3150" w:hanging="360"/>
      </w:pPr>
    </w:lvl>
    <w:lvl w:ilvl="4" w:tplc="04100019" w:tentative="1">
      <w:start w:val="1"/>
      <w:numFmt w:val="lowerLetter"/>
      <w:lvlText w:val="%5."/>
      <w:lvlJc w:val="left"/>
      <w:pPr>
        <w:ind w:left="3870" w:hanging="360"/>
      </w:pPr>
    </w:lvl>
    <w:lvl w:ilvl="5" w:tplc="0410001B" w:tentative="1">
      <w:start w:val="1"/>
      <w:numFmt w:val="lowerRoman"/>
      <w:lvlText w:val="%6."/>
      <w:lvlJc w:val="right"/>
      <w:pPr>
        <w:ind w:left="4590" w:hanging="180"/>
      </w:pPr>
    </w:lvl>
    <w:lvl w:ilvl="6" w:tplc="0410000F" w:tentative="1">
      <w:start w:val="1"/>
      <w:numFmt w:val="decimal"/>
      <w:lvlText w:val="%7."/>
      <w:lvlJc w:val="left"/>
      <w:pPr>
        <w:ind w:left="5310" w:hanging="360"/>
      </w:pPr>
    </w:lvl>
    <w:lvl w:ilvl="7" w:tplc="04100019" w:tentative="1">
      <w:start w:val="1"/>
      <w:numFmt w:val="lowerLetter"/>
      <w:lvlText w:val="%8."/>
      <w:lvlJc w:val="left"/>
      <w:pPr>
        <w:ind w:left="6030" w:hanging="360"/>
      </w:pPr>
    </w:lvl>
    <w:lvl w:ilvl="8" w:tplc="0410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7CFE6ED7"/>
    <w:multiLevelType w:val="hybridMultilevel"/>
    <w:tmpl w:val="DC02CBC6"/>
    <w:lvl w:ilvl="0" w:tplc="04D0EEC8">
      <w:start w:val="1"/>
      <w:numFmt w:val="lowerLetter"/>
      <w:lvlText w:val="%1)"/>
      <w:lvlJc w:val="left"/>
      <w:pPr>
        <w:ind w:left="945" w:hanging="360"/>
      </w:pPr>
      <w:rPr>
        <w:b/>
        <w:sz w:val="28"/>
        <w:szCs w:val="28"/>
      </w:rPr>
    </w:lvl>
    <w:lvl w:ilvl="1" w:tplc="04100019" w:tentative="1">
      <w:start w:val="1"/>
      <w:numFmt w:val="lowerLetter"/>
      <w:lvlText w:val="%2."/>
      <w:lvlJc w:val="left"/>
      <w:pPr>
        <w:ind w:left="1665" w:hanging="360"/>
      </w:pPr>
    </w:lvl>
    <w:lvl w:ilvl="2" w:tplc="0410001B" w:tentative="1">
      <w:start w:val="1"/>
      <w:numFmt w:val="lowerRoman"/>
      <w:lvlText w:val="%3."/>
      <w:lvlJc w:val="right"/>
      <w:pPr>
        <w:ind w:left="2385" w:hanging="180"/>
      </w:pPr>
    </w:lvl>
    <w:lvl w:ilvl="3" w:tplc="0410000F" w:tentative="1">
      <w:start w:val="1"/>
      <w:numFmt w:val="decimal"/>
      <w:lvlText w:val="%4."/>
      <w:lvlJc w:val="left"/>
      <w:pPr>
        <w:ind w:left="3105" w:hanging="360"/>
      </w:pPr>
    </w:lvl>
    <w:lvl w:ilvl="4" w:tplc="04100019" w:tentative="1">
      <w:start w:val="1"/>
      <w:numFmt w:val="lowerLetter"/>
      <w:lvlText w:val="%5."/>
      <w:lvlJc w:val="left"/>
      <w:pPr>
        <w:ind w:left="3825" w:hanging="360"/>
      </w:pPr>
    </w:lvl>
    <w:lvl w:ilvl="5" w:tplc="0410001B" w:tentative="1">
      <w:start w:val="1"/>
      <w:numFmt w:val="lowerRoman"/>
      <w:lvlText w:val="%6."/>
      <w:lvlJc w:val="right"/>
      <w:pPr>
        <w:ind w:left="4545" w:hanging="180"/>
      </w:pPr>
    </w:lvl>
    <w:lvl w:ilvl="6" w:tplc="0410000F" w:tentative="1">
      <w:start w:val="1"/>
      <w:numFmt w:val="decimal"/>
      <w:lvlText w:val="%7."/>
      <w:lvlJc w:val="left"/>
      <w:pPr>
        <w:ind w:left="5265" w:hanging="360"/>
      </w:pPr>
    </w:lvl>
    <w:lvl w:ilvl="7" w:tplc="04100019" w:tentative="1">
      <w:start w:val="1"/>
      <w:numFmt w:val="lowerLetter"/>
      <w:lvlText w:val="%8."/>
      <w:lvlJc w:val="left"/>
      <w:pPr>
        <w:ind w:left="5985" w:hanging="360"/>
      </w:pPr>
    </w:lvl>
    <w:lvl w:ilvl="8" w:tplc="0410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5">
    <w:nsid w:val="7FAD5396"/>
    <w:multiLevelType w:val="hybridMultilevel"/>
    <w:tmpl w:val="4476D5E0"/>
    <w:lvl w:ilvl="0" w:tplc="DE0619F6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11"/>
  </w:num>
  <w:num w:numId="5">
    <w:abstractNumId w:val="10"/>
  </w:num>
  <w:num w:numId="6">
    <w:abstractNumId w:val="15"/>
  </w:num>
  <w:num w:numId="7">
    <w:abstractNumId w:val="14"/>
  </w:num>
  <w:num w:numId="8">
    <w:abstractNumId w:val="12"/>
  </w:num>
  <w:num w:numId="9">
    <w:abstractNumId w:val="8"/>
  </w:num>
  <w:num w:numId="10">
    <w:abstractNumId w:val="0"/>
  </w:num>
  <w:num w:numId="11">
    <w:abstractNumId w:val="7"/>
  </w:num>
  <w:num w:numId="12">
    <w:abstractNumId w:val="13"/>
  </w:num>
  <w:num w:numId="13">
    <w:abstractNumId w:val="5"/>
  </w:num>
  <w:num w:numId="14">
    <w:abstractNumId w:val="1"/>
  </w:num>
  <w:num w:numId="15">
    <w:abstractNumId w:val="2"/>
  </w:num>
  <w:num w:numId="16">
    <w:abstractNumId w:val="9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5778"/>
    <w:rsid w:val="00007E44"/>
    <w:rsid w:val="0001054E"/>
    <w:rsid w:val="00026B75"/>
    <w:rsid w:val="000737B4"/>
    <w:rsid w:val="00095E86"/>
    <w:rsid w:val="000B3BC2"/>
    <w:rsid w:val="000C6CE9"/>
    <w:rsid w:val="00110371"/>
    <w:rsid w:val="001417B3"/>
    <w:rsid w:val="00143346"/>
    <w:rsid w:val="00150281"/>
    <w:rsid w:val="00184EA0"/>
    <w:rsid w:val="001A0940"/>
    <w:rsid w:val="00214C8A"/>
    <w:rsid w:val="00214F7C"/>
    <w:rsid w:val="00275422"/>
    <w:rsid w:val="0029474F"/>
    <w:rsid w:val="002A058E"/>
    <w:rsid w:val="002A6644"/>
    <w:rsid w:val="002C0ED7"/>
    <w:rsid w:val="002D38DC"/>
    <w:rsid w:val="002D69DC"/>
    <w:rsid w:val="002D6DE3"/>
    <w:rsid w:val="002E3B50"/>
    <w:rsid w:val="00312E79"/>
    <w:rsid w:val="00316993"/>
    <w:rsid w:val="00352B50"/>
    <w:rsid w:val="00385CFC"/>
    <w:rsid w:val="00387C8C"/>
    <w:rsid w:val="003D50BE"/>
    <w:rsid w:val="003F4F25"/>
    <w:rsid w:val="004071D5"/>
    <w:rsid w:val="0041729D"/>
    <w:rsid w:val="00427D5A"/>
    <w:rsid w:val="00451C59"/>
    <w:rsid w:val="00456640"/>
    <w:rsid w:val="00476F98"/>
    <w:rsid w:val="0048045F"/>
    <w:rsid w:val="0049010A"/>
    <w:rsid w:val="004A1760"/>
    <w:rsid w:val="004B5FC6"/>
    <w:rsid w:val="004C77D9"/>
    <w:rsid w:val="005068AA"/>
    <w:rsid w:val="005120B1"/>
    <w:rsid w:val="00535A03"/>
    <w:rsid w:val="0055387C"/>
    <w:rsid w:val="00596CD4"/>
    <w:rsid w:val="005B30F3"/>
    <w:rsid w:val="005B4B63"/>
    <w:rsid w:val="005D7231"/>
    <w:rsid w:val="00620C5D"/>
    <w:rsid w:val="00635E55"/>
    <w:rsid w:val="00640E64"/>
    <w:rsid w:val="00665E50"/>
    <w:rsid w:val="00677C61"/>
    <w:rsid w:val="00693C9D"/>
    <w:rsid w:val="006E5493"/>
    <w:rsid w:val="006F6BAF"/>
    <w:rsid w:val="00703777"/>
    <w:rsid w:val="00714BBA"/>
    <w:rsid w:val="007203C5"/>
    <w:rsid w:val="00747AE6"/>
    <w:rsid w:val="007511BB"/>
    <w:rsid w:val="007626CE"/>
    <w:rsid w:val="00770E38"/>
    <w:rsid w:val="007C3A49"/>
    <w:rsid w:val="007C7AE7"/>
    <w:rsid w:val="007F0FA5"/>
    <w:rsid w:val="007F63A4"/>
    <w:rsid w:val="007F723C"/>
    <w:rsid w:val="008114B0"/>
    <w:rsid w:val="008216CA"/>
    <w:rsid w:val="008314AB"/>
    <w:rsid w:val="00874645"/>
    <w:rsid w:val="008F1197"/>
    <w:rsid w:val="00980B5D"/>
    <w:rsid w:val="00993314"/>
    <w:rsid w:val="009A4569"/>
    <w:rsid w:val="009B6EA2"/>
    <w:rsid w:val="009C6313"/>
    <w:rsid w:val="009D1D7B"/>
    <w:rsid w:val="009E27B7"/>
    <w:rsid w:val="009F1460"/>
    <w:rsid w:val="009F5E5C"/>
    <w:rsid w:val="00AA6CA3"/>
    <w:rsid w:val="00AB1028"/>
    <w:rsid w:val="00AD3D29"/>
    <w:rsid w:val="00AD5FE6"/>
    <w:rsid w:val="00AE28B4"/>
    <w:rsid w:val="00B036A1"/>
    <w:rsid w:val="00B03A0E"/>
    <w:rsid w:val="00B1293A"/>
    <w:rsid w:val="00B2333C"/>
    <w:rsid w:val="00B27A1B"/>
    <w:rsid w:val="00B36D4F"/>
    <w:rsid w:val="00B40DA4"/>
    <w:rsid w:val="00B63D88"/>
    <w:rsid w:val="00B657C9"/>
    <w:rsid w:val="00B77F5E"/>
    <w:rsid w:val="00BE5FE5"/>
    <w:rsid w:val="00C002C1"/>
    <w:rsid w:val="00C021E5"/>
    <w:rsid w:val="00C308AE"/>
    <w:rsid w:val="00C61A02"/>
    <w:rsid w:val="00C63C71"/>
    <w:rsid w:val="00CA5A32"/>
    <w:rsid w:val="00CD03C5"/>
    <w:rsid w:val="00CD4BCF"/>
    <w:rsid w:val="00D01C92"/>
    <w:rsid w:val="00D144C4"/>
    <w:rsid w:val="00D163D0"/>
    <w:rsid w:val="00D55770"/>
    <w:rsid w:val="00D63892"/>
    <w:rsid w:val="00D76ABF"/>
    <w:rsid w:val="00D867DA"/>
    <w:rsid w:val="00D93801"/>
    <w:rsid w:val="00DA7704"/>
    <w:rsid w:val="00DB1791"/>
    <w:rsid w:val="00DB71D4"/>
    <w:rsid w:val="00DF6086"/>
    <w:rsid w:val="00E0450A"/>
    <w:rsid w:val="00E54207"/>
    <w:rsid w:val="00E73B5C"/>
    <w:rsid w:val="00E91847"/>
    <w:rsid w:val="00EE301B"/>
    <w:rsid w:val="00EE6B95"/>
    <w:rsid w:val="00EF4854"/>
    <w:rsid w:val="00F10C76"/>
    <w:rsid w:val="00F45778"/>
    <w:rsid w:val="00F85B01"/>
    <w:rsid w:val="00F90870"/>
    <w:rsid w:val="00FA1671"/>
    <w:rsid w:val="00FA70A3"/>
    <w:rsid w:val="00FC64B6"/>
    <w:rsid w:val="00FE1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5778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nhideWhenUsed/>
    <w:rsid w:val="00F45778"/>
    <w:rPr>
      <w:color w:val="0000FF"/>
      <w:u w:val="single"/>
    </w:rPr>
  </w:style>
  <w:style w:type="character" w:styleId="Enfasigrassetto">
    <w:name w:val="Strong"/>
    <w:basedOn w:val="Carpredefinitoparagrafo"/>
    <w:qFormat/>
    <w:rsid w:val="00F45778"/>
    <w:rPr>
      <w:b/>
      <w:bCs/>
    </w:rPr>
  </w:style>
  <w:style w:type="character" w:styleId="Enfasicorsivo">
    <w:name w:val="Emphasis"/>
    <w:basedOn w:val="Carpredefinitoparagrafo"/>
    <w:qFormat/>
    <w:rsid w:val="00F45778"/>
    <w:rPr>
      <w:i/>
      <w:iCs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7F723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7F723C"/>
    <w:rPr>
      <w:rFonts w:ascii="Tahoma" w:eastAsia="Times New Roman" w:hAnsi="Tahoma" w:cs="Tahoma"/>
      <w:sz w:val="16"/>
      <w:szCs w:val="1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12E79"/>
    <w:rPr>
      <w:color w:val="800080"/>
      <w:u w:val="single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B036A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036A1"/>
    <w:rPr>
      <w:rFonts w:ascii="Times New Roman" w:eastAsia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B036A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36A1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2A664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f8a@hotmail.it" TargetMode="External"/><Relationship Id="rId13" Type="http://schemas.openxmlformats.org/officeDocument/2006/relationships/hyperlink" Target="http://it.wikipedia.org/wiki/Induzione" TargetMode="External"/><Relationship Id="rId18" Type="http://schemas.openxmlformats.org/officeDocument/2006/relationships/hyperlink" Target="http://it.wikipedia.org/wiki/Ipotes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it.wikipedia.org/wiki/Competenza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ooks.google.it/books?id=63GqjTkTDQkC&amp;pg=PA190&amp;lpg=PA190&amp;dq=processo+mnemonico&amp;source=bl&amp;ots=Croteew9ZB&amp;sig=CyKG5jOFxDw3Rx7QA7euhuMXPzI&amp;hl=it&amp;ei=dnpYSpTfE6O8mwP00pHWAw&amp;sa=X&amp;oi=book_result&amp;ct=result&amp;resnum=5" TargetMode="External"/><Relationship Id="rId17" Type="http://schemas.openxmlformats.org/officeDocument/2006/relationships/hyperlink" Target="http://it.wikipedia.org/wiki/Comportamento" TargetMode="External"/><Relationship Id="rId25" Type="http://schemas.openxmlformats.org/officeDocument/2006/relationships/hyperlink" Target="http://209.85.135.132/search?q=cache:GGTEC-E5kZIJ:amscampus.cib.unibo.it/archive/00000806/01/Lezioni_sul_campionamento.pdf+campionamento+ragionato&amp;cd=4&amp;hl=it&amp;ct=clnk&amp;gl=it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it.wikipedia.org/wiki/Autovalutazione" TargetMode="External"/><Relationship Id="rId20" Type="http://schemas.openxmlformats.org/officeDocument/2006/relationships/hyperlink" Target="http://209.85.135.132/search?q=cache:TdfTFu8H8FYJ:www.aspti.ch/did/mate/pdf/articoli/sbaragli/misconcezioni_DAmore-Sbaragli.pdf+misconcezioni+significato&amp;cd=4&amp;hl=it&amp;ct=clnk&amp;gl=it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izionari.corriere.it/dizionario_italiano/I/interiorizzazione.shtml" TargetMode="External"/><Relationship Id="rId24" Type="http://schemas.openxmlformats.org/officeDocument/2006/relationships/hyperlink" Target="http://74.125.39.104/search?q=cache:hPwvgFtGWmEJ:www-1.unipv.it/webpsyco/bacheca/materiale/burigo0607sett3.ppt+verifica+delle+ipotesi&amp;hl=it&amp;ct=clnk&amp;cd=7&amp;gl=it&amp;lr=lang_it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it.wikipedia.org/wiki/Abduzione" TargetMode="External"/><Relationship Id="rId23" Type="http://schemas.openxmlformats.org/officeDocument/2006/relationships/hyperlink" Target="http://www4.unicatt.it/psychoteach/unit%C3%A03/sld4.html" TargetMode="External"/><Relationship Id="rId28" Type="http://schemas.openxmlformats.org/officeDocument/2006/relationships/footer" Target="footer1.xml"/><Relationship Id="rId10" Type="http://schemas.openxmlformats.org/officeDocument/2006/relationships/hyperlink" Target="http://it.wikipedia.org/wiki/Problema" TargetMode="External"/><Relationship Id="rId19" Type="http://schemas.openxmlformats.org/officeDocument/2006/relationships/hyperlink" Target="http://it.wikipedia.org/wiki/Comprensione" TargetMode="Externa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urp.it/Sezione.jsp?titolo=Intervista&amp;idSezione=56" TargetMode="External"/><Relationship Id="rId14" Type="http://schemas.openxmlformats.org/officeDocument/2006/relationships/hyperlink" Target="http://it.wikipedia.org/wiki/Deduzione" TargetMode="External"/><Relationship Id="rId22" Type="http://schemas.openxmlformats.org/officeDocument/2006/relationships/hyperlink" Target="http://www.urp.it/cpusabile/indexf762.html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DFC33-01F2-47D7-8E57-0D5D66C56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1038</Words>
  <Characters>5991</Characters>
  <Application>Microsoft Office Word</Application>
  <DocSecurity>0</DocSecurity>
  <Lines>142</Lines>
  <Paragraphs>50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6979</CharactersWithSpaces>
  <SharedDoc>false</SharedDoc>
  <HLinks>
    <vt:vector size="192" baseType="variant">
      <vt:variant>
        <vt:i4>1704036</vt:i4>
      </vt:variant>
      <vt:variant>
        <vt:i4>93</vt:i4>
      </vt:variant>
      <vt:variant>
        <vt:i4>0</vt:i4>
      </vt:variant>
      <vt:variant>
        <vt:i4>5</vt:i4>
      </vt:variant>
      <vt:variant>
        <vt:lpwstr>http://it.wikipedia.org/wiki/Campionamento_statistico</vt:lpwstr>
      </vt:variant>
      <vt:variant>
        <vt:lpwstr/>
      </vt:variant>
      <vt:variant>
        <vt:i4>1638488</vt:i4>
      </vt:variant>
      <vt:variant>
        <vt:i4>90</vt:i4>
      </vt:variant>
      <vt:variant>
        <vt:i4>0</vt:i4>
      </vt:variant>
      <vt:variant>
        <vt:i4>5</vt:i4>
      </vt:variant>
      <vt:variant>
        <vt:lpwstr>http://it.wikipedia.org/wiki/Ipotesi</vt:lpwstr>
      </vt:variant>
      <vt:variant>
        <vt:lpwstr/>
      </vt:variant>
      <vt:variant>
        <vt:i4>7143521</vt:i4>
      </vt:variant>
      <vt:variant>
        <vt:i4>87</vt:i4>
      </vt:variant>
      <vt:variant>
        <vt:i4>0</vt:i4>
      </vt:variant>
      <vt:variant>
        <vt:i4>5</vt:i4>
      </vt:variant>
      <vt:variant>
        <vt:lpwstr>http://it.encarta.msn.com/encyclopedia_981534147/Clapar%C3%A8de_Edouard.html</vt:lpwstr>
      </vt:variant>
      <vt:variant>
        <vt:lpwstr/>
      </vt:variant>
      <vt:variant>
        <vt:i4>4521990</vt:i4>
      </vt:variant>
      <vt:variant>
        <vt:i4>84</vt:i4>
      </vt:variant>
      <vt:variant>
        <vt:i4>0</vt:i4>
      </vt:variant>
      <vt:variant>
        <vt:i4>5</vt:i4>
      </vt:variant>
      <vt:variant>
        <vt:lpwstr>http://www.dm.unibo.it/rsddm/it/articoli/damore/518 Analisi semantica e didattica.pdf</vt:lpwstr>
      </vt:variant>
      <vt:variant>
        <vt:lpwstr/>
      </vt:variant>
      <vt:variant>
        <vt:i4>393289</vt:i4>
      </vt:variant>
      <vt:variant>
        <vt:i4>81</vt:i4>
      </vt:variant>
      <vt:variant>
        <vt:i4>0</vt:i4>
      </vt:variant>
      <vt:variant>
        <vt:i4>5</vt:i4>
      </vt:variant>
      <vt:variant>
        <vt:lpwstr>http://it.wikipedia.org/wiki/Comprensione</vt:lpwstr>
      </vt:variant>
      <vt:variant>
        <vt:lpwstr/>
      </vt:variant>
      <vt:variant>
        <vt:i4>5505103</vt:i4>
      </vt:variant>
      <vt:variant>
        <vt:i4>78</vt:i4>
      </vt:variant>
      <vt:variant>
        <vt:i4>0</vt:i4>
      </vt:variant>
      <vt:variant>
        <vt:i4>5</vt:i4>
      </vt:variant>
      <vt:variant>
        <vt:lpwstr>http://www.gar.unimore.it/doc/doc013.pdf</vt:lpwstr>
      </vt:variant>
      <vt:variant>
        <vt:lpwstr/>
      </vt:variant>
      <vt:variant>
        <vt:i4>6684735</vt:i4>
      </vt:variant>
      <vt:variant>
        <vt:i4>75</vt:i4>
      </vt:variant>
      <vt:variant>
        <vt:i4>0</vt:i4>
      </vt:variant>
      <vt:variant>
        <vt:i4>5</vt:i4>
      </vt:variant>
      <vt:variant>
        <vt:lpwstr>http://it.wikipedia.org/wiki/Abduzione</vt:lpwstr>
      </vt:variant>
      <vt:variant>
        <vt:lpwstr/>
      </vt:variant>
      <vt:variant>
        <vt:i4>7602245</vt:i4>
      </vt:variant>
      <vt:variant>
        <vt:i4>72</vt:i4>
      </vt:variant>
      <vt:variant>
        <vt:i4>0</vt:i4>
      </vt:variant>
      <vt:variant>
        <vt:i4>5</vt:i4>
      </vt:variant>
      <vt:variant>
        <vt:lpwstr>http://it.encarta.msn.com/encyclopedia_761575210/Induzione_e_deduzione.html</vt:lpwstr>
      </vt:variant>
      <vt:variant>
        <vt:lpwstr/>
      </vt:variant>
      <vt:variant>
        <vt:i4>7209011</vt:i4>
      </vt:variant>
      <vt:variant>
        <vt:i4>69</vt:i4>
      </vt:variant>
      <vt:variant>
        <vt:i4>0</vt:i4>
      </vt:variant>
      <vt:variant>
        <vt:i4>5</vt:i4>
      </vt:variant>
      <vt:variant>
        <vt:lpwstr>http://it.wikipedia.org/wiki/Induzione</vt:lpwstr>
      </vt:variant>
      <vt:variant>
        <vt:lpwstr/>
      </vt:variant>
      <vt:variant>
        <vt:i4>5898287</vt:i4>
      </vt:variant>
      <vt:variant>
        <vt:i4>66</vt:i4>
      </vt:variant>
      <vt:variant>
        <vt:i4>0</vt:i4>
      </vt:variant>
      <vt:variant>
        <vt:i4>5</vt:i4>
      </vt:variant>
      <vt:variant>
        <vt:lpwstr>http://www.edulab.it/pn3/materiali/ra_roger/ROGERSIANO.htm</vt:lpwstr>
      </vt:variant>
      <vt:variant>
        <vt:lpwstr/>
      </vt:variant>
      <vt:variant>
        <vt:i4>7864378</vt:i4>
      </vt:variant>
      <vt:variant>
        <vt:i4>63</vt:i4>
      </vt:variant>
      <vt:variant>
        <vt:i4>0</vt:i4>
      </vt:variant>
      <vt:variant>
        <vt:i4>5</vt:i4>
      </vt:variant>
      <vt:variant>
        <vt:lpwstr>http://www.statix.ch/Ricerca di mercato.htm</vt:lpwstr>
      </vt:variant>
      <vt:variant>
        <vt:lpwstr>3.2.2</vt:lpwstr>
      </vt:variant>
      <vt:variant>
        <vt:i4>458876</vt:i4>
      </vt:variant>
      <vt:variant>
        <vt:i4>60</vt:i4>
      </vt:variant>
      <vt:variant>
        <vt:i4>0</vt:i4>
      </vt:variant>
      <vt:variant>
        <vt:i4>5</vt:i4>
      </vt:variant>
      <vt:variant>
        <vt:lpwstr>http://74.125.39.104/search?q=cache:hPwvgFtGWmEJ:www-1.unipv.it/webpsyco/bacheca/materiale/burigo0607sett3.ppt+verifica+delle+ipotesi&amp;hl=it&amp;ct=clnk&amp;cd=7&amp;gl=it&amp;lr=lang_it</vt:lpwstr>
      </vt:variant>
      <vt:variant>
        <vt:lpwstr/>
      </vt:variant>
      <vt:variant>
        <vt:i4>4456522</vt:i4>
      </vt:variant>
      <vt:variant>
        <vt:i4>57</vt:i4>
      </vt:variant>
      <vt:variant>
        <vt:i4>0</vt:i4>
      </vt:variant>
      <vt:variant>
        <vt:i4>5</vt:i4>
      </vt:variant>
      <vt:variant>
        <vt:lpwstr>http://www4.unicatt.it/psychoteach/unit%25C3%25A03/sld4.html</vt:lpwstr>
      </vt:variant>
      <vt:variant>
        <vt:lpwstr/>
      </vt:variant>
      <vt:variant>
        <vt:i4>2556022</vt:i4>
      </vt:variant>
      <vt:variant>
        <vt:i4>54</vt:i4>
      </vt:variant>
      <vt:variant>
        <vt:i4>0</vt:i4>
      </vt:variant>
      <vt:variant>
        <vt:i4>5</vt:i4>
      </vt:variant>
      <vt:variant>
        <vt:lpwstr>http://www.urp.it/cpusabile/indexf762.html</vt:lpwstr>
      </vt:variant>
      <vt:variant>
        <vt:lpwstr/>
      </vt:variant>
      <vt:variant>
        <vt:i4>8257573</vt:i4>
      </vt:variant>
      <vt:variant>
        <vt:i4>51</vt:i4>
      </vt:variant>
      <vt:variant>
        <vt:i4>0</vt:i4>
      </vt:variant>
      <vt:variant>
        <vt:i4>5</vt:i4>
      </vt:variant>
      <vt:variant>
        <vt:lpwstr>http://www.performancetrading.it/Documents/RbPsicologia/RbP_dissonanza_cognitiva.htm</vt:lpwstr>
      </vt:variant>
      <vt:variant>
        <vt:lpwstr/>
      </vt:variant>
      <vt:variant>
        <vt:i4>4849747</vt:i4>
      </vt:variant>
      <vt:variant>
        <vt:i4>48</vt:i4>
      </vt:variant>
      <vt:variant>
        <vt:i4>0</vt:i4>
      </vt:variant>
      <vt:variant>
        <vt:i4>5</vt:i4>
      </vt:variant>
      <vt:variant>
        <vt:lpwstr>http://www.zadig.it/serendip/abduzion.htm</vt:lpwstr>
      </vt:variant>
      <vt:variant>
        <vt:lpwstr/>
      </vt:variant>
      <vt:variant>
        <vt:i4>458831</vt:i4>
      </vt:variant>
      <vt:variant>
        <vt:i4>45</vt:i4>
      </vt:variant>
      <vt:variant>
        <vt:i4>0</vt:i4>
      </vt:variant>
      <vt:variant>
        <vt:i4>5</vt:i4>
      </vt:variant>
      <vt:variant>
        <vt:lpwstr>http://it.encarta.msn.com/text_761575210___3/Induzione_e_deduzione.html</vt:lpwstr>
      </vt:variant>
      <vt:variant>
        <vt:lpwstr/>
      </vt:variant>
      <vt:variant>
        <vt:i4>393295</vt:i4>
      </vt:variant>
      <vt:variant>
        <vt:i4>42</vt:i4>
      </vt:variant>
      <vt:variant>
        <vt:i4>0</vt:i4>
      </vt:variant>
      <vt:variant>
        <vt:i4>5</vt:i4>
      </vt:variant>
      <vt:variant>
        <vt:lpwstr>http://it.encarta.msn.com/text_761575210___2/Induzione_e_deduzione.html</vt:lpwstr>
      </vt:variant>
      <vt:variant>
        <vt:lpwstr/>
      </vt:variant>
      <vt:variant>
        <vt:i4>5767168</vt:i4>
      </vt:variant>
      <vt:variant>
        <vt:i4>39</vt:i4>
      </vt:variant>
      <vt:variant>
        <vt:i4>0</vt:i4>
      </vt:variant>
      <vt:variant>
        <vt:i4>5</vt:i4>
      </vt:variant>
      <vt:variant>
        <vt:lpwstr>http://www.urp.it/Sezione.jsp?titolo=Intervista&amp;idSezione=56</vt:lpwstr>
      </vt:variant>
      <vt:variant>
        <vt:lpwstr/>
      </vt:variant>
      <vt:variant>
        <vt:i4>37</vt:i4>
      </vt:variant>
      <vt:variant>
        <vt:i4>36</vt:i4>
      </vt:variant>
      <vt:variant>
        <vt:i4>0</vt:i4>
      </vt:variant>
      <vt:variant>
        <vt:i4>5</vt:i4>
      </vt:variant>
      <vt:variant>
        <vt:lpwstr>http://www.societadilinguisticaitaliana.org/2003/Boll2/gruppo_comunicaz.htmconsiste</vt:lpwstr>
      </vt:variant>
      <vt:variant>
        <vt:lpwstr/>
      </vt:variant>
      <vt:variant>
        <vt:i4>4718663</vt:i4>
      </vt:variant>
      <vt:variant>
        <vt:i4>33</vt:i4>
      </vt:variant>
      <vt:variant>
        <vt:i4>0</vt:i4>
      </vt:variant>
      <vt:variant>
        <vt:i4>5</vt:i4>
      </vt:variant>
      <vt:variant>
        <vt:lpwstr>w3.uniroma1.it/mededuclc/strumenti/obiettivi e valuazione.ppt</vt:lpwstr>
      </vt:variant>
      <vt:variant>
        <vt:lpwstr/>
      </vt:variant>
      <vt:variant>
        <vt:i4>4718618</vt:i4>
      </vt:variant>
      <vt:variant>
        <vt:i4>30</vt:i4>
      </vt:variant>
      <vt:variant>
        <vt:i4>0</vt:i4>
      </vt:variant>
      <vt:variant>
        <vt:i4>5</vt:i4>
      </vt:variant>
      <vt:variant>
        <vt:lpwstr>http://www.science.unitn.it/~fisica1/fisica1/esercizi/strat_sol_problemi.pdf</vt:lpwstr>
      </vt:variant>
      <vt:variant>
        <vt:lpwstr/>
      </vt:variant>
      <vt:variant>
        <vt:i4>786459</vt:i4>
      </vt:variant>
      <vt:variant>
        <vt:i4>27</vt:i4>
      </vt:variant>
      <vt:variant>
        <vt:i4>0</vt:i4>
      </vt:variant>
      <vt:variant>
        <vt:i4>5</vt:i4>
      </vt:variant>
      <vt:variant>
        <vt:lpwstr>http://siqual.istat.it/sintesi.do?id=5000069</vt:lpwstr>
      </vt:variant>
      <vt:variant>
        <vt:lpwstr/>
      </vt:variant>
      <vt:variant>
        <vt:i4>5767177</vt:i4>
      </vt:variant>
      <vt:variant>
        <vt:i4>24</vt:i4>
      </vt:variant>
      <vt:variant>
        <vt:i4>0</vt:i4>
      </vt:variant>
      <vt:variant>
        <vt:i4>5</vt:i4>
      </vt:variant>
      <vt:variant>
        <vt:lpwstr>http://209.85.129.132/search?q=cache:LyiUEo6XY9kJ:www.homolaicus.com/teorici/popper/popper.htm+processo+di+falsificazione+popper&amp;hl=it&amp;ct=clnk&amp;cd=5&amp;gl=it</vt:lpwstr>
      </vt:variant>
      <vt:variant>
        <vt:lpwstr/>
      </vt:variant>
      <vt:variant>
        <vt:i4>5242962</vt:i4>
      </vt:variant>
      <vt:variant>
        <vt:i4>21</vt:i4>
      </vt:variant>
      <vt:variant>
        <vt:i4>0</vt:i4>
      </vt:variant>
      <vt:variant>
        <vt:i4>5</vt:i4>
      </vt:variant>
      <vt:variant>
        <vt:lpwstr>http://www.irrelombardia.it/Progetti/Progetti-in-ordine-alfabetico/LOGOS;jsessionid=8BFFF2930221EBA770E7275DA5BFA5D4?cocoon-view=pdf&amp;</vt:lpwstr>
      </vt:variant>
      <vt:variant>
        <vt:lpwstr/>
      </vt:variant>
      <vt:variant>
        <vt:i4>4390989</vt:i4>
      </vt:variant>
      <vt:variant>
        <vt:i4>18</vt:i4>
      </vt:variant>
      <vt:variant>
        <vt:i4>0</vt:i4>
      </vt:variant>
      <vt:variant>
        <vt:i4>5</vt:i4>
      </vt:variant>
      <vt:variant>
        <vt:lpwstr>http://www4.unicatt.it/psychoteach/unit%C3%A03/sld4.html</vt:lpwstr>
      </vt:variant>
      <vt:variant>
        <vt:lpwstr/>
      </vt:variant>
      <vt:variant>
        <vt:i4>7864381</vt:i4>
      </vt:variant>
      <vt:variant>
        <vt:i4>15</vt:i4>
      </vt:variant>
      <vt:variant>
        <vt:i4>0</vt:i4>
      </vt:variant>
      <vt:variant>
        <vt:i4>5</vt:i4>
      </vt:variant>
      <vt:variant>
        <vt:lpwstr>http://www.hyperlabs.net/ergonomia/ziggiotto/capitolo3/07.html</vt:lpwstr>
      </vt:variant>
      <vt:variant>
        <vt:lpwstr/>
      </vt:variant>
      <vt:variant>
        <vt:i4>2490480</vt:i4>
      </vt:variant>
      <vt:variant>
        <vt:i4>12</vt:i4>
      </vt:variant>
      <vt:variant>
        <vt:i4>0</vt:i4>
      </vt:variant>
      <vt:variant>
        <vt:i4>5</vt:i4>
      </vt:variant>
      <vt:variant>
        <vt:lpwstr>http://ww2.unime.it/psicologia/l-24/didattica/appunti/metodologia/2.pps</vt:lpwstr>
      </vt:variant>
      <vt:variant>
        <vt:lpwstr/>
      </vt:variant>
      <vt:variant>
        <vt:i4>4718647</vt:i4>
      </vt:variant>
      <vt:variant>
        <vt:i4>9</vt:i4>
      </vt:variant>
      <vt:variant>
        <vt:i4>0</vt:i4>
      </vt:variant>
      <vt:variant>
        <vt:i4>5</vt:i4>
      </vt:variant>
      <vt:variant>
        <vt:lpwstr>http://www.semeion.it/index.php?option=com_content&amp;task=view&amp;id=42&amp;Itemid=91</vt:lpwstr>
      </vt:variant>
      <vt:variant>
        <vt:lpwstr/>
      </vt:variant>
      <vt:variant>
        <vt:i4>1245297</vt:i4>
      </vt:variant>
      <vt:variant>
        <vt:i4>6</vt:i4>
      </vt:variant>
      <vt:variant>
        <vt:i4>0</vt:i4>
      </vt:variant>
      <vt:variant>
        <vt:i4>5</vt:i4>
      </vt:variant>
      <vt:variant>
        <vt:lpwstr>http://www.etnolab.it/strumenti_01.html</vt:lpwstr>
      </vt:variant>
      <vt:variant>
        <vt:lpwstr/>
      </vt:variant>
      <vt:variant>
        <vt:i4>589902</vt:i4>
      </vt:variant>
      <vt:variant>
        <vt:i4>3</vt:i4>
      </vt:variant>
      <vt:variant>
        <vt:i4>0</vt:i4>
      </vt:variant>
      <vt:variant>
        <vt:i4>5</vt:i4>
      </vt:variant>
      <vt:variant>
        <vt:lpwstr>http://www.valsesiascuole.it/crosior/moduli/cognitivo.htm</vt:lpwstr>
      </vt:variant>
      <vt:variant>
        <vt:lpwstr/>
      </vt:variant>
      <vt:variant>
        <vt:i4>8060946</vt:i4>
      </vt:variant>
      <vt:variant>
        <vt:i4>0</vt:i4>
      </vt:variant>
      <vt:variant>
        <vt:i4>0</vt:i4>
      </vt:variant>
      <vt:variant>
        <vt:i4>5</vt:i4>
      </vt:variant>
      <vt:variant>
        <vt:lpwstr>mailto:fef8a@hotmail.it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64</cp:revision>
  <dcterms:created xsi:type="dcterms:W3CDTF">2009-07-10T20:45:00Z</dcterms:created>
  <dcterms:modified xsi:type="dcterms:W3CDTF">2009-07-11T12:30:00Z</dcterms:modified>
</cp:coreProperties>
</file>