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52A" w:rsidRDefault="00B8152A" w:rsidP="00B8152A">
      <w:pPr>
        <w:pStyle w:val="Nessunaspaziatura"/>
        <w:spacing w:line="360" w:lineRule="auto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Alessandra </w:t>
      </w:r>
      <w:proofErr w:type="spellStart"/>
      <w:r>
        <w:rPr>
          <w:rFonts w:ascii="Verdana" w:hAnsi="Verdana"/>
          <w:sz w:val="24"/>
          <w:szCs w:val="24"/>
        </w:rPr>
        <w:t>Locorotondo</w:t>
      </w:r>
      <w:proofErr w:type="spellEnd"/>
    </w:p>
    <w:p w:rsidR="00B8152A" w:rsidRDefault="00B8152A" w:rsidP="00B8152A">
      <w:pPr>
        <w:pStyle w:val="Nessunaspaziatura"/>
        <w:spacing w:line="360" w:lineRule="auto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e-mail: </w:t>
      </w:r>
      <w:hyperlink r:id="rId8" w:history="1">
        <w:r>
          <w:rPr>
            <w:rStyle w:val="Collegamentoipertestuale"/>
            <w:rFonts w:ascii="Verdana" w:hAnsi="Verdana"/>
            <w:sz w:val="24"/>
            <w:szCs w:val="24"/>
          </w:rPr>
          <w:t>aleloco80@yahoo.it</w:t>
        </w:r>
      </w:hyperlink>
    </w:p>
    <w:p w:rsidR="00B8152A" w:rsidRDefault="00B8152A" w:rsidP="00B8152A">
      <w:pPr>
        <w:pStyle w:val="Nessunaspaziatura"/>
        <w:spacing w:line="360" w:lineRule="auto"/>
        <w:rPr>
          <w:rFonts w:ascii="Verdana" w:hAnsi="Verdana"/>
          <w:sz w:val="24"/>
          <w:szCs w:val="24"/>
        </w:rPr>
      </w:pPr>
    </w:p>
    <w:p w:rsidR="00B8152A" w:rsidRDefault="00B8152A" w:rsidP="00B8152A">
      <w:pPr>
        <w:pStyle w:val="Nessunaspaziatura"/>
        <w:spacing w:line="360" w:lineRule="auto"/>
        <w:jc w:val="center"/>
        <w:rPr>
          <w:rFonts w:ascii="Verdana" w:hAnsi="Verdana"/>
          <w:b/>
          <w:i/>
          <w:sz w:val="28"/>
          <w:szCs w:val="24"/>
        </w:rPr>
      </w:pPr>
      <w:r>
        <w:rPr>
          <w:rFonts w:ascii="Verdana" w:hAnsi="Verdana"/>
          <w:b/>
          <w:i/>
          <w:sz w:val="28"/>
          <w:szCs w:val="24"/>
        </w:rPr>
        <w:t>I Tipi di Osservazione</w:t>
      </w:r>
    </w:p>
    <w:p w:rsidR="00B8152A" w:rsidRDefault="00B8152A" w:rsidP="00B8152A">
      <w:pPr>
        <w:pStyle w:val="Nessunaspaziatura"/>
        <w:spacing w:line="360" w:lineRule="auto"/>
        <w:rPr>
          <w:rFonts w:ascii="Verdana" w:hAnsi="Verdana"/>
          <w:sz w:val="24"/>
          <w:szCs w:val="24"/>
        </w:rPr>
      </w:pPr>
    </w:p>
    <w:p w:rsidR="00B8152A" w:rsidRDefault="00B8152A" w:rsidP="00B8152A">
      <w:pPr>
        <w:pStyle w:val="Nessunaspaziatura"/>
        <w:spacing w:line="360" w:lineRule="auto"/>
        <w:jc w:val="both"/>
        <w:rPr>
          <w:rFonts w:ascii="Verdana" w:hAnsi="Verdana"/>
          <w:sz w:val="24"/>
          <w:szCs w:val="24"/>
        </w:rPr>
      </w:pPr>
      <w:r w:rsidRPr="00B8152A">
        <w:rPr>
          <w:rFonts w:ascii="Verdana" w:hAnsi="Verdana"/>
          <w:sz w:val="24"/>
          <w:szCs w:val="24"/>
        </w:rPr>
        <w:t>Il metodo dell'</w:t>
      </w:r>
      <w:hyperlink r:id="rId9" w:history="1">
        <w:r w:rsidRPr="005E6348">
          <w:rPr>
            <w:rStyle w:val="Collegamentoipertestuale"/>
            <w:rFonts w:ascii="Verdana" w:hAnsi="Verdana"/>
            <w:sz w:val="24"/>
            <w:szCs w:val="24"/>
          </w:rPr>
          <w:t>osserva</w:t>
        </w:r>
        <w:r w:rsidRPr="005E6348">
          <w:rPr>
            <w:rStyle w:val="Collegamentoipertestuale"/>
            <w:rFonts w:ascii="Verdana" w:hAnsi="Verdana"/>
            <w:sz w:val="24"/>
            <w:szCs w:val="24"/>
          </w:rPr>
          <w:t>z</w:t>
        </w:r>
        <w:r w:rsidRPr="005E6348">
          <w:rPr>
            <w:rStyle w:val="Collegamentoipertestuale"/>
            <w:rFonts w:ascii="Verdana" w:hAnsi="Verdana"/>
            <w:sz w:val="24"/>
            <w:szCs w:val="24"/>
          </w:rPr>
          <w:t>ione</w:t>
        </w:r>
      </w:hyperlink>
      <w:r w:rsidRPr="00B8152A">
        <w:rPr>
          <w:rFonts w:ascii="Verdana" w:hAnsi="Verdana"/>
          <w:sz w:val="24"/>
          <w:szCs w:val="24"/>
        </w:rPr>
        <w:t xml:space="preserve"> è la tecnica principale per la raccolta di dati sul </w:t>
      </w:r>
      <w:hyperlink r:id="rId10" w:history="1">
        <w:r w:rsidRPr="00E47BEB">
          <w:rPr>
            <w:rStyle w:val="Collegamentoipertestuale"/>
            <w:rFonts w:ascii="Verdana" w:hAnsi="Verdana"/>
            <w:sz w:val="24"/>
            <w:szCs w:val="24"/>
          </w:rPr>
          <w:t>comportamento verbale e non verbale.</w:t>
        </w:r>
      </w:hyperlink>
      <w:r w:rsidRPr="00B8152A">
        <w:rPr>
          <w:rFonts w:ascii="Verdana" w:hAnsi="Verdana"/>
          <w:sz w:val="24"/>
          <w:szCs w:val="24"/>
        </w:rPr>
        <w:t xml:space="preserve"> </w:t>
      </w:r>
    </w:p>
    <w:p w:rsidR="00B8152A" w:rsidRDefault="00B8152A" w:rsidP="00B8152A">
      <w:pPr>
        <w:pStyle w:val="Nessunaspaziatura"/>
        <w:spacing w:line="360" w:lineRule="auto"/>
        <w:jc w:val="both"/>
        <w:rPr>
          <w:rFonts w:ascii="Verdana" w:hAnsi="Verdana"/>
          <w:sz w:val="24"/>
          <w:szCs w:val="24"/>
        </w:rPr>
      </w:pPr>
      <w:r w:rsidRPr="00B8152A">
        <w:rPr>
          <w:rFonts w:ascii="Verdana" w:hAnsi="Verdana"/>
          <w:sz w:val="24"/>
          <w:szCs w:val="24"/>
        </w:rPr>
        <w:t>È possibile distinguere sei tipi di osservazione</w:t>
      </w:r>
      <w:r>
        <w:rPr>
          <w:rFonts w:ascii="Verdana" w:hAnsi="Verdana"/>
          <w:sz w:val="24"/>
          <w:szCs w:val="24"/>
        </w:rPr>
        <w:t>:</w:t>
      </w:r>
    </w:p>
    <w:p w:rsidR="00B8152A" w:rsidRDefault="00B8152A" w:rsidP="00B8152A">
      <w:pPr>
        <w:pStyle w:val="Nessunaspaziatura"/>
        <w:numPr>
          <w:ilvl w:val="0"/>
          <w:numId w:val="1"/>
        </w:numPr>
        <w:spacing w:line="360" w:lineRule="auto"/>
        <w:jc w:val="both"/>
        <w:rPr>
          <w:rFonts w:ascii="Verdana" w:hAnsi="Verdana"/>
          <w:sz w:val="24"/>
          <w:szCs w:val="24"/>
        </w:rPr>
      </w:pPr>
      <w:proofErr w:type="spellStart"/>
      <w:r>
        <w:rPr>
          <w:rFonts w:ascii="Verdana" w:hAnsi="Verdana"/>
          <w:sz w:val="24"/>
          <w:szCs w:val="24"/>
        </w:rPr>
        <w:t>Autoosservazione</w:t>
      </w:r>
      <w:proofErr w:type="spellEnd"/>
      <w:r>
        <w:rPr>
          <w:rFonts w:ascii="Verdana" w:hAnsi="Verdana"/>
          <w:sz w:val="24"/>
          <w:szCs w:val="24"/>
        </w:rPr>
        <w:t>;</w:t>
      </w:r>
    </w:p>
    <w:p w:rsidR="00B8152A" w:rsidRDefault="00B8152A" w:rsidP="00B8152A">
      <w:pPr>
        <w:pStyle w:val="Nessunaspaziatura"/>
        <w:numPr>
          <w:ilvl w:val="0"/>
          <w:numId w:val="1"/>
        </w:numPr>
        <w:spacing w:line="360" w:lineRule="auto"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Osservazione esperienziale;</w:t>
      </w:r>
    </w:p>
    <w:p w:rsidR="00B8152A" w:rsidRDefault="00B8152A" w:rsidP="00B8152A">
      <w:pPr>
        <w:pStyle w:val="Nessunaspaziatura"/>
        <w:numPr>
          <w:ilvl w:val="0"/>
          <w:numId w:val="1"/>
        </w:numPr>
        <w:spacing w:line="360" w:lineRule="auto"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Osservazione sistematica;</w:t>
      </w:r>
    </w:p>
    <w:p w:rsidR="00B8152A" w:rsidRDefault="00B8152A" w:rsidP="00B8152A">
      <w:pPr>
        <w:pStyle w:val="Nessunaspaziatura"/>
        <w:numPr>
          <w:ilvl w:val="0"/>
          <w:numId w:val="1"/>
        </w:numPr>
        <w:spacing w:line="360" w:lineRule="auto"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Osservazione etologica;</w:t>
      </w:r>
    </w:p>
    <w:p w:rsidR="00B8152A" w:rsidRDefault="00B8152A" w:rsidP="00B8152A">
      <w:pPr>
        <w:pStyle w:val="Nessunaspaziatura"/>
        <w:numPr>
          <w:ilvl w:val="0"/>
          <w:numId w:val="1"/>
        </w:numPr>
        <w:spacing w:line="360" w:lineRule="auto"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Osservazione soggettiva;</w:t>
      </w:r>
    </w:p>
    <w:p w:rsidR="00B8152A" w:rsidRDefault="00B8152A" w:rsidP="00B8152A">
      <w:pPr>
        <w:pStyle w:val="Nessunaspaziatura"/>
        <w:numPr>
          <w:ilvl w:val="0"/>
          <w:numId w:val="1"/>
        </w:numPr>
        <w:spacing w:line="360" w:lineRule="auto"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Osservazione </w:t>
      </w:r>
      <w:proofErr w:type="spellStart"/>
      <w:r>
        <w:rPr>
          <w:rFonts w:ascii="Verdana" w:hAnsi="Verdana"/>
          <w:sz w:val="24"/>
          <w:szCs w:val="24"/>
        </w:rPr>
        <w:t>clinico-sperimentale</w:t>
      </w:r>
      <w:proofErr w:type="spellEnd"/>
      <w:r>
        <w:rPr>
          <w:rFonts w:ascii="Verdana" w:hAnsi="Verdana"/>
          <w:sz w:val="24"/>
          <w:szCs w:val="24"/>
        </w:rPr>
        <w:t>.</w:t>
      </w:r>
    </w:p>
    <w:p w:rsidR="00B8152A" w:rsidRDefault="00B8152A" w:rsidP="00B8152A">
      <w:pPr>
        <w:pStyle w:val="Nessunaspaziatura"/>
        <w:spacing w:line="360" w:lineRule="auto"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Nell’</w:t>
      </w:r>
      <w:r w:rsidRPr="00B8152A">
        <w:rPr>
          <w:rFonts w:ascii="Verdana" w:hAnsi="Verdana"/>
          <w:sz w:val="24"/>
          <w:szCs w:val="24"/>
        </w:rPr>
        <w:t xml:space="preserve"> </w:t>
      </w:r>
      <w:r>
        <w:rPr>
          <w:rFonts w:ascii="Verdana" w:hAnsi="Verdana"/>
          <w:sz w:val="24"/>
          <w:szCs w:val="24"/>
        </w:rPr>
        <w:t>auto-osservazione, l’osservatore e l’osservato sono un’unica persona, la quale registra le proprie esperienze e i propri comportamenti, all’interno di un dato contesto. In alcuni casi si può ricorrere al confronto di quanto registrato</w:t>
      </w:r>
      <w:r w:rsidR="005F4619">
        <w:rPr>
          <w:rFonts w:ascii="Verdana" w:hAnsi="Verdana"/>
          <w:sz w:val="24"/>
          <w:szCs w:val="24"/>
        </w:rPr>
        <w:t>, con persone che sono state coinvolte nella stessa situazione.</w:t>
      </w:r>
    </w:p>
    <w:p w:rsidR="005F4619" w:rsidRDefault="005F4619" w:rsidP="00B8152A">
      <w:pPr>
        <w:pStyle w:val="Nessunaspaziatura"/>
        <w:spacing w:line="360" w:lineRule="auto"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L’</w:t>
      </w:r>
      <w:r w:rsidRPr="005F4619">
        <w:rPr>
          <w:rFonts w:ascii="Verdana" w:hAnsi="Verdana"/>
          <w:sz w:val="24"/>
          <w:szCs w:val="24"/>
        </w:rPr>
        <w:t xml:space="preserve"> </w:t>
      </w:r>
      <w:proofErr w:type="spellStart"/>
      <w:r>
        <w:rPr>
          <w:rFonts w:ascii="Verdana" w:hAnsi="Verdana"/>
          <w:sz w:val="24"/>
          <w:szCs w:val="24"/>
        </w:rPr>
        <w:t>autoosservazione</w:t>
      </w:r>
      <w:proofErr w:type="spellEnd"/>
      <w:r>
        <w:rPr>
          <w:rFonts w:ascii="Verdana" w:hAnsi="Verdana"/>
          <w:sz w:val="24"/>
          <w:szCs w:val="24"/>
        </w:rPr>
        <w:t xml:space="preserve"> risulta essere utile per acquisire competenze che potranno servire in caso di osservazione partecipante o partecipazione osservante.</w:t>
      </w:r>
    </w:p>
    <w:p w:rsidR="005F4619" w:rsidRDefault="005F4619" w:rsidP="00B8152A">
      <w:pPr>
        <w:pStyle w:val="Nessunaspaziatura"/>
        <w:spacing w:line="360" w:lineRule="auto"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Affinché il risultato sia valido è necessario essere oggettivi e utilizzare strumenti critici e metodologici, gli stessi che si utilizzerebbero per osservare le esperienze altrui.</w:t>
      </w:r>
    </w:p>
    <w:p w:rsidR="005F4619" w:rsidRDefault="005F4619" w:rsidP="00B8152A">
      <w:pPr>
        <w:pStyle w:val="Nessunaspaziatura"/>
        <w:spacing w:line="360" w:lineRule="auto"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Una forma di </w:t>
      </w:r>
      <w:proofErr w:type="spellStart"/>
      <w:r>
        <w:rPr>
          <w:rFonts w:ascii="Verdana" w:hAnsi="Verdana"/>
          <w:sz w:val="24"/>
          <w:szCs w:val="24"/>
        </w:rPr>
        <w:t>autoosservazione</w:t>
      </w:r>
      <w:proofErr w:type="spellEnd"/>
      <w:r>
        <w:rPr>
          <w:rFonts w:ascii="Verdana" w:hAnsi="Verdana"/>
          <w:sz w:val="24"/>
          <w:szCs w:val="24"/>
        </w:rPr>
        <w:t xml:space="preserve"> è il </w:t>
      </w:r>
      <w:hyperlink r:id="rId11" w:history="1">
        <w:proofErr w:type="spellStart"/>
        <w:r w:rsidRPr="00E47BEB">
          <w:rPr>
            <w:rStyle w:val="Collegamentoipertestuale"/>
            <w:rFonts w:ascii="Verdana" w:hAnsi="Verdana"/>
            <w:sz w:val="24"/>
            <w:szCs w:val="24"/>
          </w:rPr>
          <w:t>microteaching</w:t>
        </w:r>
        <w:proofErr w:type="spellEnd"/>
      </w:hyperlink>
      <w:r w:rsidR="00E47BEB">
        <w:rPr>
          <w:rStyle w:val="Rimandonotaapidipagina"/>
          <w:rFonts w:ascii="Verdana" w:hAnsi="Verdana"/>
          <w:sz w:val="24"/>
          <w:szCs w:val="24"/>
        </w:rPr>
        <w:footnoteReference w:id="1"/>
      </w:r>
      <w:r w:rsidRPr="00E47BEB">
        <w:rPr>
          <w:rFonts w:ascii="Verdana" w:hAnsi="Verdana"/>
          <w:sz w:val="24"/>
          <w:szCs w:val="24"/>
        </w:rPr>
        <w:t>,</w:t>
      </w:r>
      <w:r>
        <w:rPr>
          <w:rFonts w:ascii="Verdana" w:hAnsi="Verdana"/>
          <w:sz w:val="24"/>
          <w:szCs w:val="24"/>
        </w:rPr>
        <w:t xml:space="preserve"> in cui l’insegnante-formatore auto osserva e auto analizza i propri comportamenti, attraverso registrazioni video, in situazioni simulate con piccoli gruppi, allo scopo di migliorare le proprie capacità comunicative.</w:t>
      </w:r>
    </w:p>
    <w:p w:rsidR="005F4619" w:rsidRDefault="005F4619" w:rsidP="00B8152A">
      <w:pPr>
        <w:pStyle w:val="Nessunaspaziatura"/>
        <w:spacing w:line="360" w:lineRule="auto"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Un altra tipologia di auto osservazione è </w:t>
      </w:r>
      <w:r w:rsidRPr="00B11BA5">
        <w:rPr>
          <w:rFonts w:ascii="Verdana" w:hAnsi="Verdana"/>
          <w:sz w:val="24"/>
          <w:szCs w:val="24"/>
        </w:rPr>
        <w:t>l’</w:t>
      </w:r>
      <w:proofErr w:type="spellStart"/>
      <w:r w:rsidRPr="00B11BA5">
        <w:rPr>
          <w:rFonts w:ascii="Verdana" w:hAnsi="Verdana"/>
          <w:sz w:val="24"/>
          <w:szCs w:val="24"/>
        </w:rPr>
        <w:t>autoverbalizzazione</w:t>
      </w:r>
      <w:proofErr w:type="spellEnd"/>
      <w:r w:rsidRPr="00B11BA5">
        <w:rPr>
          <w:rFonts w:ascii="Verdana" w:hAnsi="Verdana"/>
          <w:sz w:val="24"/>
          <w:szCs w:val="24"/>
        </w:rPr>
        <w:t>,</w:t>
      </w:r>
      <w:r>
        <w:rPr>
          <w:rFonts w:ascii="Verdana" w:hAnsi="Verdana"/>
          <w:sz w:val="24"/>
          <w:szCs w:val="24"/>
        </w:rPr>
        <w:t xml:space="preserve"> </w:t>
      </w:r>
      <w:r w:rsidR="00FE64C4">
        <w:rPr>
          <w:rFonts w:ascii="Verdana" w:hAnsi="Verdana"/>
          <w:sz w:val="24"/>
          <w:szCs w:val="24"/>
        </w:rPr>
        <w:t xml:space="preserve">che consiste nel registrare tutte le emozioni e sensazioni che il soggetto, in una data situazione, prova; in questo caso la registrazione avviene in forma scritta attraverso la costruzione di una </w:t>
      </w:r>
      <w:hyperlink r:id="rId12" w:history="1">
        <w:r w:rsidR="00FE64C4" w:rsidRPr="00DD2D20">
          <w:rPr>
            <w:rStyle w:val="Collegamentoipertestuale"/>
            <w:rFonts w:ascii="Verdana" w:hAnsi="Verdana"/>
            <w:sz w:val="24"/>
            <w:szCs w:val="24"/>
          </w:rPr>
          <w:t>mappa concettuale</w:t>
        </w:r>
      </w:hyperlink>
      <w:r w:rsidR="00FE64C4">
        <w:rPr>
          <w:rFonts w:ascii="Verdana" w:hAnsi="Verdana"/>
          <w:sz w:val="24"/>
          <w:szCs w:val="24"/>
        </w:rPr>
        <w:t xml:space="preserve"> o un testo.</w:t>
      </w:r>
    </w:p>
    <w:p w:rsidR="00FE64C4" w:rsidRDefault="00FE64C4" w:rsidP="00B8152A">
      <w:pPr>
        <w:pStyle w:val="Nessunaspaziatura"/>
        <w:spacing w:line="360" w:lineRule="auto"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lastRenderedPageBreak/>
        <w:t xml:space="preserve">A questa registrazione segue un momento di </w:t>
      </w:r>
      <w:hyperlink r:id="rId13" w:history="1">
        <w:r w:rsidRPr="005E6348">
          <w:rPr>
            <w:rStyle w:val="Collegamentoipertestuale"/>
            <w:rFonts w:ascii="Verdana" w:hAnsi="Verdana"/>
            <w:sz w:val="24"/>
            <w:szCs w:val="24"/>
          </w:rPr>
          <w:t>auto</w:t>
        </w:r>
        <w:r w:rsidR="003328B8">
          <w:rPr>
            <w:rStyle w:val="Collegamentoipertestuale"/>
            <w:rFonts w:ascii="Verdana" w:hAnsi="Verdana"/>
            <w:sz w:val="24"/>
            <w:szCs w:val="24"/>
          </w:rPr>
          <w:t>valutazione</w:t>
        </w:r>
      </w:hyperlink>
      <w:r w:rsidRPr="00593242">
        <w:rPr>
          <w:rFonts w:ascii="Verdana" w:hAnsi="Verdana"/>
          <w:sz w:val="24"/>
          <w:szCs w:val="24"/>
        </w:rPr>
        <w:t>,</w:t>
      </w:r>
      <w:r w:rsidR="003328B8" w:rsidRPr="003328B8">
        <w:t xml:space="preserve"> </w:t>
      </w:r>
      <w:hyperlink r:id="rId14" w:history="1">
        <w:r w:rsidR="003328B8" w:rsidRPr="003328B8">
          <w:rPr>
            <w:rStyle w:val="Collegamentoipertestuale"/>
            <w:rFonts w:ascii="Verdana" w:hAnsi="Verdana"/>
            <w:color w:val="auto"/>
            <w:sz w:val="24"/>
            <w:szCs w:val="24"/>
            <w:u w:val="none"/>
          </w:rPr>
          <w:t xml:space="preserve">ossia di </w:t>
        </w:r>
        <w:proofErr w:type="spellStart"/>
        <w:r w:rsidR="003328B8" w:rsidRPr="003328B8">
          <w:rPr>
            <w:rStyle w:val="Collegamentoipertestuale"/>
            <w:rFonts w:ascii="Verdana" w:hAnsi="Verdana"/>
            <w:color w:val="auto"/>
            <w:sz w:val="24"/>
            <w:szCs w:val="24"/>
            <w:u w:val="none"/>
          </w:rPr>
          <w:t>autoriflessione</w:t>
        </w:r>
        <w:proofErr w:type="spellEnd"/>
      </w:hyperlink>
      <w:r w:rsidR="003328B8" w:rsidRPr="003328B8">
        <w:t xml:space="preserve"> </w:t>
      </w:r>
      <w:r w:rsidR="003328B8" w:rsidRPr="003328B8">
        <w:rPr>
          <w:rFonts w:ascii="Verdana" w:hAnsi="Verdana"/>
          <w:sz w:val="24"/>
          <w:szCs w:val="24"/>
        </w:rPr>
        <w:t>e di</w:t>
      </w:r>
      <w:r w:rsidR="00FE4203">
        <w:rPr>
          <w:rFonts w:ascii="Verdana" w:hAnsi="Verdana"/>
          <w:sz w:val="24"/>
          <w:szCs w:val="24"/>
        </w:rPr>
        <w:t xml:space="preserve"> </w:t>
      </w:r>
      <w:hyperlink r:id="rId15" w:history="1">
        <w:r w:rsidR="00FE4203" w:rsidRPr="00FE4203">
          <w:rPr>
            <w:rStyle w:val="Collegamentoipertestuale"/>
            <w:rFonts w:ascii="Verdana" w:hAnsi="Verdana"/>
            <w:sz w:val="24"/>
            <w:szCs w:val="24"/>
          </w:rPr>
          <w:t>autoanalisi</w:t>
        </w:r>
      </w:hyperlink>
      <w:r w:rsidR="00FE4203">
        <w:rPr>
          <w:rFonts w:ascii="Verdana" w:hAnsi="Verdana"/>
          <w:sz w:val="24"/>
          <w:szCs w:val="24"/>
        </w:rPr>
        <w:t xml:space="preserve"> </w:t>
      </w:r>
      <w:r>
        <w:rPr>
          <w:rFonts w:ascii="Verdana" w:hAnsi="Verdana"/>
          <w:sz w:val="24"/>
          <w:szCs w:val="24"/>
        </w:rPr>
        <w:t>e anche in questo caso, si può ricorrere al confronto con altri soggetti che hanno vissuto la stessa esperienza.</w:t>
      </w:r>
    </w:p>
    <w:p w:rsidR="00FE64C4" w:rsidRDefault="00FE64C4" w:rsidP="00B8152A">
      <w:pPr>
        <w:pStyle w:val="Nessunaspaziatura"/>
        <w:spacing w:line="360" w:lineRule="auto"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Un’altra forma di auto osservazione risulta essere l’</w:t>
      </w:r>
      <w:proofErr w:type="spellStart"/>
      <w:r>
        <w:rPr>
          <w:rFonts w:ascii="Verdana" w:hAnsi="Verdana"/>
          <w:sz w:val="24"/>
          <w:szCs w:val="24"/>
        </w:rPr>
        <w:t>autosomministrazione</w:t>
      </w:r>
      <w:proofErr w:type="spellEnd"/>
      <w:r>
        <w:rPr>
          <w:rFonts w:ascii="Verdana" w:hAnsi="Verdana"/>
          <w:sz w:val="24"/>
          <w:szCs w:val="24"/>
        </w:rPr>
        <w:t xml:space="preserve"> di </w:t>
      </w:r>
      <w:hyperlink r:id="rId16" w:history="1">
        <w:r w:rsidRPr="00593242">
          <w:rPr>
            <w:rStyle w:val="Collegamentoipertestuale"/>
            <w:rFonts w:ascii="Verdana" w:hAnsi="Verdana"/>
            <w:sz w:val="24"/>
            <w:szCs w:val="24"/>
          </w:rPr>
          <w:t>test standardizzati</w:t>
        </w:r>
      </w:hyperlink>
      <w:r w:rsidRPr="00593242">
        <w:rPr>
          <w:rFonts w:ascii="Verdana" w:hAnsi="Verdana"/>
          <w:sz w:val="24"/>
          <w:szCs w:val="24"/>
        </w:rPr>
        <w:t xml:space="preserve">, al fine di indagare le proprie </w:t>
      </w:r>
      <w:hyperlink r:id="rId17" w:history="1">
        <w:r w:rsidRPr="005E6348">
          <w:rPr>
            <w:rStyle w:val="Collegamentoipertestuale"/>
            <w:rFonts w:ascii="Verdana" w:hAnsi="Verdana"/>
            <w:sz w:val="24"/>
            <w:szCs w:val="24"/>
          </w:rPr>
          <w:t>caratteristiche cognitive</w:t>
        </w:r>
      </w:hyperlink>
      <w:r w:rsidRPr="00593242">
        <w:rPr>
          <w:rFonts w:ascii="Verdana" w:hAnsi="Verdana"/>
          <w:sz w:val="24"/>
          <w:szCs w:val="24"/>
        </w:rPr>
        <w:t xml:space="preserve"> e di</w:t>
      </w:r>
      <w:r>
        <w:rPr>
          <w:rFonts w:ascii="Verdana" w:hAnsi="Verdana"/>
          <w:sz w:val="24"/>
          <w:szCs w:val="24"/>
        </w:rPr>
        <w:t xml:space="preserve"> personalità.</w:t>
      </w:r>
    </w:p>
    <w:p w:rsidR="00FE64C4" w:rsidRDefault="00FE64C4" w:rsidP="00B8152A">
      <w:pPr>
        <w:pStyle w:val="Nessunaspaziatura"/>
        <w:spacing w:line="360" w:lineRule="auto"/>
        <w:jc w:val="both"/>
        <w:rPr>
          <w:rFonts w:ascii="Verdana" w:hAnsi="Verdana"/>
          <w:sz w:val="24"/>
          <w:szCs w:val="24"/>
        </w:rPr>
      </w:pPr>
      <w:r w:rsidRPr="005E6348">
        <w:rPr>
          <w:rFonts w:ascii="Verdana" w:hAnsi="Verdana"/>
          <w:sz w:val="24"/>
          <w:szCs w:val="24"/>
        </w:rPr>
        <w:t>L’osservazione esperienziale non utilizza strumenti strutturati di raccolta dati,</w:t>
      </w:r>
      <w:r>
        <w:rPr>
          <w:rFonts w:ascii="Verdana" w:hAnsi="Verdana"/>
          <w:sz w:val="24"/>
          <w:szCs w:val="24"/>
        </w:rPr>
        <w:t xml:space="preserve"> ma </w:t>
      </w:r>
      <w:r w:rsidR="001515D0">
        <w:rPr>
          <w:rFonts w:ascii="Verdana" w:hAnsi="Verdana"/>
          <w:sz w:val="24"/>
          <w:szCs w:val="24"/>
        </w:rPr>
        <w:t xml:space="preserve">si avvale della </w:t>
      </w:r>
      <w:r>
        <w:rPr>
          <w:rFonts w:ascii="Verdana" w:hAnsi="Verdana"/>
          <w:sz w:val="24"/>
          <w:szCs w:val="24"/>
        </w:rPr>
        <w:t>registra</w:t>
      </w:r>
      <w:r w:rsidR="001515D0">
        <w:rPr>
          <w:rFonts w:ascii="Verdana" w:hAnsi="Verdana"/>
          <w:sz w:val="24"/>
          <w:szCs w:val="24"/>
        </w:rPr>
        <w:t>zione</w:t>
      </w:r>
      <w:r>
        <w:rPr>
          <w:rFonts w:ascii="Verdana" w:hAnsi="Verdana"/>
          <w:sz w:val="24"/>
          <w:szCs w:val="24"/>
        </w:rPr>
        <w:t xml:space="preserve"> </w:t>
      </w:r>
      <w:r w:rsidR="001515D0">
        <w:rPr>
          <w:rFonts w:ascii="Verdana" w:hAnsi="Verdana"/>
          <w:sz w:val="24"/>
          <w:szCs w:val="24"/>
        </w:rPr>
        <w:t xml:space="preserve">di </w:t>
      </w:r>
      <w:r>
        <w:rPr>
          <w:rFonts w:ascii="Verdana" w:hAnsi="Verdana"/>
          <w:sz w:val="24"/>
          <w:szCs w:val="24"/>
        </w:rPr>
        <w:t>eventi</w:t>
      </w:r>
      <w:r w:rsidR="001515D0">
        <w:rPr>
          <w:rFonts w:ascii="Verdana" w:hAnsi="Verdana"/>
          <w:sz w:val="24"/>
          <w:szCs w:val="24"/>
        </w:rPr>
        <w:t>, comportamenti, interviste libere, colloqui informali, analisi di documenti come ad esempio diari, testi scritti, ecc.</w:t>
      </w:r>
    </w:p>
    <w:p w:rsidR="001515D0" w:rsidRDefault="001515D0" w:rsidP="00B8152A">
      <w:pPr>
        <w:pStyle w:val="Nessunaspaziatura"/>
        <w:spacing w:line="360" w:lineRule="auto"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L’intento è quello di creare descrizioni e interpretazioni. L’osservazione esperienziale può essere indiretta quando utilizza strumenti di registrazione audiovisiva e questionari compilati dai soggetti osservati.</w:t>
      </w:r>
    </w:p>
    <w:p w:rsidR="001515D0" w:rsidRDefault="001515D0" w:rsidP="00B8152A">
      <w:pPr>
        <w:pStyle w:val="Nessunaspaziatura"/>
        <w:spacing w:line="360" w:lineRule="auto"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Nel caso in cui l’obiettivo dell’osservazione è quello di ricostruire la cultura del gruppo studiato</w:t>
      </w:r>
      <w:r w:rsidRPr="005E6348">
        <w:rPr>
          <w:rFonts w:ascii="Verdana" w:hAnsi="Verdana"/>
          <w:sz w:val="24"/>
          <w:szCs w:val="24"/>
        </w:rPr>
        <w:t xml:space="preserve">, prende il nome di </w:t>
      </w:r>
      <w:hyperlink r:id="rId18" w:history="1">
        <w:r w:rsidRPr="005E6348">
          <w:rPr>
            <w:rStyle w:val="Collegamentoipertestuale"/>
            <w:rFonts w:ascii="Verdana" w:hAnsi="Verdana"/>
            <w:sz w:val="24"/>
            <w:szCs w:val="24"/>
          </w:rPr>
          <w:t>osservazione etnografica</w:t>
        </w:r>
      </w:hyperlink>
      <w:r>
        <w:rPr>
          <w:rFonts w:ascii="Verdana" w:hAnsi="Verdana"/>
          <w:sz w:val="24"/>
          <w:szCs w:val="24"/>
        </w:rPr>
        <w:t>.</w:t>
      </w:r>
    </w:p>
    <w:p w:rsidR="001515D0" w:rsidRDefault="001515D0" w:rsidP="00B8152A">
      <w:pPr>
        <w:pStyle w:val="Nessunaspaziatura"/>
        <w:spacing w:line="360" w:lineRule="auto"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L’osservazione sistematica utilizza griglie e strumenti di raccolta dati altamente strutturati. L’analisi dei risultati avviene attraverso tecniche statistiche e l’interpretazione dell’osservatore incide poco sull’analisi finale.</w:t>
      </w:r>
    </w:p>
    <w:p w:rsidR="001515D0" w:rsidRDefault="003328B8" w:rsidP="004A6D37">
      <w:pPr>
        <w:pStyle w:val="Nessunaspaziatura"/>
        <w:spacing w:line="360" w:lineRule="auto"/>
        <w:jc w:val="both"/>
        <w:rPr>
          <w:rFonts w:ascii="Verdana" w:hAnsi="Verdana"/>
          <w:sz w:val="24"/>
          <w:szCs w:val="24"/>
        </w:rPr>
      </w:pPr>
      <w:hyperlink r:id="rId19" w:anchor="high_2" w:history="1">
        <w:r w:rsidR="004A6D37" w:rsidRPr="003328B8">
          <w:rPr>
            <w:rStyle w:val="Collegamentoipertestuale"/>
            <w:rFonts w:ascii="Verdana" w:hAnsi="Verdana"/>
            <w:sz w:val="24"/>
            <w:szCs w:val="24"/>
          </w:rPr>
          <w:t>L’osservazione etologica</w:t>
        </w:r>
      </w:hyperlink>
      <w:r w:rsidR="004A6D37">
        <w:rPr>
          <w:rFonts w:ascii="Verdana" w:hAnsi="Verdana"/>
          <w:sz w:val="24"/>
          <w:szCs w:val="24"/>
        </w:rPr>
        <w:t xml:space="preserve">, anche detta </w:t>
      </w:r>
      <w:hyperlink r:id="rId20" w:history="1">
        <w:r w:rsidR="004A6D37" w:rsidRPr="003328B8">
          <w:rPr>
            <w:rStyle w:val="Collegamentoipertestuale"/>
            <w:rFonts w:ascii="Verdana" w:hAnsi="Verdana"/>
            <w:sz w:val="24"/>
            <w:szCs w:val="24"/>
          </w:rPr>
          <w:t>osservazione naturalistica</w:t>
        </w:r>
      </w:hyperlink>
      <w:r w:rsidR="004A6D37">
        <w:rPr>
          <w:rFonts w:ascii="Verdana" w:hAnsi="Verdana"/>
          <w:sz w:val="24"/>
          <w:szCs w:val="24"/>
        </w:rPr>
        <w:t xml:space="preserve">, viene utilizzata soprattutto per l’analisi dei comportamenti animali, al fine di evidenziare schemi di comportamento innati. L’osservatore assume un ruolo distaccato, osservando i soggetti nel loro ambiente naturale. L’obiettivo finale di questo tipo di osservazione è costituire un </w:t>
      </w:r>
      <w:hyperlink r:id="rId21" w:history="1">
        <w:proofErr w:type="spellStart"/>
        <w:r w:rsidR="004A6D37" w:rsidRPr="005E6348">
          <w:rPr>
            <w:rStyle w:val="Collegamentoipertestuale"/>
            <w:rFonts w:ascii="Verdana" w:hAnsi="Verdana"/>
            <w:sz w:val="24"/>
            <w:szCs w:val="24"/>
          </w:rPr>
          <w:t>etogramma</w:t>
        </w:r>
        <w:proofErr w:type="spellEnd"/>
        <w:r w:rsidR="004A6D37" w:rsidRPr="005E6348">
          <w:rPr>
            <w:rStyle w:val="Collegamentoipertestuale"/>
            <w:rFonts w:ascii="Verdana" w:hAnsi="Verdana"/>
            <w:sz w:val="24"/>
            <w:szCs w:val="24"/>
          </w:rPr>
          <w:t>,</w:t>
        </w:r>
      </w:hyperlink>
      <w:r w:rsidR="004A6D37">
        <w:rPr>
          <w:rFonts w:ascii="Verdana" w:hAnsi="Verdana"/>
          <w:sz w:val="24"/>
          <w:szCs w:val="24"/>
        </w:rPr>
        <w:t xml:space="preserve"> ossia il catalogo dei comportamenti propri del soggetto analizzato.</w:t>
      </w:r>
    </w:p>
    <w:p w:rsidR="004A6D37" w:rsidRDefault="004A6D37" w:rsidP="004A6D37">
      <w:pPr>
        <w:pStyle w:val="Nessunaspaziatura"/>
        <w:spacing w:line="360" w:lineRule="auto"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Questo tipo di osservazione è molto utili per rilevare il comportamento innato dei </w:t>
      </w:r>
      <w:hyperlink r:id="rId22" w:history="1">
        <w:r w:rsidRPr="00FE4203">
          <w:rPr>
            <w:rStyle w:val="Collegamentoipertestuale"/>
            <w:rFonts w:ascii="Verdana" w:hAnsi="Verdana"/>
            <w:sz w:val="24"/>
            <w:szCs w:val="24"/>
          </w:rPr>
          <w:t>bambini molto piccoli</w:t>
        </w:r>
      </w:hyperlink>
      <w:r>
        <w:rPr>
          <w:rFonts w:ascii="Verdana" w:hAnsi="Verdana"/>
          <w:sz w:val="24"/>
          <w:szCs w:val="24"/>
        </w:rPr>
        <w:t>.</w:t>
      </w:r>
    </w:p>
    <w:p w:rsidR="004A6D37" w:rsidRDefault="004A6D37" w:rsidP="004A6D37">
      <w:pPr>
        <w:pStyle w:val="Nessunaspaziatura"/>
        <w:spacing w:line="360" w:lineRule="auto"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Nell’osservazione soggettiva l’osservatore pone la sua attenzione non solo verso la situazione osservata, ma </w:t>
      </w:r>
      <w:r w:rsidR="002C14D7">
        <w:rPr>
          <w:rFonts w:ascii="Verdana" w:hAnsi="Verdana"/>
          <w:sz w:val="24"/>
          <w:szCs w:val="24"/>
        </w:rPr>
        <w:t xml:space="preserve">soprattutto verso le reazioni che questa determina. Questo tipo di osservazione può essere considerata </w:t>
      </w:r>
      <w:hyperlink r:id="rId23" w:history="1">
        <w:r w:rsidR="002C14D7" w:rsidRPr="003328B8">
          <w:rPr>
            <w:rStyle w:val="Collegamentoipertestuale"/>
            <w:rFonts w:ascii="Verdana" w:hAnsi="Verdana"/>
            <w:sz w:val="24"/>
            <w:szCs w:val="24"/>
          </w:rPr>
          <w:t>partecipante</w:t>
        </w:r>
      </w:hyperlink>
      <w:r w:rsidR="002C14D7">
        <w:rPr>
          <w:rFonts w:ascii="Verdana" w:hAnsi="Verdana"/>
          <w:sz w:val="24"/>
          <w:szCs w:val="24"/>
        </w:rPr>
        <w:t>, poiché prevede il coinvolgimento emotivo dell’osservatore nella situazione osservata.</w:t>
      </w:r>
    </w:p>
    <w:p w:rsidR="002C14D7" w:rsidRDefault="002C14D7" w:rsidP="004A6D37">
      <w:pPr>
        <w:pStyle w:val="Nessunaspaziatura"/>
        <w:spacing w:line="360" w:lineRule="auto"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L’osservazione </w:t>
      </w:r>
      <w:proofErr w:type="spellStart"/>
      <w:r>
        <w:rPr>
          <w:rFonts w:ascii="Verdana" w:hAnsi="Verdana"/>
          <w:sz w:val="24"/>
          <w:szCs w:val="24"/>
        </w:rPr>
        <w:t>clinico-sperimentale</w:t>
      </w:r>
      <w:proofErr w:type="spellEnd"/>
      <w:r>
        <w:rPr>
          <w:rFonts w:ascii="Verdana" w:hAnsi="Verdana"/>
          <w:sz w:val="24"/>
          <w:szCs w:val="24"/>
        </w:rPr>
        <w:t xml:space="preserve"> interessa singoli soggetti o gruppi è approfondita e richiede un lungo periodo di analisi, in quanto lo scopo è quello </w:t>
      </w:r>
      <w:r>
        <w:rPr>
          <w:rFonts w:ascii="Verdana" w:hAnsi="Verdana"/>
          <w:sz w:val="24"/>
          <w:szCs w:val="24"/>
        </w:rPr>
        <w:lastRenderedPageBreak/>
        <w:t>di rilevare i processi che danno origine ai comportamenti osservati. In questo caso, l’osservatore parte da ipotesi specifiche, e utilizza strumenti strutturati per la raccolta dei dati, inoltre, può prevedere l’introduzione di stimoli esterni all’interno della situazione osservata, al fine di studiare il comportamento del soggetto in relazione a nuovi impulsi.</w:t>
      </w:r>
    </w:p>
    <w:p w:rsidR="002C14D7" w:rsidRPr="004A6D37" w:rsidRDefault="002C14D7" w:rsidP="004A6D37">
      <w:pPr>
        <w:pStyle w:val="Nessunaspaziatura"/>
        <w:spacing w:line="360" w:lineRule="auto"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L’ambiente in cui si svolge questo tipo di osservazione può essere naturale o artificiale. L’osservazione </w:t>
      </w:r>
      <w:proofErr w:type="spellStart"/>
      <w:r>
        <w:rPr>
          <w:rFonts w:ascii="Verdana" w:hAnsi="Verdana"/>
          <w:sz w:val="24"/>
          <w:szCs w:val="24"/>
        </w:rPr>
        <w:t>clinico-sperimentale</w:t>
      </w:r>
      <w:proofErr w:type="spellEnd"/>
      <w:r w:rsidR="00737500">
        <w:rPr>
          <w:rFonts w:ascii="Verdana" w:hAnsi="Verdana"/>
          <w:sz w:val="24"/>
          <w:szCs w:val="24"/>
        </w:rPr>
        <w:t xml:space="preserve"> è spesso abbinata alla </w:t>
      </w:r>
      <w:r w:rsidR="00737500" w:rsidRPr="00537081">
        <w:rPr>
          <w:rFonts w:ascii="Verdana" w:hAnsi="Verdana"/>
          <w:sz w:val="24"/>
          <w:szCs w:val="24"/>
        </w:rPr>
        <w:t xml:space="preserve">rilevazione dei dati attraverso il </w:t>
      </w:r>
      <w:hyperlink r:id="rId24" w:history="1">
        <w:r w:rsidR="00737500" w:rsidRPr="00537081">
          <w:rPr>
            <w:rStyle w:val="Collegamentoipertestuale"/>
            <w:rFonts w:ascii="Verdana" w:hAnsi="Verdana"/>
            <w:sz w:val="24"/>
            <w:szCs w:val="24"/>
          </w:rPr>
          <w:t xml:space="preserve">colloquio clinico </w:t>
        </w:r>
        <w:proofErr w:type="spellStart"/>
        <w:r w:rsidR="00737500" w:rsidRPr="00537081">
          <w:rPr>
            <w:rStyle w:val="Collegamentoipertestuale"/>
            <w:rFonts w:ascii="Verdana" w:hAnsi="Verdana"/>
            <w:sz w:val="24"/>
            <w:szCs w:val="24"/>
          </w:rPr>
          <w:t>piagetiano</w:t>
        </w:r>
        <w:proofErr w:type="spellEnd"/>
      </w:hyperlink>
      <w:r w:rsidR="00737500" w:rsidRPr="00537081">
        <w:rPr>
          <w:rFonts w:ascii="Verdana" w:hAnsi="Verdana"/>
          <w:sz w:val="24"/>
          <w:szCs w:val="24"/>
        </w:rPr>
        <w:t>.</w:t>
      </w:r>
    </w:p>
    <w:sectPr w:rsidR="002C14D7" w:rsidRPr="004A6D37" w:rsidSect="00EB22F2">
      <w:footerReference w:type="default" r:id="rId25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39A8" w:rsidRDefault="000339A8" w:rsidP="00E47BEB">
      <w:pPr>
        <w:spacing w:line="240" w:lineRule="auto"/>
      </w:pPr>
      <w:r>
        <w:separator/>
      </w:r>
    </w:p>
  </w:endnote>
  <w:endnote w:type="continuationSeparator" w:id="0">
    <w:p w:rsidR="000339A8" w:rsidRDefault="000339A8" w:rsidP="00E47BEB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36123"/>
      <w:docPartObj>
        <w:docPartGallery w:val="Page Numbers (Bottom of Page)"/>
        <w:docPartUnique/>
      </w:docPartObj>
    </w:sdtPr>
    <w:sdtContent>
      <w:p w:rsidR="00877F89" w:rsidRDefault="00F35AA7">
        <w:pPr>
          <w:pStyle w:val="Pidipagina"/>
          <w:jc w:val="center"/>
        </w:pPr>
        <w:fldSimple w:instr=" PAGE   \* MERGEFORMAT ">
          <w:r w:rsidR="00566B12">
            <w:rPr>
              <w:noProof/>
            </w:rPr>
            <w:t>3</w:t>
          </w:r>
        </w:fldSimple>
      </w:p>
    </w:sdtContent>
  </w:sdt>
  <w:p w:rsidR="00877F89" w:rsidRDefault="00877F89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39A8" w:rsidRDefault="000339A8" w:rsidP="00E47BEB">
      <w:pPr>
        <w:spacing w:line="240" w:lineRule="auto"/>
      </w:pPr>
      <w:r>
        <w:separator/>
      </w:r>
    </w:p>
  </w:footnote>
  <w:footnote w:type="continuationSeparator" w:id="0">
    <w:p w:rsidR="000339A8" w:rsidRDefault="000339A8" w:rsidP="00E47BEB">
      <w:pPr>
        <w:spacing w:line="240" w:lineRule="auto"/>
      </w:pPr>
      <w:r>
        <w:continuationSeparator/>
      </w:r>
    </w:p>
  </w:footnote>
  <w:footnote w:id="1">
    <w:p w:rsidR="00E47BEB" w:rsidRDefault="00E47BEB">
      <w:pPr>
        <w:pStyle w:val="Testonotaapidipagina"/>
      </w:pPr>
      <w:r>
        <w:rPr>
          <w:rStyle w:val="Rimandonotaapidipagina"/>
        </w:rPr>
        <w:footnoteRef/>
      </w:r>
      <w:r>
        <w:t xml:space="preserve"> Segue allegato con la traduzione in italiano della pagina originale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A02AC7"/>
    <w:multiLevelType w:val="hybridMultilevel"/>
    <w:tmpl w:val="AD86A40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8152A"/>
    <w:rsid w:val="000339A8"/>
    <w:rsid w:val="001515D0"/>
    <w:rsid w:val="00172851"/>
    <w:rsid w:val="002C14D7"/>
    <w:rsid w:val="002D39B3"/>
    <w:rsid w:val="003328B8"/>
    <w:rsid w:val="004A6D37"/>
    <w:rsid w:val="00537081"/>
    <w:rsid w:val="00566B12"/>
    <w:rsid w:val="00593242"/>
    <w:rsid w:val="005E6348"/>
    <w:rsid w:val="005F4619"/>
    <w:rsid w:val="006A586A"/>
    <w:rsid w:val="00737500"/>
    <w:rsid w:val="00745E1F"/>
    <w:rsid w:val="007478C2"/>
    <w:rsid w:val="007C5ECF"/>
    <w:rsid w:val="008445A7"/>
    <w:rsid w:val="00877F89"/>
    <w:rsid w:val="00881F21"/>
    <w:rsid w:val="00A27768"/>
    <w:rsid w:val="00B11BA5"/>
    <w:rsid w:val="00B56DEC"/>
    <w:rsid w:val="00B61A32"/>
    <w:rsid w:val="00B8152A"/>
    <w:rsid w:val="00DD2D20"/>
    <w:rsid w:val="00E47BEB"/>
    <w:rsid w:val="00EB22F2"/>
    <w:rsid w:val="00F35AA7"/>
    <w:rsid w:val="00F8309F"/>
    <w:rsid w:val="00FC65B9"/>
    <w:rsid w:val="00FE4203"/>
    <w:rsid w:val="00FE64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2"/>
        <w:szCs w:val="22"/>
        <w:lang w:val="it-IT" w:eastAsia="en-US" w:bidi="ar-SA"/>
      </w:rPr>
    </w:rPrDefault>
    <w:pPrDefault>
      <w:pPr>
        <w:spacing w:line="48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8152A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B8152A"/>
    <w:rPr>
      <w:color w:val="0000FF" w:themeColor="hyperlink"/>
      <w:u w:val="single"/>
    </w:rPr>
  </w:style>
  <w:style w:type="paragraph" w:styleId="Nessunaspaziatura">
    <w:name w:val="No Spacing"/>
    <w:uiPriority w:val="1"/>
    <w:qFormat/>
    <w:rsid w:val="00B8152A"/>
    <w:pPr>
      <w:spacing w:line="240" w:lineRule="auto"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E47BEB"/>
    <w:pPr>
      <w:spacing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E47BEB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E47BEB"/>
    <w:rPr>
      <w:vertAlign w:val="superscript"/>
    </w:rPr>
  </w:style>
  <w:style w:type="character" w:styleId="Collegamentovisitato">
    <w:name w:val="FollowedHyperlink"/>
    <w:basedOn w:val="Carpredefinitoparagrafo"/>
    <w:uiPriority w:val="99"/>
    <w:semiHidden/>
    <w:unhideWhenUsed/>
    <w:rsid w:val="00537081"/>
    <w:rPr>
      <w:color w:val="800080" w:themeColor="followedHyperlink"/>
      <w:u w:val="single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877F89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877F89"/>
  </w:style>
  <w:style w:type="paragraph" w:styleId="Pidipagina">
    <w:name w:val="footer"/>
    <w:basedOn w:val="Normale"/>
    <w:link w:val="PidipaginaCarattere"/>
    <w:uiPriority w:val="99"/>
    <w:unhideWhenUsed/>
    <w:rsid w:val="00877F89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77F8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67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eloco80@yahoo.it" TargetMode="External"/><Relationship Id="rId13" Type="http://schemas.openxmlformats.org/officeDocument/2006/relationships/hyperlink" Target="http://archivio.invalsi.it/ri2003/quasi/html/Falconieri/Acciaroli/relLuigia.html" TargetMode="External"/><Relationship Id="rId18" Type="http://schemas.openxmlformats.org/officeDocument/2006/relationships/hyperlink" Target="http://sites.google.com/site/netapprendere/home/laboratoriomemoria/osservazione-etnografica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www.weimaraner-quiss.net/node/46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it.wikipedia.org/wiki/Mappa_concettuale" TargetMode="External"/><Relationship Id="rId17" Type="http://schemas.openxmlformats.org/officeDocument/2006/relationships/hyperlink" Target="http://www.funzioniobiettivo.it/glossadid/stile%20cognitivo.htm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www.elencodipsicologi.it/test.htm" TargetMode="External"/><Relationship Id="rId20" Type="http://schemas.openxmlformats.org/officeDocument/2006/relationships/hyperlink" Target="http://galileo.cincom.unical.it/Pubblicazioni/editoria/Altro/Tesi/Metodo/Capitolo1.htm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isites.harvard.edu/fs/html/icb.topic58474/microteaching.html" TargetMode="External"/><Relationship Id="rId24" Type="http://schemas.openxmlformats.org/officeDocument/2006/relationships/hyperlink" Target="http://it.wikipedia.org/wiki/Colloquio_clinic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sicolinea.it/p_p/sigmund_freud.htm" TargetMode="External"/><Relationship Id="rId23" Type="http://schemas.openxmlformats.org/officeDocument/2006/relationships/hyperlink" Target="http://www.psicolab.net/2005/osservazione-partecipante/" TargetMode="External"/><Relationship Id="rId10" Type="http://schemas.openxmlformats.org/officeDocument/2006/relationships/hyperlink" Target="http://it.wikipedia.org/wiki/Comunicazione_non_verbale" TargetMode="External"/><Relationship Id="rId19" Type="http://schemas.openxmlformats.org/officeDocument/2006/relationships/hyperlink" Target="http://www.psicolab.net/2005/osservazione-etologica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valocchi.it/usabilita/quaderni/quaderno_2/pagina_2-3-7.html" TargetMode="External"/><Relationship Id="rId14" Type="http://schemas.openxmlformats.org/officeDocument/2006/relationships/hyperlink" Target="http://archivio.invalsi.it/ri2003/quasi/html/Falconieri/Acciaroli/relLuigia.html" TargetMode="External"/><Relationship Id="rId22" Type="http://schemas.openxmlformats.org/officeDocument/2006/relationships/hyperlink" Target="http://www.psicolab.net/2005/osservare-e-valutare-il-comportamento-infantile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84617B-FBDD-48D6-9038-62750A422D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3</Pages>
  <Words>850</Words>
  <Characters>4850</Characters>
  <Application>Microsoft Office Word</Application>
  <DocSecurity>0</DocSecurity>
  <Lines>40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delicious</dc:creator>
  <cp:keywords/>
  <dc:description/>
  <cp:lastModifiedBy>Lettore1</cp:lastModifiedBy>
  <cp:revision>8</cp:revision>
  <dcterms:created xsi:type="dcterms:W3CDTF">2010-04-01T09:36:00Z</dcterms:created>
  <dcterms:modified xsi:type="dcterms:W3CDTF">2010-04-09T10:20:00Z</dcterms:modified>
</cp:coreProperties>
</file>