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67F" w:rsidRDefault="00F3367F">
      <w:r>
        <w:rPr>
          <w:noProof/>
          <w:lang w:eastAsia="it-IT"/>
        </w:rPr>
        <w:drawing>
          <wp:anchor distT="0" distB="0" distL="114300" distR="114300" simplePos="0" relativeHeight="251658240" behindDoc="0" locked="0" layoutInCell="1" allowOverlap="1">
            <wp:simplePos x="0" y="0"/>
            <wp:positionH relativeFrom="margin">
              <wp:posOffset>535305</wp:posOffset>
            </wp:positionH>
            <wp:positionV relativeFrom="margin">
              <wp:posOffset>-327764</wp:posOffset>
            </wp:positionV>
            <wp:extent cx="5422265" cy="2021205"/>
            <wp:effectExtent l="0" t="0" r="6985" b="0"/>
            <wp:wrapSquare wrapText="bothSides"/>
            <wp:docPr id="2" name="Picture 2" descr="logo_ufficiale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ufficiale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2265" cy="20212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3367F" w:rsidRPr="00907409" w:rsidRDefault="00F3367F" w:rsidP="00CE2FE6">
      <w:pPr>
        <w:pStyle w:val="Standard"/>
        <w:jc w:val="center"/>
        <w:rPr>
          <w:b/>
          <w:bCs/>
          <w:sz w:val="36"/>
          <w:szCs w:val="36"/>
        </w:rPr>
      </w:pPr>
      <w:r w:rsidRPr="00907409">
        <w:rPr>
          <w:b/>
          <w:bCs/>
          <w:sz w:val="36"/>
          <w:szCs w:val="36"/>
        </w:rPr>
        <w:t>DIPARTIMENTO DI FILOSOFIA E SCIENZE DELL'EDUCAZIONE</w:t>
      </w:r>
    </w:p>
    <w:p w:rsidR="00F3367F" w:rsidRDefault="00F3367F" w:rsidP="00CE2FE6">
      <w:pPr>
        <w:jc w:val="center"/>
      </w:pPr>
    </w:p>
    <w:p w:rsidR="00F3367F" w:rsidRPr="007337C8" w:rsidRDefault="00F3367F" w:rsidP="00CE2FE6">
      <w:pPr>
        <w:pStyle w:val="Standard"/>
        <w:ind w:left="340"/>
        <w:jc w:val="center"/>
        <w:rPr>
          <w:sz w:val="44"/>
          <w:szCs w:val="36"/>
        </w:rPr>
      </w:pPr>
      <w:r w:rsidRPr="007337C8">
        <w:rPr>
          <w:sz w:val="44"/>
          <w:szCs w:val="36"/>
        </w:rPr>
        <w:t>Corso di laurea in Scienze dell'Educazione</w:t>
      </w:r>
    </w:p>
    <w:p w:rsidR="00F3367F" w:rsidRPr="007337C8" w:rsidRDefault="00F3367F" w:rsidP="00CE2FE6">
      <w:pPr>
        <w:pStyle w:val="Standard"/>
        <w:tabs>
          <w:tab w:val="left" w:pos="7049"/>
        </w:tabs>
        <w:ind w:left="340"/>
        <w:jc w:val="center"/>
        <w:rPr>
          <w:sz w:val="44"/>
          <w:szCs w:val="36"/>
        </w:rPr>
      </w:pPr>
    </w:p>
    <w:p w:rsidR="00F3367F" w:rsidRPr="007337C8" w:rsidRDefault="00F3367F" w:rsidP="00CE2FE6">
      <w:pPr>
        <w:pStyle w:val="Standard"/>
        <w:jc w:val="center"/>
        <w:rPr>
          <w:sz w:val="44"/>
          <w:szCs w:val="36"/>
        </w:rPr>
      </w:pPr>
      <w:r w:rsidRPr="007337C8">
        <w:rPr>
          <w:sz w:val="44"/>
          <w:szCs w:val="36"/>
        </w:rPr>
        <w:t>Anno Accademico 2017/2018</w:t>
      </w:r>
    </w:p>
    <w:p w:rsidR="00F3367F" w:rsidRPr="007337C8" w:rsidRDefault="00F3367F" w:rsidP="00CE2FE6">
      <w:pPr>
        <w:pStyle w:val="Standard"/>
        <w:jc w:val="center"/>
        <w:rPr>
          <w:b/>
          <w:bCs/>
          <w:sz w:val="44"/>
          <w:szCs w:val="36"/>
        </w:rPr>
      </w:pPr>
    </w:p>
    <w:p w:rsidR="00F3367F" w:rsidRPr="007337C8" w:rsidRDefault="00F3367F" w:rsidP="00CE2FE6">
      <w:pPr>
        <w:pStyle w:val="Standard"/>
        <w:ind w:left="227"/>
        <w:jc w:val="center"/>
        <w:rPr>
          <w:b/>
          <w:bCs/>
          <w:sz w:val="44"/>
          <w:szCs w:val="36"/>
        </w:rPr>
      </w:pPr>
      <w:r w:rsidRPr="007337C8">
        <w:rPr>
          <w:b/>
          <w:bCs/>
          <w:sz w:val="44"/>
          <w:szCs w:val="36"/>
        </w:rPr>
        <w:t>Corso di Pedagogia Sperimentale</w:t>
      </w:r>
    </w:p>
    <w:p w:rsidR="00F3367F" w:rsidRPr="007337C8" w:rsidRDefault="00F3367F" w:rsidP="00CE2FE6">
      <w:pPr>
        <w:pStyle w:val="Standard"/>
        <w:ind w:left="-113"/>
        <w:jc w:val="center"/>
        <w:rPr>
          <w:b/>
          <w:bCs/>
          <w:sz w:val="44"/>
          <w:szCs w:val="36"/>
        </w:rPr>
      </w:pPr>
    </w:p>
    <w:p w:rsidR="00F3367F" w:rsidRPr="007337C8" w:rsidRDefault="00DF0CEE" w:rsidP="00CE2FE6">
      <w:pPr>
        <w:pStyle w:val="Standard"/>
        <w:ind w:left="-340"/>
        <w:jc w:val="center"/>
        <w:rPr>
          <w:sz w:val="44"/>
          <w:szCs w:val="36"/>
        </w:rPr>
      </w:pPr>
      <w:r w:rsidRPr="007337C8">
        <w:rPr>
          <w:sz w:val="44"/>
          <w:szCs w:val="36"/>
        </w:rPr>
        <w:t>Prof. Roberto Trinchero</w:t>
      </w:r>
    </w:p>
    <w:p w:rsidR="00DF0CEE" w:rsidRPr="00907409" w:rsidRDefault="00DF0CEE" w:rsidP="00CE2FE6">
      <w:pPr>
        <w:pStyle w:val="Standard"/>
        <w:ind w:left="-340"/>
        <w:jc w:val="center"/>
        <w:rPr>
          <w:sz w:val="36"/>
          <w:szCs w:val="36"/>
        </w:rPr>
      </w:pPr>
    </w:p>
    <w:p w:rsidR="00F3367F" w:rsidRPr="00907409" w:rsidRDefault="00F3367F" w:rsidP="00CE2FE6">
      <w:pPr>
        <w:jc w:val="center"/>
        <w:rPr>
          <w:rFonts w:ascii="Times New Roman" w:hAnsi="Times New Roman"/>
          <w:b/>
          <w:sz w:val="36"/>
          <w:szCs w:val="36"/>
        </w:rPr>
      </w:pPr>
      <w:r w:rsidRPr="00907409">
        <w:rPr>
          <w:rFonts w:ascii="Times New Roman" w:hAnsi="Times New Roman"/>
          <w:b/>
          <w:sz w:val="36"/>
          <w:szCs w:val="36"/>
        </w:rPr>
        <w:t>RAPPORTO DI RICERCA EMPIRICA:</w:t>
      </w:r>
    </w:p>
    <w:p w:rsidR="00370F04" w:rsidRDefault="00370F04" w:rsidP="00370F04">
      <w:pPr>
        <w:ind w:left="340"/>
        <w:rPr>
          <w:rFonts w:ascii="Times New Roman" w:hAnsi="Times New Roman" w:cs="Times New Roman"/>
          <w:sz w:val="40"/>
          <w:szCs w:val="40"/>
        </w:rPr>
      </w:pPr>
      <w:r w:rsidRPr="00370F04">
        <w:rPr>
          <w:rFonts w:ascii="Times New Roman" w:hAnsi="Times New Roman" w:cs="Times New Roman"/>
          <w:color w:val="FF0000"/>
          <w:sz w:val="44"/>
          <w:szCs w:val="44"/>
        </w:rPr>
        <w:t>Vi é</w:t>
      </w:r>
      <w:r w:rsidR="00F3367F" w:rsidRPr="00370F04">
        <w:rPr>
          <w:rFonts w:ascii="Times New Roman" w:hAnsi="Times New Roman" w:cs="Times New Roman"/>
          <w:color w:val="FF0000"/>
          <w:sz w:val="44"/>
          <w:szCs w:val="44"/>
        </w:rPr>
        <w:t xml:space="preserve"> re</w:t>
      </w:r>
      <w:r w:rsidR="004A5951" w:rsidRPr="00370F04">
        <w:rPr>
          <w:rFonts w:ascii="Times New Roman" w:hAnsi="Times New Roman" w:cs="Times New Roman"/>
          <w:color w:val="FF0000"/>
          <w:sz w:val="44"/>
          <w:szCs w:val="44"/>
        </w:rPr>
        <w:t>lazione tra la lettura delle fiabe</w:t>
      </w:r>
      <w:r w:rsidRPr="00370F04">
        <w:rPr>
          <w:rFonts w:ascii="Times New Roman" w:hAnsi="Times New Roman" w:cs="Times New Roman"/>
          <w:color w:val="FF0000"/>
          <w:sz w:val="44"/>
          <w:szCs w:val="44"/>
        </w:rPr>
        <w:t xml:space="preserve"> da parte del genitore</w:t>
      </w:r>
      <w:r w:rsidR="004A5951" w:rsidRPr="00370F04">
        <w:rPr>
          <w:rFonts w:ascii="Times New Roman" w:hAnsi="Times New Roman" w:cs="Times New Roman"/>
          <w:color w:val="FF0000"/>
          <w:sz w:val="44"/>
          <w:szCs w:val="44"/>
        </w:rPr>
        <w:t xml:space="preserve"> e </w:t>
      </w:r>
      <w:r w:rsidR="00175D60" w:rsidRPr="00370F04">
        <w:rPr>
          <w:rFonts w:ascii="Times New Roman" w:hAnsi="Times New Roman" w:cs="Times New Roman"/>
          <w:color w:val="FF0000"/>
          <w:sz w:val="44"/>
          <w:szCs w:val="44"/>
        </w:rPr>
        <w:t>la</w:t>
      </w:r>
      <w:r w:rsidRPr="00370F04">
        <w:rPr>
          <w:rFonts w:ascii="Times New Roman" w:hAnsi="Times New Roman" w:cs="Times New Roman"/>
          <w:color w:val="FF0000"/>
          <w:sz w:val="44"/>
          <w:szCs w:val="44"/>
        </w:rPr>
        <w:t xml:space="preserve"> percezione del genitore nei confronti della</w:t>
      </w:r>
      <w:r w:rsidR="00175D60" w:rsidRPr="00370F04">
        <w:rPr>
          <w:rFonts w:ascii="Times New Roman" w:hAnsi="Times New Roman" w:cs="Times New Roman"/>
          <w:color w:val="FF0000"/>
          <w:sz w:val="44"/>
          <w:szCs w:val="44"/>
        </w:rPr>
        <w:t xml:space="preserve"> scoperta del mondo</w:t>
      </w:r>
      <w:r w:rsidR="00DF0CEE" w:rsidRPr="00370F04">
        <w:rPr>
          <w:rFonts w:ascii="Times New Roman" w:hAnsi="Times New Roman" w:cs="Times New Roman"/>
          <w:color w:val="FF0000"/>
          <w:sz w:val="44"/>
          <w:szCs w:val="44"/>
        </w:rPr>
        <w:t xml:space="preserve"> nel </w:t>
      </w:r>
      <w:r>
        <w:rPr>
          <w:rFonts w:ascii="Times New Roman" w:hAnsi="Times New Roman" w:cs="Times New Roman"/>
          <w:color w:val="FF0000"/>
          <w:sz w:val="44"/>
          <w:szCs w:val="44"/>
        </w:rPr>
        <w:t>bambino?</w:t>
      </w:r>
      <w:r>
        <w:rPr>
          <w:noProof/>
          <w:lang w:eastAsia="it-IT"/>
        </w:rPr>
        <w:drawing>
          <wp:inline distT="0" distB="0" distL="0" distR="0" wp14:anchorId="696FF9DA" wp14:editId="07D0FF82">
            <wp:extent cx="2154803" cy="2530747"/>
            <wp:effectExtent l="0" t="0" r="0" b="3175"/>
            <wp:docPr id="1" name="Picture 1" descr="fav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vo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6323" cy="2567766"/>
                    </a:xfrm>
                    <a:prstGeom prst="rect">
                      <a:avLst/>
                    </a:prstGeom>
                    <a:noFill/>
                    <a:ln>
                      <a:noFill/>
                    </a:ln>
                  </pic:spPr>
                </pic:pic>
              </a:graphicData>
            </a:graphic>
          </wp:inline>
        </w:drawing>
      </w:r>
      <w:r>
        <w:rPr>
          <w:rFonts w:ascii="Times New Roman" w:hAnsi="Times New Roman" w:cs="Times New Roman"/>
          <w:color w:val="FF0000"/>
          <w:sz w:val="44"/>
          <w:szCs w:val="44"/>
        </w:rPr>
        <w:t xml:space="preserve">            </w:t>
      </w:r>
      <w:r w:rsidRPr="00370F04">
        <w:rPr>
          <w:rFonts w:ascii="Times New Roman" w:hAnsi="Times New Roman" w:cs="Times New Roman"/>
          <w:sz w:val="40"/>
          <w:szCs w:val="40"/>
        </w:rPr>
        <w:t>a cura di Gianotto Santina</w:t>
      </w:r>
    </w:p>
    <w:p w:rsidR="00CE2FE6" w:rsidRPr="00370F04" w:rsidRDefault="00CE2FE6" w:rsidP="00370F04">
      <w:pPr>
        <w:ind w:left="340"/>
        <w:rPr>
          <w:rFonts w:ascii="Times New Roman" w:hAnsi="Times New Roman" w:cs="Times New Roman"/>
          <w:color w:val="FF0000"/>
          <w:sz w:val="44"/>
          <w:szCs w:val="44"/>
        </w:rPr>
      </w:pPr>
      <w:r w:rsidRPr="007737B4">
        <w:rPr>
          <w:rFonts w:ascii="Times New Roman" w:hAnsi="Times New Roman"/>
          <w:b/>
          <w:sz w:val="48"/>
          <w:szCs w:val="52"/>
          <w:u w:val="single"/>
        </w:rPr>
        <w:lastRenderedPageBreak/>
        <w:t>INDICE</w:t>
      </w:r>
    </w:p>
    <w:p w:rsidR="00CE2FE6" w:rsidRPr="007737B4" w:rsidRDefault="00CE2FE6" w:rsidP="00CE2FE6">
      <w:pPr>
        <w:pStyle w:val="BodyText"/>
        <w:jc w:val="both"/>
        <w:rPr>
          <w:rFonts w:ascii="Times New Roman" w:hAnsi="Times New Roman"/>
          <w:sz w:val="24"/>
          <w:szCs w:val="26"/>
          <w:lang w:val="it-IT"/>
        </w:rPr>
      </w:pPr>
      <w:r w:rsidRPr="007737B4">
        <w:rPr>
          <w:rFonts w:ascii="Times New Roman" w:hAnsi="Times New Roman"/>
          <w:sz w:val="24"/>
          <w:szCs w:val="26"/>
          <w:lang w:val="it-IT"/>
        </w:rPr>
        <w:t xml:space="preserve">      </w:t>
      </w:r>
    </w:p>
    <w:p w:rsidR="00CE2FE6" w:rsidRPr="00303F98" w:rsidRDefault="00CE2FE6" w:rsidP="00CE2FE6">
      <w:pPr>
        <w:pStyle w:val="BodyText"/>
        <w:numPr>
          <w:ilvl w:val="0"/>
          <w:numId w:val="1"/>
        </w:numPr>
        <w:ind w:left="426" w:firstLine="0"/>
        <w:jc w:val="both"/>
        <w:rPr>
          <w:rFonts w:ascii="Times New Roman" w:hAnsi="Times New Roman"/>
          <w:color w:val="000000"/>
          <w:sz w:val="40"/>
          <w:szCs w:val="40"/>
          <w:lang w:val="it-IT"/>
        </w:rPr>
      </w:pPr>
      <w:r w:rsidRPr="00303F98">
        <w:rPr>
          <w:rFonts w:ascii="Times New Roman" w:hAnsi="Times New Roman"/>
          <w:color w:val="000000"/>
          <w:sz w:val="40"/>
          <w:szCs w:val="40"/>
          <w:lang w:val="it-IT"/>
        </w:rPr>
        <w:t>Premessa</w:t>
      </w:r>
    </w:p>
    <w:p w:rsidR="00CE2FE6" w:rsidRPr="00303F98" w:rsidRDefault="00CE2FE6" w:rsidP="00CE2FE6">
      <w:pPr>
        <w:pStyle w:val="BodyText"/>
        <w:numPr>
          <w:ilvl w:val="0"/>
          <w:numId w:val="1"/>
        </w:numPr>
        <w:ind w:left="426" w:firstLine="0"/>
        <w:jc w:val="both"/>
        <w:rPr>
          <w:rFonts w:ascii="Times New Roman" w:hAnsi="Times New Roman"/>
          <w:color w:val="000000"/>
          <w:sz w:val="40"/>
          <w:szCs w:val="40"/>
          <w:lang w:val="it-IT"/>
        </w:rPr>
      </w:pPr>
      <w:r w:rsidRPr="00303F98">
        <w:rPr>
          <w:rFonts w:ascii="Times New Roman" w:hAnsi="Times New Roman"/>
          <w:color w:val="000000"/>
          <w:sz w:val="40"/>
          <w:szCs w:val="40"/>
          <w:lang w:val="it-IT"/>
        </w:rPr>
        <w:t>Identificazione del problema, tema e obiettivo di ricerca;</w:t>
      </w:r>
    </w:p>
    <w:p w:rsidR="00CE2FE6" w:rsidRPr="00303F98" w:rsidRDefault="00CE2FE6" w:rsidP="00CE2FE6">
      <w:pPr>
        <w:pStyle w:val="BodyText"/>
        <w:numPr>
          <w:ilvl w:val="0"/>
          <w:numId w:val="1"/>
        </w:numPr>
        <w:ind w:left="426" w:firstLine="0"/>
        <w:jc w:val="both"/>
        <w:rPr>
          <w:rFonts w:ascii="Times New Roman" w:hAnsi="Times New Roman"/>
          <w:color w:val="000000"/>
          <w:sz w:val="40"/>
          <w:szCs w:val="40"/>
          <w:lang w:val="it-IT"/>
        </w:rPr>
      </w:pPr>
      <w:r w:rsidRPr="00303F98">
        <w:rPr>
          <w:rFonts w:ascii="Times New Roman" w:hAnsi="Times New Roman"/>
          <w:color w:val="000000"/>
          <w:sz w:val="40"/>
          <w:szCs w:val="40"/>
          <w:lang w:val="it-IT"/>
        </w:rPr>
        <w:t>Costruzione di un quadro teorico di riferimento e mappa concettuale;</w:t>
      </w:r>
    </w:p>
    <w:p w:rsidR="00CE2FE6" w:rsidRPr="00303F98" w:rsidRDefault="00CE2FE6" w:rsidP="00CE2FE6">
      <w:pPr>
        <w:pStyle w:val="BodyText"/>
        <w:numPr>
          <w:ilvl w:val="0"/>
          <w:numId w:val="1"/>
        </w:numPr>
        <w:ind w:left="426" w:firstLine="0"/>
        <w:jc w:val="both"/>
        <w:rPr>
          <w:rFonts w:ascii="Times New Roman" w:hAnsi="Times New Roman"/>
          <w:color w:val="000000"/>
          <w:sz w:val="40"/>
          <w:szCs w:val="40"/>
          <w:lang w:val="it-IT"/>
        </w:rPr>
      </w:pPr>
      <w:r w:rsidRPr="00303F98">
        <w:rPr>
          <w:rFonts w:ascii="Times New Roman" w:hAnsi="Times New Roman"/>
          <w:color w:val="000000"/>
          <w:sz w:val="40"/>
          <w:szCs w:val="40"/>
          <w:lang w:val="it-IT"/>
        </w:rPr>
        <w:t>Scelta della strategia di ricerca;</w:t>
      </w:r>
    </w:p>
    <w:p w:rsidR="00CE2FE6" w:rsidRPr="00303F98" w:rsidRDefault="00CE2FE6" w:rsidP="00CE2FE6">
      <w:pPr>
        <w:pStyle w:val="BodyText"/>
        <w:numPr>
          <w:ilvl w:val="0"/>
          <w:numId w:val="1"/>
        </w:numPr>
        <w:ind w:left="426" w:firstLine="0"/>
        <w:jc w:val="both"/>
        <w:rPr>
          <w:rFonts w:ascii="Times New Roman" w:hAnsi="Times New Roman"/>
          <w:color w:val="000000"/>
          <w:sz w:val="40"/>
          <w:szCs w:val="40"/>
        </w:rPr>
      </w:pPr>
      <w:r w:rsidRPr="00303F98">
        <w:rPr>
          <w:rFonts w:ascii="Times New Roman" w:hAnsi="Times New Roman"/>
          <w:color w:val="000000"/>
          <w:sz w:val="40"/>
          <w:szCs w:val="40"/>
        </w:rPr>
        <w:t>Formulazione delle ipotesi;</w:t>
      </w:r>
    </w:p>
    <w:p w:rsidR="00CE2FE6" w:rsidRPr="00303F98" w:rsidRDefault="00CE2FE6" w:rsidP="00CE2FE6">
      <w:pPr>
        <w:pStyle w:val="BodyText"/>
        <w:numPr>
          <w:ilvl w:val="0"/>
          <w:numId w:val="1"/>
        </w:numPr>
        <w:ind w:left="426" w:firstLine="0"/>
        <w:jc w:val="both"/>
        <w:rPr>
          <w:rFonts w:ascii="Times New Roman" w:hAnsi="Times New Roman"/>
          <w:color w:val="000000"/>
          <w:sz w:val="40"/>
          <w:szCs w:val="40"/>
        </w:rPr>
      </w:pPr>
      <w:r w:rsidRPr="00303F98">
        <w:rPr>
          <w:rFonts w:ascii="Times New Roman" w:hAnsi="Times New Roman"/>
          <w:color w:val="000000"/>
          <w:sz w:val="40"/>
          <w:szCs w:val="40"/>
        </w:rPr>
        <w:t>Definizione operativa dei fattori;</w:t>
      </w:r>
    </w:p>
    <w:p w:rsidR="00CE2FE6" w:rsidRPr="00303F98" w:rsidRDefault="00CE2FE6" w:rsidP="00CE2FE6">
      <w:pPr>
        <w:pStyle w:val="BodyText"/>
        <w:numPr>
          <w:ilvl w:val="0"/>
          <w:numId w:val="2"/>
        </w:numPr>
        <w:ind w:left="426" w:firstLine="0"/>
        <w:jc w:val="both"/>
        <w:rPr>
          <w:rFonts w:ascii="Times New Roman" w:hAnsi="Times New Roman"/>
          <w:color w:val="000000"/>
          <w:sz w:val="40"/>
          <w:szCs w:val="40"/>
          <w:lang w:val="it-IT"/>
        </w:rPr>
      </w:pPr>
      <w:r w:rsidRPr="00303F98">
        <w:rPr>
          <w:rFonts w:ascii="Times New Roman" w:hAnsi="Times New Roman"/>
          <w:color w:val="000000"/>
          <w:sz w:val="40"/>
          <w:szCs w:val="40"/>
          <w:lang w:val="it-IT"/>
        </w:rPr>
        <w:t>I</w:t>
      </w:r>
      <w:r w:rsidR="00163875" w:rsidRPr="00303F98">
        <w:rPr>
          <w:rFonts w:ascii="Times New Roman" w:hAnsi="Times New Roman"/>
          <w:color w:val="000000"/>
          <w:sz w:val="40"/>
          <w:szCs w:val="40"/>
          <w:lang w:val="it-IT"/>
        </w:rPr>
        <w:t xml:space="preserve">ndividuazione della popolazione </w:t>
      </w:r>
      <w:r w:rsidRPr="00303F98">
        <w:rPr>
          <w:rFonts w:ascii="Times New Roman" w:hAnsi="Times New Roman"/>
          <w:color w:val="000000"/>
          <w:sz w:val="40"/>
          <w:szCs w:val="40"/>
          <w:lang w:val="it-IT"/>
        </w:rPr>
        <w:t>di riferimento, del campione e della tipologia di campionamento;</w:t>
      </w:r>
    </w:p>
    <w:p w:rsidR="00CE2FE6" w:rsidRPr="00303F98" w:rsidRDefault="00CE2FE6" w:rsidP="00CE2FE6">
      <w:pPr>
        <w:pStyle w:val="BodyText"/>
        <w:numPr>
          <w:ilvl w:val="0"/>
          <w:numId w:val="2"/>
        </w:numPr>
        <w:ind w:left="426" w:firstLine="0"/>
        <w:jc w:val="both"/>
        <w:rPr>
          <w:rFonts w:ascii="Times New Roman" w:hAnsi="Times New Roman"/>
          <w:color w:val="000000"/>
          <w:sz w:val="40"/>
          <w:szCs w:val="40"/>
          <w:lang w:val="it-IT"/>
        </w:rPr>
      </w:pPr>
      <w:r w:rsidRPr="00303F98">
        <w:rPr>
          <w:rFonts w:ascii="Times New Roman" w:hAnsi="Times New Roman"/>
          <w:color w:val="000000"/>
          <w:sz w:val="40"/>
          <w:szCs w:val="40"/>
          <w:lang w:val="it-IT"/>
        </w:rPr>
        <w:t>Definizione delle tecniche di rilevazione dati e costruzione del questionario;</w:t>
      </w:r>
    </w:p>
    <w:p w:rsidR="00CE2FE6" w:rsidRPr="00303F98" w:rsidRDefault="00CE2FE6" w:rsidP="00CE2FE6">
      <w:pPr>
        <w:pStyle w:val="BodyText"/>
        <w:numPr>
          <w:ilvl w:val="0"/>
          <w:numId w:val="2"/>
        </w:numPr>
        <w:ind w:left="426" w:firstLine="0"/>
        <w:jc w:val="both"/>
        <w:rPr>
          <w:rFonts w:ascii="Times New Roman" w:hAnsi="Times New Roman"/>
          <w:color w:val="000000"/>
          <w:sz w:val="40"/>
          <w:szCs w:val="40"/>
          <w:lang w:val="it-IT"/>
        </w:rPr>
      </w:pPr>
      <w:r w:rsidRPr="00303F98">
        <w:rPr>
          <w:rFonts w:ascii="Times New Roman" w:hAnsi="Times New Roman"/>
          <w:color w:val="000000"/>
          <w:sz w:val="40"/>
          <w:szCs w:val="40"/>
          <w:lang w:val="it-IT"/>
        </w:rPr>
        <w:t xml:space="preserve">Definizione del piano di raccolta dati; </w:t>
      </w:r>
    </w:p>
    <w:p w:rsidR="00CE2FE6" w:rsidRPr="00303F98" w:rsidRDefault="00CE2FE6" w:rsidP="00CE2FE6">
      <w:pPr>
        <w:pStyle w:val="BodyText"/>
        <w:numPr>
          <w:ilvl w:val="0"/>
          <w:numId w:val="3"/>
        </w:numPr>
        <w:ind w:left="426" w:firstLine="0"/>
        <w:jc w:val="both"/>
        <w:rPr>
          <w:rFonts w:ascii="Times New Roman" w:hAnsi="Times New Roman"/>
          <w:color w:val="000000"/>
          <w:sz w:val="40"/>
          <w:szCs w:val="40"/>
          <w:lang w:val="it-IT"/>
        </w:rPr>
      </w:pPr>
      <w:r w:rsidRPr="00303F98">
        <w:rPr>
          <w:rFonts w:ascii="Times New Roman" w:hAnsi="Times New Roman"/>
          <w:color w:val="000000"/>
          <w:sz w:val="40"/>
          <w:szCs w:val="40"/>
          <w:lang w:val="it-IT"/>
        </w:rPr>
        <w:t>Analisi dei dati, controllo delle ipotesi e interpretazione dei risultati;</w:t>
      </w:r>
    </w:p>
    <w:p w:rsidR="00CE2FE6" w:rsidRPr="00303F98" w:rsidRDefault="00CE2FE6" w:rsidP="00CE2FE6">
      <w:pPr>
        <w:pStyle w:val="BodyText"/>
        <w:numPr>
          <w:ilvl w:val="0"/>
          <w:numId w:val="3"/>
        </w:numPr>
        <w:ind w:left="426" w:firstLine="0"/>
        <w:jc w:val="both"/>
        <w:rPr>
          <w:rFonts w:ascii="Times New Roman" w:hAnsi="Times New Roman"/>
          <w:color w:val="000000"/>
          <w:sz w:val="40"/>
          <w:szCs w:val="40"/>
        </w:rPr>
      </w:pPr>
      <w:r w:rsidRPr="00303F98">
        <w:rPr>
          <w:rFonts w:ascii="Times New Roman" w:hAnsi="Times New Roman"/>
          <w:color w:val="000000"/>
          <w:sz w:val="40"/>
          <w:szCs w:val="40"/>
          <w:lang w:val="it-IT"/>
        </w:rPr>
        <w:t>Riflessione</w:t>
      </w:r>
      <w:r w:rsidRPr="00303F98">
        <w:rPr>
          <w:rFonts w:ascii="Times New Roman" w:hAnsi="Times New Roman"/>
          <w:color w:val="000000"/>
          <w:sz w:val="40"/>
          <w:szCs w:val="40"/>
        </w:rPr>
        <w:t xml:space="preserve"> sull’esperienza compiuta;</w:t>
      </w:r>
    </w:p>
    <w:p w:rsidR="00303F98" w:rsidRPr="00303F98" w:rsidRDefault="00CE2FE6" w:rsidP="00163875">
      <w:pPr>
        <w:pStyle w:val="BodyText"/>
        <w:numPr>
          <w:ilvl w:val="0"/>
          <w:numId w:val="3"/>
        </w:numPr>
        <w:ind w:left="426" w:firstLine="0"/>
        <w:jc w:val="both"/>
        <w:rPr>
          <w:rFonts w:ascii="Times New Roman" w:hAnsi="Times New Roman"/>
          <w:color w:val="000000"/>
          <w:sz w:val="40"/>
          <w:szCs w:val="40"/>
        </w:rPr>
      </w:pPr>
      <w:r w:rsidRPr="00303F98">
        <w:rPr>
          <w:rFonts w:ascii="Times New Roman" w:hAnsi="Times New Roman"/>
          <w:color w:val="000000"/>
          <w:sz w:val="40"/>
          <w:szCs w:val="40"/>
        </w:rPr>
        <w:t>Bibliografia e sitografi</w:t>
      </w:r>
      <w:r w:rsidR="00163875" w:rsidRPr="00303F98">
        <w:rPr>
          <w:rFonts w:ascii="Times New Roman" w:hAnsi="Times New Roman"/>
          <w:color w:val="000000"/>
          <w:sz w:val="40"/>
          <w:szCs w:val="40"/>
          <w:lang w:val="it-IT"/>
        </w:rPr>
        <w:t>a</w:t>
      </w:r>
      <w:r w:rsidR="00303F98">
        <w:rPr>
          <w:rFonts w:ascii="Times New Roman" w:hAnsi="Times New Roman"/>
          <w:color w:val="000000"/>
          <w:sz w:val="40"/>
          <w:szCs w:val="40"/>
          <w:lang w:val="it-IT"/>
        </w:rPr>
        <w:t>.</w:t>
      </w:r>
    </w:p>
    <w:p w:rsidR="00303F98" w:rsidRDefault="00303F98" w:rsidP="00303F98">
      <w:pPr>
        <w:pStyle w:val="BodyText"/>
        <w:jc w:val="both"/>
        <w:rPr>
          <w:rFonts w:ascii="Times New Roman" w:hAnsi="Times New Roman"/>
          <w:color w:val="000000"/>
          <w:sz w:val="40"/>
          <w:szCs w:val="44"/>
        </w:rPr>
      </w:pPr>
    </w:p>
    <w:p w:rsidR="004874A7" w:rsidRPr="00303F98" w:rsidRDefault="00163875" w:rsidP="00303F98">
      <w:pPr>
        <w:pStyle w:val="BodyText"/>
        <w:jc w:val="both"/>
        <w:rPr>
          <w:rFonts w:ascii="Times New Roman" w:hAnsi="Times New Roman"/>
          <w:color w:val="000000"/>
          <w:sz w:val="40"/>
          <w:szCs w:val="44"/>
        </w:rPr>
      </w:pPr>
      <w:r w:rsidRPr="00303F98">
        <w:rPr>
          <w:rFonts w:ascii="Times New Roman" w:hAnsi="Times New Roman"/>
          <w:b/>
          <w:color w:val="000000"/>
          <w:sz w:val="52"/>
          <w:szCs w:val="52"/>
        </w:rPr>
        <w:tab/>
      </w:r>
    </w:p>
    <w:p w:rsidR="00303F98" w:rsidRDefault="00303F98" w:rsidP="004514B2">
      <w:pPr>
        <w:pStyle w:val="BodyText"/>
        <w:jc w:val="both"/>
        <w:rPr>
          <w:rFonts w:ascii="Times New Roman" w:hAnsi="Times New Roman"/>
          <w:b/>
          <w:color w:val="000000"/>
          <w:sz w:val="52"/>
          <w:szCs w:val="52"/>
        </w:rPr>
      </w:pPr>
    </w:p>
    <w:p w:rsidR="007737B4" w:rsidRDefault="007737B4" w:rsidP="004514B2">
      <w:pPr>
        <w:pStyle w:val="BodyText"/>
        <w:jc w:val="both"/>
        <w:rPr>
          <w:rFonts w:ascii="Times New Roman" w:hAnsi="Times New Roman"/>
          <w:b/>
          <w:color w:val="000000"/>
          <w:sz w:val="48"/>
          <w:szCs w:val="52"/>
        </w:rPr>
      </w:pPr>
    </w:p>
    <w:p w:rsidR="004514B2" w:rsidRPr="004514B2" w:rsidRDefault="004514B2" w:rsidP="005712B6">
      <w:pPr>
        <w:pStyle w:val="BodyText"/>
        <w:spacing w:line="240" w:lineRule="auto"/>
        <w:jc w:val="both"/>
        <w:rPr>
          <w:rFonts w:ascii="Times New Roman" w:hAnsi="Times New Roman"/>
          <w:b/>
          <w:color w:val="000000"/>
          <w:sz w:val="52"/>
          <w:szCs w:val="52"/>
        </w:rPr>
      </w:pPr>
      <w:r w:rsidRPr="007737B4">
        <w:rPr>
          <w:rFonts w:ascii="Times New Roman" w:hAnsi="Times New Roman"/>
          <w:b/>
          <w:color w:val="000000"/>
          <w:sz w:val="48"/>
          <w:szCs w:val="52"/>
        </w:rPr>
        <w:lastRenderedPageBreak/>
        <w:t>PREMESSA</w:t>
      </w:r>
      <w:r w:rsidRPr="004514B2">
        <w:rPr>
          <w:rFonts w:ascii="Times New Roman" w:hAnsi="Times New Roman"/>
          <w:b/>
          <w:color w:val="000000"/>
          <w:sz w:val="52"/>
          <w:szCs w:val="52"/>
        </w:rPr>
        <w:t xml:space="preserve"> </w:t>
      </w:r>
    </w:p>
    <w:p w:rsidR="00907409" w:rsidRPr="00303F98" w:rsidRDefault="001E6F68" w:rsidP="005712B6">
      <w:pPr>
        <w:spacing w:line="240" w:lineRule="auto"/>
        <w:jc w:val="both"/>
        <w:rPr>
          <w:rFonts w:ascii="Times New Roman" w:hAnsi="Times New Roman" w:cs="Times New Roman"/>
          <w:sz w:val="40"/>
          <w:szCs w:val="44"/>
        </w:rPr>
      </w:pPr>
      <w:r w:rsidRPr="00303F98">
        <w:rPr>
          <w:rFonts w:ascii="Times New Roman" w:hAnsi="Times New Roman" w:cs="Times New Roman"/>
          <w:sz w:val="40"/>
          <w:szCs w:val="44"/>
        </w:rPr>
        <w:t xml:space="preserve">Fin da piccoli le fiabe rappresentano uno strumento utile al bambino per la sua crescita. Infatti </w:t>
      </w:r>
      <w:r w:rsidR="00BD4266" w:rsidRPr="00303F98">
        <w:rPr>
          <w:rFonts w:ascii="Times New Roman" w:hAnsi="Times New Roman" w:cs="Times New Roman"/>
          <w:sz w:val="40"/>
          <w:szCs w:val="44"/>
        </w:rPr>
        <w:t>crescendo</w:t>
      </w:r>
      <w:r w:rsidRPr="00303F98">
        <w:rPr>
          <w:rFonts w:ascii="Times New Roman" w:hAnsi="Times New Roman" w:cs="Times New Roman"/>
          <w:sz w:val="40"/>
          <w:szCs w:val="44"/>
        </w:rPr>
        <w:t xml:space="preserve"> uno dei suoi compiti principali sa</w:t>
      </w:r>
      <w:r w:rsidR="004874A7" w:rsidRPr="00303F98">
        <w:rPr>
          <w:rFonts w:ascii="Times New Roman" w:hAnsi="Times New Roman" w:cs="Times New Roman"/>
          <w:sz w:val="40"/>
          <w:szCs w:val="44"/>
        </w:rPr>
        <w:t xml:space="preserve">rà quello di </w:t>
      </w:r>
      <w:r w:rsidRPr="00303F98">
        <w:rPr>
          <w:rFonts w:ascii="Times New Roman" w:hAnsi="Times New Roman" w:cs="Times New Roman"/>
          <w:sz w:val="40"/>
          <w:szCs w:val="44"/>
        </w:rPr>
        <w:t>conoscere il mondo in cui vive e sapersi rapportare in modo adegua</w:t>
      </w:r>
      <w:r w:rsidR="00BD4266" w:rsidRPr="00303F98">
        <w:rPr>
          <w:rFonts w:ascii="Times New Roman" w:hAnsi="Times New Roman" w:cs="Times New Roman"/>
          <w:sz w:val="40"/>
          <w:szCs w:val="44"/>
        </w:rPr>
        <w:t xml:space="preserve">to agli ostacoli che incontrerà. Quale arma migliore se non la fiaba per farlo? </w:t>
      </w:r>
    </w:p>
    <w:p w:rsidR="004874A7" w:rsidRPr="00303F98" w:rsidRDefault="00BD4266" w:rsidP="005712B6">
      <w:pPr>
        <w:spacing w:line="240" w:lineRule="auto"/>
        <w:jc w:val="both"/>
        <w:rPr>
          <w:rFonts w:ascii="Times New Roman" w:hAnsi="Times New Roman" w:cs="Times New Roman"/>
          <w:sz w:val="40"/>
          <w:szCs w:val="40"/>
        </w:rPr>
      </w:pPr>
      <w:r w:rsidRPr="00303F98">
        <w:rPr>
          <w:rFonts w:ascii="Times New Roman" w:hAnsi="Times New Roman" w:cs="Times New Roman"/>
          <w:sz w:val="40"/>
          <w:szCs w:val="40"/>
        </w:rPr>
        <w:t>Alla fine dell’ avventura quando le vicende si concludono in modo lieto o amaro, si è imparato qualcosa di determinante per la definizione della personalità e la costruzione della visione del mondo. Si tratta di quei valori che i bambini hanno già dentro (anche se non ne s</w:t>
      </w:r>
      <w:r w:rsidR="007337C8" w:rsidRPr="00303F98">
        <w:rPr>
          <w:rFonts w:ascii="Times New Roman" w:hAnsi="Times New Roman" w:cs="Times New Roman"/>
          <w:sz w:val="40"/>
          <w:szCs w:val="40"/>
        </w:rPr>
        <w:t xml:space="preserve">ono consapevoli) che permetteranno </w:t>
      </w:r>
      <w:r w:rsidRPr="00303F98">
        <w:rPr>
          <w:rFonts w:ascii="Times New Roman" w:hAnsi="Times New Roman" w:cs="Times New Roman"/>
          <w:sz w:val="40"/>
          <w:szCs w:val="40"/>
        </w:rPr>
        <w:t>loro di scoprire il mondo circostante in tutta “leggerezza”.</w:t>
      </w:r>
      <w:r w:rsidR="004874A7" w:rsidRPr="00303F98">
        <w:rPr>
          <w:rFonts w:ascii="Times New Roman" w:hAnsi="Times New Roman" w:cs="Times New Roman"/>
          <w:sz w:val="40"/>
          <w:szCs w:val="40"/>
        </w:rPr>
        <w:t xml:space="preserve"> </w:t>
      </w:r>
    </w:p>
    <w:p w:rsidR="00163875" w:rsidRDefault="004874A7" w:rsidP="005712B6">
      <w:pPr>
        <w:spacing w:line="240" w:lineRule="auto"/>
        <w:jc w:val="both"/>
        <w:rPr>
          <w:rFonts w:ascii="Times New Roman" w:hAnsi="Times New Roman" w:cs="Times New Roman"/>
          <w:sz w:val="40"/>
          <w:szCs w:val="40"/>
        </w:rPr>
      </w:pPr>
      <w:r w:rsidRPr="00303F98">
        <w:rPr>
          <w:rFonts w:ascii="Times New Roman" w:hAnsi="Times New Roman" w:cs="Times New Roman"/>
          <w:sz w:val="40"/>
          <w:szCs w:val="40"/>
        </w:rPr>
        <w:t>Per condurre la mia ricerca ho seguito i punti espressi nel  “</w:t>
      </w:r>
      <w:r w:rsidR="00163875" w:rsidRPr="00303F98">
        <w:rPr>
          <w:rFonts w:ascii="Times New Roman" w:hAnsi="Times New Roman" w:cs="Times New Roman"/>
          <w:sz w:val="40"/>
          <w:szCs w:val="40"/>
        </w:rPr>
        <w:t>Manuale di Ricerca Educativa” del professore Roberto Trinchero.</w:t>
      </w:r>
    </w:p>
    <w:p w:rsidR="009042A3" w:rsidRDefault="009042A3" w:rsidP="005712B6">
      <w:pPr>
        <w:spacing w:line="240" w:lineRule="auto"/>
        <w:jc w:val="both"/>
        <w:rPr>
          <w:rFonts w:ascii="Times New Roman" w:hAnsi="Times New Roman" w:cs="Times New Roman"/>
          <w:sz w:val="40"/>
          <w:szCs w:val="40"/>
        </w:rPr>
      </w:pPr>
    </w:p>
    <w:p w:rsidR="009042A3" w:rsidRDefault="009042A3" w:rsidP="005712B6">
      <w:pPr>
        <w:spacing w:line="240" w:lineRule="auto"/>
        <w:jc w:val="both"/>
        <w:rPr>
          <w:rFonts w:ascii="Times New Roman" w:hAnsi="Times New Roman" w:cs="Times New Roman"/>
          <w:sz w:val="40"/>
          <w:szCs w:val="40"/>
        </w:rPr>
      </w:pPr>
    </w:p>
    <w:p w:rsidR="009042A3" w:rsidRPr="00303F98" w:rsidRDefault="009042A3" w:rsidP="005712B6">
      <w:pPr>
        <w:spacing w:line="240" w:lineRule="auto"/>
        <w:jc w:val="both"/>
        <w:rPr>
          <w:rFonts w:ascii="Times New Roman" w:hAnsi="Times New Roman" w:cs="Times New Roman"/>
          <w:sz w:val="40"/>
          <w:szCs w:val="40"/>
        </w:rPr>
      </w:pPr>
    </w:p>
    <w:p w:rsidR="002474B3" w:rsidRPr="007737B4" w:rsidRDefault="002474B3" w:rsidP="005712B6">
      <w:pPr>
        <w:spacing w:line="240" w:lineRule="auto"/>
        <w:rPr>
          <w:rFonts w:ascii="Times New Roman" w:hAnsi="Times New Roman" w:cs="Times New Roman"/>
          <w:b/>
          <w:sz w:val="48"/>
          <w:szCs w:val="44"/>
        </w:rPr>
      </w:pPr>
      <w:r w:rsidRPr="007737B4">
        <w:rPr>
          <w:rFonts w:ascii="Times New Roman" w:hAnsi="Times New Roman" w:cs="Times New Roman"/>
          <w:b/>
          <w:sz w:val="48"/>
          <w:szCs w:val="44"/>
        </w:rPr>
        <w:t>PROBLEMA DI RICERCA</w:t>
      </w:r>
    </w:p>
    <w:p w:rsidR="002474B3" w:rsidRPr="00303F98" w:rsidRDefault="002474B3" w:rsidP="005712B6">
      <w:pPr>
        <w:spacing w:line="240" w:lineRule="auto"/>
        <w:rPr>
          <w:rFonts w:ascii="Times New Roman" w:hAnsi="Times New Roman" w:cs="Times New Roman"/>
          <w:b/>
          <w:sz w:val="40"/>
          <w:szCs w:val="40"/>
        </w:rPr>
      </w:pPr>
      <w:r w:rsidRPr="00303F98">
        <w:rPr>
          <w:rFonts w:ascii="Times New Roman" w:hAnsi="Times New Roman" w:cs="Times New Roman"/>
          <w:sz w:val="40"/>
          <w:szCs w:val="40"/>
        </w:rPr>
        <w:t>Vi è</w:t>
      </w:r>
      <w:r w:rsidR="00760F00">
        <w:rPr>
          <w:rFonts w:ascii="Times New Roman" w:hAnsi="Times New Roman" w:cs="Times New Roman"/>
          <w:sz w:val="40"/>
          <w:szCs w:val="40"/>
        </w:rPr>
        <w:t xml:space="preserve"> relazione tra la lettura</w:t>
      </w:r>
      <w:r w:rsidR="00396E6D">
        <w:rPr>
          <w:rFonts w:ascii="Times New Roman" w:hAnsi="Times New Roman" w:cs="Times New Roman"/>
          <w:sz w:val="40"/>
          <w:szCs w:val="40"/>
        </w:rPr>
        <w:t xml:space="preserve"> delle fiabe</w:t>
      </w:r>
      <w:r w:rsidR="00370F04">
        <w:rPr>
          <w:rFonts w:ascii="Times New Roman" w:hAnsi="Times New Roman" w:cs="Times New Roman"/>
          <w:sz w:val="40"/>
          <w:szCs w:val="40"/>
        </w:rPr>
        <w:t xml:space="preserve"> da parte del genitore</w:t>
      </w:r>
      <w:r w:rsidRPr="00303F98">
        <w:rPr>
          <w:rFonts w:ascii="Times New Roman" w:hAnsi="Times New Roman" w:cs="Times New Roman"/>
          <w:sz w:val="40"/>
          <w:szCs w:val="40"/>
        </w:rPr>
        <w:t xml:space="preserve"> e la</w:t>
      </w:r>
      <w:r w:rsidR="00370F04">
        <w:rPr>
          <w:rFonts w:ascii="Times New Roman" w:hAnsi="Times New Roman" w:cs="Times New Roman"/>
          <w:sz w:val="40"/>
          <w:szCs w:val="40"/>
        </w:rPr>
        <w:t xml:space="preserve"> percezione del genitore nei confronti della scoperta del mondo n</w:t>
      </w:r>
      <w:r w:rsidRPr="00303F98">
        <w:rPr>
          <w:rFonts w:ascii="Times New Roman" w:hAnsi="Times New Roman" w:cs="Times New Roman"/>
          <w:sz w:val="40"/>
          <w:szCs w:val="40"/>
        </w:rPr>
        <w:t>el bambino?</w:t>
      </w:r>
    </w:p>
    <w:p w:rsidR="002474B3" w:rsidRDefault="002474B3" w:rsidP="005712B6">
      <w:pPr>
        <w:spacing w:line="240" w:lineRule="auto"/>
        <w:rPr>
          <w:rFonts w:ascii="Times New Roman" w:hAnsi="Times New Roman" w:cs="Times New Roman"/>
          <w:b/>
          <w:sz w:val="52"/>
          <w:szCs w:val="44"/>
        </w:rPr>
      </w:pPr>
      <w:r w:rsidRPr="007737B4">
        <w:rPr>
          <w:rFonts w:ascii="Times New Roman" w:hAnsi="Times New Roman" w:cs="Times New Roman"/>
          <w:b/>
          <w:sz w:val="48"/>
          <w:szCs w:val="44"/>
        </w:rPr>
        <w:t>TEMA</w:t>
      </w:r>
      <w:r>
        <w:rPr>
          <w:rFonts w:ascii="Times New Roman" w:hAnsi="Times New Roman" w:cs="Times New Roman"/>
          <w:b/>
          <w:sz w:val="52"/>
          <w:szCs w:val="44"/>
        </w:rPr>
        <w:t xml:space="preserve"> </w:t>
      </w:r>
    </w:p>
    <w:p w:rsidR="009042A3" w:rsidRPr="009042A3" w:rsidRDefault="00396E6D" w:rsidP="005712B6">
      <w:pPr>
        <w:spacing w:line="240" w:lineRule="auto"/>
        <w:rPr>
          <w:rFonts w:ascii="Times New Roman" w:hAnsi="Times New Roman" w:cs="Times New Roman"/>
          <w:sz w:val="40"/>
          <w:szCs w:val="40"/>
        </w:rPr>
      </w:pPr>
      <w:r>
        <w:rPr>
          <w:rFonts w:ascii="Times New Roman" w:hAnsi="Times New Roman" w:cs="Times New Roman"/>
          <w:sz w:val="40"/>
          <w:szCs w:val="40"/>
        </w:rPr>
        <w:t>Lettura delle fiabe</w:t>
      </w:r>
      <w:r w:rsidR="009042A3">
        <w:rPr>
          <w:rFonts w:ascii="Times New Roman" w:hAnsi="Times New Roman" w:cs="Times New Roman"/>
          <w:sz w:val="40"/>
          <w:szCs w:val="40"/>
        </w:rPr>
        <w:t xml:space="preserve"> da parte del genitore</w:t>
      </w:r>
      <w:r w:rsidR="002474B3" w:rsidRPr="00303F98">
        <w:rPr>
          <w:rFonts w:ascii="Times New Roman" w:hAnsi="Times New Roman" w:cs="Times New Roman"/>
          <w:sz w:val="40"/>
          <w:szCs w:val="40"/>
        </w:rPr>
        <w:t xml:space="preserve"> e la</w:t>
      </w:r>
      <w:r w:rsidR="009042A3">
        <w:rPr>
          <w:rFonts w:ascii="Times New Roman" w:hAnsi="Times New Roman" w:cs="Times New Roman"/>
          <w:sz w:val="40"/>
          <w:szCs w:val="40"/>
        </w:rPr>
        <w:t xml:space="preserve"> percezione del genitore nei confronti della</w:t>
      </w:r>
      <w:r w:rsidR="002474B3" w:rsidRPr="00303F98">
        <w:rPr>
          <w:rFonts w:ascii="Times New Roman" w:hAnsi="Times New Roman" w:cs="Times New Roman"/>
          <w:sz w:val="40"/>
          <w:szCs w:val="40"/>
        </w:rPr>
        <w:t xml:space="preserve"> </w:t>
      </w:r>
      <w:r w:rsidR="002E1E4D" w:rsidRPr="00303F98">
        <w:rPr>
          <w:rFonts w:ascii="Times New Roman" w:hAnsi="Times New Roman" w:cs="Times New Roman"/>
          <w:sz w:val="40"/>
          <w:szCs w:val="40"/>
        </w:rPr>
        <w:t>scoperta del mondo nel bambino.</w:t>
      </w:r>
    </w:p>
    <w:p w:rsidR="002474B3" w:rsidRPr="007737B4" w:rsidRDefault="002474B3" w:rsidP="005712B6">
      <w:pPr>
        <w:spacing w:line="240" w:lineRule="auto"/>
        <w:rPr>
          <w:rFonts w:ascii="Times New Roman" w:hAnsi="Times New Roman" w:cs="Times New Roman"/>
          <w:b/>
          <w:sz w:val="48"/>
          <w:szCs w:val="44"/>
        </w:rPr>
      </w:pPr>
      <w:r w:rsidRPr="007737B4">
        <w:rPr>
          <w:rFonts w:ascii="Times New Roman" w:hAnsi="Times New Roman" w:cs="Times New Roman"/>
          <w:b/>
          <w:sz w:val="48"/>
          <w:szCs w:val="44"/>
        </w:rPr>
        <w:lastRenderedPageBreak/>
        <w:t>OBIETTIVO DI RICERCA</w:t>
      </w:r>
    </w:p>
    <w:p w:rsidR="00303F98" w:rsidRDefault="009042A3" w:rsidP="005712B6">
      <w:pPr>
        <w:spacing w:line="240" w:lineRule="auto"/>
        <w:jc w:val="both"/>
        <w:rPr>
          <w:rFonts w:ascii="Times New Roman" w:hAnsi="Times New Roman" w:cs="Times New Roman"/>
          <w:sz w:val="40"/>
          <w:szCs w:val="40"/>
        </w:rPr>
      </w:pPr>
      <w:r>
        <w:rPr>
          <w:rFonts w:ascii="Times New Roman" w:hAnsi="Times New Roman" w:cs="Times New Roman"/>
          <w:sz w:val="40"/>
          <w:szCs w:val="40"/>
        </w:rPr>
        <w:t xml:space="preserve">Stabilire se esiste </w:t>
      </w:r>
      <w:r w:rsidR="00396E6D">
        <w:rPr>
          <w:rFonts w:ascii="Times New Roman" w:hAnsi="Times New Roman" w:cs="Times New Roman"/>
          <w:sz w:val="40"/>
          <w:szCs w:val="40"/>
        </w:rPr>
        <w:t>relazione tra la lettura delle fiabe</w:t>
      </w:r>
      <w:r>
        <w:rPr>
          <w:rFonts w:ascii="Times New Roman" w:hAnsi="Times New Roman" w:cs="Times New Roman"/>
          <w:sz w:val="40"/>
          <w:szCs w:val="40"/>
        </w:rPr>
        <w:t xml:space="preserve"> da parte del genitore</w:t>
      </w:r>
      <w:r w:rsidR="002E1E4D" w:rsidRPr="00303F98">
        <w:rPr>
          <w:rFonts w:ascii="Times New Roman" w:hAnsi="Times New Roman" w:cs="Times New Roman"/>
          <w:sz w:val="40"/>
          <w:szCs w:val="40"/>
        </w:rPr>
        <w:t xml:space="preserve"> e la</w:t>
      </w:r>
      <w:r>
        <w:rPr>
          <w:rFonts w:ascii="Times New Roman" w:hAnsi="Times New Roman" w:cs="Times New Roman"/>
          <w:sz w:val="40"/>
          <w:szCs w:val="40"/>
        </w:rPr>
        <w:t xml:space="preserve"> percezione del genitore nei confronti della</w:t>
      </w:r>
      <w:r w:rsidR="002E1E4D" w:rsidRPr="00303F98">
        <w:rPr>
          <w:rFonts w:ascii="Times New Roman" w:hAnsi="Times New Roman" w:cs="Times New Roman"/>
          <w:sz w:val="40"/>
          <w:szCs w:val="40"/>
        </w:rPr>
        <w:t xml:space="preserve"> scoperta del mondo nel bambino.</w:t>
      </w:r>
    </w:p>
    <w:p w:rsidR="009A58D6" w:rsidRDefault="009A58D6" w:rsidP="005712B6">
      <w:pPr>
        <w:spacing w:line="240" w:lineRule="auto"/>
        <w:jc w:val="center"/>
        <w:rPr>
          <w:rFonts w:ascii="Times New Roman" w:hAnsi="Times New Roman" w:cs="Times New Roman"/>
          <w:b/>
          <w:sz w:val="48"/>
          <w:szCs w:val="52"/>
        </w:rPr>
      </w:pPr>
    </w:p>
    <w:p w:rsidR="002E1E4D" w:rsidRPr="007737B4" w:rsidRDefault="002E1E4D" w:rsidP="005712B6">
      <w:pPr>
        <w:spacing w:line="240" w:lineRule="auto"/>
        <w:jc w:val="center"/>
        <w:rPr>
          <w:rFonts w:ascii="Times New Roman" w:hAnsi="Times New Roman" w:cs="Times New Roman"/>
          <w:sz w:val="36"/>
          <w:szCs w:val="40"/>
        </w:rPr>
      </w:pPr>
      <w:r w:rsidRPr="007737B4">
        <w:rPr>
          <w:rFonts w:ascii="Times New Roman" w:hAnsi="Times New Roman" w:cs="Times New Roman"/>
          <w:b/>
          <w:sz w:val="48"/>
          <w:szCs w:val="52"/>
        </w:rPr>
        <w:t>QUADRO TEORICO</w:t>
      </w:r>
    </w:p>
    <w:p w:rsidR="007F5D89" w:rsidRPr="002A0BF7" w:rsidRDefault="007F5D89" w:rsidP="005712B6">
      <w:pPr>
        <w:pStyle w:val="NormalWeb"/>
        <w:shd w:val="clear" w:color="auto" w:fill="FFFFFF"/>
        <w:spacing w:before="240" w:beforeAutospacing="0" w:after="240" w:afterAutospacing="0"/>
        <w:jc w:val="both"/>
        <w:rPr>
          <w:color w:val="000000"/>
          <w:sz w:val="40"/>
          <w:szCs w:val="40"/>
        </w:rPr>
      </w:pPr>
      <w:r w:rsidRPr="002A0BF7">
        <w:rPr>
          <w:color w:val="000000"/>
          <w:sz w:val="40"/>
          <w:szCs w:val="40"/>
        </w:rPr>
        <w:t xml:space="preserve">Ci sono favole per ogni età. Per quanto possa sembrare incredibile, già ad un anno, i bambini possono prestare attenzione a brevi e semplici racconti, per esempio piccoli libricini fatti di figure semplici. Poi crescendo, si noterà che i bimbi sono in grado di seguire racconti via via sempre più complessi. Intorno ai 3-4 anni il loro interesse sarà focalizzato attorno a quelle storie che rimandano alle loro attività quotidiane, come per esempio mangiare, dormire, vestirsi, giocare, lavarsi </w:t>
      </w:r>
      <w:r w:rsidR="00D24B0D" w:rsidRPr="002A0BF7">
        <w:rPr>
          <w:color w:val="000000"/>
          <w:sz w:val="40"/>
          <w:szCs w:val="40"/>
        </w:rPr>
        <w:t xml:space="preserve">i </w:t>
      </w:r>
      <w:r w:rsidRPr="002A0BF7">
        <w:rPr>
          <w:color w:val="000000"/>
          <w:sz w:val="40"/>
          <w:szCs w:val="40"/>
        </w:rPr>
        <w:t>denti. Invece attorno ai 4-5 anni gli piacerà ascoltare e identificarsi con storie riguardanti fate, principesse, cavalieri, maghi, animali.</w:t>
      </w:r>
      <w:r w:rsidR="005B74EE" w:rsidRPr="002A0BF7">
        <w:rPr>
          <w:color w:val="000000"/>
          <w:sz w:val="40"/>
          <w:szCs w:val="40"/>
        </w:rPr>
        <w:t xml:space="preserve"> </w:t>
      </w:r>
    </w:p>
    <w:p w:rsidR="00961BA7" w:rsidRPr="002A0BF7" w:rsidRDefault="005B74EE" w:rsidP="005712B6">
      <w:pPr>
        <w:pStyle w:val="NormalWeb"/>
        <w:spacing w:before="0" w:beforeAutospacing="0" w:after="360" w:afterAutospacing="0"/>
        <w:jc w:val="both"/>
        <w:textAlignment w:val="baseline"/>
        <w:rPr>
          <w:color w:val="000000" w:themeColor="text1"/>
          <w:sz w:val="40"/>
          <w:szCs w:val="40"/>
        </w:rPr>
      </w:pPr>
      <w:r w:rsidRPr="002A0BF7">
        <w:rPr>
          <w:color w:val="000000" w:themeColor="text1"/>
          <w:sz w:val="40"/>
          <w:szCs w:val="40"/>
        </w:rPr>
        <w:t xml:space="preserve">La fiaba è una metafora dell’esperienza umana. </w:t>
      </w:r>
      <w:r w:rsidR="00A929DC">
        <w:rPr>
          <w:color w:val="000000" w:themeColor="text1"/>
          <w:sz w:val="40"/>
          <w:szCs w:val="40"/>
        </w:rPr>
        <w:t>Raffigura</w:t>
      </w:r>
      <w:r w:rsidRPr="002A0BF7">
        <w:rPr>
          <w:color w:val="000000" w:themeColor="text1"/>
          <w:sz w:val="40"/>
          <w:szCs w:val="40"/>
        </w:rPr>
        <w:t xml:space="preserve"> concetti astratti presenti nella vita, come il bene, il male, il bisogno, la sfortuna, la morte. Le fiabe svelano tutto ciò che non può </w:t>
      </w:r>
      <w:r w:rsidR="00961BA7" w:rsidRPr="002A0BF7">
        <w:rPr>
          <w:color w:val="000000" w:themeColor="text1"/>
          <w:sz w:val="40"/>
          <w:szCs w:val="40"/>
        </w:rPr>
        <w:t>essere detto altrimenti.</w:t>
      </w:r>
    </w:p>
    <w:p w:rsidR="00303F98" w:rsidRPr="002A0BF7" w:rsidRDefault="00D24B0D" w:rsidP="005712B6">
      <w:pPr>
        <w:pStyle w:val="NormalWeb"/>
        <w:spacing w:before="0" w:beforeAutospacing="0" w:after="360" w:afterAutospacing="0"/>
        <w:jc w:val="both"/>
        <w:textAlignment w:val="baseline"/>
        <w:rPr>
          <w:rStyle w:val="Strong"/>
          <w:b w:val="0"/>
          <w:bCs w:val="0"/>
          <w:color w:val="000000" w:themeColor="text1"/>
          <w:sz w:val="40"/>
          <w:szCs w:val="40"/>
        </w:rPr>
      </w:pPr>
      <w:r w:rsidRPr="002A0BF7">
        <w:rPr>
          <w:rStyle w:val="Strong"/>
          <w:b w:val="0"/>
          <w:color w:val="000000" w:themeColor="text1"/>
          <w:sz w:val="40"/>
          <w:szCs w:val="40"/>
          <w:bdr w:val="none" w:sz="0" w:space="0" w:color="auto" w:frame="1"/>
        </w:rPr>
        <w:t xml:space="preserve">Leggere stimola la curiosità del piccolo ed incoraggiandolo a seguire il racconto lavoriamo sul potenziamento delle sue capacità di attenzione. È provato che il bimbo abituato </w:t>
      </w:r>
      <w:r w:rsidR="00760F00">
        <w:rPr>
          <w:rStyle w:val="Strong"/>
          <w:b w:val="0"/>
          <w:color w:val="000000" w:themeColor="text1"/>
          <w:sz w:val="40"/>
          <w:szCs w:val="40"/>
          <w:bdr w:val="none" w:sz="0" w:space="0" w:color="auto" w:frame="1"/>
        </w:rPr>
        <w:t>alla lettura è più precoce nell’</w:t>
      </w:r>
      <w:r w:rsidRPr="002A0BF7">
        <w:rPr>
          <w:rStyle w:val="Strong"/>
          <w:b w:val="0"/>
          <w:color w:val="000000" w:themeColor="text1"/>
          <w:sz w:val="40"/>
          <w:szCs w:val="40"/>
          <w:bdr w:val="none" w:sz="0" w:space="0" w:color="auto" w:frame="1"/>
        </w:rPr>
        <w:t xml:space="preserve">acquisizione del linguaggio, ha un vocabolario più completo e si esprime meglio rispetto ai </w:t>
      </w:r>
      <w:r w:rsidRPr="002A0BF7">
        <w:rPr>
          <w:rStyle w:val="Strong"/>
          <w:b w:val="0"/>
          <w:color w:val="000000" w:themeColor="text1"/>
          <w:sz w:val="40"/>
          <w:szCs w:val="40"/>
          <w:bdr w:val="none" w:sz="0" w:space="0" w:color="auto" w:frame="1"/>
        </w:rPr>
        <w:lastRenderedPageBreak/>
        <w:t>coetanei che non sono stati introdotti dai g</w:t>
      </w:r>
      <w:r w:rsidR="00303F98" w:rsidRPr="002A0BF7">
        <w:rPr>
          <w:rStyle w:val="Strong"/>
          <w:b w:val="0"/>
          <w:color w:val="000000" w:themeColor="text1"/>
          <w:sz w:val="40"/>
          <w:szCs w:val="40"/>
          <w:bdr w:val="none" w:sz="0" w:space="0" w:color="auto" w:frame="1"/>
        </w:rPr>
        <w:t>enitori al “piacere dei libri”.</w:t>
      </w:r>
      <w:r w:rsidR="00303F98" w:rsidRPr="002A0BF7">
        <w:rPr>
          <w:rStyle w:val="Strong"/>
          <w:b w:val="0"/>
          <w:bCs w:val="0"/>
          <w:color w:val="000000" w:themeColor="text1"/>
          <w:sz w:val="40"/>
          <w:szCs w:val="40"/>
        </w:rPr>
        <w:t xml:space="preserve"> </w:t>
      </w:r>
    </w:p>
    <w:p w:rsidR="00D24B0D" w:rsidRPr="002A0BF7" w:rsidRDefault="00D24B0D" w:rsidP="005712B6">
      <w:pPr>
        <w:pStyle w:val="NormalWeb"/>
        <w:spacing w:before="0" w:beforeAutospacing="0" w:after="360" w:afterAutospacing="0"/>
        <w:jc w:val="both"/>
        <w:textAlignment w:val="baseline"/>
        <w:rPr>
          <w:color w:val="000000" w:themeColor="text1"/>
          <w:sz w:val="40"/>
          <w:szCs w:val="40"/>
        </w:rPr>
      </w:pPr>
      <w:r w:rsidRPr="002A0BF7">
        <w:rPr>
          <w:color w:val="000000" w:themeColor="text1"/>
          <w:sz w:val="40"/>
          <w:szCs w:val="40"/>
          <w:shd w:val="clear" w:color="auto" w:fill="FCFCFC"/>
        </w:rPr>
        <w:t xml:space="preserve">Secondo Jerome Bruner </w:t>
      </w:r>
      <w:r w:rsidR="00165E93" w:rsidRPr="002A0BF7">
        <w:rPr>
          <w:color w:val="000000" w:themeColor="text1"/>
          <w:sz w:val="40"/>
          <w:szCs w:val="40"/>
          <w:shd w:val="clear" w:color="auto" w:fill="FCFCFC"/>
        </w:rPr>
        <w:t xml:space="preserve">(1991), la favola permette </w:t>
      </w:r>
      <w:r w:rsidRPr="002A0BF7">
        <w:rPr>
          <w:color w:val="000000" w:themeColor="text1"/>
          <w:sz w:val="40"/>
          <w:szCs w:val="40"/>
          <w:shd w:val="clear" w:color="auto" w:fill="FCFCFC"/>
        </w:rPr>
        <w:t xml:space="preserve"> lo sviluppo del cosiddetto "pensiero narrativo" rappresentato da quella abilità cognitiva attraverso cui le persone strutturano la propria esistenza e le danno sig</w:t>
      </w:r>
      <w:r w:rsidR="00165E93" w:rsidRPr="002A0BF7">
        <w:rPr>
          <w:color w:val="000000" w:themeColor="text1"/>
          <w:sz w:val="40"/>
          <w:szCs w:val="40"/>
          <w:shd w:val="clear" w:color="auto" w:fill="FCFCFC"/>
        </w:rPr>
        <w:t>nificato; in questo modo, esso “</w:t>
      </w:r>
      <w:r w:rsidR="00A929DC">
        <w:rPr>
          <w:color w:val="000000" w:themeColor="text1"/>
          <w:sz w:val="40"/>
          <w:szCs w:val="40"/>
          <w:shd w:val="clear" w:color="auto" w:fill="FCFCFC"/>
        </w:rPr>
        <w:t xml:space="preserve">è </w:t>
      </w:r>
      <w:r w:rsidRPr="002A0BF7">
        <w:rPr>
          <w:color w:val="000000" w:themeColor="text1"/>
          <w:sz w:val="40"/>
          <w:szCs w:val="40"/>
          <w:shd w:val="clear" w:color="auto" w:fill="FCFCFC"/>
        </w:rPr>
        <w:t>quel mezzo attraverso il quale l'uomo riesce ad</w:t>
      </w:r>
      <w:r w:rsidR="009A58D6">
        <w:rPr>
          <w:color w:val="000000" w:themeColor="text1"/>
          <w:sz w:val="40"/>
          <w:szCs w:val="40"/>
          <w:shd w:val="clear" w:color="auto" w:fill="FCFCFC"/>
        </w:rPr>
        <w:t xml:space="preserve"> </w:t>
      </w:r>
      <w:r w:rsidRPr="002A0BF7">
        <w:rPr>
          <w:color w:val="000000" w:themeColor="text1"/>
          <w:sz w:val="40"/>
          <w:szCs w:val="40"/>
          <w:shd w:val="clear" w:color="auto" w:fill="FCFCFC"/>
        </w:rPr>
        <w:t>organizzare la sua esperienza e l'interpretazione degli avvenimenti</w:t>
      </w:r>
      <w:r w:rsidR="00165E93" w:rsidRPr="002A0BF7">
        <w:rPr>
          <w:color w:val="000000" w:themeColor="text1"/>
          <w:sz w:val="40"/>
          <w:szCs w:val="40"/>
          <w:shd w:val="clear" w:color="auto" w:fill="FCFCFC"/>
        </w:rPr>
        <w:t>”</w:t>
      </w:r>
      <w:r w:rsidRPr="002A0BF7">
        <w:rPr>
          <w:color w:val="000000" w:themeColor="text1"/>
          <w:sz w:val="40"/>
          <w:szCs w:val="40"/>
          <w:shd w:val="clear" w:color="auto" w:fill="FCFCFC"/>
        </w:rPr>
        <w:t>.</w:t>
      </w:r>
    </w:p>
    <w:p w:rsidR="00165E93" w:rsidRPr="002A0BF7" w:rsidRDefault="00D24B0D" w:rsidP="005712B6">
      <w:pPr>
        <w:pStyle w:val="NormalWeb"/>
        <w:shd w:val="clear" w:color="auto" w:fill="FFFFFF"/>
        <w:spacing w:before="0" w:beforeAutospacing="0" w:after="0" w:afterAutospacing="0"/>
        <w:jc w:val="both"/>
        <w:textAlignment w:val="baseline"/>
        <w:rPr>
          <w:color w:val="000000" w:themeColor="text1"/>
          <w:sz w:val="40"/>
          <w:szCs w:val="40"/>
          <w:shd w:val="clear" w:color="auto" w:fill="FCFCFC"/>
        </w:rPr>
      </w:pPr>
      <w:r w:rsidRPr="002A0BF7">
        <w:rPr>
          <w:color w:val="000000" w:themeColor="text1"/>
          <w:sz w:val="40"/>
          <w:szCs w:val="40"/>
          <w:shd w:val="clear" w:color="auto" w:fill="FCFCFC"/>
        </w:rPr>
        <w:t>L'attivazione del pensiero narrativo concorre anche allo sviluppo del pensiero razionale e del pensiero fantastico. In questo modo, attraverso l'ascolto della fiaba, il bambino impara a distinguere la realtà dalla fantasia.</w:t>
      </w:r>
    </w:p>
    <w:p w:rsidR="0081358A" w:rsidRPr="002A0BF7" w:rsidRDefault="00165E93" w:rsidP="005712B6">
      <w:pPr>
        <w:pStyle w:val="NormalWeb"/>
        <w:shd w:val="clear" w:color="auto" w:fill="FFFFFF"/>
        <w:spacing w:before="0" w:beforeAutospacing="0" w:after="0" w:afterAutospacing="0"/>
        <w:jc w:val="both"/>
        <w:textAlignment w:val="baseline"/>
        <w:rPr>
          <w:color w:val="000000" w:themeColor="text1"/>
          <w:sz w:val="40"/>
          <w:szCs w:val="40"/>
          <w:shd w:val="clear" w:color="auto" w:fill="FCFCFC"/>
        </w:rPr>
      </w:pPr>
      <w:r w:rsidRPr="002A0BF7">
        <w:rPr>
          <w:color w:val="000000" w:themeColor="text1"/>
          <w:sz w:val="40"/>
          <w:szCs w:val="40"/>
          <w:shd w:val="clear" w:color="auto" w:fill="FCFCFC"/>
        </w:rPr>
        <w:t>Le fiabe permetto</w:t>
      </w:r>
      <w:r w:rsidR="00961BA7" w:rsidRPr="002A0BF7">
        <w:rPr>
          <w:color w:val="000000" w:themeColor="text1"/>
          <w:sz w:val="40"/>
          <w:szCs w:val="40"/>
          <w:shd w:val="clear" w:color="auto" w:fill="FCFCFC"/>
        </w:rPr>
        <w:t>no</w:t>
      </w:r>
      <w:r w:rsidRPr="002A0BF7">
        <w:rPr>
          <w:color w:val="000000" w:themeColor="text1"/>
          <w:sz w:val="40"/>
          <w:szCs w:val="40"/>
          <w:shd w:val="clear" w:color="auto" w:fill="FCFCFC"/>
        </w:rPr>
        <w:t xml:space="preserve">, inoltre, lo sviluppo della socialità e della moralità intese come capacità di convivenza sociale. Effettivamente il bambino, attraverso la scoperta del racconto, impara a conoscere alcune modalità relazionali positive, come la collaborazione e la solidarietà, oppure negative come la frode, l'inganno o l'invidia; ciò gli permette di avviare anche un dialogo interno rispetto a come è giusto essere e come è meglio comportarsi nei confronti dell'altro e del mondo. </w:t>
      </w:r>
    </w:p>
    <w:p w:rsidR="00165E93" w:rsidRPr="002A0BF7" w:rsidRDefault="00D24B0D" w:rsidP="005712B6">
      <w:pPr>
        <w:pStyle w:val="NormalWeb"/>
        <w:shd w:val="clear" w:color="auto" w:fill="FFFFFF"/>
        <w:spacing w:before="0" w:beforeAutospacing="0" w:after="0" w:afterAutospacing="0"/>
        <w:jc w:val="both"/>
        <w:textAlignment w:val="baseline"/>
        <w:rPr>
          <w:color w:val="000000" w:themeColor="text1"/>
          <w:sz w:val="40"/>
          <w:szCs w:val="40"/>
          <w:shd w:val="clear" w:color="auto" w:fill="FCFCFC"/>
        </w:rPr>
      </w:pPr>
      <w:r w:rsidRPr="002A0BF7">
        <w:rPr>
          <w:color w:val="000000" w:themeColor="text1"/>
          <w:sz w:val="40"/>
          <w:szCs w:val="40"/>
        </w:rPr>
        <w:t>Inoltre l</w:t>
      </w:r>
      <w:r w:rsidR="005B74EE" w:rsidRPr="002A0BF7">
        <w:rPr>
          <w:color w:val="000000" w:themeColor="text1"/>
          <w:sz w:val="40"/>
          <w:szCs w:val="40"/>
        </w:rPr>
        <w:t xml:space="preserve">a fiaba dà la traccia dei rischi che ognuno dovrà affrontare: il principe deve partire per un lungo viaggio nel quale è costretto ad affrontare pericoli e superare prove prima di incontrare la sua principessa, insomma la foresta è grande e ci si può perdere o si possono incontrare mostri… ma il bambino capisce che è necessario vincere la paura e attraversarla. </w:t>
      </w:r>
    </w:p>
    <w:p w:rsidR="00165E93" w:rsidRPr="002A0BF7" w:rsidRDefault="005B74EE" w:rsidP="005712B6">
      <w:pPr>
        <w:pStyle w:val="NormalWeb"/>
        <w:shd w:val="clear" w:color="auto" w:fill="FFFFFF"/>
        <w:spacing w:before="0" w:beforeAutospacing="0" w:after="0" w:afterAutospacing="0"/>
        <w:jc w:val="both"/>
        <w:textAlignment w:val="baseline"/>
        <w:rPr>
          <w:color w:val="000000" w:themeColor="text1"/>
          <w:sz w:val="40"/>
          <w:szCs w:val="40"/>
          <w:shd w:val="clear" w:color="auto" w:fill="FCFCFC"/>
        </w:rPr>
      </w:pPr>
      <w:r w:rsidRPr="002A0BF7">
        <w:rPr>
          <w:color w:val="000000" w:themeColor="text1"/>
          <w:sz w:val="40"/>
          <w:szCs w:val="40"/>
        </w:rPr>
        <w:lastRenderedPageBreak/>
        <w:t>Le fiabe sono anche storie di crudeli distacchi: il bambino comprende che qualcuno che lo ha accompagnato nella vita potrebbe lasciarlo per sempre e morire, per questo sono strumenti utili all’iniziazione alla vita. Attraverso esse, il piccolo impara “indirettamente” ad andare al di là da sé, impara a superare il dato immediato, esistenziale, e comincia a mettere “a problema” il suo essere nel mondo, seguendo affascinato le vicende dei personaggi.</w:t>
      </w:r>
    </w:p>
    <w:p w:rsidR="005B74EE" w:rsidRPr="002A0BF7" w:rsidRDefault="005B74EE" w:rsidP="005712B6">
      <w:pPr>
        <w:pStyle w:val="NormalWeb"/>
        <w:shd w:val="clear" w:color="auto" w:fill="FFFFFF"/>
        <w:spacing w:before="0" w:beforeAutospacing="0" w:after="0" w:afterAutospacing="0"/>
        <w:jc w:val="both"/>
        <w:textAlignment w:val="baseline"/>
        <w:rPr>
          <w:color w:val="000000" w:themeColor="text1"/>
          <w:sz w:val="40"/>
          <w:szCs w:val="40"/>
          <w:shd w:val="clear" w:color="auto" w:fill="FCFCFC"/>
        </w:rPr>
      </w:pPr>
      <w:r w:rsidRPr="002A0BF7">
        <w:rPr>
          <w:color w:val="000000" w:themeColor="text1"/>
          <w:sz w:val="40"/>
          <w:szCs w:val="40"/>
        </w:rPr>
        <w:t xml:space="preserve">Per questo le fiabe, al di là della magia di cui sono cariche, indicano lo sviluppo della capacità di elaborare ipotesi e risolvere i problemi, avendo una grande qualità di favorire il processo etico-valoriale. </w:t>
      </w:r>
    </w:p>
    <w:p w:rsidR="0081358A" w:rsidRPr="00F24DD3" w:rsidRDefault="0081358A" w:rsidP="005712B6">
      <w:pPr>
        <w:pStyle w:val="NormalWeb"/>
        <w:spacing w:before="0" w:beforeAutospacing="0" w:after="360" w:afterAutospacing="0"/>
        <w:jc w:val="both"/>
        <w:textAlignment w:val="baseline"/>
        <w:rPr>
          <w:sz w:val="40"/>
          <w:szCs w:val="40"/>
        </w:rPr>
      </w:pPr>
      <w:r w:rsidRPr="00F24DD3">
        <w:rPr>
          <w:sz w:val="40"/>
          <w:szCs w:val="40"/>
        </w:rPr>
        <w:t xml:space="preserve">Esse consentono ai bambini di imparare importanti lezioni di vita vivendole attraverso il filtro di personaggi e situazioni irreali. </w:t>
      </w:r>
    </w:p>
    <w:p w:rsidR="0081358A" w:rsidRPr="00F24DD3" w:rsidRDefault="0081358A" w:rsidP="005712B6">
      <w:pPr>
        <w:pStyle w:val="NormalWeb"/>
        <w:spacing w:before="0" w:beforeAutospacing="0" w:after="360" w:afterAutospacing="0"/>
        <w:jc w:val="both"/>
        <w:textAlignment w:val="baseline"/>
        <w:rPr>
          <w:sz w:val="40"/>
          <w:szCs w:val="40"/>
        </w:rPr>
      </w:pPr>
      <w:r w:rsidRPr="00F24DD3">
        <w:rPr>
          <w:sz w:val="40"/>
          <w:szCs w:val="40"/>
        </w:rPr>
        <w:t xml:space="preserve">Ad esempio la fiaba di Pollicino, insegna a stare uniti nella difficoltà e, soprattutto, che con l’intelligenza si possono ottenere molte cose, anche se si è molto piccoli. </w:t>
      </w:r>
    </w:p>
    <w:p w:rsidR="002A0BF7" w:rsidRPr="00F24DD3" w:rsidRDefault="00303F98" w:rsidP="005712B6">
      <w:pPr>
        <w:pStyle w:val="NormalWeb"/>
        <w:spacing w:before="0" w:beforeAutospacing="0" w:after="360" w:afterAutospacing="0"/>
        <w:jc w:val="both"/>
        <w:textAlignment w:val="baseline"/>
        <w:rPr>
          <w:sz w:val="40"/>
          <w:szCs w:val="40"/>
        </w:rPr>
      </w:pPr>
      <w:r w:rsidRPr="00F24DD3">
        <w:rPr>
          <w:sz w:val="40"/>
          <w:szCs w:val="40"/>
        </w:rPr>
        <w:t>Pinocchio</w:t>
      </w:r>
      <w:r w:rsidR="002A0BF7" w:rsidRPr="00F24DD3">
        <w:rPr>
          <w:sz w:val="40"/>
          <w:szCs w:val="40"/>
        </w:rPr>
        <w:t xml:space="preserve"> è</w:t>
      </w:r>
      <w:r w:rsidRPr="00F24DD3">
        <w:rPr>
          <w:sz w:val="40"/>
          <w:szCs w:val="40"/>
        </w:rPr>
        <w:t xml:space="preserve"> </w:t>
      </w:r>
      <w:r w:rsidR="0081358A" w:rsidRPr="00F24DD3">
        <w:rPr>
          <w:sz w:val="40"/>
          <w:szCs w:val="40"/>
        </w:rPr>
        <w:t>una stori</w:t>
      </w:r>
      <w:r w:rsidR="00A929DC" w:rsidRPr="00F24DD3">
        <w:rPr>
          <w:sz w:val="40"/>
          <w:szCs w:val="40"/>
        </w:rPr>
        <w:t>a alla conquista dell’</w:t>
      </w:r>
      <w:r w:rsidR="002A0BF7" w:rsidRPr="00F24DD3">
        <w:rPr>
          <w:sz w:val="40"/>
          <w:szCs w:val="40"/>
        </w:rPr>
        <w:t>umanità</w:t>
      </w:r>
      <w:r w:rsidR="0081358A" w:rsidRPr="00F24DD3">
        <w:rPr>
          <w:sz w:val="40"/>
          <w:szCs w:val="40"/>
        </w:rPr>
        <w:t>, dove c’è un paese dei balocchi che inganna, dove c’è sempre un aiuto materno (la Fata turchina) disposta ad aiutarci ma mai a farsi prendere in giro, dove sono importanti i consigli che insegnano l’amor filiale (del Grillo) e il dovere allo studio (del Granchio), dove acquisire il senso del dovere.</w:t>
      </w:r>
      <w:r w:rsidR="002A0BF7" w:rsidRPr="00F24DD3">
        <w:rPr>
          <w:sz w:val="40"/>
          <w:szCs w:val="40"/>
        </w:rPr>
        <w:t xml:space="preserve"> </w:t>
      </w:r>
    </w:p>
    <w:p w:rsidR="0081358A" w:rsidRPr="00F24DD3" w:rsidRDefault="0081358A" w:rsidP="005712B6">
      <w:pPr>
        <w:pStyle w:val="NormalWeb"/>
        <w:spacing w:before="0" w:beforeAutospacing="0" w:after="360" w:afterAutospacing="0"/>
        <w:jc w:val="both"/>
        <w:textAlignment w:val="baseline"/>
        <w:rPr>
          <w:sz w:val="40"/>
          <w:szCs w:val="40"/>
        </w:rPr>
      </w:pPr>
      <w:r w:rsidRPr="00F24DD3">
        <w:rPr>
          <w:sz w:val="40"/>
          <w:szCs w:val="40"/>
        </w:rPr>
        <w:t xml:space="preserve">I tre porcellini sono la rappresentazione del bambino che cresce e la favola insegna in maniera semplice quanto sia importante agire sotto la guida del principio di realtà: la vita è piena di pericoli (il lupo famelico) e bisogna impegnarsi </w:t>
      </w:r>
      <w:r w:rsidRPr="00F24DD3">
        <w:rPr>
          <w:sz w:val="40"/>
          <w:szCs w:val="40"/>
        </w:rPr>
        <w:lastRenderedPageBreak/>
        <w:t>senza pigrizia in ciò che si fa (cosa che fa solo il terzo porcellino che costruisce una casetta di mattoni) per poterli sfuggire.</w:t>
      </w:r>
    </w:p>
    <w:p w:rsidR="0081358A" w:rsidRPr="00F24DD3" w:rsidRDefault="002A0BF7" w:rsidP="005712B6">
      <w:pPr>
        <w:pStyle w:val="NormalWeb"/>
        <w:spacing w:before="0" w:beforeAutospacing="0" w:after="360" w:afterAutospacing="0"/>
        <w:jc w:val="both"/>
        <w:textAlignment w:val="baseline"/>
        <w:rPr>
          <w:sz w:val="40"/>
          <w:szCs w:val="40"/>
        </w:rPr>
      </w:pPr>
      <w:r w:rsidRPr="00F24DD3">
        <w:rPr>
          <w:sz w:val="40"/>
          <w:szCs w:val="40"/>
        </w:rPr>
        <w:t>Infine il Brutto Anatroccolo</w:t>
      </w:r>
      <w:r w:rsidR="0081358A" w:rsidRPr="00F24DD3">
        <w:rPr>
          <w:sz w:val="40"/>
          <w:szCs w:val="40"/>
        </w:rPr>
        <w:t>, la fiaba della fiducia in sé, l’invito coraggioso a non tradire mai ciò che si è, anche quando non si ricevono conferme dagli altri. Ma anche la fiaba che insegna che nella vita ci sono delle persone “diverse” da noi, ma non per questo hanno meno valore o talenti di noi.</w:t>
      </w:r>
    </w:p>
    <w:p w:rsidR="009042A3" w:rsidRPr="00F24DD3" w:rsidRDefault="0081358A" w:rsidP="009042A3">
      <w:pPr>
        <w:pStyle w:val="NormalWeb"/>
        <w:spacing w:before="0" w:beforeAutospacing="0" w:after="360" w:afterAutospacing="0"/>
        <w:jc w:val="both"/>
        <w:textAlignment w:val="baseline"/>
        <w:rPr>
          <w:sz w:val="40"/>
          <w:szCs w:val="40"/>
        </w:rPr>
      </w:pPr>
      <w:r w:rsidRPr="00F24DD3">
        <w:rPr>
          <w:sz w:val="40"/>
          <w:szCs w:val="40"/>
        </w:rPr>
        <w:t>Indubbiamente, dunque, le fiabe insegnano la vita e l’arte del vivere, preparano a comprendere la coesistenza conflittuale del bene e del male in ogni azione umana, aiutano a entrare in contatto con i problemi della vita e insegnano ad affrontarli.</w:t>
      </w:r>
    </w:p>
    <w:p w:rsidR="0041481C" w:rsidRDefault="0021453A" w:rsidP="0021453A">
      <w:pPr>
        <w:pStyle w:val="NormalWeb"/>
        <w:spacing w:before="0" w:beforeAutospacing="0" w:after="360" w:afterAutospacing="0"/>
        <w:jc w:val="center"/>
        <w:textAlignment w:val="baseline"/>
        <w:rPr>
          <w:color w:val="2B2B2B"/>
          <w:sz w:val="40"/>
          <w:szCs w:val="40"/>
        </w:rPr>
      </w:pPr>
      <w:r w:rsidRPr="0021453A">
        <w:rPr>
          <w:noProof/>
          <w:color w:val="2B2B2B"/>
          <w:sz w:val="40"/>
          <w:szCs w:val="40"/>
        </w:rPr>
        <w:drawing>
          <wp:inline distT="0" distB="0" distL="0" distR="0" wp14:anchorId="4FF7C873" wp14:editId="5F5DE5CC">
            <wp:extent cx="6417561" cy="4278702"/>
            <wp:effectExtent l="0" t="0" r="254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53070" cy="4302377"/>
                    </a:xfrm>
                    <a:prstGeom prst="rect">
                      <a:avLst/>
                    </a:prstGeom>
                  </pic:spPr>
                </pic:pic>
              </a:graphicData>
            </a:graphic>
          </wp:inline>
        </w:drawing>
      </w:r>
    </w:p>
    <w:p w:rsidR="00CA55C6" w:rsidRPr="007737B4" w:rsidRDefault="00E4098F" w:rsidP="005712B6">
      <w:pPr>
        <w:spacing w:line="240" w:lineRule="auto"/>
        <w:jc w:val="both"/>
        <w:rPr>
          <w:b/>
          <w:color w:val="2B2B2B"/>
          <w:sz w:val="48"/>
          <w:szCs w:val="52"/>
        </w:rPr>
      </w:pPr>
      <w:r w:rsidRPr="007737B4">
        <w:rPr>
          <w:rFonts w:ascii="Times New Roman" w:hAnsi="Times New Roman" w:cs="Times New Roman"/>
          <w:b/>
          <w:color w:val="2B2B2B"/>
          <w:sz w:val="48"/>
          <w:szCs w:val="52"/>
        </w:rPr>
        <w:lastRenderedPageBreak/>
        <w:t>SCELTA DELLA STRATEGIA DI RICERCA</w:t>
      </w:r>
    </w:p>
    <w:p w:rsidR="0041481C" w:rsidRDefault="00CA55C6" w:rsidP="005712B6">
      <w:pPr>
        <w:spacing w:line="240" w:lineRule="auto"/>
        <w:jc w:val="both"/>
        <w:rPr>
          <w:rFonts w:ascii="Times New Roman" w:eastAsia="SimSun" w:hAnsi="Times New Roman" w:cs="Times New Roman"/>
          <w:sz w:val="40"/>
          <w:szCs w:val="26"/>
          <w:lang w:eastAsia="ar-SA"/>
        </w:rPr>
      </w:pPr>
      <w:r>
        <w:rPr>
          <w:rFonts w:ascii="Times New Roman" w:eastAsia="SimSun" w:hAnsi="Times New Roman" w:cs="Times New Roman"/>
          <w:sz w:val="40"/>
          <w:szCs w:val="26"/>
          <w:lang w:eastAsia="ar-SA"/>
        </w:rPr>
        <w:t>Ho</w:t>
      </w:r>
      <w:r w:rsidRPr="00CA55C6">
        <w:rPr>
          <w:rFonts w:ascii="Times New Roman" w:eastAsia="SimSun" w:hAnsi="Times New Roman" w:cs="Times New Roman"/>
          <w:sz w:val="40"/>
          <w:szCs w:val="26"/>
          <w:lang w:eastAsia="ar-SA"/>
        </w:rPr>
        <w:t xml:space="preserve"> optato per una ricerca standard che ha come o</w:t>
      </w:r>
      <w:r w:rsidR="009042A3">
        <w:rPr>
          <w:rFonts w:ascii="Times New Roman" w:eastAsia="SimSun" w:hAnsi="Times New Roman" w:cs="Times New Roman"/>
          <w:sz w:val="40"/>
          <w:szCs w:val="26"/>
          <w:lang w:eastAsia="ar-SA"/>
        </w:rPr>
        <w:t xml:space="preserve">biettivo l'individuazione di relazione tra due </w:t>
      </w:r>
      <w:r w:rsidRPr="00CA55C6">
        <w:rPr>
          <w:rFonts w:ascii="Times New Roman" w:eastAsia="SimSun" w:hAnsi="Times New Roman" w:cs="Times New Roman"/>
          <w:sz w:val="40"/>
          <w:szCs w:val="26"/>
          <w:lang w:eastAsia="ar-SA"/>
        </w:rPr>
        <w:t>variabili e descrive quantitativamente una data realtà educativa.</w:t>
      </w:r>
    </w:p>
    <w:p w:rsidR="00CA55C6" w:rsidRDefault="00CA55C6" w:rsidP="005712B6">
      <w:pPr>
        <w:spacing w:line="240" w:lineRule="auto"/>
        <w:jc w:val="both"/>
        <w:rPr>
          <w:rFonts w:ascii="Times New Roman" w:eastAsia="SimSun" w:hAnsi="Times New Roman" w:cs="Times New Roman"/>
          <w:b/>
          <w:bCs/>
          <w:sz w:val="48"/>
          <w:szCs w:val="26"/>
          <w:lang w:eastAsia="ar-SA"/>
        </w:rPr>
      </w:pPr>
      <w:r w:rsidRPr="00CA55C6">
        <w:rPr>
          <w:rFonts w:ascii="Times New Roman" w:eastAsia="SimSun" w:hAnsi="Times New Roman" w:cs="Times New Roman"/>
          <w:b/>
          <w:bCs/>
          <w:sz w:val="48"/>
          <w:szCs w:val="26"/>
          <w:lang w:eastAsia="ar-SA"/>
        </w:rPr>
        <w:t>FORMULAZIONE DELLE IPOTESI</w:t>
      </w:r>
    </w:p>
    <w:p w:rsidR="0041481C" w:rsidRPr="0041481C" w:rsidRDefault="009042A3" w:rsidP="0041481C">
      <w:pPr>
        <w:spacing w:line="240" w:lineRule="auto"/>
        <w:jc w:val="both"/>
        <w:rPr>
          <w:rFonts w:ascii="Times New Roman" w:eastAsia="SimSun" w:hAnsi="Times New Roman" w:cs="Times New Roman"/>
          <w:bCs/>
          <w:sz w:val="40"/>
          <w:szCs w:val="40"/>
          <w:lang w:eastAsia="ar-SA"/>
        </w:rPr>
      </w:pPr>
      <w:r w:rsidRPr="0041481C">
        <w:rPr>
          <w:rFonts w:ascii="Times New Roman" w:eastAsia="SimSun" w:hAnsi="Times New Roman" w:cs="Times New Roman"/>
          <w:bCs/>
          <w:sz w:val="40"/>
          <w:szCs w:val="40"/>
          <w:lang w:eastAsia="ar-SA"/>
        </w:rPr>
        <w:t>Esiste relazione tra la lettura delle fiabe da parte del genitore e la percezione del genitore nei confronti della scoperta del mondo nel bambino.</w:t>
      </w:r>
    </w:p>
    <w:p w:rsidR="0019440C" w:rsidRPr="007737B4" w:rsidRDefault="0019440C" w:rsidP="005712B6">
      <w:pPr>
        <w:pStyle w:val="BodyText"/>
        <w:spacing w:line="240" w:lineRule="auto"/>
        <w:jc w:val="both"/>
        <w:rPr>
          <w:rFonts w:ascii="Times New Roman" w:hAnsi="Times New Roman"/>
          <w:b/>
          <w:bCs/>
          <w:sz w:val="48"/>
          <w:szCs w:val="26"/>
          <w:lang w:val="it-IT"/>
        </w:rPr>
      </w:pPr>
      <w:r w:rsidRPr="007737B4">
        <w:rPr>
          <w:rFonts w:ascii="Times New Roman" w:hAnsi="Times New Roman"/>
          <w:b/>
          <w:bCs/>
          <w:sz w:val="48"/>
          <w:szCs w:val="26"/>
          <w:lang w:val="it-IT"/>
        </w:rPr>
        <w:t>DE</w:t>
      </w:r>
      <w:r w:rsidR="007737B4" w:rsidRPr="007737B4">
        <w:rPr>
          <w:rFonts w:ascii="Times New Roman" w:hAnsi="Times New Roman"/>
          <w:b/>
          <w:bCs/>
          <w:sz w:val="48"/>
          <w:szCs w:val="26"/>
          <w:lang w:val="it-IT"/>
        </w:rPr>
        <w:t xml:space="preserve">FINIZIONE OPERATIVA DEI </w:t>
      </w:r>
      <w:r w:rsidRPr="007737B4">
        <w:rPr>
          <w:rFonts w:ascii="Times New Roman" w:hAnsi="Times New Roman"/>
          <w:b/>
          <w:bCs/>
          <w:sz w:val="48"/>
          <w:szCs w:val="26"/>
          <w:lang w:val="it-IT"/>
        </w:rPr>
        <w:t>FATTORI</w:t>
      </w:r>
    </w:p>
    <w:p w:rsidR="0019440C" w:rsidRDefault="0019440C" w:rsidP="005712B6">
      <w:pPr>
        <w:pStyle w:val="BodyText"/>
        <w:spacing w:line="240" w:lineRule="auto"/>
        <w:jc w:val="both"/>
        <w:rPr>
          <w:rFonts w:ascii="Times New Roman" w:hAnsi="Times New Roman"/>
          <w:bCs/>
          <w:sz w:val="40"/>
          <w:szCs w:val="26"/>
          <w:u w:val="single"/>
          <w:lang w:val="it-IT"/>
        </w:rPr>
      </w:pPr>
      <w:r w:rsidRPr="0019440C">
        <w:rPr>
          <w:rFonts w:ascii="Times New Roman" w:hAnsi="Times New Roman"/>
          <w:bCs/>
          <w:sz w:val="40"/>
          <w:szCs w:val="26"/>
          <w:u w:val="single"/>
          <w:lang w:val="it-IT"/>
        </w:rPr>
        <w:t>Individuazione dei fattori dipendenti e indipendenti:</w:t>
      </w:r>
    </w:p>
    <w:p w:rsidR="007737B4" w:rsidRDefault="007737B4" w:rsidP="005712B6">
      <w:pPr>
        <w:pStyle w:val="BodyText"/>
        <w:numPr>
          <w:ilvl w:val="0"/>
          <w:numId w:val="4"/>
        </w:numPr>
        <w:spacing w:line="240" w:lineRule="auto"/>
        <w:jc w:val="both"/>
        <w:rPr>
          <w:rFonts w:ascii="Times New Roman" w:hAnsi="Times New Roman"/>
          <w:bCs/>
          <w:sz w:val="40"/>
          <w:szCs w:val="26"/>
          <w:lang w:val="it-IT"/>
        </w:rPr>
      </w:pPr>
      <w:r w:rsidRPr="0019440C">
        <w:rPr>
          <w:rFonts w:ascii="Times New Roman" w:hAnsi="Times New Roman"/>
          <w:bCs/>
          <w:sz w:val="40"/>
          <w:szCs w:val="26"/>
          <w:lang w:val="it-IT"/>
        </w:rPr>
        <w:t>Fattore indipende</w:t>
      </w:r>
      <w:r>
        <w:rPr>
          <w:rFonts w:ascii="Times New Roman" w:hAnsi="Times New Roman"/>
          <w:bCs/>
          <w:sz w:val="40"/>
          <w:szCs w:val="26"/>
          <w:lang w:val="it-IT"/>
        </w:rPr>
        <w:t>n</w:t>
      </w:r>
      <w:r w:rsidRPr="0019440C">
        <w:rPr>
          <w:rFonts w:ascii="Times New Roman" w:hAnsi="Times New Roman"/>
          <w:bCs/>
          <w:sz w:val="40"/>
          <w:szCs w:val="26"/>
          <w:lang w:val="it-IT"/>
        </w:rPr>
        <w:t>te</w:t>
      </w:r>
      <w:r>
        <w:rPr>
          <w:rFonts w:ascii="Times New Roman" w:hAnsi="Times New Roman"/>
          <w:bCs/>
          <w:sz w:val="40"/>
          <w:szCs w:val="26"/>
          <w:lang w:val="it-IT"/>
        </w:rPr>
        <w:t>: lettura delle fiabe</w:t>
      </w:r>
      <w:r w:rsidR="00FA2558">
        <w:rPr>
          <w:rFonts w:ascii="Times New Roman" w:hAnsi="Times New Roman"/>
          <w:bCs/>
          <w:sz w:val="40"/>
          <w:szCs w:val="26"/>
          <w:lang w:val="it-IT"/>
        </w:rPr>
        <w:t xml:space="preserve"> da parte del genitore</w:t>
      </w:r>
    </w:p>
    <w:p w:rsidR="007737B4" w:rsidRDefault="007737B4" w:rsidP="005712B6">
      <w:pPr>
        <w:pStyle w:val="BodyText"/>
        <w:numPr>
          <w:ilvl w:val="0"/>
          <w:numId w:val="4"/>
        </w:numPr>
        <w:spacing w:line="240" w:lineRule="auto"/>
        <w:jc w:val="both"/>
        <w:rPr>
          <w:rFonts w:ascii="Times New Roman" w:hAnsi="Times New Roman"/>
          <w:bCs/>
          <w:sz w:val="40"/>
          <w:szCs w:val="26"/>
          <w:lang w:val="it-IT"/>
        </w:rPr>
      </w:pPr>
      <w:r>
        <w:rPr>
          <w:rFonts w:ascii="Times New Roman" w:hAnsi="Times New Roman"/>
          <w:bCs/>
          <w:sz w:val="40"/>
          <w:szCs w:val="26"/>
          <w:lang w:val="it-IT"/>
        </w:rPr>
        <w:t>Fattore dipendente: la</w:t>
      </w:r>
      <w:r w:rsidR="00FA2558">
        <w:rPr>
          <w:rFonts w:ascii="Times New Roman" w:hAnsi="Times New Roman"/>
          <w:bCs/>
          <w:sz w:val="40"/>
          <w:szCs w:val="26"/>
          <w:lang w:val="it-IT"/>
        </w:rPr>
        <w:t xml:space="preserve"> percezione del genitore nei confronti della</w:t>
      </w:r>
      <w:r>
        <w:rPr>
          <w:rFonts w:ascii="Times New Roman" w:hAnsi="Times New Roman"/>
          <w:bCs/>
          <w:sz w:val="40"/>
          <w:szCs w:val="26"/>
          <w:lang w:val="it-IT"/>
        </w:rPr>
        <w:t xml:space="preserve"> scoperta del mondo nel bambino</w:t>
      </w:r>
    </w:p>
    <w:p w:rsidR="0041481C" w:rsidRPr="0041481C" w:rsidRDefault="005712B6" w:rsidP="0041481C">
      <w:pPr>
        <w:pStyle w:val="BodyText"/>
        <w:numPr>
          <w:ilvl w:val="0"/>
          <w:numId w:val="4"/>
        </w:numPr>
        <w:spacing w:line="240" w:lineRule="auto"/>
        <w:jc w:val="both"/>
        <w:rPr>
          <w:rFonts w:ascii="Times New Roman" w:hAnsi="Times New Roman"/>
          <w:bCs/>
          <w:sz w:val="40"/>
          <w:szCs w:val="26"/>
          <w:lang w:val="it-IT"/>
        </w:rPr>
      </w:pPr>
      <w:r>
        <w:rPr>
          <w:rFonts w:ascii="Times New Roman" w:hAnsi="Times New Roman"/>
          <w:bCs/>
          <w:sz w:val="40"/>
          <w:szCs w:val="26"/>
          <w:lang w:val="it-IT"/>
        </w:rPr>
        <w:t>Fattori moderatori: genere; età.</w:t>
      </w:r>
    </w:p>
    <w:tbl>
      <w:tblPr>
        <w:tblpPr w:leftFromText="141" w:rightFromText="141" w:vertAnchor="text" w:horzAnchor="margin" w:tblpY="1653"/>
        <w:tblW w:w="10629" w:type="dxa"/>
        <w:tblLayout w:type="fixed"/>
        <w:tblCellMar>
          <w:top w:w="55" w:type="dxa"/>
          <w:left w:w="55" w:type="dxa"/>
          <w:bottom w:w="55" w:type="dxa"/>
          <w:right w:w="55" w:type="dxa"/>
        </w:tblCellMar>
        <w:tblLook w:val="04A0" w:firstRow="1" w:lastRow="0" w:firstColumn="1" w:lastColumn="0" w:noHBand="0" w:noVBand="1"/>
      </w:tblPr>
      <w:tblGrid>
        <w:gridCol w:w="2549"/>
        <w:gridCol w:w="3969"/>
        <w:gridCol w:w="4111"/>
      </w:tblGrid>
      <w:tr w:rsidR="005712B6" w:rsidRPr="000D23C7" w:rsidTr="005712B6">
        <w:trPr>
          <w:trHeight w:val="276"/>
        </w:trPr>
        <w:tc>
          <w:tcPr>
            <w:tcW w:w="2549" w:type="dxa"/>
            <w:tcBorders>
              <w:top w:val="single" w:sz="2" w:space="0" w:color="000000"/>
              <w:left w:val="single" w:sz="2" w:space="0" w:color="000000"/>
              <w:bottom w:val="single" w:sz="2" w:space="0" w:color="000000"/>
              <w:right w:val="nil"/>
            </w:tcBorders>
            <w:hideMark/>
          </w:tcPr>
          <w:p w:rsidR="005712B6" w:rsidRPr="000D23C7" w:rsidRDefault="005712B6" w:rsidP="005712B6">
            <w:pPr>
              <w:widowControl w:val="0"/>
              <w:suppressLineNumbers/>
              <w:suppressAutoHyphens/>
              <w:snapToGrid w:val="0"/>
              <w:spacing w:after="200" w:line="240" w:lineRule="auto"/>
              <w:jc w:val="both"/>
              <w:rPr>
                <w:rFonts w:ascii="Times New Roman" w:eastAsia="SimSun" w:hAnsi="Times New Roman" w:cs="Times New Roman"/>
                <w:sz w:val="26"/>
                <w:szCs w:val="26"/>
                <w:lang w:val="en-US" w:eastAsia="ar-SA"/>
              </w:rPr>
            </w:pPr>
            <w:r w:rsidRPr="000D23C7">
              <w:rPr>
                <w:rFonts w:ascii="Times New Roman" w:eastAsia="SimSun" w:hAnsi="Times New Roman" w:cs="Times New Roman"/>
                <w:sz w:val="26"/>
                <w:szCs w:val="26"/>
                <w:lang w:val="en-US" w:eastAsia="ar-SA"/>
              </w:rPr>
              <w:t>FATTORI</w:t>
            </w:r>
          </w:p>
        </w:tc>
        <w:tc>
          <w:tcPr>
            <w:tcW w:w="3969" w:type="dxa"/>
            <w:tcBorders>
              <w:top w:val="single" w:sz="2" w:space="0" w:color="000000"/>
              <w:left w:val="single" w:sz="2" w:space="0" w:color="000000"/>
              <w:bottom w:val="single" w:sz="2" w:space="0" w:color="000000"/>
              <w:right w:val="nil"/>
            </w:tcBorders>
            <w:hideMark/>
          </w:tcPr>
          <w:p w:rsidR="005712B6" w:rsidRPr="000D23C7" w:rsidRDefault="005712B6" w:rsidP="005712B6">
            <w:pPr>
              <w:widowControl w:val="0"/>
              <w:suppressLineNumbers/>
              <w:suppressAutoHyphens/>
              <w:snapToGrid w:val="0"/>
              <w:spacing w:after="200" w:line="240" w:lineRule="auto"/>
              <w:jc w:val="both"/>
              <w:rPr>
                <w:rFonts w:ascii="Times New Roman" w:eastAsia="SimSun" w:hAnsi="Times New Roman" w:cs="Times New Roman"/>
                <w:sz w:val="26"/>
                <w:szCs w:val="26"/>
                <w:lang w:val="en-US" w:eastAsia="ar-SA"/>
              </w:rPr>
            </w:pPr>
            <w:r w:rsidRPr="000D23C7">
              <w:rPr>
                <w:rFonts w:ascii="Times New Roman" w:eastAsia="SimSun" w:hAnsi="Times New Roman" w:cs="Times New Roman"/>
                <w:sz w:val="26"/>
                <w:szCs w:val="26"/>
                <w:lang w:val="en-US" w:eastAsia="ar-SA"/>
              </w:rPr>
              <w:t>INDICATORI</w:t>
            </w:r>
          </w:p>
        </w:tc>
        <w:tc>
          <w:tcPr>
            <w:tcW w:w="4111" w:type="dxa"/>
            <w:tcBorders>
              <w:top w:val="single" w:sz="2" w:space="0" w:color="000000"/>
              <w:left w:val="single" w:sz="2" w:space="0" w:color="000000"/>
              <w:bottom w:val="single" w:sz="2" w:space="0" w:color="000000"/>
              <w:right w:val="single" w:sz="2" w:space="0" w:color="000000"/>
            </w:tcBorders>
            <w:hideMark/>
          </w:tcPr>
          <w:p w:rsidR="005712B6" w:rsidRPr="000D23C7" w:rsidRDefault="005712B6" w:rsidP="005712B6">
            <w:pPr>
              <w:widowControl w:val="0"/>
              <w:suppressLineNumbers/>
              <w:suppressAutoHyphens/>
              <w:snapToGrid w:val="0"/>
              <w:spacing w:after="200" w:line="240" w:lineRule="auto"/>
              <w:jc w:val="both"/>
              <w:rPr>
                <w:rFonts w:ascii="Times New Roman" w:eastAsia="SimSun" w:hAnsi="Times New Roman" w:cs="Times New Roman"/>
                <w:sz w:val="26"/>
                <w:szCs w:val="26"/>
                <w:lang w:val="en-US" w:eastAsia="ar-SA"/>
              </w:rPr>
            </w:pPr>
            <w:r w:rsidRPr="000D23C7">
              <w:rPr>
                <w:rFonts w:ascii="Times New Roman" w:eastAsia="SimSun" w:hAnsi="Times New Roman" w:cs="Times New Roman"/>
                <w:sz w:val="26"/>
                <w:szCs w:val="26"/>
                <w:lang w:val="en-US" w:eastAsia="ar-SA"/>
              </w:rPr>
              <w:t>DOMANDE QUESTIONARIO</w:t>
            </w:r>
          </w:p>
        </w:tc>
      </w:tr>
      <w:tr w:rsidR="005712B6" w:rsidRPr="000D23C7" w:rsidTr="005712B6">
        <w:trPr>
          <w:trHeight w:val="2998"/>
        </w:trPr>
        <w:tc>
          <w:tcPr>
            <w:tcW w:w="2549" w:type="dxa"/>
            <w:tcBorders>
              <w:top w:val="nil"/>
              <w:left w:val="single" w:sz="2" w:space="0" w:color="000000"/>
              <w:bottom w:val="single" w:sz="2" w:space="0" w:color="000000"/>
              <w:right w:val="nil"/>
            </w:tcBorders>
            <w:hideMark/>
          </w:tcPr>
          <w:p w:rsidR="005712B6" w:rsidRPr="00427831" w:rsidRDefault="005712B6" w:rsidP="005712B6">
            <w:pPr>
              <w:widowControl w:val="0"/>
              <w:suppressLineNumbers/>
              <w:suppressAutoHyphens/>
              <w:snapToGrid w:val="0"/>
              <w:spacing w:after="200" w:line="240" w:lineRule="auto"/>
              <w:jc w:val="both"/>
              <w:rPr>
                <w:rFonts w:ascii="Times New Roman" w:eastAsia="SimSun" w:hAnsi="Times New Roman" w:cs="Times New Roman"/>
                <w:sz w:val="26"/>
                <w:szCs w:val="26"/>
                <w:lang w:eastAsia="ar-SA"/>
              </w:rPr>
            </w:pPr>
            <w:r w:rsidRPr="00427831">
              <w:rPr>
                <w:rFonts w:ascii="Times New Roman" w:eastAsia="SimSun" w:hAnsi="Times New Roman" w:cs="Times New Roman"/>
                <w:sz w:val="28"/>
                <w:szCs w:val="26"/>
                <w:lang w:eastAsia="ar-SA"/>
              </w:rPr>
              <w:t>LETTURA DELLE FIABE</w:t>
            </w:r>
            <w:r w:rsidR="00427831" w:rsidRPr="00427831">
              <w:rPr>
                <w:rFonts w:ascii="Times New Roman" w:eastAsia="SimSun" w:hAnsi="Times New Roman" w:cs="Times New Roman"/>
                <w:sz w:val="28"/>
                <w:szCs w:val="26"/>
                <w:lang w:eastAsia="ar-SA"/>
              </w:rPr>
              <w:t xml:space="preserve"> DA PARTE DEL GENITORE</w:t>
            </w:r>
          </w:p>
        </w:tc>
        <w:tc>
          <w:tcPr>
            <w:tcW w:w="3969" w:type="dxa"/>
            <w:tcBorders>
              <w:top w:val="nil"/>
              <w:left w:val="single" w:sz="2" w:space="0" w:color="000000"/>
              <w:bottom w:val="single" w:sz="2" w:space="0" w:color="000000"/>
              <w:right w:val="nil"/>
            </w:tcBorders>
            <w:hideMark/>
          </w:tcPr>
          <w:p w:rsidR="005712B6" w:rsidRPr="0017701C" w:rsidRDefault="005712B6" w:rsidP="005712B6">
            <w:pPr>
              <w:pStyle w:val="ListParagraph"/>
              <w:widowControl w:val="0"/>
              <w:numPr>
                <w:ilvl w:val="1"/>
                <w:numId w:val="9"/>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Quantità di fiabe raccontate in una settimana</w:t>
            </w:r>
          </w:p>
          <w:p w:rsidR="005712B6" w:rsidRPr="0017701C" w:rsidRDefault="005712B6" w:rsidP="005712B6">
            <w:pPr>
              <w:pStyle w:val="ListParagraph"/>
              <w:widowControl w:val="0"/>
              <w:suppressLineNumbers/>
              <w:suppressAutoHyphens/>
              <w:spacing w:after="200" w:line="240" w:lineRule="auto"/>
              <w:ind w:left="502"/>
              <w:jc w:val="both"/>
              <w:rPr>
                <w:rFonts w:ascii="Times New Roman" w:eastAsia="SimSun" w:hAnsi="Times New Roman" w:cs="Times New Roman"/>
                <w:sz w:val="26"/>
                <w:szCs w:val="26"/>
                <w:lang w:eastAsia="ar-SA"/>
              </w:rPr>
            </w:pPr>
          </w:p>
          <w:p w:rsidR="005712B6" w:rsidRPr="0017701C" w:rsidRDefault="005712B6" w:rsidP="005712B6">
            <w:pPr>
              <w:pStyle w:val="ListParagraph"/>
              <w:widowControl w:val="0"/>
              <w:numPr>
                <w:ilvl w:val="1"/>
                <w:numId w:val="9"/>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Momento della giornata dedicata alla lettura della fiaba</w:t>
            </w:r>
          </w:p>
          <w:p w:rsidR="005712B6" w:rsidRPr="0017701C" w:rsidRDefault="005712B6" w:rsidP="005712B6">
            <w:pPr>
              <w:pStyle w:val="ListParagraph"/>
              <w:widowControl w:val="0"/>
              <w:suppressLineNumbers/>
              <w:suppressAutoHyphens/>
              <w:spacing w:after="200" w:line="240" w:lineRule="auto"/>
              <w:ind w:left="502"/>
              <w:jc w:val="both"/>
              <w:rPr>
                <w:rFonts w:ascii="Times New Roman" w:eastAsia="SimSun" w:hAnsi="Times New Roman" w:cs="Times New Roman"/>
                <w:sz w:val="26"/>
                <w:szCs w:val="26"/>
                <w:lang w:eastAsia="ar-SA"/>
              </w:rPr>
            </w:pPr>
          </w:p>
          <w:p w:rsidR="005712B6" w:rsidRPr="0017701C" w:rsidRDefault="005712B6" w:rsidP="005712B6">
            <w:pPr>
              <w:pStyle w:val="ListParagraph"/>
              <w:widowControl w:val="0"/>
              <w:numPr>
                <w:ilvl w:val="1"/>
                <w:numId w:val="9"/>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Tipologia di fiabe</w:t>
            </w:r>
            <w:r>
              <w:rPr>
                <w:rFonts w:ascii="Times New Roman" w:eastAsia="SimSun" w:hAnsi="Times New Roman" w:cs="Times New Roman"/>
                <w:sz w:val="26"/>
                <w:szCs w:val="26"/>
                <w:lang w:eastAsia="ar-SA"/>
              </w:rPr>
              <w:t xml:space="preserve"> raccontate</w:t>
            </w:r>
          </w:p>
          <w:p w:rsidR="005712B6" w:rsidRPr="0017701C" w:rsidRDefault="005712B6" w:rsidP="005712B6">
            <w:pPr>
              <w:pStyle w:val="ListParagraph"/>
              <w:spacing w:line="240" w:lineRule="auto"/>
              <w:jc w:val="both"/>
              <w:rPr>
                <w:rFonts w:ascii="Times New Roman" w:eastAsia="SimSun" w:hAnsi="Times New Roman" w:cs="Times New Roman"/>
                <w:sz w:val="26"/>
                <w:szCs w:val="26"/>
                <w:lang w:eastAsia="ar-SA"/>
              </w:rPr>
            </w:pPr>
          </w:p>
          <w:p w:rsidR="005712B6" w:rsidRPr="0017701C" w:rsidRDefault="005712B6" w:rsidP="005712B6">
            <w:pPr>
              <w:pStyle w:val="ListParagraph"/>
              <w:widowControl w:val="0"/>
              <w:numPr>
                <w:ilvl w:val="1"/>
                <w:numId w:val="9"/>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Modalità con cui vengono raccontate</w:t>
            </w:r>
          </w:p>
        </w:tc>
        <w:tc>
          <w:tcPr>
            <w:tcW w:w="4111" w:type="dxa"/>
            <w:tcBorders>
              <w:top w:val="nil"/>
              <w:left w:val="single" w:sz="2" w:space="0" w:color="000000"/>
              <w:bottom w:val="single" w:sz="2" w:space="0" w:color="000000"/>
              <w:right w:val="single" w:sz="2" w:space="0" w:color="000000"/>
            </w:tcBorders>
            <w:hideMark/>
          </w:tcPr>
          <w:p w:rsidR="005712B6" w:rsidRPr="0017701C" w:rsidRDefault="005712B6" w:rsidP="005712B6">
            <w:pPr>
              <w:widowControl w:val="0"/>
              <w:numPr>
                <w:ilvl w:val="0"/>
                <w:numId w:val="5"/>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Quante fiabe racconta a suo/a figlio/a in una settimana?</w:t>
            </w:r>
          </w:p>
          <w:p w:rsidR="005712B6" w:rsidRPr="0017701C" w:rsidRDefault="005712B6" w:rsidP="005712B6">
            <w:pPr>
              <w:widowControl w:val="0"/>
              <w:numPr>
                <w:ilvl w:val="0"/>
                <w:numId w:val="5"/>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In quale momento della giornata racconta le fiabe?</w:t>
            </w:r>
          </w:p>
          <w:p w:rsidR="005712B6" w:rsidRPr="0017701C" w:rsidRDefault="005712B6" w:rsidP="005712B6">
            <w:pPr>
              <w:widowControl w:val="0"/>
              <w:numPr>
                <w:ilvl w:val="0"/>
                <w:numId w:val="5"/>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Quali tipi di fiabe racconta al bambino?</w:t>
            </w:r>
          </w:p>
          <w:p w:rsidR="005712B6" w:rsidRPr="000D23C7" w:rsidRDefault="005712B6" w:rsidP="005712B6">
            <w:pPr>
              <w:widowControl w:val="0"/>
              <w:numPr>
                <w:ilvl w:val="0"/>
                <w:numId w:val="5"/>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Quali modalità usa per raccontare le fiabe?</w:t>
            </w:r>
          </w:p>
        </w:tc>
      </w:tr>
      <w:tr w:rsidR="005712B6" w:rsidRPr="000D23C7" w:rsidTr="005712B6">
        <w:trPr>
          <w:trHeight w:val="87"/>
        </w:trPr>
        <w:tc>
          <w:tcPr>
            <w:tcW w:w="2549" w:type="dxa"/>
            <w:tcBorders>
              <w:top w:val="nil"/>
              <w:left w:val="single" w:sz="2" w:space="0" w:color="000000"/>
              <w:bottom w:val="single" w:sz="2" w:space="0" w:color="000000"/>
              <w:right w:val="nil"/>
            </w:tcBorders>
            <w:hideMark/>
          </w:tcPr>
          <w:p w:rsidR="005712B6" w:rsidRPr="000D23C7" w:rsidRDefault="00427831" w:rsidP="005712B6">
            <w:pPr>
              <w:widowControl w:val="0"/>
              <w:suppressLineNumbers/>
              <w:suppressAutoHyphens/>
              <w:snapToGrid w:val="0"/>
              <w:spacing w:after="200" w:line="240" w:lineRule="auto"/>
              <w:jc w:val="both"/>
              <w:rPr>
                <w:rFonts w:ascii="Times New Roman" w:eastAsia="SimSun" w:hAnsi="Times New Roman" w:cs="Times New Roman"/>
                <w:sz w:val="26"/>
                <w:szCs w:val="26"/>
                <w:lang w:eastAsia="ar-SA"/>
              </w:rPr>
            </w:pPr>
            <w:r>
              <w:rPr>
                <w:rFonts w:ascii="Times New Roman" w:eastAsia="SimSun" w:hAnsi="Times New Roman" w:cs="Times New Roman"/>
                <w:sz w:val="26"/>
                <w:szCs w:val="26"/>
                <w:lang w:eastAsia="ar-SA"/>
              </w:rPr>
              <w:lastRenderedPageBreak/>
              <w:t xml:space="preserve">PERCEZIONE DEL GENITORE NEI CONFRONTI DELLA </w:t>
            </w:r>
            <w:r w:rsidR="005712B6" w:rsidRPr="000D5EC0">
              <w:rPr>
                <w:rFonts w:ascii="Times New Roman" w:eastAsia="SimSun" w:hAnsi="Times New Roman" w:cs="Times New Roman"/>
                <w:sz w:val="26"/>
                <w:szCs w:val="26"/>
                <w:lang w:eastAsia="ar-SA"/>
              </w:rPr>
              <w:t>SCOPERTA DEL MONDO NEL BAMBINO</w:t>
            </w:r>
          </w:p>
        </w:tc>
        <w:tc>
          <w:tcPr>
            <w:tcW w:w="3969" w:type="dxa"/>
            <w:tcBorders>
              <w:top w:val="nil"/>
              <w:left w:val="single" w:sz="2" w:space="0" w:color="000000"/>
              <w:bottom w:val="single" w:sz="2" w:space="0" w:color="000000"/>
              <w:right w:val="nil"/>
            </w:tcBorders>
            <w:hideMark/>
          </w:tcPr>
          <w:p w:rsidR="005712B6" w:rsidRPr="0017701C" w:rsidRDefault="005712B6" w:rsidP="005712B6">
            <w:pPr>
              <w:pStyle w:val="ListParagraph"/>
              <w:widowControl w:val="0"/>
              <w:numPr>
                <w:ilvl w:val="0"/>
                <w:numId w:val="10"/>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 xml:space="preserve">Comprensione dell’ idea del bene e del male </w:t>
            </w:r>
          </w:p>
          <w:p w:rsidR="005712B6" w:rsidRDefault="005712B6" w:rsidP="005712B6">
            <w:pPr>
              <w:pStyle w:val="ListParagraph"/>
              <w:widowControl w:val="0"/>
              <w:suppressLineNumbers/>
              <w:suppressAutoHyphens/>
              <w:spacing w:after="200" w:line="240" w:lineRule="auto"/>
              <w:ind w:left="502"/>
              <w:jc w:val="both"/>
              <w:rPr>
                <w:rFonts w:ascii="Times New Roman" w:eastAsia="SimSun" w:hAnsi="Times New Roman" w:cs="Times New Roman"/>
                <w:sz w:val="26"/>
                <w:szCs w:val="26"/>
                <w:lang w:eastAsia="ar-SA"/>
              </w:rPr>
            </w:pPr>
          </w:p>
          <w:p w:rsidR="005712B6" w:rsidRPr="0017701C" w:rsidRDefault="005712B6" w:rsidP="005712B6">
            <w:pPr>
              <w:pStyle w:val="ListParagraph"/>
              <w:widowControl w:val="0"/>
              <w:suppressLineNumbers/>
              <w:suppressAutoHyphens/>
              <w:spacing w:after="200" w:line="240" w:lineRule="auto"/>
              <w:ind w:left="502"/>
              <w:jc w:val="both"/>
              <w:rPr>
                <w:rFonts w:ascii="Times New Roman" w:eastAsia="SimSun" w:hAnsi="Times New Roman" w:cs="Times New Roman"/>
                <w:sz w:val="26"/>
                <w:szCs w:val="26"/>
                <w:lang w:eastAsia="ar-SA"/>
              </w:rPr>
            </w:pPr>
          </w:p>
          <w:p w:rsidR="005712B6" w:rsidRDefault="005712B6" w:rsidP="005712B6">
            <w:pPr>
              <w:pStyle w:val="ListParagraph"/>
              <w:widowControl w:val="0"/>
              <w:numPr>
                <w:ilvl w:val="0"/>
                <w:numId w:val="10"/>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 xml:space="preserve">Le fiabe come strumento per affrontare le paure interne ed esterne del bambino </w:t>
            </w:r>
          </w:p>
          <w:p w:rsidR="005712B6" w:rsidRDefault="005712B6" w:rsidP="005712B6">
            <w:pPr>
              <w:pStyle w:val="ListParagraph"/>
              <w:spacing w:line="240" w:lineRule="auto"/>
              <w:jc w:val="both"/>
              <w:rPr>
                <w:rFonts w:ascii="Times New Roman" w:eastAsia="SimSun" w:hAnsi="Times New Roman" w:cs="Times New Roman"/>
                <w:sz w:val="26"/>
                <w:szCs w:val="26"/>
                <w:lang w:eastAsia="ar-SA"/>
              </w:rPr>
            </w:pPr>
          </w:p>
          <w:p w:rsidR="005712B6" w:rsidRPr="0017701C" w:rsidRDefault="005712B6" w:rsidP="005712B6">
            <w:pPr>
              <w:pStyle w:val="ListParagraph"/>
              <w:spacing w:line="240" w:lineRule="auto"/>
              <w:jc w:val="both"/>
              <w:rPr>
                <w:rFonts w:ascii="Times New Roman" w:eastAsia="SimSun" w:hAnsi="Times New Roman" w:cs="Times New Roman"/>
                <w:sz w:val="26"/>
                <w:szCs w:val="26"/>
                <w:lang w:eastAsia="ar-SA"/>
              </w:rPr>
            </w:pPr>
          </w:p>
          <w:p w:rsidR="005712B6" w:rsidRPr="0017701C" w:rsidRDefault="005712B6" w:rsidP="005712B6">
            <w:pPr>
              <w:pStyle w:val="ListParagraph"/>
              <w:widowControl w:val="0"/>
              <w:numPr>
                <w:ilvl w:val="0"/>
                <w:numId w:val="10"/>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Distinzione tra realtà e fantasia</w:t>
            </w:r>
          </w:p>
          <w:p w:rsidR="005712B6" w:rsidRDefault="005712B6" w:rsidP="005712B6">
            <w:pPr>
              <w:pStyle w:val="ListParagraph"/>
              <w:spacing w:line="240" w:lineRule="auto"/>
              <w:jc w:val="both"/>
              <w:rPr>
                <w:rFonts w:ascii="Times New Roman" w:eastAsia="SimSun" w:hAnsi="Times New Roman" w:cs="Times New Roman"/>
                <w:sz w:val="26"/>
                <w:szCs w:val="26"/>
                <w:lang w:eastAsia="ar-SA"/>
              </w:rPr>
            </w:pPr>
          </w:p>
          <w:p w:rsidR="005712B6" w:rsidRPr="0017701C" w:rsidRDefault="005712B6" w:rsidP="005712B6">
            <w:pPr>
              <w:pStyle w:val="ListParagraph"/>
              <w:spacing w:line="240" w:lineRule="auto"/>
              <w:jc w:val="both"/>
              <w:rPr>
                <w:rFonts w:ascii="Times New Roman" w:eastAsia="SimSun" w:hAnsi="Times New Roman" w:cs="Times New Roman"/>
                <w:sz w:val="26"/>
                <w:szCs w:val="26"/>
                <w:lang w:eastAsia="ar-SA"/>
              </w:rPr>
            </w:pPr>
          </w:p>
          <w:p w:rsidR="005712B6" w:rsidRPr="005B4913" w:rsidRDefault="005712B6" w:rsidP="005B4913">
            <w:pPr>
              <w:pStyle w:val="ListParagraph"/>
              <w:widowControl w:val="0"/>
              <w:numPr>
                <w:ilvl w:val="0"/>
                <w:numId w:val="10"/>
              </w:numPr>
              <w:suppressLineNumbers/>
              <w:suppressAutoHyphens/>
              <w:spacing w:after="200" w:line="240" w:lineRule="auto"/>
              <w:jc w:val="both"/>
              <w:rPr>
                <w:rFonts w:ascii="Times New Roman" w:eastAsia="SimSun" w:hAnsi="Times New Roman" w:cs="Times New Roman"/>
                <w:sz w:val="26"/>
                <w:szCs w:val="26"/>
                <w:lang w:eastAsia="ar-SA"/>
              </w:rPr>
            </w:pPr>
            <w:r w:rsidRPr="0017701C">
              <w:rPr>
                <w:rFonts w:ascii="Times New Roman" w:eastAsia="SimSun" w:hAnsi="Times New Roman" w:cs="Times New Roman"/>
                <w:sz w:val="26"/>
                <w:szCs w:val="26"/>
                <w:lang w:eastAsia="ar-SA"/>
              </w:rPr>
              <w:t xml:space="preserve">Sviluppo </w:t>
            </w:r>
            <w:r w:rsidR="005B4913">
              <w:rPr>
                <w:rFonts w:ascii="Times New Roman" w:eastAsia="SimSun" w:hAnsi="Times New Roman" w:cs="Times New Roman"/>
                <w:sz w:val="26"/>
                <w:szCs w:val="26"/>
                <w:lang w:eastAsia="ar-SA"/>
              </w:rPr>
              <w:t>moralità corretta</w:t>
            </w:r>
          </w:p>
        </w:tc>
        <w:tc>
          <w:tcPr>
            <w:tcW w:w="4111" w:type="dxa"/>
            <w:tcBorders>
              <w:top w:val="nil"/>
              <w:left w:val="single" w:sz="2" w:space="0" w:color="000000"/>
              <w:bottom w:val="single" w:sz="2" w:space="0" w:color="000000"/>
              <w:right w:val="single" w:sz="2" w:space="0" w:color="000000"/>
            </w:tcBorders>
            <w:hideMark/>
          </w:tcPr>
          <w:p w:rsidR="005712B6" w:rsidRDefault="00F04D49" w:rsidP="005712B6">
            <w:pPr>
              <w:widowControl w:val="0"/>
              <w:numPr>
                <w:ilvl w:val="0"/>
                <w:numId w:val="6"/>
              </w:numPr>
              <w:suppressLineNumbers/>
              <w:suppressAutoHyphens/>
              <w:spacing w:after="200" w:line="240" w:lineRule="auto"/>
              <w:jc w:val="both"/>
              <w:rPr>
                <w:rFonts w:ascii="Times New Roman" w:eastAsia="SimSun" w:hAnsi="Times New Roman" w:cs="Times New Roman"/>
                <w:sz w:val="26"/>
                <w:szCs w:val="26"/>
                <w:lang w:eastAsia="ar-SA"/>
              </w:rPr>
            </w:pPr>
            <w:r>
              <w:rPr>
                <w:rFonts w:ascii="Times New Roman" w:eastAsia="SimSun" w:hAnsi="Times New Roman" w:cs="Times New Roman"/>
                <w:sz w:val="26"/>
                <w:szCs w:val="26"/>
                <w:lang w:eastAsia="ar-SA"/>
              </w:rPr>
              <w:t>Secondo Lei d</w:t>
            </w:r>
            <w:r w:rsidR="005712B6">
              <w:rPr>
                <w:rFonts w:ascii="Times New Roman" w:eastAsia="SimSun" w:hAnsi="Times New Roman" w:cs="Times New Roman"/>
                <w:sz w:val="26"/>
                <w:szCs w:val="26"/>
                <w:lang w:eastAsia="ar-SA"/>
              </w:rPr>
              <w:t>urante il racconto delle fiabe, viene compresa l’idea del bene e del male?</w:t>
            </w:r>
          </w:p>
          <w:p w:rsidR="005712B6" w:rsidRDefault="00F04D49" w:rsidP="005712B6">
            <w:pPr>
              <w:widowControl w:val="0"/>
              <w:numPr>
                <w:ilvl w:val="0"/>
                <w:numId w:val="6"/>
              </w:numPr>
              <w:suppressLineNumbers/>
              <w:suppressAutoHyphens/>
              <w:spacing w:after="200" w:line="240" w:lineRule="auto"/>
              <w:jc w:val="both"/>
              <w:rPr>
                <w:rFonts w:ascii="Times New Roman" w:eastAsia="SimSun" w:hAnsi="Times New Roman" w:cs="Times New Roman"/>
                <w:sz w:val="26"/>
                <w:szCs w:val="26"/>
                <w:lang w:eastAsia="ar-SA"/>
              </w:rPr>
            </w:pPr>
            <w:r>
              <w:rPr>
                <w:rFonts w:ascii="Times New Roman" w:eastAsia="SimSun" w:hAnsi="Times New Roman" w:cs="Times New Roman"/>
                <w:sz w:val="26"/>
                <w:szCs w:val="26"/>
                <w:lang w:eastAsia="ar-SA"/>
              </w:rPr>
              <w:t>Secondo Lei l</w:t>
            </w:r>
            <w:r w:rsidR="001516C0">
              <w:rPr>
                <w:rFonts w:ascii="Times New Roman" w:eastAsia="SimSun" w:hAnsi="Times New Roman" w:cs="Times New Roman"/>
                <w:sz w:val="26"/>
                <w:szCs w:val="26"/>
                <w:lang w:eastAsia="ar-SA"/>
              </w:rPr>
              <w:t>a lettura</w:t>
            </w:r>
            <w:r w:rsidR="005712B6">
              <w:rPr>
                <w:rFonts w:ascii="Times New Roman" w:eastAsia="SimSun" w:hAnsi="Times New Roman" w:cs="Times New Roman"/>
                <w:sz w:val="26"/>
                <w:szCs w:val="26"/>
                <w:lang w:eastAsia="ar-SA"/>
              </w:rPr>
              <w:t xml:space="preserve"> delle fiabe aiuta ad affrontare le paure interne ed estene del bambino?</w:t>
            </w:r>
          </w:p>
          <w:p w:rsidR="005712B6" w:rsidRDefault="00F04D49" w:rsidP="005712B6">
            <w:pPr>
              <w:widowControl w:val="0"/>
              <w:numPr>
                <w:ilvl w:val="0"/>
                <w:numId w:val="6"/>
              </w:numPr>
              <w:suppressLineNumbers/>
              <w:suppressAutoHyphens/>
              <w:spacing w:after="200" w:line="240" w:lineRule="auto"/>
              <w:jc w:val="both"/>
              <w:rPr>
                <w:rFonts w:ascii="Times New Roman" w:eastAsia="SimSun" w:hAnsi="Times New Roman" w:cs="Times New Roman"/>
                <w:sz w:val="26"/>
                <w:szCs w:val="26"/>
                <w:lang w:eastAsia="ar-SA"/>
              </w:rPr>
            </w:pPr>
            <w:r>
              <w:rPr>
                <w:rFonts w:ascii="Times New Roman" w:eastAsia="SimSun" w:hAnsi="Times New Roman" w:cs="Times New Roman"/>
                <w:sz w:val="26"/>
                <w:szCs w:val="26"/>
                <w:lang w:eastAsia="ar-SA"/>
              </w:rPr>
              <w:t>Secondo Lei a</w:t>
            </w:r>
            <w:r w:rsidR="005712B6">
              <w:rPr>
                <w:rFonts w:ascii="Times New Roman" w:eastAsia="SimSun" w:hAnsi="Times New Roman" w:cs="Times New Roman"/>
                <w:sz w:val="26"/>
                <w:szCs w:val="26"/>
                <w:lang w:eastAsia="ar-SA"/>
              </w:rPr>
              <w:t>ttraverso l’ascolto delle fiabe, vostro figlio/a, impara a distinguere la realtà dalla fantasia?</w:t>
            </w:r>
          </w:p>
          <w:p w:rsidR="005712B6" w:rsidRPr="000D23C7" w:rsidRDefault="00F04D49" w:rsidP="005712B6">
            <w:pPr>
              <w:widowControl w:val="0"/>
              <w:numPr>
                <w:ilvl w:val="0"/>
                <w:numId w:val="6"/>
              </w:numPr>
              <w:suppressLineNumbers/>
              <w:suppressAutoHyphens/>
              <w:spacing w:after="200" w:line="240" w:lineRule="auto"/>
              <w:jc w:val="both"/>
              <w:rPr>
                <w:rFonts w:ascii="Times New Roman" w:eastAsia="SimSun" w:hAnsi="Times New Roman" w:cs="Times New Roman"/>
                <w:sz w:val="26"/>
                <w:szCs w:val="26"/>
                <w:lang w:eastAsia="ar-SA"/>
              </w:rPr>
            </w:pPr>
            <w:r>
              <w:rPr>
                <w:rFonts w:ascii="Times New Roman" w:eastAsia="SimSun" w:hAnsi="Times New Roman" w:cs="Times New Roman"/>
                <w:sz w:val="26"/>
                <w:szCs w:val="26"/>
                <w:lang w:eastAsia="ar-SA"/>
              </w:rPr>
              <w:t>Secondo Lei l</w:t>
            </w:r>
            <w:r w:rsidR="005712B6">
              <w:rPr>
                <w:rFonts w:ascii="Times New Roman" w:eastAsia="SimSun" w:hAnsi="Times New Roman" w:cs="Times New Roman"/>
                <w:sz w:val="26"/>
                <w:szCs w:val="26"/>
                <w:lang w:eastAsia="ar-SA"/>
              </w:rPr>
              <w:t>e fiabe permettono lo sviluppo di una moralità corretta?</w:t>
            </w:r>
          </w:p>
        </w:tc>
      </w:tr>
    </w:tbl>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B4913">
      <w:pPr>
        <w:pStyle w:val="BodyText"/>
        <w:jc w:val="both"/>
        <w:rPr>
          <w:rFonts w:ascii="Times New Roman" w:eastAsiaTheme="minorHAnsi" w:hAnsi="Times New Roman"/>
          <w:sz w:val="36"/>
          <w:szCs w:val="44"/>
          <w:lang w:val="it-IT" w:eastAsia="en-US"/>
        </w:rPr>
      </w:pPr>
    </w:p>
    <w:tbl>
      <w:tblPr>
        <w:tblW w:w="10432" w:type="dxa"/>
        <w:tblInd w:w="55" w:type="dxa"/>
        <w:tblLayout w:type="fixed"/>
        <w:tblCellMar>
          <w:top w:w="55" w:type="dxa"/>
          <w:left w:w="55" w:type="dxa"/>
          <w:bottom w:w="55" w:type="dxa"/>
          <w:right w:w="55" w:type="dxa"/>
        </w:tblCellMar>
        <w:tblLook w:val="04A0" w:firstRow="1" w:lastRow="0" w:firstColumn="1" w:lastColumn="0" w:noHBand="0" w:noVBand="1"/>
      </w:tblPr>
      <w:tblGrid>
        <w:gridCol w:w="2494"/>
        <w:gridCol w:w="3969"/>
        <w:gridCol w:w="3969"/>
      </w:tblGrid>
      <w:tr w:rsidR="005B4913" w:rsidRPr="005B4913" w:rsidTr="005B4913">
        <w:tc>
          <w:tcPr>
            <w:tcW w:w="2494" w:type="dxa"/>
            <w:tcBorders>
              <w:top w:val="nil"/>
              <w:left w:val="single" w:sz="2" w:space="0" w:color="000000"/>
              <w:bottom w:val="single" w:sz="2" w:space="0" w:color="000000"/>
              <w:right w:val="nil"/>
            </w:tcBorders>
            <w:hideMark/>
          </w:tcPr>
          <w:p w:rsidR="005B4913" w:rsidRPr="005B4913" w:rsidRDefault="005B4913" w:rsidP="005B4913">
            <w:pPr>
              <w:widowControl w:val="0"/>
              <w:suppressLineNumbers/>
              <w:suppressAutoHyphens/>
              <w:snapToGrid w:val="0"/>
              <w:spacing w:after="200" w:line="276" w:lineRule="auto"/>
              <w:jc w:val="both"/>
              <w:rPr>
                <w:rFonts w:ascii="Times New Roman" w:eastAsia="SimSun" w:hAnsi="Times New Roman" w:cs="Times New Roman"/>
                <w:noProof/>
                <w:sz w:val="26"/>
                <w:szCs w:val="26"/>
                <w:lang w:eastAsia="ar-SA"/>
              </w:rPr>
            </w:pPr>
            <w:r w:rsidRPr="005B4913">
              <w:rPr>
                <w:rFonts w:ascii="Times New Roman" w:eastAsia="SimSun" w:hAnsi="Times New Roman" w:cs="Times New Roman"/>
                <w:noProof/>
                <w:sz w:val="26"/>
                <w:szCs w:val="26"/>
                <w:lang w:eastAsia="ar-SA"/>
              </w:rPr>
              <w:t>VARIABILI DI SFONDO</w:t>
            </w:r>
          </w:p>
        </w:tc>
        <w:tc>
          <w:tcPr>
            <w:tcW w:w="3969" w:type="dxa"/>
            <w:tcBorders>
              <w:top w:val="nil"/>
              <w:left w:val="single" w:sz="2" w:space="0" w:color="000000"/>
              <w:bottom w:val="single" w:sz="2" w:space="0" w:color="000000"/>
              <w:right w:val="nil"/>
            </w:tcBorders>
            <w:hideMark/>
          </w:tcPr>
          <w:p w:rsidR="005B4913" w:rsidRPr="005B4913" w:rsidRDefault="005B4913" w:rsidP="005B4913">
            <w:pPr>
              <w:widowControl w:val="0"/>
              <w:numPr>
                <w:ilvl w:val="0"/>
                <w:numId w:val="13"/>
              </w:numPr>
              <w:suppressLineNumbers/>
              <w:suppressAutoHyphens/>
              <w:snapToGrid w:val="0"/>
              <w:spacing w:after="200" w:line="276" w:lineRule="auto"/>
              <w:jc w:val="both"/>
              <w:rPr>
                <w:rFonts w:ascii="Times New Roman" w:eastAsia="SimSun" w:hAnsi="Times New Roman" w:cs="Times New Roman"/>
                <w:noProof/>
                <w:sz w:val="26"/>
                <w:szCs w:val="26"/>
                <w:lang w:eastAsia="ar-SA"/>
              </w:rPr>
            </w:pPr>
            <w:r w:rsidRPr="005B4913">
              <w:rPr>
                <w:rFonts w:ascii="Times New Roman" w:eastAsia="SimSun" w:hAnsi="Times New Roman" w:cs="Times New Roman"/>
                <w:noProof/>
                <w:sz w:val="26"/>
                <w:szCs w:val="26"/>
                <w:lang w:eastAsia="ar-SA"/>
              </w:rPr>
              <w:t>Età del bambino;</w:t>
            </w:r>
          </w:p>
          <w:p w:rsidR="005B4913" w:rsidRPr="005B4913" w:rsidRDefault="005B4913" w:rsidP="005B4913">
            <w:pPr>
              <w:widowControl w:val="0"/>
              <w:numPr>
                <w:ilvl w:val="0"/>
                <w:numId w:val="13"/>
              </w:numPr>
              <w:suppressLineNumbers/>
              <w:suppressAutoHyphens/>
              <w:spacing w:after="200" w:line="276" w:lineRule="auto"/>
              <w:jc w:val="both"/>
              <w:rPr>
                <w:rFonts w:ascii="Times New Roman" w:eastAsia="SimSun" w:hAnsi="Times New Roman" w:cs="Times New Roman"/>
                <w:noProof/>
                <w:sz w:val="26"/>
                <w:szCs w:val="26"/>
                <w:lang w:eastAsia="ar-SA"/>
              </w:rPr>
            </w:pPr>
            <w:r w:rsidRPr="005B4913">
              <w:rPr>
                <w:rFonts w:ascii="Times New Roman" w:eastAsia="SimSun" w:hAnsi="Times New Roman" w:cs="Times New Roman"/>
                <w:noProof/>
                <w:sz w:val="26"/>
                <w:szCs w:val="26"/>
                <w:lang w:eastAsia="ar-SA"/>
              </w:rPr>
              <w:t>Genere del bambino;</w:t>
            </w:r>
          </w:p>
        </w:tc>
        <w:tc>
          <w:tcPr>
            <w:tcW w:w="3969" w:type="dxa"/>
            <w:tcBorders>
              <w:top w:val="nil"/>
              <w:left w:val="single" w:sz="2" w:space="0" w:color="000000"/>
              <w:bottom w:val="single" w:sz="2" w:space="0" w:color="000000"/>
              <w:right w:val="single" w:sz="2" w:space="0" w:color="000000"/>
            </w:tcBorders>
            <w:hideMark/>
          </w:tcPr>
          <w:p w:rsidR="005B4913" w:rsidRPr="005B4913" w:rsidRDefault="005B4913" w:rsidP="005B4913">
            <w:pPr>
              <w:widowControl w:val="0"/>
              <w:numPr>
                <w:ilvl w:val="0"/>
                <w:numId w:val="13"/>
              </w:numPr>
              <w:suppressLineNumbers/>
              <w:suppressAutoHyphens/>
              <w:snapToGrid w:val="0"/>
              <w:spacing w:after="200" w:line="276" w:lineRule="auto"/>
              <w:jc w:val="both"/>
              <w:rPr>
                <w:rFonts w:ascii="Times New Roman" w:eastAsia="SimSun" w:hAnsi="Times New Roman" w:cs="Times New Roman"/>
                <w:noProof/>
                <w:sz w:val="26"/>
                <w:szCs w:val="26"/>
                <w:lang w:eastAsia="ar-SA"/>
              </w:rPr>
            </w:pPr>
            <w:r w:rsidRPr="005B4913">
              <w:rPr>
                <w:rFonts w:ascii="Times New Roman" w:eastAsia="SimSun" w:hAnsi="Times New Roman" w:cs="Times New Roman"/>
                <w:noProof/>
                <w:sz w:val="26"/>
                <w:szCs w:val="26"/>
                <w:lang w:eastAsia="ar-SA"/>
              </w:rPr>
              <w:t>Età del bambino;</w:t>
            </w:r>
          </w:p>
          <w:p w:rsidR="005B4913" w:rsidRPr="005B4913" w:rsidRDefault="005B4913" w:rsidP="005B4913">
            <w:pPr>
              <w:widowControl w:val="0"/>
              <w:numPr>
                <w:ilvl w:val="0"/>
                <w:numId w:val="13"/>
              </w:numPr>
              <w:suppressLineNumbers/>
              <w:suppressAutoHyphens/>
              <w:spacing w:after="200" w:line="276" w:lineRule="auto"/>
              <w:jc w:val="both"/>
              <w:rPr>
                <w:rFonts w:ascii="Times New Roman" w:eastAsia="SimSun" w:hAnsi="Times New Roman" w:cs="Times New Roman"/>
                <w:noProof/>
                <w:sz w:val="26"/>
                <w:szCs w:val="26"/>
                <w:lang w:eastAsia="ar-SA"/>
              </w:rPr>
            </w:pPr>
            <w:r w:rsidRPr="005B4913">
              <w:rPr>
                <w:rFonts w:ascii="Times New Roman" w:eastAsia="SimSun" w:hAnsi="Times New Roman" w:cs="Times New Roman"/>
                <w:noProof/>
                <w:sz w:val="26"/>
                <w:szCs w:val="26"/>
                <w:lang w:eastAsia="ar-SA"/>
              </w:rPr>
              <w:t>Genere del bambino;</w:t>
            </w:r>
          </w:p>
        </w:tc>
      </w:tr>
    </w:tbl>
    <w:p w:rsidR="005B4913" w:rsidRDefault="005B4913" w:rsidP="005B4913">
      <w:pPr>
        <w:pStyle w:val="BodyText"/>
        <w:jc w:val="both"/>
        <w:rPr>
          <w:rFonts w:ascii="Times New Roman" w:hAnsi="Times New Roman"/>
          <w:bCs/>
          <w:sz w:val="40"/>
          <w:szCs w:val="26"/>
          <w:lang w:val="it-IT"/>
        </w:rPr>
      </w:pPr>
    </w:p>
    <w:p w:rsidR="00675F52" w:rsidRDefault="00675F52" w:rsidP="005B4913">
      <w:pPr>
        <w:pStyle w:val="BodyText"/>
        <w:jc w:val="both"/>
        <w:rPr>
          <w:rFonts w:ascii="Times New Roman" w:hAnsi="Times New Roman"/>
          <w:b/>
          <w:bCs/>
          <w:sz w:val="48"/>
          <w:szCs w:val="26"/>
          <w:lang w:val="it-IT"/>
        </w:rPr>
      </w:pPr>
    </w:p>
    <w:p w:rsidR="005B4913" w:rsidRDefault="005B4913" w:rsidP="005B4913">
      <w:pPr>
        <w:pStyle w:val="BodyText"/>
        <w:jc w:val="both"/>
        <w:rPr>
          <w:rFonts w:ascii="Times New Roman" w:hAnsi="Times New Roman"/>
          <w:bCs/>
          <w:sz w:val="48"/>
          <w:szCs w:val="26"/>
          <w:lang w:val="it-IT"/>
        </w:rPr>
      </w:pPr>
      <w:r w:rsidRPr="005B4913">
        <w:rPr>
          <w:rFonts w:ascii="Times New Roman" w:hAnsi="Times New Roman"/>
          <w:b/>
          <w:bCs/>
          <w:sz w:val="48"/>
          <w:szCs w:val="26"/>
          <w:lang w:val="it-IT"/>
        </w:rPr>
        <w:t>INDIVIDUAZIONE DELLA POPOLAZIONE DI RIFERIMENTO</w:t>
      </w:r>
    </w:p>
    <w:p w:rsidR="002A0854" w:rsidRDefault="005B4913" w:rsidP="005B4913">
      <w:pPr>
        <w:pStyle w:val="BodyText"/>
        <w:jc w:val="both"/>
        <w:rPr>
          <w:rFonts w:ascii="Times New Roman" w:hAnsi="Times New Roman"/>
          <w:bCs/>
          <w:sz w:val="40"/>
          <w:szCs w:val="26"/>
          <w:lang w:val="it-IT"/>
        </w:rPr>
      </w:pPr>
      <w:r>
        <w:rPr>
          <w:rFonts w:ascii="Times New Roman" w:hAnsi="Times New Roman"/>
          <w:bCs/>
          <w:sz w:val="40"/>
          <w:szCs w:val="26"/>
          <w:lang w:val="it-IT"/>
        </w:rPr>
        <w:t>Genitori di bambini</w:t>
      </w:r>
      <w:r w:rsidR="0041481C">
        <w:rPr>
          <w:rFonts w:ascii="Times New Roman" w:hAnsi="Times New Roman"/>
          <w:bCs/>
          <w:sz w:val="40"/>
          <w:szCs w:val="26"/>
          <w:lang w:val="it-IT"/>
        </w:rPr>
        <w:t xml:space="preserve"> tra i 2 e 5 anni </w:t>
      </w:r>
      <w:r>
        <w:rPr>
          <w:rFonts w:ascii="Times New Roman" w:hAnsi="Times New Roman"/>
          <w:bCs/>
          <w:sz w:val="40"/>
          <w:szCs w:val="26"/>
          <w:lang w:val="it-IT"/>
        </w:rPr>
        <w:t>dell</w:t>
      </w:r>
      <w:r w:rsidR="002A0854">
        <w:rPr>
          <w:rFonts w:ascii="Times New Roman" w:hAnsi="Times New Roman"/>
          <w:bCs/>
          <w:sz w:val="40"/>
          <w:szCs w:val="26"/>
          <w:lang w:val="it-IT"/>
        </w:rPr>
        <w:t>a Scuola Materna di Ivrea e dint</w:t>
      </w:r>
      <w:r>
        <w:rPr>
          <w:rFonts w:ascii="Times New Roman" w:hAnsi="Times New Roman"/>
          <w:bCs/>
          <w:sz w:val="40"/>
          <w:szCs w:val="26"/>
          <w:lang w:val="it-IT"/>
        </w:rPr>
        <w:t>orni</w:t>
      </w:r>
      <w:r w:rsidR="002A0854">
        <w:rPr>
          <w:rFonts w:ascii="Times New Roman" w:hAnsi="Times New Roman"/>
          <w:bCs/>
          <w:sz w:val="40"/>
          <w:szCs w:val="26"/>
          <w:lang w:val="it-IT"/>
        </w:rPr>
        <w:t>.</w:t>
      </w:r>
    </w:p>
    <w:p w:rsidR="002A0854" w:rsidRDefault="002A0854" w:rsidP="005B4913">
      <w:pPr>
        <w:pStyle w:val="BodyText"/>
        <w:jc w:val="both"/>
        <w:rPr>
          <w:rFonts w:ascii="Times New Roman" w:hAnsi="Times New Roman"/>
          <w:b/>
          <w:bCs/>
          <w:sz w:val="48"/>
          <w:szCs w:val="26"/>
          <w:lang w:val="it-IT"/>
        </w:rPr>
      </w:pPr>
      <w:r w:rsidRPr="002A0854">
        <w:rPr>
          <w:rFonts w:ascii="Times New Roman" w:hAnsi="Times New Roman"/>
          <w:b/>
          <w:bCs/>
          <w:sz w:val="48"/>
          <w:szCs w:val="26"/>
          <w:lang w:val="it-IT"/>
        </w:rPr>
        <w:t>INDIVIDUAZIONE DEL CAMPIONE</w:t>
      </w:r>
      <w:r>
        <w:rPr>
          <w:rFonts w:ascii="Times New Roman" w:hAnsi="Times New Roman"/>
          <w:b/>
          <w:bCs/>
          <w:sz w:val="48"/>
          <w:szCs w:val="26"/>
          <w:lang w:val="it-IT"/>
        </w:rPr>
        <w:t xml:space="preserve"> </w:t>
      </w:r>
    </w:p>
    <w:p w:rsidR="00675F52" w:rsidRDefault="002A0854" w:rsidP="005B4913">
      <w:pPr>
        <w:pStyle w:val="BodyText"/>
        <w:jc w:val="both"/>
        <w:rPr>
          <w:rFonts w:ascii="Times New Roman" w:hAnsi="Times New Roman"/>
          <w:color w:val="000000"/>
          <w:sz w:val="40"/>
          <w:szCs w:val="26"/>
          <w:lang w:val="it-IT"/>
        </w:rPr>
      </w:pPr>
      <w:r w:rsidRPr="002A0854">
        <w:rPr>
          <w:rFonts w:ascii="Times New Roman" w:hAnsi="Times New Roman"/>
          <w:color w:val="000000"/>
          <w:sz w:val="40"/>
          <w:szCs w:val="26"/>
          <w:lang w:val="it-IT"/>
        </w:rPr>
        <w:t>Il campione preso in consi</w:t>
      </w:r>
      <w:r w:rsidR="0041481C">
        <w:rPr>
          <w:rFonts w:ascii="Times New Roman" w:hAnsi="Times New Roman"/>
          <w:color w:val="000000"/>
          <w:sz w:val="40"/>
          <w:szCs w:val="26"/>
          <w:lang w:val="it-IT"/>
        </w:rPr>
        <w:t>derazione comprende</w:t>
      </w:r>
      <w:r w:rsidR="00986E34">
        <w:rPr>
          <w:rFonts w:ascii="Times New Roman" w:hAnsi="Times New Roman"/>
          <w:color w:val="000000"/>
          <w:sz w:val="40"/>
          <w:szCs w:val="26"/>
          <w:lang w:val="it-IT"/>
        </w:rPr>
        <w:t xml:space="preserve"> 50</w:t>
      </w:r>
      <w:r w:rsidR="0041481C">
        <w:rPr>
          <w:rFonts w:ascii="Times New Roman" w:hAnsi="Times New Roman"/>
          <w:color w:val="000000"/>
          <w:sz w:val="40"/>
          <w:szCs w:val="26"/>
          <w:lang w:val="it-IT"/>
        </w:rPr>
        <w:t xml:space="preserve"> bambini tra i </w:t>
      </w:r>
      <w:r>
        <w:rPr>
          <w:rFonts w:ascii="Times New Roman" w:hAnsi="Times New Roman"/>
          <w:color w:val="000000"/>
          <w:sz w:val="40"/>
          <w:szCs w:val="26"/>
          <w:lang w:val="it-IT"/>
        </w:rPr>
        <w:t xml:space="preserve"> 2 </w:t>
      </w:r>
      <w:r w:rsidR="0041481C">
        <w:rPr>
          <w:rFonts w:ascii="Times New Roman" w:hAnsi="Times New Roman"/>
          <w:color w:val="000000"/>
          <w:sz w:val="40"/>
          <w:szCs w:val="26"/>
          <w:lang w:val="it-IT"/>
        </w:rPr>
        <w:t>e</w:t>
      </w:r>
      <w:r w:rsidRPr="002A0854">
        <w:rPr>
          <w:rFonts w:ascii="Times New Roman" w:hAnsi="Times New Roman"/>
          <w:color w:val="000000"/>
          <w:sz w:val="40"/>
          <w:szCs w:val="26"/>
          <w:lang w:val="it-IT"/>
        </w:rPr>
        <w:t xml:space="preserve"> </w:t>
      </w:r>
      <w:r>
        <w:rPr>
          <w:rFonts w:ascii="Times New Roman" w:hAnsi="Times New Roman"/>
          <w:color w:val="000000"/>
          <w:sz w:val="40"/>
          <w:szCs w:val="26"/>
          <w:lang w:val="it-IT"/>
        </w:rPr>
        <w:t>5</w:t>
      </w:r>
      <w:r w:rsidRPr="002A0854">
        <w:rPr>
          <w:rFonts w:ascii="Times New Roman" w:hAnsi="Times New Roman"/>
          <w:color w:val="000000"/>
          <w:sz w:val="40"/>
          <w:szCs w:val="26"/>
          <w:lang w:val="it-IT"/>
        </w:rPr>
        <w:t xml:space="preserve"> anni frequentanti </w:t>
      </w:r>
      <w:r>
        <w:rPr>
          <w:rFonts w:ascii="Times New Roman" w:hAnsi="Times New Roman"/>
          <w:color w:val="000000"/>
          <w:sz w:val="40"/>
          <w:szCs w:val="26"/>
          <w:lang w:val="it-IT"/>
        </w:rPr>
        <w:t>la Scuola Materna di Ivrea e di</w:t>
      </w:r>
      <w:r w:rsidR="0041481C">
        <w:rPr>
          <w:rFonts w:ascii="Times New Roman" w:hAnsi="Times New Roman"/>
          <w:color w:val="000000"/>
          <w:sz w:val="40"/>
          <w:szCs w:val="26"/>
          <w:lang w:val="it-IT"/>
        </w:rPr>
        <w:t>n</w:t>
      </w:r>
      <w:r>
        <w:rPr>
          <w:rFonts w:ascii="Times New Roman" w:hAnsi="Times New Roman"/>
          <w:color w:val="000000"/>
          <w:sz w:val="40"/>
          <w:szCs w:val="26"/>
          <w:lang w:val="it-IT"/>
        </w:rPr>
        <w:t xml:space="preserve">torni. </w:t>
      </w:r>
    </w:p>
    <w:p w:rsidR="002A0854" w:rsidRPr="00675F52" w:rsidRDefault="002A0854" w:rsidP="005B4913">
      <w:pPr>
        <w:pStyle w:val="BodyText"/>
        <w:jc w:val="both"/>
        <w:rPr>
          <w:rFonts w:ascii="Times New Roman" w:hAnsi="Times New Roman"/>
          <w:color w:val="000000"/>
          <w:sz w:val="40"/>
          <w:szCs w:val="26"/>
          <w:lang w:val="it-IT"/>
        </w:rPr>
      </w:pPr>
      <w:r w:rsidRPr="002A0854">
        <w:rPr>
          <w:rFonts w:ascii="Times New Roman" w:hAnsi="Times New Roman"/>
          <w:b/>
          <w:bCs/>
          <w:sz w:val="48"/>
          <w:szCs w:val="26"/>
          <w:lang w:val="it-IT"/>
        </w:rPr>
        <w:lastRenderedPageBreak/>
        <w:t>TIPOLOGIA DI CAMPIONAMENTO</w:t>
      </w:r>
    </w:p>
    <w:p w:rsidR="002A0854" w:rsidRDefault="002A0854" w:rsidP="005B4913">
      <w:pPr>
        <w:pStyle w:val="BodyText"/>
        <w:jc w:val="both"/>
        <w:rPr>
          <w:rFonts w:ascii="Times New Roman" w:hAnsi="Times New Roman"/>
          <w:bCs/>
          <w:sz w:val="40"/>
          <w:szCs w:val="26"/>
          <w:lang w:val="it-IT"/>
        </w:rPr>
      </w:pPr>
      <w:r w:rsidRPr="002A0854">
        <w:rPr>
          <w:rFonts w:ascii="Times New Roman" w:hAnsi="Times New Roman"/>
          <w:bCs/>
          <w:sz w:val="40"/>
          <w:szCs w:val="26"/>
          <w:lang w:val="it-IT"/>
        </w:rPr>
        <w:t xml:space="preserve">Non </w:t>
      </w:r>
      <w:r>
        <w:rPr>
          <w:rFonts w:ascii="Times New Roman" w:hAnsi="Times New Roman"/>
          <w:bCs/>
          <w:sz w:val="40"/>
          <w:szCs w:val="26"/>
          <w:lang w:val="it-IT"/>
        </w:rPr>
        <w:t>probabilistico, accidentale.</w:t>
      </w:r>
    </w:p>
    <w:p w:rsidR="002A0854" w:rsidRPr="002A0854" w:rsidRDefault="002A0854" w:rsidP="002A0854">
      <w:pPr>
        <w:pStyle w:val="BodyText"/>
        <w:jc w:val="both"/>
        <w:rPr>
          <w:rFonts w:ascii="Times New Roman" w:hAnsi="Times New Roman"/>
          <w:b/>
          <w:bCs/>
          <w:color w:val="000000"/>
          <w:sz w:val="26"/>
          <w:szCs w:val="26"/>
          <w:lang w:val="it-IT"/>
        </w:rPr>
      </w:pPr>
      <w:r w:rsidRPr="002A0854">
        <w:rPr>
          <w:rFonts w:ascii="Times New Roman" w:hAnsi="Times New Roman"/>
          <w:b/>
          <w:bCs/>
          <w:color w:val="000000"/>
          <w:sz w:val="48"/>
          <w:szCs w:val="26"/>
          <w:lang w:val="it-IT"/>
        </w:rPr>
        <w:t>DEFINIZIONE DEL</w:t>
      </w:r>
      <w:r w:rsidR="000755B3">
        <w:rPr>
          <w:rFonts w:ascii="Times New Roman" w:hAnsi="Times New Roman"/>
          <w:b/>
          <w:bCs/>
          <w:color w:val="000000"/>
          <w:sz w:val="48"/>
          <w:szCs w:val="26"/>
          <w:lang w:val="it-IT"/>
        </w:rPr>
        <w:t>LE TECNICHE DI RILEVAZIONE DATI</w:t>
      </w:r>
    </w:p>
    <w:p w:rsidR="009A58D6" w:rsidRDefault="002A0854" w:rsidP="002A0854">
      <w:pPr>
        <w:pStyle w:val="BodyText"/>
        <w:jc w:val="both"/>
        <w:rPr>
          <w:rFonts w:ascii="Times New Roman" w:hAnsi="Times New Roman"/>
          <w:sz w:val="40"/>
          <w:szCs w:val="26"/>
          <w:lang w:val="it-IT"/>
        </w:rPr>
      </w:pPr>
      <w:r w:rsidRPr="002A0854">
        <w:rPr>
          <w:rFonts w:ascii="Times New Roman" w:hAnsi="Times New Roman"/>
          <w:sz w:val="40"/>
          <w:szCs w:val="26"/>
          <w:lang w:val="it-IT"/>
        </w:rPr>
        <w:t xml:space="preserve">Per rilevare le informazioni utili alla </w:t>
      </w:r>
      <w:r w:rsidR="000755B3">
        <w:rPr>
          <w:rFonts w:ascii="Times New Roman" w:hAnsi="Times New Roman"/>
          <w:sz w:val="40"/>
          <w:szCs w:val="26"/>
          <w:lang w:val="it-IT"/>
        </w:rPr>
        <w:t>mia</w:t>
      </w:r>
      <w:r w:rsidRPr="002A0854">
        <w:rPr>
          <w:rFonts w:ascii="Times New Roman" w:hAnsi="Times New Roman"/>
          <w:sz w:val="40"/>
          <w:szCs w:val="26"/>
          <w:lang w:val="it-IT"/>
        </w:rPr>
        <w:t xml:space="preserve"> ricerca </w:t>
      </w:r>
      <w:r w:rsidR="000755B3">
        <w:rPr>
          <w:rFonts w:ascii="Times New Roman" w:hAnsi="Times New Roman"/>
          <w:sz w:val="40"/>
          <w:szCs w:val="26"/>
          <w:lang w:val="it-IT"/>
        </w:rPr>
        <w:t>ho</w:t>
      </w:r>
      <w:r w:rsidRPr="002A0854">
        <w:rPr>
          <w:rFonts w:ascii="Times New Roman" w:hAnsi="Times New Roman"/>
          <w:sz w:val="40"/>
          <w:szCs w:val="26"/>
          <w:lang w:val="it-IT"/>
        </w:rPr>
        <w:t xml:space="preserve"> sommin</w:t>
      </w:r>
      <w:r w:rsidR="000755B3">
        <w:rPr>
          <w:rFonts w:ascii="Times New Roman" w:hAnsi="Times New Roman"/>
          <w:sz w:val="40"/>
          <w:szCs w:val="26"/>
          <w:lang w:val="it-IT"/>
        </w:rPr>
        <w:t xml:space="preserve">istrato il questionario anonimo </w:t>
      </w:r>
      <w:r w:rsidRPr="002A0854">
        <w:rPr>
          <w:rFonts w:ascii="Times New Roman" w:hAnsi="Times New Roman"/>
          <w:sz w:val="40"/>
          <w:szCs w:val="26"/>
          <w:lang w:val="it-IT"/>
        </w:rPr>
        <w:t>con lo scopo di i</w:t>
      </w:r>
      <w:r w:rsidR="000755B3">
        <w:rPr>
          <w:rFonts w:ascii="Times New Roman" w:hAnsi="Times New Roman"/>
          <w:sz w:val="40"/>
          <w:szCs w:val="26"/>
          <w:lang w:val="it-IT"/>
        </w:rPr>
        <w:t>ndagare le possibili relazioni tra la lettura delle fiabe</w:t>
      </w:r>
      <w:r w:rsidR="0041481C">
        <w:rPr>
          <w:rFonts w:ascii="Times New Roman" w:hAnsi="Times New Roman"/>
          <w:sz w:val="40"/>
          <w:szCs w:val="26"/>
          <w:lang w:val="it-IT"/>
        </w:rPr>
        <w:t xml:space="preserve"> da parte del genitore</w:t>
      </w:r>
      <w:r w:rsidRPr="002A0854">
        <w:rPr>
          <w:rFonts w:ascii="Times New Roman" w:hAnsi="Times New Roman"/>
          <w:sz w:val="40"/>
          <w:szCs w:val="26"/>
          <w:lang w:val="it-IT"/>
        </w:rPr>
        <w:t xml:space="preserve"> e la</w:t>
      </w:r>
      <w:r w:rsidR="0041481C">
        <w:rPr>
          <w:rFonts w:ascii="Times New Roman" w:hAnsi="Times New Roman"/>
          <w:sz w:val="40"/>
          <w:szCs w:val="26"/>
          <w:lang w:val="it-IT"/>
        </w:rPr>
        <w:t xml:space="preserve"> percezione del genitore nei confronti della</w:t>
      </w:r>
      <w:r w:rsidRPr="002A0854">
        <w:rPr>
          <w:rFonts w:ascii="Times New Roman" w:hAnsi="Times New Roman"/>
          <w:sz w:val="40"/>
          <w:szCs w:val="26"/>
          <w:lang w:val="it-IT"/>
        </w:rPr>
        <w:t xml:space="preserve"> </w:t>
      </w:r>
      <w:r w:rsidR="000755B3">
        <w:rPr>
          <w:rFonts w:ascii="Times New Roman" w:hAnsi="Times New Roman"/>
          <w:sz w:val="40"/>
          <w:szCs w:val="26"/>
          <w:lang w:val="it-IT"/>
        </w:rPr>
        <w:t xml:space="preserve">scoperta </w:t>
      </w:r>
      <w:r w:rsidRPr="002A0854">
        <w:rPr>
          <w:rFonts w:ascii="Times New Roman" w:hAnsi="Times New Roman"/>
          <w:sz w:val="40"/>
          <w:szCs w:val="26"/>
          <w:lang w:val="it-IT"/>
        </w:rPr>
        <w:t>del</w:t>
      </w:r>
      <w:r w:rsidR="000755B3">
        <w:rPr>
          <w:rFonts w:ascii="Times New Roman" w:hAnsi="Times New Roman"/>
          <w:sz w:val="40"/>
          <w:szCs w:val="26"/>
          <w:lang w:val="it-IT"/>
        </w:rPr>
        <w:t xml:space="preserve"> mondo nel</w:t>
      </w:r>
      <w:r w:rsidRPr="002A0854">
        <w:rPr>
          <w:rFonts w:ascii="Times New Roman" w:hAnsi="Times New Roman"/>
          <w:sz w:val="40"/>
          <w:szCs w:val="26"/>
          <w:lang w:val="it-IT"/>
        </w:rPr>
        <w:t xml:space="preserve"> bambino.</w:t>
      </w:r>
    </w:p>
    <w:p w:rsidR="00675F52" w:rsidRDefault="00675F52" w:rsidP="002A0854">
      <w:pPr>
        <w:pStyle w:val="BodyText"/>
        <w:jc w:val="both"/>
        <w:rPr>
          <w:rFonts w:ascii="Times New Roman" w:hAnsi="Times New Roman"/>
          <w:sz w:val="40"/>
          <w:szCs w:val="26"/>
          <w:lang w:val="it-IT"/>
        </w:rPr>
      </w:pPr>
    </w:p>
    <w:p w:rsidR="000755B3" w:rsidRPr="000755B3" w:rsidRDefault="000755B3" w:rsidP="000755B3">
      <w:pPr>
        <w:pStyle w:val="BodyText"/>
        <w:jc w:val="both"/>
        <w:rPr>
          <w:rFonts w:ascii="Times New Roman" w:hAnsi="Times New Roman"/>
          <w:b/>
          <w:bCs/>
          <w:sz w:val="48"/>
          <w:szCs w:val="26"/>
          <w:lang w:val="it-IT"/>
        </w:rPr>
      </w:pPr>
      <w:r>
        <w:rPr>
          <w:rFonts w:ascii="Times New Roman" w:hAnsi="Times New Roman"/>
          <w:b/>
          <w:bCs/>
          <w:sz w:val="48"/>
          <w:szCs w:val="26"/>
          <w:lang w:val="it-IT"/>
        </w:rPr>
        <w:t>FORMULAZIONE DEL QUESTIONARIO</w:t>
      </w:r>
    </w:p>
    <w:p w:rsidR="000755B3" w:rsidRDefault="000755B3" w:rsidP="000755B3">
      <w:pPr>
        <w:pStyle w:val="BodyText"/>
        <w:jc w:val="both"/>
        <w:rPr>
          <w:rFonts w:ascii="Times New Roman" w:hAnsi="Times New Roman"/>
          <w:sz w:val="40"/>
          <w:szCs w:val="26"/>
          <w:lang w:val="it-IT"/>
        </w:rPr>
      </w:pPr>
      <w:r>
        <w:rPr>
          <w:rFonts w:ascii="Times New Roman" w:hAnsi="Times New Roman"/>
          <w:sz w:val="40"/>
          <w:szCs w:val="26"/>
          <w:lang w:val="it-IT"/>
        </w:rPr>
        <w:t>Qui di seguito riporto</w:t>
      </w:r>
      <w:r w:rsidRPr="000755B3">
        <w:rPr>
          <w:rFonts w:ascii="Times New Roman" w:hAnsi="Times New Roman"/>
          <w:sz w:val="40"/>
          <w:szCs w:val="26"/>
          <w:lang w:val="it-IT"/>
        </w:rPr>
        <w:t xml:space="preserve"> una copia del questionario somministrato ai genitori.</w:t>
      </w:r>
    </w:p>
    <w:p w:rsidR="0041481C" w:rsidRDefault="0041481C" w:rsidP="000755B3">
      <w:pPr>
        <w:pStyle w:val="BodyText"/>
        <w:jc w:val="both"/>
        <w:rPr>
          <w:rFonts w:ascii="Times New Roman" w:hAnsi="Times New Roman"/>
          <w:sz w:val="40"/>
          <w:szCs w:val="26"/>
          <w:lang w:val="it-IT"/>
        </w:rPr>
      </w:pPr>
    </w:p>
    <w:p w:rsidR="000755B3" w:rsidRDefault="000755B3" w:rsidP="000755B3">
      <w:pPr>
        <w:pStyle w:val="BodyText"/>
        <w:jc w:val="both"/>
        <w:rPr>
          <w:rFonts w:ascii="Times New Roman" w:hAnsi="Times New Roman"/>
          <w:sz w:val="40"/>
          <w:szCs w:val="26"/>
          <w:lang w:val="it-IT"/>
        </w:rPr>
      </w:pPr>
      <w:r>
        <w:rPr>
          <w:rFonts w:ascii="Times New Roman" w:hAnsi="Times New Roman"/>
          <w:sz w:val="40"/>
          <w:szCs w:val="26"/>
          <w:lang w:val="it-IT"/>
        </w:rPr>
        <w:t xml:space="preserve">Gentile genitore, </w:t>
      </w:r>
    </w:p>
    <w:p w:rsidR="000755B3" w:rsidRDefault="008D57C3" w:rsidP="000755B3">
      <w:pPr>
        <w:pStyle w:val="BodyText"/>
        <w:jc w:val="both"/>
        <w:rPr>
          <w:rFonts w:ascii="Times New Roman" w:hAnsi="Times New Roman"/>
          <w:sz w:val="40"/>
          <w:szCs w:val="26"/>
          <w:lang w:val="it-IT"/>
        </w:rPr>
      </w:pPr>
      <w:r>
        <w:rPr>
          <w:rFonts w:ascii="Times New Roman" w:hAnsi="Times New Roman"/>
          <w:sz w:val="40"/>
          <w:szCs w:val="26"/>
          <w:lang w:val="it-IT"/>
        </w:rPr>
        <w:t>chiedo</w:t>
      </w:r>
      <w:r w:rsidR="000755B3">
        <w:rPr>
          <w:rFonts w:ascii="Times New Roman" w:hAnsi="Times New Roman"/>
          <w:sz w:val="40"/>
          <w:szCs w:val="26"/>
          <w:lang w:val="it-IT"/>
        </w:rPr>
        <w:t xml:space="preserve"> la sua collaborazione </w:t>
      </w:r>
      <w:r>
        <w:rPr>
          <w:rFonts w:ascii="Times New Roman" w:hAnsi="Times New Roman"/>
          <w:sz w:val="40"/>
          <w:szCs w:val="26"/>
          <w:lang w:val="it-IT"/>
        </w:rPr>
        <w:t xml:space="preserve">per la compilazione del presente questionario, che come dice il titolo, si propone di verificare l’ utilizzo della lettura della fiaba e la scoperta del mondo, che essa trasmette ai bambini di età compresa tra  i </w:t>
      </w:r>
      <w:r w:rsidR="00433DB3">
        <w:rPr>
          <w:rFonts w:ascii="Times New Roman" w:hAnsi="Times New Roman"/>
          <w:sz w:val="40"/>
          <w:szCs w:val="26"/>
          <w:lang w:val="it-IT"/>
        </w:rPr>
        <w:t>2</w:t>
      </w:r>
      <w:r>
        <w:rPr>
          <w:rFonts w:ascii="Times New Roman" w:hAnsi="Times New Roman"/>
          <w:sz w:val="40"/>
          <w:szCs w:val="26"/>
          <w:lang w:val="it-IT"/>
        </w:rPr>
        <w:t xml:space="preserve"> e 5 anni. Tale questionario è frutto di un lavoro realizzato nell’ ambito </w:t>
      </w:r>
      <w:r w:rsidR="00433DB3">
        <w:rPr>
          <w:rFonts w:ascii="Times New Roman" w:hAnsi="Times New Roman"/>
          <w:sz w:val="40"/>
          <w:szCs w:val="26"/>
          <w:lang w:val="it-IT"/>
        </w:rPr>
        <w:t xml:space="preserve">del corso di Pedagogia Sperimentale finalizzato alla realizzazione di una ricerca empirica su un tema a scelta; io ho scelto di trattare quello sopra menzionato. È mio dovere informarla che i dati che emegeranno dalle sue risposte </w:t>
      </w:r>
      <w:r w:rsidR="00433DB3">
        <w:rPr>
          <w:rFonts w:ascii="Times New Roman" w:hAnsi="Times New Roman"/>
          <w:sz w:val="40"/>
          <w:szCs w:val="26"/>
          <w:lang w:val="it-IT"/>
        </w:rPr>
        <w:lastRenderedPageBreak/>
        <w:t xml:space="preserve">saranno utilizzati solo al fine di questa ricerca, e che non sarà possibile risalire alla sua identità in quanto resteranno anonime. </w:t>
      </w:r>
    </w:p>
    <w:p w:rsidR="00433DB3" w:rsidRDefault="00433DB3" w:rsidP="000755B3">
      <w:pPr>
        <w:pStyle w:val="BodyText"/>
        <w:jc w:val="both"/>
        <w:rPr>
          <w:rFonts w:ascii="Times New Roman" w:hAnsi="Times New Roman"/>
          <w:sz w:val="40"/>
          <w:szCs w:val="26"/>
          <w:lang w:val="it-IT"/>
        </w:rPr>
      </w:pPr>
      <w:r>
        <w:rPr>
          <w:rFonts w:ascii="Times New Roman" w:hAnsi="Times New Roman"/>
          <w:sz w:val="40"/>
          <w:szCs w:val="26"/>
          <w:lang w:val="it-IT"/>
        </w:rPr>
        <w:t>Informazioni utili per la compilazione del questionario: si tratta di domande a risposta multipla e p</w:t>
      </w:r>
      <w:r w:rsidR="009A58D6">
        <w:rPr>
          <w:rFonts w:ascii="Times New Roman" w:hAnsi="Times New Roman"/>
          <w:sz w:val="40"/>
          <w:szCs w:val="26"/>
          <w:lang w:val="it-IT"/>
        </w:rPr>
        <w:t>er ognuna di esse lei potrà cro</w:t>
      </w:r>
      <w:r w:rsidR="00986E34">
        <w:rPr>
          <w:rFonts w:ascii="Times New Roman" w:hAnsi="Times New Roman"/>
          <w:sz w:val="40"/>
          <w:szCs w:val="26"/>
          <w:lang w:val="it-IT"/>
        </w:rPr>
        <w:t xml:space="preserve">cettare </w:t>
      </w:r>
      <w:r>
        <w:rPr>
          <w:rFonts w:ascii="Times New Roman" w:hAnsi="Times New Roman"/>
          <w:sz w:val="40"/>
          <w:szCs w:val="26"/>
          <w:lang w:val="it-IT"/>
        </w:rPr>
        <w:t>una</w:t>
      </w:r>
      <w:r w:rsidR="00986E34">
        <w:rPr>
          <w:rFonts w:ascii="Times New Roman" w:hAnsi="Times New Roman"/>
          <w:sz w:val="40"/>
          <w:szCs w:val="26"/>
          <w:lang w:val="it-IT"/>
        </w:rPr>
        <w:t xml:space="preserve"> sola</w:t>
      </w:r>
      <w:r>
        <w:rPr>
          <w:rFonts w:ascii="Times New Roman" w:hAnsi="Times New Roman"/>
          <w:sz w:val="40"/>
          <w:szCs w:val="26"/>
          <w:lang w:val="it-IT"/>
        </w:rPr>
        <w:t xml:space="preserve"> risposta. La ringrazio per la sua collaborazione e la invito a contattarmi </w:t>
      </w:r>
      <w:r w:rsidR="00743826">
        <w:rPr>
          <w:rFonts w:ascii="Times New Roman" w:hAnsi="Times New Roman"/>
          <w:sz w:val="40"/>
          <w:szCs w:val="26"/>
          <w:lang w:val="it-IT"/>
        </w:rPr>
        <w:t xml:space="preserve">qualora le sorgano dei dubbi. </w:t>
      </w:r>
    </w:p>
    <w:p w:rsidR="00743826" w:rsidRDefault="00743826" w:rsidP="000755B3">
      <w:pPr>
        <w:pStyle w:val="BodyText"/>
        <w:jc w:val="both"/>
        <w:rPr>
          <w:rFonts w:ascii="Times New Roman" w:hAnsi="Times New Roman"/>
          <w:sz w:val="40"/>
          <w:szCs w:val="26"/>
          <w:lang w:val="it-IT"/>
        </w:rPr>
      </w:pPr>
      <w:r>
        <w:rPr>
          <w:rFonts w:ascii="Times New Roman" w:hAnsi="Times New Roman"/>
          <w:sz w:val="40"/>
          <w:szCs w:val="26"/>
          <w:lang w:val="it-IT"/>
        </w:rPr>
        <w:t>Recapito:</w:t>
      </w:r>
    </w:p>
    <w:p w:rsidR="00743826" w:rsidRDefault="00743826" w:rsidP="000755B3">
      <w:pPr>
        <w:pStyle w:val="BodyText"/>
        <w:jc w:val="both"/>
        <w:rPr>
          <w:rFonts w:ascii="Times New Roman" w:hAnsi="Times New Roman"/>
          <w:sz w:val="40"/>
          <w:szCs w:val="26"/>
          <w:lang w:val="it-IT"/>
        </w:rPr>
      </w:pPr>
      <w:r>
        <w:rPr>
          <w:rFonts w:ascii="Times New Roman" w:hAnsi="Times New Roman"/>
          <w:sz w:val="40"/>
          <w:szCs w:val="26"/>
          <w:lang w:val="it-IT"/>
        </w:rPr>
        <w:t xml:space="preserve">GIANOTTO SANTINA indirizzo email: </w:t>
      </w:r>
      <w:hyperlink r:id="rId11" w:history="1">
        <w:r w:rsidRPr="00116E73">
          <w:rPr>
            <w:rStyle w:val="Hyperlink"/>
            <w:rFonts w:ascii="Times New Roman" w:hAnsi="Times New Roman"/>
            <w:sz w:val="40"/>
            <w:szCs w:val="26"/>
            <w:lang w:val="it-IT"/>
          </w:rPr>
          <w:t>santuz90@libero.it</w:t>
        </w:r>
      </w:hyperlink>
    </w:p>
    <w:p w:rsidR="00743826" w:rsidRDefault="00743826" w:rsidP="00BF5962">
      <w:pPr>
        <w:pStyle w:val="BodyText"/>
        <w:tabs>
          <w:tab w:val="left" w:pos="4107"/>
        </w:tabs>
        <w:ind w:left="3240"/>
        <w:jc w:val="both"/>
        <w:rPr>
          <w:rFonts w:ascii="Times New Roman" w:hAnsi="Times New Roman"/>
          <w:sz w:val="40"/>
          <w:szCs w:val="26"/>
          <w:lang w:val="it-IT"/>
        </w:rPr>
      </w:pPr>
      <w:r>
        <w:rPr>
          <w:rFonts w:ascii="Times New Roman" w:hAnsi="Times New Roman"/>
          <w:sz w:val="40"/>
          <w:szCs w:val="26"/>
          <w:lang w:val="it-IT"/>
        </w:rPr>
        <w:t>Numero cell. : 3454494898</w:t>
      </w:r>
    </w:p>
    <w:p w:rsidR="00BF5962" w:rsidRPr="00BF5962" w:rsidRDefault="0010570B" w:rsidP="00541D34">
      <w:pPr>
        <w:pStyle w:val="BodyText"/>
        <w:tabs>
          <w:tab w:val="left" w:pos="4107"/>
        </w:tabs>
        <w:ind w:left="360"/>
        <w:jc w:val="both"/>
        <w:rPr>
          <w:rFonts w:ascii="Times New Roman" w:hAnsi="Times New Roman"/>
          <w:b/>
          <w:sz w:val="40"/>
          <w:szCs w:val="26"/>
          <w:lang w:val="it-IT"/>
        </w:rPr>
      </w:pPr>
      <w:r w:rsidRPr="00BF5962">
        <w:rPr>
          <w:rFonts w:ascii="Times New Roman" w:hAnsi="Times New Roman"/>
          <w:b/>
          <w:sz w:val="40"/>
          <w:szCs w:val="26"/>
          <w:lang w:val="it-IT"/>
        </w:rPr>
        <w:t xml:space="preserve">SEZIONE A: </w:t>
      </w:r>
    </w:p>
    <w:p w:rsidR="0010570B" w:rsidRDefault="0010570B" w:rsidP="00541D34">
      <w:pPr>
        <w:pStyle w:val="BodyText"/>
        <w:tabs>
          <w:tab w:val="left" w:pos="4107"/>
        </w:tabs>
        <w:ind w:left="360"/>
        <w:jc w:val="both"/>
        <w:rPr>
          <w:rFonts w:ascii="Times New Roman" w:hAnsi="Times New Roman"/>
          <w:sz w:val="40"/>
          <w:szCs w:val="26"/>
          <w:lang w:val="it-IT"/>
        </w:rPr>
      </w:pPr>
      <w:r>
        <w:rPr>
          <w:rFonts w:ascii="Times New Roman" w:hAnsi="Times New Roman"/>
          <w:sz w:val="40"/>
          <w:szCs w:val="26"/>
          <w:lang w:val="it-IT"/>
        </w:rPr>
        <w:t xml:space="preserve">Profilo anagrafico del compilatore </w:t>
      </w:r>
    </w:p>
    <w:p w:rsidR="00BF5962" w:rsidRDefault="00BF5962" w:rsidP="00541D34">
      <w:pPr>
        <w:widowControl w:val="0"/>
        <w:suppressAutoHyphens/>
        <w:spacing w:after="200" w:line="240" w:lineRule="auto"/>
        <w:ind w:left="360"/>
        <w:jc w:val="both"/>
        <w:rPr>
          <w:rFonts w:ascii="Times New Roman" w:eastAsia="SimSun" w:hAnsi="Times New Roman" w:cs="Times New Roman"/>
          <w:b/>
          <w:bCs/>
          <w:sz w:val="40"/>
          <w:szCs w:val="26"/>
          <w:lang w:val="en-US" w:eastAsia="ar-SA"/>
        </w:rPr>
      </w:pPr>
      <w:r>
        <w:rPr>
          <w:rFonts w:ascii="Times New Roman" w:eastAsia="SimSun" w:hAnsi="Times New Roman" w:cs="Times New Roman"/>
          <w:b/>
          <w:bCs/>
          <w:caps/>
          <w:sz w:val="40"/>
          <w:szCs w:val="26"/>
          <w:lang w:val="en-US" w:eastAsia="ar-SA"/>
        </w:rPr>
        <w:t>GENERE DEL BAMBINO/A</w:t>
      </w:r>
    </w:p>
    <w:p w:rsidR="00BF5962" w:rsidRDefault="00BF5962" w:rsidP="00541D34">
      <w:pPr>
        <w:pStyle w:val="Paragrafoelenchi"/>
        <w:numPr>
          <w:ilvl w:val="0"/>
          <w:numId w:val="22"/>
        </w:numPr>
        <w:jc w:val="both"/>
        <w:rPr>
          <w:rFonts w:ascii="Times New Roman" w:hAnsi="Times New Roman"/>
          <w:caps/>
          <w:sz w:val="26"/>
          <w:szCs w:val="26"/>
        </w:rPr>
      </w:pPr>
      <w:r>
        <w:rPr>
          <w:rFonts w:ascii="Times New Roman" w:hAnsi="Times New Roman"/>
          <w:caps/>
          <w:sz w:val="26"/>
          <w:szCs w:val="26"/>
        </w:rPr>
        <w:t>Maschio</w:t>
      </w:r>
    </w:p>
    <w:p w:rsidR="00BF5962" w:rsidRDefault="00BF5962" w:rsidP="00541D34">
      <w:pPr>
        <w:pStyle w:val="Paragrafoelenchi"/>
        <w:numPr>
          <w:ilvl w:val="0"/>
          <w:numId w:val="22"/>
        </w:numPr>
        <w:spacing w:after="120"/>
        <w:jc w:val="both"/>
        <w:rPr>
          <w:rFonts w:ascii="Times New Roman" w:hAnsi="Times New Roman"/>
          <w:caps/>
          <w:sz w:val="26"/>
          <w:szCs w:val="26"/>
        </w:rPr>
      </w:pPr>
      <w:r>
        <w:rPr>
          <w:rFonts w:ascii="Times New Roman" w:hAnsi="Times New Roman"/>
          <w:sz w:val="26"/>
          <w:szCs w:val="26"/>
        </w:rPr>
        <w:t>F</w:t>
      </w:r>
      <w:r>
        <w:rPr>
          <w:rFonts w:ascii="Times New Roman" w:hAnsi="Times New Roman"/>
          <w:caps/>
          <w:sz w:val="26"/>
          <w:szCs w:val="26"/>
        </w:rPr>
        <w:t>emmina</w:t>
      </w:r>
    </w:p>
    <w:p w:rsidR="00BF5962" w:rsidRDefault="00BF5962" w:rsidP="00BF5962">
      <w:pPr>
        <w:pStyle w:val="Paragrafoelenchi"/>
        <w:spacing w:after="120"/>
      </w:pPr>
    </w:p>
    <w:p w:rsidR="00541D34" w:rsidRDefault="00541D34" w:rsidP="00087D26">
      <w:pPr>
        <w:widowControl w:val="0"/>
        <w:suppressAutoHyphens/>
        <w:spacing w:before="240"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 </w:t>
      </w:r>
      <w:r w:rsidR="00BF5962">
        <w:rPr>
          <w:rFonts w:ascii="Times New Roman" w:eastAsia="SimSun" w:hAnsi="Times New Roman" w:cs="Times New Roman"/>
          <w:b/>
          <w:bCs/>
          <w:sz w:val="40"/>
          <w:szCs w:val="26"/>
          <w:lang w:eastAsia="ar-SA"/>
        </w:rPr>
        <w:t>AN</w:t>
      </w:r>
      <w:r>
        <w:rPr>
          <w:rFonts w:ascii="Times New Roman" w:eastAsia="SimSun" w:hAnsi="Times New Roman" w:cs="Times New Roman"/>
          <w:b/>
          <w:bCs/>
          <w:sz w:val="40"/>
          <w:szCs w:val="26"/>
          <w:lang w:eastAsia="ar-SA"/>
        </w:rPr>
        <w:t xml:space="preserve">NO DI NASCITA: </w:t>
      </w:r>
      <w:r>
        <w:rPr>
          <w:rFonts w:ascii="Times New Roman" w:eastAsia="SimSun" w:hAnsi="Times New Roman" w:cs="Times New Roman"/>
          <w:b/>
          <w:bCs/>
          <w:sz w:val="40"/>
          <w:szCs w:val="26"/>
          <w:lang w:eastAsia="ar-SA"/>
        </w:rPr>
        <w:softHyphen/>
      </w:r>
      <w:r>
        <w:rPr>
          <w:rFonts w:ascii="Times New Roman" w:eastAsia="SimSun" w:hAnsi="Times New Roman" w:cs="Times New Roman"/>
          <w:b/>
          <w:bCs/>
          <w:sz w:val="40"/>
          <w:szCs w:val="26"/>
          <w:lang w:eastAsia="ar-SA"/>
        </w:rPr>
        <w:softHyphen/>
      </w:r>
      <w:r>
        <w:rPr>
          <w:rFonts w:ascii="Times New Roman" w:eastAsia="SimSun" w:hAnsi="Times New Roman" w:cs="Times New Roman"/>
          <w:b/>
          <w:bCs/>
          <w:sz w:val="40"/>
          <w:szCs w:val="26"/>
          <w:lang w:eastAsia="ar-SA"/>
        </w:rPr>
        <w:softHyphen/>
      </w:r>
      <w:r>
        <w:rPr>
          <w:rFonts w:ascii="Times New Roman" w:eastAsia="SimSun" w:hAnsi="Times New Roman" w:cs="Times New Roman"/>
          <w:b/>
          <w:bCs/>
          <w:sz w:val="40"/>
          <w:szCs w:val="26"/>
          <w:lang w:eastAsia="ar-SA"/>
        </w:rPr>
        <w:softHyphen/>
      </w:r>
      <w:r w:rsidRPr="00541D34">
        <w:rPr>
          <w:rFonts w:ascii="Times New Roman" w:eastAsia="SimSun" w:hAnsi="Times New Roman" w:cs="Times New Roman"/>
          <w:bCs/>
          <w:sz w:val="40"/>
          <w:szCs w:val="26"/>
          <w:lang w:eastAsia="ar-SA"/>
        </w:rPr>
        <w:t>___________</w:t>
      </w:r>
    </w:p>
    <w:p w:rsidR="00087D26" w:rsidRPr="00087D26" w:rsidRDefault="00087D26" w:rsidP="00087D26">
      <w:pPr>
        <w:widowControl w:val="0"/>
        <w:suppressAutoHyphens/>
        <w:spacing w:before="240" w:after="200" w:line="240" w:lineRule="auto"/>
        <w:rPr>
          <w:rFonts w:ascii="Times New Roman" w:eastAsia="SimSun" w:hAnsi="Times New Roman" w:cs="Times New Roman"/>
          <w:bCs/>
          <w:sz w:val="40"/>
          <w:szCs w:val="26"/>
          <w:lang w:eastAsia="ar-SA"/>
        </w:rPr>
      </w:pPr>
    </w:p>
    <w:p w:rsidR="00BF5962" w:rsidRDefault="00541D34" w:rsidP="00541D34">
      <w:pPr>
        <w:widowControl w:val="0"/>
        <w:suppressAutoHyphens/>
        <w:spacing w:after="200" w:line="240" w:lineRule="auto"/>
        <w:rPr>
          <w:rFonts w:ascii="Times New Roman" w:eastAsia="SimSun" w:hAnsi="Times New Roman" w:cs="Times New Roman"/>
          <w:b/>
          <w:bCs/>
          <w:sz w:val="40"/>
          <w:szCs w:val="26"/>
          <w:lang w:eastAsia="ar-SA"/>
        </w:rPr>
      </w:pPr>
      <w:r>
        <w:rPr>
          <w:rFonts w:ascii="Times New Roman" w:eastAsia="SimSun" w:hAnsi="Times New Roman" w:cs="Times New Roman"/>
          <w:b/>
          <w:bCs/>
          <w:sz w:val="40"/>
          <w:szCs w:val="26"/>
          <w:lang w:eastAsia="ar-SA"/>
        </w:rPr>
        <w:t xml:space="preserve"> </w:t>
      </w:r>
      <w:r w:rsidR="00BF5962">
        <w:rPr>
          <w:rFonts w:ascii="Times New Roman" w:eastAsia="SimSun" w:hAnsi="Times New Roman" w:cs="Times New Roman"/>
          <w:b/>
          <w:bCs/>
          <w:sz w:val="40"/>
          <w:szCs w:val="26"/>
          <w:lang w:eastAsia="ar-SA"/>
        </w:rPr>
        <w:t>NAZIONALIT</w:t>
      </w:r>
      <w:r>
        <w:rPr>
          <w:rFonts w:ascii="Times New Roman" w:eastAsia="SimSun" w:hAnsi="Times New Roman" w:cs="Times New Roman"/>
          <w:b/>
          <w:bCs/>
          <w:sz w:val="40"/>
          <w:szCs w:val="26"/>
          <w:lang w:eastAsia="ar-SA"/>
        </w:rPr>
        <w:t>À:</w:t>
      </w:r>
    </w:p>
    <w:p w:rsidR="00541D34" w:rsidRDefault="00541D34" w:rsidP="00541D34">
      <w:pPr>
        <w:pStyle w:val="ListParagraph"/>
        <w:widowControl w:val="0"/>
        <w:numPr>
          <w:ilvl w:val="0"/>
          <w:numId w:val="23"/>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Italiana</w:t>
      </w:r>
    </w:p>
    <w:p w:rsidR="00675F52" w:rsidRDefault="00541D34" w:rsidP="00087D26">
      <w:pPr>
        <w:pStyle w:val="ListParagraph"/>
        <w:widowControl w:val="0"/>
        <w:numPr>
          <w:ilvl w:val="0"/>
          <w:numId w:val="23"/>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Non italiana (___________)</w:t>
      </w:r>
    </w:p>
    <w:p w:rsidR="00675F52" w:rsidRPr="00675F52" w:rsidRDefault="00675F52" w:rsidP="00675F52">
      <w:pPr>
        <w:widowControl w:val="0"/>
        <w:suppressAutoHyphens/>
        <w:spacing w:after="200" w:line="240" w:lineRule="auto"/>
        <w:rPr>
          <w:rFonts w:ascii="Times New Roman" w:eastAsia="SimSun" w:hAnsi="Times New Roman" w:cs="Times New Roman"/>
          <w:bCs/>
          <w:sz w:val="40"/>
          <w:szCs w:val="26"/>
          <w:lang w:eastAsia="ar-SA"/>
        </w:rPr>
      </w:pPr>
    </w:p>
    <w:p w:rsidR="00541D34" w:rsidRDefault="00087D26" w:rsidP="00087D26">
      <w:pPr>
        <w:widowControl w:val="0"/>
        <w:suppressAutoHyphens/>
        <w:spacing w:after="200" w:line="240" w:lineRule="auto"/>
        <w:rPr>
          <w:rFonts w:ascii="Times New Roman" w:eastAsia="SimSun" w:hAnsi="Times New Roman" w:cs="Times New Roman"/>
          <w:b/>
          <w:bCs/>
          <w:sz w:val="40"/>
          <w:szCs w:val="26"/>
          <w:lang w:eastAsia="ar-SA"/>
        </w:rPr>
      </w:pPr>
      <w:r>
        <w:rPr>
          <w:rFonts w:ascii="Times New Roman" w:eastAsia="SimSun" w:hAnsi="Times New Roman" w:cs="Times New Roman"/>
          <w:bCs/>
          <w:sz w:val="40"/>
          <w:szCs w:val="26"/>
          <w:lang w:eastAsia="ar-SA"/>
        </w:rPr>
        <w:lastRenderedPageBreak/>
        <w:t xml:space="preserve"> </w:t>
      </w:r>
      <w:r w:rsidR="00541D34">
        <w:rPr>
          <w:rFonts w:ascii="Times New Roman" w:eastAsia="SimSun" w:hAnsi="Times New Roman" w:cs="Times New Roman"/>
          <w:b/>
          <w:bCs/>
          <w:sz w:val="40"/>
          <w:szCs w:val="26"/>
          <w:lang w:eastAsia="ar-SA"/>
        </w:rPr>
        <w:t>LUOGO DI RESIDENZA:</w:t>
      </w:r>
    </w:p>
    <w:p w:rsidR="00541D34" w:rsidRPr="00087D26" w:rsidRDefault="00087D26" w:rsidP="00087D26">
      <w:pPr>
        <w:pStyle w:val="ListParagraph"/>
        <w:widowControl w:val="0"/>
        <w:numPr>
          <w:ilvl w:val="0"/>
          <w:numId w:val="24"/>
        </w:numPr>
        <w:suppressAutoHyphens/>
        <w:spacing w:after="200" w:line="240" w:lineRule="auto"/>
        <w:rPr>
          <w:rFonts w:ascii="Times New Roman" w:eastAsia="SimSun" w:hAnsi="Times New Roman" w:cs="Times New Roman"/>
          <w:b/>
          <w:bCs/>
          <w:sz w:val="40"/>
          <w:szCs w:val="26"/>
          <w:lang w:eastAsia="ar-SA"/>
        </w:rPr>
      </w:pPr>
      <w:r>
        <w:rPr>
          <w:rFonts w:ascii="Times New Roman" w:eastAsia="SimSun" w:hAnsi="Times New Roman" w:cs="Times New Roman"/>
          <w:bCs/>
          <w:sz w:val="40"/>
          <w:szCs w:val="26"/>
          <w:lang w:eastAsia="ar-SA"/>
        </w:rPr>
        <w:t xml:space="preserve">Ivrea </w:t>
      </w:r>
    </w:p>
    <w:p w:rsidR="00087D26" w:rsidRPr="00087D26" w:rsidRDefault="00087D26" w:rsidP="00087D26">
      <w:pPr>
        <w:pStyle w:val="ListParagraph"/>
        <w:widowControl w:val="0"/>
        <w:numPr>
          <w:ilvl w:val="0"/>
          <w:numId w:val="24"/>
        </w:numPr>
        <w:suppressAutoHyphens/>
        <w:spacing w:after="200" w:line="240" w:lineRule="auto"/>
        <w:rPr>
          <w:rFonts w:ascii="Times New Roman" w:eastAsia="SimSun" w:hAnsi="Times New Roman" w:cs="Times New Roman"/>
          <w:b/>
          <w:bCs/>
          <w:sz w:val="40"/>
          <w:szCs w:val="26"/>
          <w:lang w:eastAsia="ar-SA"/>
        </w:rPr>
      </w:pPr>
      <w:r>
        <w:rPr>
          <w:rFonts w:ascii="Times New Roman" w:eastAsia="SimSun" w:hAnsi="Times New Roman" w:cs="Times New Roman"/>
          <w:bCs/>
          <w:sz w:val="40"/>
          <w:szCs w:val="26"/>
          <w:lang w:eastAsia="ar-SA"/>
        </w:rPr>
        <w:t xml:space="preserve">Dintorni d ivrea </w:t>
      </w:r>
    </w:p>
    <w:p w:rsidR="00087D26" w:rsidRPr="00087D26" w:rsidRDefault="00087D26" w:rsidP="00087D26">
      <w:pPr>
        <w:pStyle w:val="ListParagraph"/>
        <w:widowControl w:val="0"/>
        <w:numPr>
          <w:ilvl w:val="0"/>
          <w:numId w:val="24"/>
        </w:numPr>
        <w:suppressAutoHyphens/>
        <w:spacing w:after="200" w:line="240" w:lineRule="auto"/>
        <w:rPr>
          <w:rFonts w:ascii="Times New Roman" w:eastAsia="SimSun" w:hAnsi="Times New Roman" w:cs="Times New Roman"/>
          <w:b/>
          <w:bCs/>
          <w:sz w:val="40"/>
          <w:szCs w:val="26"/>
          <w:lang w:eastAsia="ar-SA"/>
        </w:rPr>
      </w:pPr>
      <w:r>
        <w:rPr>
          <w:rFonts w:ascii="Times New Roman" w:eastAsia="SimSun" w:hAnsi="Times New Roman" w:cs="Times New Roman"/>
          <w:bCs/>
          <w:sz w:val="40"/>
          <w:szCs w:val="26"/>
          <w:lang w:eastAsia="ar-SA"/>
        </w:rPr>
        <w:t>Altro (specificare___________)</w:t>
      </w:r>
    </w:p>
    <w:p w:rsidR="00087D26" w:rsidRDefault="00087D26" w:rsidP="00087D26">
      <w:pPr>
        <w:widowControl w:val="0"/>
        <w:suppressAutoHyphens/>
        <w:spacing w:after="200" w:line="240" w:lineRule="auto"/>
        <w:rPr>
          <w:rFonts w:ascii="Times New Roman" w:eastAsia="SimSun" w:hAnsi="Times New Roman" w:cs="Times New Roman"/>
          <w:b/>
          <w:bCs/>
          <w:sz w:val="40"/>
          <w:szCs w:val="26"/>
          <w:lang w:eastAsia="ar-SA"/>
        </w:rPr>
      </w:pPr>
    </w:p>
    <w:p w:rsidR="00087D26" w:rsidRDefault="00087D26" w:rsidP="00087D26">
      <w:pPr>
        <w:widowControl w:val="0"/>
        <w:suppressAutoHyphens/>
        <w:spacing w:after="200" w:line="240" w:lineRule="auto"/>
        <w:rPr>
          <w:rFonts w:ascii="Times New Roman" w:eastAsia="SimSun" w:hAnsi="Times New Roman" w:cs="Times New Roman"/>
          <w:b/>
          <w:bCs/>
          <w:sz w:val="40"/>
          <w:szCs w:val="26"/>
          <w:lang w:eastAsia="ar-SA"/>
        </w:rPr>
      </w:pPr>
      <w:r>
        <w:rPr>
          <w:rFonts w:ascii="Times New Roman" w:eastAsia="SimSun" w:hAnsi="Times New Roman" w:cs="Times New Roman"/>
          <w:b/>
          <w:bCs/>
          <w:sz w:val="40"/>
          <w:szCs w:val="26"/>
          <w:lang w:eastAsia="ar-SA"/>
        </w:rPr>
        <w:t>TITOLO DI STUDIO</w:t>
      </w:r>
    </w:p>
    <w:p w:rsidR="00087D26" w:rsidRDefault="00087D26" w:rsidP="00087D26">
      <w:pPr>
        <w:pStyle w:val="ListParagraph"/>
        <w:widowControl w:val="0"/>
        <w:numPr>
          <w:ilvl w:val="0"/>
          <w:numId w:val="25"/>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Diploma di scuola media</w:t>
      </w:r>
    </w:p>
    <w:p w:rsidR="00087D26" w:rsidRDefault="00087D26" w:rsidP="00087D26">
      <w:pPr>
        <w:pStyle w:val="ListParagraph"/>
        <w:widowControl w:val="0"/>
        <w:numPr>
          <w:ilvl w:val="0"/>
          <w:numId w:val="25"/>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Diploma di scuola superiore</w:t>
      </w:r>
    </w:p>
    <w:p w:rsidR="00087D26" w:rsidRDefault="00087D26" w:rsidP="00087D26">
      <w:pPr>
        <w:pStyle w:val="ListParagraph"/>
        <w:widowControl w:val="0"/>
        <w:numPr>
          <w:ilvl w:val="0"/>
          <w:numId w:val="25"/>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Laurea</w:t>
      </w:r>
    </w:p>
    <w:p w:rsidR="00087D26" w:rsidRDefault="00087D26" w:rsidP="00087D26">
      <w:pPr>
        <w:pStyle w:val="ListParagraph"/>
        <w:widowControl w:val="0"/>
        <w:numPr>
          <w:ilvl w:val="0"/>
          <w:numId w:val="25"/>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Altro (specificare_____________)</w:t>
      </w:r>
    </w:p>
    <w:p w:rsidR="003C1524" w:rsidRDefault="003C1524" w:rsidP="003C1524">
      <w:pPr>
        <w:pStyle w:val="ListParagraph"/>
        <w:widowControl w:val="0"/>
        <w:suppressAutoHyphens/>
        <w:spacing w:after="200" w:line="240" w:lineRule="auto"/>
        <w:ind w:left="502"/>
        <w:rPr>
          <w:rFonts w:ascii="Times New Roman" w:eastAsia="SimSun" w:hAnsi="Times New Roman" w:cs="Times New Roman"/>
          <w:bCs/>
          <w:sz w:val="40"/>
          <w:szCs w:val="26"/>
          <w:lang w:eastAsia="ar-SA"/>
        </w:rPr>
      </w:pPr>
    </w:p>
    <w:p w:rsidR="003C1524" w:rsidRDefault="003C1524" w:rsidP="00087D26">
      <w:pPr>
        <w:widowControl w:val="0"/>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 </w:t>
      </w:r>
      <w:r w:rsidR="00087D26">
        <w:rPr>
          <w:rFonts w:ascii="Times New Roman" w:eastAsia="SimSun" w:hAnsi="Times New Roman" w:cs="Times New Roman"/>
          <w:bCs/>
          <w:sz w:val="40"/>
          <w:szCs w:val="26"/>
          <w:lang w:eastAsia="ar-SA"/>
        </w:rPr>
        <w:t>PROFESSIONE: ______________</w:t>
      </w:r>
    </w:p>
    <w:p w:rsidR="0006284D" w:rsidRDefault="0006284D" w:rsidP="00087D26">
      <w:pPr>
        <w:widowControl w:val="0"/>
        <w:suppressAutoHyphens/>
        <w:spacing w:after="200" w:line="240" w:lineRule="auto"/>
        <w:rPr>
          <w:rFonts w:ascii="Times New Roman" w:eastAsia="SimSun" w:hAnsi="Times New Roman" w:cs="Times New Roman"/>
          <w:bCs/>
          <w:sz w:val="40"/>
          <w:szCs w:val="26"/>
          <w:lang w:eastAsia="ar-SA"/>
        </w:rPr>
      </w:pPr>
    </w:p>
    <w:p w:rsidR="00087D26" w:rsidRPr="003C1524" w:rsidRDefault="00087D26" w:rsidP="00087D26">
      <w:pPr>
        <w:widowControl w:val="0"/>
        <w:suppressAutoHyphens/>
        <w:spacing w:after="200" w:line="240" w:lineRule="auto"/>
        <w:rPr>
          <w:rFonts w:ascii="Times New Roman" w:eastAsia="SimSun" w:hAnsi="Times New Roman" w:cs="Times New Roman"/>
          <w:bCs/>
          <w:sz w:val="40"/>
          <w:szCs w:val="26"/>
          <w:lang w:eastAsia="ar-SA"/>
        </w:rPr>
      </w:pPr>
      <w:r w:rsidRPr="00BE3904">
        <w:rPr>
          <w:rFonts w:ascii="Times New Roman" w:eastAsia="SimSun" w:hAnsi="Times New Roman" w:cs="Times New Roman"/>
          <w:b/>
          <w:bCs/>
          <w:sz w:val="40"/>
          <w:szCs w:val="26"/>
          <w:lang w:eastAsia="ar-SA"/>
        </w:rPr>
        <w:t>SEZIONE B: LETTURA DELLE FIABE</w:t>
      </w:r>
      <w:r w:rsidR="0006284D">
        <w:rPr>
          <w:rFonts w:ascii="Times New Roman" w:eastAsia="SimSun" w:hAnsi="Times New Roman" w:cs="Times New Roman"/>
          <w:b/>
          <w:bCs/>
          <w:sz w:val="40"/>
          <w:szCs w:val="26"/>
          <w:lang w:eastAsia="ar-SA"/>
        </w:rPr>
        <w:t xml:space="preserve"> DA PARTE DEL GENITORE</w:t>
      </w:r>
    </w:p>
    <w:p w:rsidR="00087D26" w:rsidRDefault="00BE3904" w:rsidP="00087D26">
      <w:pPr>
        <w:widowControl w:val="0"/>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Solitamente quante fiabe racconta a suo/a figlio/a in una settimana?</w:t>
      </w:r>
    </w:p>
    <w:p w:rsidR="00BE3904" w:rsidRDefault="00BE3904" w:rsidP="00BE3904">
      <w:pPr>
        <w:pStyle w:val="ListParagraph"/>
        <w:widowControl w:val="0"/>
        <w:numPr>
          <w:ilvl w:val="0"/>
          <w:numId w:val="26"/>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0*</w:t>
      </w:r>
    </w:p>
    <w:p w:rsidR="00BE3904" w:rsidRDefault="00BE3904" w:rsidP="00BE3904">
      <w:pPr>
        <w:pStyle w:val="ListParagraph"/>
        <w:widowControl w:val="0"/>
        <w:numPr>
          <w:ilvl w:val="0"/>
          <w:numId w:val="26"/>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Da 1 a 5</w:t>
      </w:r>
    </w:p>
    <w:p w:rsidR="00BE3904" w:rsidRDefault="00BE3904" w:rsidP="00BE3904">
      <w:pPr>
        <w:pStyle w:val="ListParagraph"/>
        <w:widowControl w:val="0"/>
        <w:numPr>
          <w:ilvl w:val="0"/>
          <w:numId w:val="26"/>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Da 5 a 10</w:t>
      </w:r>
    </w:p>
    <w:p w:rsidR="00BE3904" w:rsidRDefault="00BE3904" w:rsidP="00BE3904">
      <w:pPr>
        <w:pStyle w:val="ListParagraph"/>
        <w:widowControl w:val="0"/>
        <w:numPr>
          <w:ilvl w:val="0"/>
          <w:numId w:val="26"/>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Più di 10</w:t>
      </w:r>
    </w:p>
    <w:p w:rsidR="00BE3904" w:rsidRDefault="00BE3904" w:rsidP="00BE3904">
      <w:pPr>
        <w:widowControl w:val="0"/>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Solitamente in quale momento della giornata racconta le fiabe?</w:t>
      </w:r>
    </w:p>
    <w:p w:rsidR="00774EAA" w:rsidRDefault="00774EAA" w:rsidP="00BE3904">
      <w:pPr>
        <w:pStyle w:val="ListParagraph"/>
        <w:widowControl w:val="0"/>
        <w:numPr>
          <w:ilvl w:val="0"/>
          <w:numId w:val="27"/>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Appena il bambino/a si sveglia</w:t>
      </w:r>
    </w:p>
    <w:p w:rsidR="00774EAA" w:rsidRDefault="00774EAA" w:rsidP="00BE3904">
      <w:pPr>
        <w:pStyle w:val="ListParagraph"/>
        <w:widowControl w:val="0"/>
        <w:numPr>
          <w:ilvl w:val="0"/>
          <w:numId w:val="27"/>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Durante le pappe </w:t>
      </w:r>
    </w:p>
    <w:p w:rsidR="00774EAA" w:rsidRDefault="00774EAA" w:rsidP="00BE3904">
      <w:pPr>
        <w:pStyle w:val="ListParagraph"/>
        <w:widowControl w:val="0"/>
        <w:numPr>
          <w:ilvl w:val="0"/>
          <w:numId w:val="27"/>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Prima di dormire </w:t>
      </w:r>
    </w:p>
    <w:p w:rsidR="00774EAA" w:rsidRDefault="00774EAA" w:rsidP="00BE3904">
      <w:pPr>
        <w:pStyle w:val="ListParagraph"/>
        <w:widowControl w:val="0"/>
        <w:numPr>
          <w:ilvl w:val="0"/>
          <w:numId w:val="27"/>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lastRenderedPageBreak/>
        <w:t>Quando richiesto dal/dalla bimbo/a</w:t>
      </w:r>
    </w:p>
    <w:p w:rsidR="006C1A7E" w:rsidRDefault="00774EAA" w:rsidP="00774EAA">
      <w:pPr>
        <w:widowControl w:val="0"/>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Quali tipi di fiabe gli/le racconta?</w:t>
      </w:r>
      <w:r w:rsidR="006C1A7E">
        <w:rPr>
          <w:rFonts w:ascii="Times New Roman" w:eastAsia="SimSun" w:hAnsi="Times New Roman" w:cs="Times New Roman"/>
          <w:bCs/>
          <w:sz w:val="40"/>
          <w:szCs w:val="26"/>
          <w:lang w:eastAsia="ar-SA"/>
        </w:rPr>
        <w:t xml:space="preserve"> </w:t>
      </w:r>
    </w:p>
    <w:p w:rsidR="00BE3904" w:rsidRDefault="006C1A7E" w:rsidP="006C1A7E">
      <w:pPr>
        <w:pStyle w:val="ListParagraph"/>
        <w:widowControl w:val="0"/>
        <w:numPr>
          <w:ilvl w:val="0"/>
          <w:numId w:val="28"/>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Inventate da me</w:t>
      </w:r>
    </w:p>
    <w:p w:rsidR="006C1A7E" w:rsidRDefault="006C1A7E" w:rsidP="006C1A7E">
      <w:pPr>
        <w:pStyle w:val="ListParagraph"/>
        <w:widowControl w:val="0"/>
        <w:numPr>
          <w:ilvl w:val="0"/>
          <w:numId w:val="28"/>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Fiabe classiche (Pollicino, Pinocchio, Hansel e Gretel...)</w:t>
      </w:r>
    </w:p>
    <w:p w:rsidR="006C1A7E" w:rsidRDefault="006C1A7E" w:rsidP="006C1A7E">
      <w:pPr>
        <w:pStyle w:val="ListParagraph"/>
        <w:widowControl w:val="0"/>
        <w:numPr>
          <w:ilvl w:val="0"/>
          <w:numId w:val="28"/>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Tratte da libri </w:t>
      </w:r>
    </w:p>
    <w:p w:rsidR="003C1524" w:rsidRDefault="006C1A7E" w:rsidP="006C1A7E">
      <w:pPr>
        <w:widowControl w:val="0"/>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Quali modalità usa per raccontare le fiabe</w:t>
      </w:r>
      <w:r w:rsidR="003C1524">
        <w:rPr>
          <w:rFonts w:ascii="Times New Roman" w:eastAsia="SimSun" w:hAnsi="Times New Roman" w:cs="Times New Roman"/>
          <w:bCs/>
          <w:sz w:val="40"/>
          <w:szCs w:val="26"/>
          <w:lang w:eastAsia="ar-SA"/>
        </w:rPr>
        <w:t>?</w:t>
      </w:r>
    </w:p>
    <w:p w:rsidR="006C1A7E" w:rsidRDefault="003C1524" w:rsidP="003C1524">
      <w:pPr>
        <w:pStyle w:val="ListParagraph"/>
        <w:widowControl w:val="0"/>
        <w:numPr>
          <w:ilvl w:val="0"/>
          <w:numId w:val="29"/>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Facendo intervenire il/la bambino/a </w:t>
      </w:r>
    </w:p>
    <w:p w:rsidR="003C1524" w:rsidRDefault="003C1524" w:rsidP="003C1524">
      <w:pPr>
        <w:pStyle w:val="ListParagraph"/>
        <w:widowControl w:val="0"/>
        <w:numPr>
          <w:ilvl w:val="0"/>
          <w:numId w:val="29"/>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Lei racconta e il/la bambino/a ascolta</w:t>
      </w:r>
    </w:p>
    <w:p w:rsidR="003C1524" w:rsidRDefault="003C1524" w:rsidP="003C1524">
      <w:pPr>
        <w:pStyle w:val="ListParagraph"/>
        <w:widowControl w:val="0"/>
        <w:numPr>
          <w:ilvl w:val="0"/>
          <w:numId w:val="29"/>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Altro</w:t>
      </w:r>
    </w:p>
    <w:p w:rsidR="003C1524" w:rsidRDefault="003C1524" w:rsidP="003C1524">
      <w:pPr>
        <w:widowControl w:val="0"/>
        <w:suppressAutoHyphens/>
        <w:spacing w:after="200" w:line="240" w:lineRule="auto"/>
        <w:rPr>
          <w:rFonts w:ascii="Times New Roman" w:eastAsia="SimSun" w:hAnsi="Times New Roman" w:cs="Times New Roman"/>
          <w:b/>
          <w:bCs/>
          <w:sz w:val="40"/>
          <w:szCs w:val="26"/>
          <w:lang w:eastAsia="ar-SA"/>
        </w:rPr>
      </w:pPr>
    </w:p>
    <w:p w:rsidR="003C1524" w:rsidRDefault="003C1524" w:rsidP="003C1524">
      <w:pPr>
        <w:widowControl w:val="0"/>
        <w:suppressAutoHyphens/>
        <w:spacing w:after="200" w:line="240" w:lineRule="auto"/>
        <w:rPr>
          <w:rFonts w:ascii="Times New Roman" w:eastAsia="SimSun" w:hAnsi="Times New Roman" w:cs="Times New Roman"/>
          <w:b/>
          <w:bCs/>
          <w:sz w:val="40"/>
          <w:szCs w:val="26"/>
          <w:lang w:eastAsia="ar-SA"/>
        </w:rPr>
      </w:pPr>
      <w:r w:rsidRPr="003C1524">
        <w:rPr>
          <w:rFonts w:ascii="Times New Roman" w:eastAsia="SimSun" w:hAnsi="Times New Roman" w:cs="Times New Roman"/>
          <w:b/>
          <w:bCs/>
          <w:sz w:val="40"/>
          <w:szCs w:val="26"/>
          <w:lang w:eastAsia="ar-SA"/>
        </w:rPr>
        <w:t>SEZIONE C: LA</w:t>
      </w:r>
      <w:r w:rsidR="0006284D">
        <w:rPr>
          <w:rFonts w:ascii="Times New Roman" w:eastAsia="SimSun" w:hAnsi="Times New Roman" w:cs="Times New Roman"/>
          <w:b/>
          <w:bCs/>
          <w:sz w:val="40"/>
          <w:szCs w:val="26"/>
          <w:lang w:eastAsia="ar-SA"/>
        </w:rPr>
        <w:t xml:space="preserve"> PERCEZIONE DEL GENITORE NEI CONFRONTI DELLA</w:t>
      </w:r>
      <w:r w:rsidRPr="003C1524">
        <w:rPr>
          <w:rFonts w:ascii="Times New Roman" w:eastAsia="SimSun" w:hAnsi="Times New Roman" w:cs="Times New Roman"/>
          <w:b/>
          <w:bCs/>
          <w:sz w:val="40"/>
          <w:szCs w:val="26"/>
          <w:lang w:eastAsia="ar-SA"/>
        </w:rPr>
        <w:t xml:space="preserve"> SCOPERTA</w:t>
      </w:r>
      <w:r w:rsidR="0006284D">
        <w:rPr>
          <w:rFonts w:ascii="Times New Roman" w:eastAsia="SimSun" w:hAnsi="Times New Roman" w:cs="Times New Roman"/>
          <w:b/>
          <w:bCs/>
          <w:sz w:val="40"/>
          <w:szCs w:val="26"/>
          <w:lang w:eastAsia="ar-SA"/>
        </w:rPr>
        <w:t xml:space="preserve"> DEL MONDO NEL</w:t>
      </w:r>
      <w:r w:rsidRPr="003C1524">
        <w:rPr>
          <w:rFonts w:ascii="Times New Roman" w:eastAsia="SimSun" w:hAnsi="Times New Roman" w:cs="Times New Roman"/>
          <w:b/>
          <w:bCs/>
          <w:sz w:val="40"/>
          <w:szCs w:val="26"/>
          <w:lang w:eastAsia="ar-SA"/>
        </w:rPr>
        <w:t xml:space="preserve"> BAMBINO</w:t>
      </w:r>
      <w:r w:rsidR="0006284D" w:rsidRPr="0006284D">
        <w:rPr>
          <w:rFonts w:ascii="Times New Roman" w:eastAsia="SimSun" w:hAnsi="Times New Roman" w:cs="Times New Roman"/>
          <w:sz w:val="26"/>
          <w:szCs w:val="26"/>
          <w:lang w:eastAsia="ar-SA"/>
        </w:rPr>
        <w:t xml:space="preserve"> </w:t>
      </w:r>
    </w:p>
    <w:p w:rsidR="003C1524" w:rsidRDefault="00F04D49" w:rsidP="003C1524">
      <w:pPr>
        <w:widowControl w:val="0"/>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Secondo Lei l</w:t>
      </w:r>
      <w:r w:rsidR="003C1524" w:rsidRPr="003C1524">
        <w:rPr>
          <w:rFonts w:ascii="Times New Roman" w:eastAsia="SimSun" w:hAnsi="Times New Roman" w:cs="Times New Roman"/>
          <w:bCs/>
          <w:sz w:val="40"/>
          <w:szCs w:val="26"/>
          <w:lang w:eastAsia="ar-SA"/>
        </w:rPr>
        <w:t xml:space="preserve">e fiabe aiutano </w:t>
      </w:r>
      <w:r w:rsidR="003C1524">
        <w:rPr>
          <w:rFonts w:ascii="Times New Roman" w:eastAsia="SimSun" w:hAnsi="Times New Roman" w:cs="Times New Roman"/>
          <w:bCs/>
          <w:sz w:val="40"/>
          <w:szCs w:val="26"/>
          <w:lang w:eastAsia="ar-SA"/>
        </w:rPr>
        <w:t>a comprendere l’idea del bene e del male?</w:t>
      </w:r>
    </w:p>
    <w:p w:rsidR="003C1524" w:rsidRDefault="003C1524" w:rsidP="003C1524">
      <w:pPr>
        <w:pStyle w:val="ListParagraph"/>
        <w:widowControl w:val="0"/>
        <w:numPr>
          <w:ilvl w:val="0"/>
          <w:numId w:val="30"/>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Si </w:t>
      </w:r>
    </w:p>
    <w:p w:rsidR="003C1524" w:rsidRDefault="003C1524" w:rsidP="003C1524">
      <w:pPr>
        <w:pStyle w:val="ListParagraph"/>
        <w:widowControl w:val="0"/>
        <w:numPr>
          <w:ilvl w:val="0"/>
          <w:numId w:val="30"/>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No</w:t>
      </w:r>
    </w:p>
    <w:p w:rsidR="003C1524" w:rsidRDefault="003C1524" w:rsidP="003C1524">
      <w:pPr>
        <w:pStyle w:val="ListParagraph"/>
        <w:widowControl w:val="0"/>
        <w:numPr>
          <w:ilvl w:val="0"/>
          <w:numId w:val="30"/>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In minima parte</w:t>
      </w:r>
    </w:p>
    <w:p w:rsidR="003C1524" w:rsidRDefault="00F04D49" w:rsidP="003C1524">
      <w:pPr>
        <w:widowControl w:val="0"/>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Secondo Lei l</w:t>
      </w:r>
      <w:r w:rsidR="003C1524">
        <w:rPr>
          <w:rFonts w:ascii="Times New Roman" w:eastAsia="SimSun" w:hAnsi="Times New Roman" w:cs="Times New Roman"/>
          <w:bCs/>
          <w:sz w:val="40"/>
          <w:szCs w:val="26"/>
          <w:lang w:eastAsia="ar-SA"/>
        </w:rPr>
        <w:t xml:space="preserve">a lettura delle fiabe </w:t>
      </w:r>
      <w:r w:rsidR="001F3401">
        <w:rPr>
          <w:rFonts w:ascii="Times New Roman" w:eastAsia="SimSun" w:hAnsi="Times New Roman" w:cs="Times New Roman"/>
          <w:bCs/>
          <w:sz w:val="40"/>
          <w:szCs w:val="26"/>
          <w:lang w:eastAsia="ar-SA"/>
        </w:rPr>
        <w:t>ad affrontare le paure interne ed esterne del bambino?</w:t>
      </w:r>
    </w:p>
    <w:p w:rsidR="001F3401" w:rsidRDefault="001F3401" w:rsidP="001F3401">
      <w:pPr>
        <w:pStyle w:val="ListParagraph"/>
        <w:widowControl w:val="0"/>
        <w:numPr>
          <w:ilvl w:val="0"/>
          <w:numId w:val="31"/>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Si </w:t>
      </w:r>
    </w:p>
    <w:p w:rsidR="001F3401" w:rsidRDefault="001F3401" w:rsidP="001F3401">
      <w:pPr>
        <w:pStyle w:val="ListParagraph"/>
        <w:widowControl w:val="0"/>
        <w:numPr>
          <w:ilvl w:val="0"/>
          <w:numId w:val="31"/>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No </w:t>
      </w:r>
    </w:p>
    <w:p w:rsidR="001F3401" w:rsidRDefault="001F3401" w:rsidP="001F3401">
      <w:pPr>
        <w:pStyle w:val="ListParagraph"/>
        <w:widowControl w:val="0"/>
        <w:numPr>
          <w:ilvl w:val="0"/>
          <w:numId w:val="31"/>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Non completamente</w:t>
      </w:r>
    </w:p>
    <w:p w:rsidR="001F3401" w:rsidRDefault="00F04D49" w:rsidP="001F3401">
      <w:pPr>
        <w:widowControl w:val="0"/>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Secondo Lei a</w:t>
      </w:r>
      <w:r w:rsidR="001F3401">
        <w:rPr>
          <w:rFonts w:ascii="Times New Roman" w:eastAsia="SimSun" w:hAnsi="Times New Roman" w:cs="Times New Roman"/>
          <w:bCs/>
          <w:sz w:val="40"/>
          <w:szCs w:val="26"/>
          <w:lang w:eastAsia="ar-SA"/>
        </w:rPr>
        <w:t>ttraverso l’ascolto delle fiabe, vostro/a figlio/a, impara  distinguere la realtà della fantasia?</w:t>
      </w:r>
    </w:p>
    <w:p w:rsidR="001F3401" w:rsidRDefault="001F3401" w:rsidP="001F3401">
      <w:pPr>
        <w:pStyle w:val="ListParagraph"/>
        <w:widowControl w:val="0"/>
        <w:numPr>
          <w:ilvl w:val="0"/>
          <w:numId w:val="32"/>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lastRenderedPageBreak/>
        <w:t xml:space="preserve">Si </w:t>
      </w:r>
    </w:p>
    <w:p w:rsidR="001F3401" w:rsidRDefault="001F3401" w:rsidP="001F3401">
      <w:pPr>
        <w:pStyle w:val="ListParagraph"/>
        <w:widowControl w:val="0"/>
        <w:numPr>
          <w:ilvl w:val="0"/>
          <w:numId w:val="32"/>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No </w:t>
      </w:r>
    </w:p>
    <w:p w:rsidR="001F3401" w:rsidRDefault="001F3401" w:rsidP="001F3401">
      <w:pPr>
        <w:pStyle w:val="ListParagraph"/>
        <w:widowControl w:val="0"/>
        <w:numPr>
          <w:ilvl w:val="0"/>
          <w:numId w:val="32"/>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A volte</w:t>
      </w:r>
    </w:p>
    <w:p w:rsidR="001F3401" w:rsidRDefault="00F04D49" w:rsidP="001F3401">
      <w:pPr>
        <w:widowControl w:val="0"/>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Secondo Lei l</w:t>
      </w:r>
      <w:r w:rsidR="001F3401">
        <w:rPr>
          <w:rFonts w:ascii="Times New Roman" w:eastAsia="SimSun" w:hAnsi="Times New Roman" w:cs="Times New Roman"/>
          <w:bCs/>
          <w:sz w:val="40"/>
          <w:szCs w:val="26"/>
          <w:lang w:eastAsia="ar-SA"/>
        </w:rPr>
        <w:t>e fiabe permettono lo sviluppo di una moralità corretta?</w:t>
      </w:r>
    </w:p>
    <w:p w:rsidR="001F3401" w:rsidRDefault="001F3401" w:rsidP="001F3401">
      <w:pPr>
        <w:pStyle w:val="ListParagraph"/>
        <w:widowControl w:val="0"/>
        <w:numPr>
          <w:ilvl w:val="0"/>
          <w:numId w:val="33"/>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Sempre </w:t>
      </w:r>
    </w:p>
    <w:p w:rsidR="001F3401" w:rsidRDefault="001F3401" w:rsidP="001F3401">
      <w:pPr>
        <w:pStyle w:val="ListParagraph"/>
        <w:widowControl w:val="0"/>
        <w:numPr>
          <w:ilvl w:val="0"/>
          <w:numId w:val="33"/>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Qualche volta</w:t>
      </w:r>
    </w:p>
    <w:p w:rsidR="001F3401" w:rsidRDefault="001F3401" w:rsidP="001F3401">
      <w:pPr>
        <w:pStyle w:val="ListParagraph"/>
        <w:widowControl w:val="0"/>
        <w:numPr>
          <w:ilvl w:val="0"/>
          <w:numId w:val="33"/>
        </w:numPr>
        <w:suppressAutoHyphens/>
        <w:spacing w:after="200" w:line="240" w:lineRule="auto"/>
        <w:rPr>
          <w:rFonts w:ascii="Times New Roman" w:eastAsia="SimSun" w:hAnsi="Times New Roman" w:cs="Times New Roman"/>
          <w:bCs/>
          <w:sz w:val="40"/>
          <w:szCs w:val="26"/>
          <w:lang w:eastAsia="ar-SA"/>
        </w:rPr>
      </w:pPr>
      <w:r>
        <w:rPr>
          <w:rFonts w:ascii="Times New Roman" w:eastAsia="SimSun" w:hAnsi="Times New Roman" w:cs="Times New Roman"/>
          <w:bCs/>
          <w:sz w:val="40"/>
          <w:szCs w:val="26"/>
          <w:lang w:eastAsia="ar-SA"/>
        </w:rPr>
        <w:t xml:space="preserve">Raramente </w:t>
      </w:r>
    </w:p>
    <w:p w:rsidR="00E81483" w:rsidRPr="00925BC8" w:rsidRDefault="00E81483" w:rsidP="00E81483">
      <w:pPr>
        <w:pStyle w:val="ListParagraph"/>
        <w:widowControl w:val="0"/>
        <w:suppressAutoHyphens/>
        <w:spacing w:after="200" w:line="240" w:lineRule="auto"/>
        <w:ind w:left="360"/>
        <w:rPr>
          <w:rFonts w:ascii="Times New Roman" w:eastAsia="SimSun" w:hAnsi="Times New Roman" w:cs="Times New Roman"/>
          <w:bCs/>
          <w:sz w:val="40"/>
          <w:szCs w:val="26"/>
          <w:lang w:eastAsia="ar-SA"/>
        </w:rPr>
      </w:pPr>
    </w:p>
    <w:p w:rsidR="00925BC8" w:rsidRPr="00E81483" w:rsidRDefault="00925BC8" w:rsidP="00925BC8">
      <w:pPr>
        <w:pStyle w:val="Paragrafoelenchi"/>
        <w:spacing w:after="120"/>
        <w:ind w:left="0"/>
        <w:rPr>
          <w:rFonts w:ascii="Times New Roman" w:hAnsi="Times New Roman"/>
          <w:b/>
          <w:caps/>
          <w:sz w:val="48"/>
          <w:szCs w:val="48"/>
          <w:lang w:val="it-IT"/>
        </w:rPr>
      </w:pPr>
      <w:r w:rsidRPr="00E81483">
        <w:rPr>
          <w:rFonts w:ascii="Times New Roman" w:hAnsi="Times New Roman"/>
          <w:b/>
          <w:caps/>
          <w:sz w:val="48"/>
          <w:szCs w:val="48"/>
          <w:lang w:val="it-IT"/>
        </w:rPr>
        <w:t>DEFINIZIONE DEL PIANO DI RACCOLTA DEI DATI</w:t>
      </w:r>
    </w:p>
    <w:p w:rsidR="00925BC8" w:rsidRDefault="00925BC8" w:rsidP="00925BC8">
      <w:pPr>
        <w:widowControl w:val="0"/>
        <w:suppressAutoHyphens/>
        <w:spacing w:after="200" w:line="240" w:lineRule="auto"/>
        <w:jc w:val="both"/>
        <w:rPr>
          <w:rFonts w:ascii="Times New Roman" w:eastAsia="SimSun" w:hAnsi="Times New Roman" w:cs="Times New Roman"/>
          <w:bCs/>
          <w:sz w:val="40"/>
          <w:szCs w:val="40"/>
          <w:lang w:eastAsia="ar-SA"/>
        </w:rPr>
      </w:pPr>
      <w:r>
        <w:rPr>
          <w:rFonts w:ascii="Times New Roman" w:eastAsia="SimSun" w:hAnsi="Times New Roman" w:cs="Times New Roman"/>
          <w:bCs/>
          <w:sz w:val="40"/>
          <w:szCs w:val="40"/>
          <w:lang w:eastAsia="ar-SA"/>
        </w:rPr>
        <w:t xml:space="preserve">Ho deciso di somministrare il questionario a genitori di bambini di età compresa tra i 2 e 5 anni, frequentanti la scuola materna. In particolare ho preso in cosiderazione alcune scuole pubbliche della mia provincia, cioè Torino. Ho scelto questa fascia di età </w:t>
      </w:r>
      <w:r w:rsidR="000461B9">
        <w:rPr>
          <w:rFonts w:ascii="Times New Roman" w:eastAsia="SimSun" w:hAnsi="Times New Roman" w:cs="Times New Roman"/>
          <w:bCs/>
          <w:sz w:val="40"/>
          <w:szCs w:val="40"/>
          <w:lang w:eastAsia="ar-SA"/>
        </w:rPr>
        <w:t>perchè rite</w:t>
      </w:r>
      <w:r w:rsidR="0041481C">
        <w:rPr>
          <w:rFonts w:ascii="Times New Roman" w:eastAsia="SimSun" w:hAnsi="Times New Roman" w:cs="Times New Roman"/>
          <w:bCs/>
          <w:sz w:val="40"/>
          <w:szCs w:val="40"/>
          <w:lang w:eastAsia="ar-SA"/>
        </w:rPr>
        <w:t>n</w:t>
      </w:r>
      <w:r w:rsidR="000461B9">
        <w:rPr>
          <w:rFonts w:ascii="Times New Roman" w:eastAsia="SimSun" w:hAnsi="Times New Roman" w:cs="Times New Roman"/>
          <w:bCs/>
          <w:sz w:val="40"/>
          <w:szCs w:val="40"/>
          <w:lang w:eastAsia="ar-SA"/>
        </w:rPr>
        <w:t>go</w:t>
      </w:r>
      <w:r w:rsidR="00C322E5">
        <w:rPr>
          <w:rFonts w:ascii="Times New Roman" w:eastAsia="SimSun" w:hAnsi="Times New Roman" w:cs="Times New Roman"/>
          <w:bCs/>
          <w:sz w:val="40"/>
          <w:szCs w:val="40"/>
          <w:lang w:eastAsia="ar-SA"/>
        </w:rPr>
        <w:t xml:space="preserve"> sia la migliore per raccogliere informazioni sull’argomento relativo alle fiabe.</w:t>
      </w:r>
    </w:p>
    <w:p w:rsidR="00264BAB" w:rsidRPr="00264BAB" w:rsidRDefault="00264BAB" w:rsidP="00264BAB">
      <w:pPr>
        <w:widowControl w:val="0"/>
        <w:suppressAutoHyphens/>
        <w:spacing w:after="200" w:line="240" w:lineRule="auto"/>
        <w:jc w:val="both"/>
        <w:rPr>
          <w:rFonts w:ascii="Times New Roman" w:eastAsia="SimSun" w:hAnsi="Times New Roman" w:cs="Times New Roman"/>
          <w:b/>
          <w:bCs/>
          <w:sz w:val="48"/>
          <w:szCs w:val="40"/>
          <w:lang w:eastAsia="ar-SA"/>
        </w:rPr>
      </w:pPr>
      <w:r w:rsidRPr="00264BAB">
        <w:rPr>
          <w:rFonts w:ascii="Times New Roman" w:eastAsia="SimSun" w:hAnsi="Times New Roman" w:cs="Times New Roman"/>
          <w:b/>
          <w:bCs/>
          <w:sz w:val="48"/>
          <w:szCs w:val="40"/>
          <w:lang w:eastAsia="ar-SA"/>
        </w:rPr>
        <w:t>MATRICE DEI DATI</w:t>
      </w:r>
    </w:p>
    <w:p w:rsidR="00264BAB" w:rsidRDefault="00264BAB" w:rsidP="00264BAB">
      <w:pPr>
        <w:widowControl w:val="0"/>
        <w:suppressAutoHyphens/>
        <w:spacing w:after="200" w:line="240" w:lineRule="auto"/>
        <w:jc w:val="both"/>
        <w:rPr>
          <w:rFonts w:ascii="Times New Roman" w:eastAsia="SimSun" w:hAnsi="Times New Roman" w:cs="Times New Roman"/>
          <w:bCs/>
          <w:sz w:val="40"/>
          <w:szCs w:val="40"/>
          <w:lang w:eastAsia="ar-SA"/>
        </w:rPr>
      </w:pPr>
      <w:r w:rsidRPr="00264BAB">
        <w:rPr>
          <w:rFonts w:ascii="Times New Roman" w:eastAsia="SimSun" w:hAnsi="Times New Roman" w:cs="Times New Roman"/>
          <w:bCs/>
          <w:sz w:val="40"/>
          <w:szCs w:val="40"/>
          <w:lang w:eastAsia="ar-SA"/>
        </w:rPr>
        <w:t>I dati rilevati vengono caricati su un calcolatore (file excel).</w:t>
      </w:r>
    </w:p>
    <w:tbl>
      <w:tblPr>
        <w:tblW w:w="10109" w:type="dxa"/>
        <w:tblCellMar>
          <w:left w:w="70" w:type="dxa"/>
          <w:right w:w="70" w:type="dxa"/>
        </w:tblCellMar>
        <w:tblLook w:val="04A0" w:firstRow="1" w:lastRow="0" w:firstColumn="1" w:lastColumn="0" w:noHBand="0" w:noVBand="1"/>
      </w:tblPr>
      <w:tblGrid>
        <w:gridCol w:w="919"/>
        <w:gridCol w:w="919"/>
        <w:gridCol w:w="919"/>
        <w:gridCol w:w="919"/>
        <w:gridCol w:w="919"/>
        <w:gridCol w:w="919"/>
        <w:gridCol w:w="919"/>
        <w:gridCol w:w="919"/>
        <w:gridCol w:w="919"/>
        <w:gridCol w:w="919"/>
        <w:gridCol w:w="919"/>
      </w:tblGrid>
      <w:tr w:rsidR="00264BAB" w:rsidRPr="00264BAB" w:rsidTr="00264BAB">
        <w:trPr>
          <w:trHeight w:val="271"/>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Times New Roman" w:eastAsia="Times New Roman" w:hAnsi="Times New Roman" w:cs="Times New Roman"/>
                <w:sz w:val="24"/>
                <w:szCs w:val="24"/>
                <w:lang w:eastAsia="it-IT"/>
              </w:rPr>
            </w:pP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Times New Roman" w:eastAsia="Times New Roman" w:hAnsi="Times New Roman" w:cs="Times New Roman"/>
                <w:color w:val="000000"/>
                <w:sz w:val="24"/>
                <w:szCs w:val="24"/>
                <w:lang w:eastAsia="it-IT"/>
              </w:rPr>
            </w:pPr>
            <w:r w:rsidRPr="00264BAB">
              <w:rPr>
                <w:rFonts w:ascii="Times New Roman" w:eastAsia="Times New Roman" w:hAnsi="Times New Roman" w:cs="Times New Roman"/>
                <w:color w:val="000000"/>
                <w:sz w:val="24"/>
                <w:szCs w:val="24"/>
                <w:lang w:eastAsia="it-IT"/>
              </w:rPr>
              <w:t>V1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Times New Roman" w:eastAsia="Times New Roman" w:hAnsi="Times New Roman" w:cs="Times New Roman"/>
                <w:color w:val="000000"/>
                <w:sz w:val="24"/>
                <w:szCs w:val="24"/>
                <w:lang w:eastAsia="it-IT"/>
              </w:rPr>
            </w:pPr>
            <w:r w:rsidRPr="00264BAB">
              <w:rPr>
                <w:rFonts w:ascii="Times New Roman" w:eastAsia="Times New Roman" w:hAnsi="Times New Roman" w:cs="Times New Roman"/>
                <w:color w:val="000000"/>
                <w:sz w:val="24"/>
                <w:szCs w:val="24"/>
                <w:lang w:eastAsia="it-IT"/>
              </w:rPr>
              <w:t>V2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Times New Roman" w:eastAsia="Times New Roman" w:hAnsi="Times New Roman" w:cs="Times New Roman"/>
                <w:color w:val="000000"/>
                <w:sz w:val="24"/>
                <w:szCs w:val="24"/>
                <w:lang w:eastAsia="it-IT"/>
              </w:rPr>
            </w:pPr>
            <w:r w:rsidRPr="00264BAB">
              <w:rPr>
                <w:rFonts w:ascii="Times New Roman" w:eastAsia="Times New Roman" w:hAnsi="Times New Roman" w:cs="Times New Roman"/>
                <w:color w:val="000000"/>
                <w:sz w:val="24"/>
                <w:szCs w:val="24"/>
                <w:lang w:eastAsia="it-IT"/>
              </w:rPr>
              <w:t>V3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Times New Roman" w:eastAsia="Times New Roman" w:hAnsi="Times New Roman" w:cs="Times New Roman"/>
                <w:color w:val="000000"/>
                <w:sz w:val="24"/>
                <w:szCs w:val="24"/>
                <w:lang w:eastAsia="it-IT"/>
              </w:rPr>
            </w:pPr>
            <w:r w:rsidRPr="00264BAB">
              <w:rPr>
                <w:rFonts w:ascii="Times New Roman" w:eastAsia="Times New Roman" w:hAnsi="Times New Roman" w:cs="Times New Roman"/>
                <w:color w:val="000000"/>
                <w:sz w:val="24"/>
                <w:szCs w:val="24"/>
                <w:lang w:eastAsia="it-IT"/>
              </w:rPr>
              <w:t>V4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Times New Roman" w:eastAsia="Times New Roman" w:hAnsi="Times New Roman" w:cs="Times New Roman"/>
                <w:color w:val="000000"/>
                <w:sz w:val="24"/>
                <w:szCs w:val="24"/>
                <w:lang w:eastAsia="it-IT"/>
              </w:rPr>
            </w:pPr>
            <w:r w:rsidRPr="00264BAB">
              <w:rPr>
                <w:rFonts w:ascii="Times New Roman" w:eastAsia="Times New Roman" w:hAnsi="Times New Roman" w:cs="Times New Roman"/>
                <w:color w:val="000000"/>
                <w:sz w:val="24"/>
                <w:szCs w:val="24"/>
                <w:lang w:eastAsia="it-IT"/>
              </w:rPr>
              <w:t>V5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Times New Roman" w:eastAsia="Times New Roman" w:hAnsi="Times New Roman" w:cs="Times New Roman"/>
                <w:color w:val="000000"/>
                <w:sz w:val="24"/>
                <w:szCs w:val="24"/>
                <w:lang w:eastAsia="it-IT"/>
              </w:rPr>
            </w:pPr>
            <w:r w:rsidRPr="00264BAB">
              <w:rPr>
                <w:rFonts w:ascii="Times New Roman" w:eastAsia="Times New Roman" w:hAnsi="Times New Roman" w:cs="Times New Roman"/>
                <w:color w:val="000000"/>
                <w:sz w:val="24"/>
                <w:szCs w:val="24"/>
                <w:lang w:eastAsia="it-IT"/>
              </w:rPr>
              <w:t>V6</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Times New Roman" w:eastAsia="Times New Roman" w:hAnsi="Times New Roman" w:cs="Times New Roman"/>
                <w:color w:val="000000"/>
                <w:sz w:val="24"/>
                <w:szCs w:val="24"/>
                <w:lang w:eastAsia="it-IT"/>
              </w:rPr>
            </w:pPr>
            <w:r w:rsidRPr="00264BAB">
              <w:rPr>
                <w:rFonts w:ascii="Times New Roman" w:eastAsia="Times New Roman" w:hAnsi="Times New Roman" w:cs="Times New Roman"/>
                <w:color w:val="000000"/>
                <w:sz w:val="24"/>
                <w:szCs w:val="24"/>
                <w:lang w:eastAsia="it-IT"/>
              </w:rPr>
              <w:t>V7</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Times New Roman" w:eastAsia="Times New Roman" w:hAnsi="Times New Roman" w:cs="Times New Roman"/>
                <w:color w:val="000000"/>
                <w:sz w:val="24"/>
                <w:szCs w:val="24"/>
                <w:lang w:eastAsia="it-IT"/>
              </w:rPr>
            </w:pPr>
            <w:r w:rsidRPr="00264BAB">
              <w:rPr>
                <w:rFonts w:ascii="Times New Roman" w:eastAsia="Times New Roman" w:hAnsi="Times New Roman" w:cs="Times New Roman"/>
                <w:color w:val="000000"/>
                <w:sz w:val="24"/>
                <w:szCs w:val="24"/>
                <w:lang w:eastAsia="it-IT"/>
              </w:rPr>
              <w:t>V8</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Times New Roman" w:eastAsia="Times New Roman" w:hAnsi="Times New Roman" w:cs="Times New Roman"/>
                <w:color w:val="000000"/>
                <w:sz w:val="24"/>
                <w:szCs w:val="24"/>
                <w:lang w:eastAsia="it-IT"/>
              </w:rPr>
            </w:pPr>
            <w:r w:rsidRPr="00264BAB">
              <w:rPr>
                <w:rFonts w:ascii="Times New Roman" w:eastAsia="Times New Roman" w:hAnsi="Times New Roman" w:cs="Times New Roman"/>
                <w:color w:val="000000"/>
                <w:sz w:val="24"/>
                <w:szCs w:val="24"/>
                <w:lang w:eastAsia="it-IT"/>
              </w:rPr>
              <w:t>V9</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Times New Roman" w:eastAsia="Times New Roman" w:hAnsi="Times New Roman" w:cs="Times New Roman"/>
                <w:color w:val="000000"/>
                <w:sz w:val="24"/>
                <w:szCs w:val="24"/>
                <w:lang w:eastAsia="it-IT"/>
              </w:rPr>
            </w:pPr>
            <w:r w:rsidRPr="00264BAB">
              <w:rPr>
                <w:rFonts w:ascii="Times New Roman" w:eastAsia="Times New Roman" w:hAnsi="Times New Roman" w:cs="Times New Roman"/>
                <w:color w:val="000000"/>
                <w:sz w:val="24"/>
                <w:szCs w:val="24"/>
                <w:lang w:eastAsia="it-IT"/>
              </w:rPr>
              <w:t>V10</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center"/>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a6</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a7</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a8</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a9</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a10</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a11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a12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a13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lastRenderedPageBreak/>
              <w:t>a14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a15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a16</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a17</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a18</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a19</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a20</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a21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a22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a23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a24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a25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a26</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a27</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a28</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a29</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a30</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a31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a32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a33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a34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a35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a36</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a37</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a38</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a39</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a40</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a41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a42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a43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a44</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a45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a46</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a47</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a48</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5</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a49</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r w:rsidR="00264BAB" w:rsidRPr="00264BAB" w:rsidTr="00264BAB">
        <w:trPr>
          <w:trHeight w:val="258"/>
        </w:trPr>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a50</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3</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1</w:t>
            </w:r>
          </w:p>
        </w:tc>
        <w:tc>
          <w:tcPr>
            <w:tcW w:w="919" w:type="dxa"/>
            <w:tcBorders>
              <w:top w:val="nil"/>
              <w:left w:val="nil"/>
              <w:bottom w:val="nil"/>
              <w:right w:val="nil"/>
            </w:tcBorders>
            <w:shd w:val="clear" w:color="auto" w:fill="auto"/>
            <w:noWrap/>
            <w:vAlign w:val="bottom"/>
            <w:hideMark/>
          </w:tcPr>
          <w:p w:rsidR="00264BAB" w:rsidRPr="00264BAB" w:rsidRDefault="00264BAB" w:rsidP="00264BAB">
            <w:pPr>
              <w:spacing w:after="0" w:line="240" w:lineRule="auto"/>
              <w:jc w:val="right"/>
              <w:rPr>
                <w:rFonts w:ascii="Calibri" w:eastAsia="Times New Roman" w:hAnsi="Calibri" w:cs="Times New Roman"/>
                <w:color w:val="000000"/>
                <w:lang w:eastAsia="it-IT"/>
              </w:rPr>
            </w:pPr>
            <w:r w:rsidRPr="00264BAB">
              <w:rPr>
                <w:rFonts w:ascii="Calibri" w:eastAsia="Times New Roman" w:hAnsi="Calibri" w:cs="Times New Roman"/>
                <w:color w:val="000000"/>
                <w:lang w:eastAsia="it-IT"/>
              </w:rPr>
              <w:t>2</w:t>
            </w:r>
          </w:p>
        </w:tc>
      </w:tr>
    </w:tbl>
    <w:p w:rsidR="0006284D" w:rsidRDefault="0006284D" w:rsidP="00264BAB">
      <w:pPr>
        <w:pStyle w:val="Standard"/>
        <w:jc w:val="center"/>
        <w:rPr>
          <w:rFonts w:eastAsia="SimSun" w:cs="Times New Roman"/>
          <w:bCs/>
          <w:kern w:val="0"/>
          <w:sz w:val="40"/>
          <w:szCs w:val="40"/>
          <w:lang w:eastAsia="ar-SA" w:bidi="ar-SA"/>
        </w:rPr>
      </w:pPr>
    </w:p>
    <w:p w:rsidR="0006284D" w:rsidRDefault="0006284D" w:rsidP="00264BAB">
      <w:pPr>
        <w:pStyle w:val="Standard"/>
        <w:jc w:val="center"/>
        <w:rPr>
          <w:rFonts w:eastAsia="SimSun" w:cs="Times New Roman"/>
          <w:bCs/>
          <w:kern w:val="0"/>
          <w:sz w:val="40"/>
          <w:szCs w:val="40"/>
          <w:lang w:eastAsia="ar-SA" w:bidi="ar-SA"/>
        </w:rPr>
      </w:pPr>
    </w:p>
    <w:p w:rsidR="0006284D" w:rsidRDefault="0006284D" w:rsidP="00264BAB">
      <w:pPr>
        <w:pStyle w:val="Standard"/>
        <w:jc w:val="center"/>
        <w:rPr>
          <w:b/>
          <w:sz w:val="48"/>
          <w:szCs w:val="48"/>
          <w:u w:val="single"/>
        </w:rPr>
      </w:pPr>
    </w:p>
    <w:p w:rsidR="0006284D" w:rsidRDefault="0006284D" w:rsidP="00264BAB">
      <w:pPr>
        <w:pStyle w:val="Standard"/>
        <w:jc w:val="center"/>
        <w:rPr>
          <w:b/>
          <w:sz w:val="48"/>
          <w:szCs w:val="48"/>
          <w:u w:val="single"/>
        </w:rPr>
      </w:pPr>
    </w:p>
    <w:p w:rsidR="00264BAB" w:rsidRDefault="00264BAB" w:rsidP="00E73B1B">
      <w:pPr>
        <w:pStyle w:val="Standard"/>
        <w:rPr>
          <w:b/>
          <w:sz w:val="48"/>
          <w:szCs w:val="48"/>
          <w:u w:val="single"/>
        </w:rPr>
      </w:pPr>
      <w:r w:rsidRPr="00264BAB">
        <w:rPr>
          <w:b/>
          <w:sz w:val="48"/>
          <w:szCs w:val="48"/>
          <w:u w:val="single"/>
        </w:rPr>
        <w:t>ANALISI DEI DATI</w:t>
      </w:r>
    </w:p>
    <w:p w:rsidR="00FA2558" w:rsidRPr="00264BAB" w:rsidRDefault="00FA2558" w:rsidP="00264BAB">
      <w:pPr>
        <w:pStyle w:val="Standard"/>
        <w:jc w:val="center"/>
        <w:rPr>
          <w:b/>
          <w:sz w:val="48"/>
          <w:szCs w:val="48"/>
          <w:u w:val="single"/>
        </w:rPr>
      </w:pPr>
    </w:p>
    <w:p w:rsidR="00E73B1B" w:rsidRDefault="00264BAB" w:rsidP="00E73B1B">
      <w:pPr>
        <w:pStyle w:val="Standard"/>
        <w:spacing w:line="200" w:lineRule="atLeast"/>
        <w:jc w:val="both"/>
        <w:rPr>
          <w:rFonts w:cs="Times New Roman"/>
          <w:sz w:val="40"/>
          <w:szCs w:val="40"/>
        </w:rPr>
      </w:pPr>
      <w:r w:rsidRPr="00264BAB">
        <w:rPr>
          <w:rFonts w:cs="Times New Roman"/>
          <w:sz w:val="40"/>
          <w:szCs w:val="40"/>
        </w:rPr>
        <w:t>Utilizzando il programma Js.Stat, procedo con l’analisi monovariata e bivariata delle variabili.</w:t>
      </w:r>
    </w:p>
    <w:p w:rsidR="00066DF4" w:rsidRPr="00E73B1B" w:rsidRDefault="00264BAB" w:rsidP="00E73B1B">
      <w:pPr>
        <w:pStyle w:val="Standard"/>
        <w:spacing w:line="200" w:lineRule="atLeast"/>
        <w:jc w:val="both"/>
        <w:rPr>
          <w:rFonts w:cs="Times New Roman"/>
          <w:sz w:val="40"/>
          <w:szCs w:val="40"/>
        </w:rPr>
      </w:pPr>
      <w:r w:rsidRPr="00264BAB">
        <w:rPr>
          <w:b/>
          <w:bCs/>
          <w:sz w:val="48"/>
          <w:szCs w:val="48"/>
        </w:rPr>
        <w:lastRenderedPageBreak/>
        <w:t>ANALISI MONOVARIATA</w:t>
      </w:r>
    </w:p>
    <w:p w:rsidR="0006284D" w:rsidRPr="00264BAB" w:rsidRDefault="0006284D" w:rsidP="00264BAB">
      <w:pPr>
        <w:pStyle w:val="Standard"/>
        <w:jc w:val="both"/>
        <w:rPr>
          <w:b/>
          <w:bCs/>
          <w:sz w:val="48"/>
          <w:szCs w:val="48"/>
        </w:rPr>
      </w:pPr>
    </w:p>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b/>
          <w:bCs/>
          <w:sz w:val="26"/>
          <w:szCs w:val="26"/>
          <w:lang w:eastAsia="it-IT"/>
        </w:rPr>
        <w:t>Distribuzione di frequenza:</w:t>
      </w:r>
      <w:r w:rsidRPr="00E263AB">
        <w:rPr>
          <w:rFonts w:ascii="Times New Roman" w:eastAsia="Times New Roman" w:hAnsi="Times New Roman" w:cs="Times New Roman"/>
          <w:sz w:val="26"/>
          <w:szCs w:val="26"/>
          <w:lang w:eastAsia="it-IT"/>
        </w:rPr>
        <w:br/>
      </w:r>
      <w:r w:rsidRPr="00E263AB">
        <w:rPr>
          <w:rFonts w:ascii="Times New Roman" w:eastAsia="Times New Roman" w:hAnsi="Times New Roman" w:cs="Times New Roman"/>
          <w:b/>
          <w:bCs/>
          <w:sz w:val="26"/>
          <w:szCs w:val="26"/>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4"/>
        <w:gridCol w:w="1173"/>
        <w:gridCol w:w="1015"/>
        <w:gridCol w:w="1173"/>
        <w:gridCol w:w="1043"/>
        <w:gridCol w:w="1478"/>
      </w:tblGrid>
      <w:tr w:rsidR="00E263AB" w:rsidRPr="00E263AB" w:rsidTr="00E263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Frequenza</w:t>
            </w:r>
            <w:r w:rsidRPr="00E263AB">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Percent.</w:t>
            </w:r>
            <w:r w:rsidRPr="00E263AB">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Frequenza</w:t>
            </w:r>
            <w:r w:rsidRPr="00E263AB">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Percent.</w:t>
            </w:r>
            <w:r w:rsidRPr="00E263AB">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Int. Fid. 95%</w:t>
            </w:r>
          </w:p>
        </w:tc>
      </w:tr>
      <w:tr w:rsidR="00E263AB" w:rsidRPr="00E263AB" w:rsidTr="00E263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9%:31%</w:t>
            </w:r>
          </w:p>
        </w:tc>
      </w:tr>
      <w:tr w:rsidR="00E263AB" w:rsidRPr="00E263AB" w:rsidTr="00E263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17%:43%</w:t>
            </w:r>
          </w:p>
        </w:tc>
      </w:tr>
      <w:tr w:rsidR="00E263AB" w:rsidRPr="00E263AB" w:rsidTr="00E263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b/>
                <w:bCs/>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14%:38%</w:t>
            </w:r>
          </w:p>
        </w:tc>
      </w:tr>
      <w:tr w:rsidR="00E263AB" w:rsidRPr="00E263AB" w:rsidTr="00E263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b/>
                <w:bCs/>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12%:36%</w:t>
            </w:r>
          </w:p>
        </w:tc>
      </w:tr>
    </w:tbl>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br/>
      </w:r>
      <w:r w:rsidRPr="00E263AB">
        <w:rPr>
          <w:rFonts w:ascii="Times New Roman" w:eastAsia="Times New Roman" w:hAnsi="Times New Roman" w:cs="Times New Roman"/>
          <w:b/>
          <w:bCs/>
          <w:sz w:val="26"/>
          <w:szCs w:val="26"/>
          <w:lang w:eastAsia="it-IT"/>
        </w:rPr>
        <w:t>Campione</w:t>
      </w:r>
      <w:r w:rsidRPr="00E263AB">
        <w:rPr>
          <w:rFonts w:ascii="Times New Roman" w:eastAsia="Times New Roman" w:hAnsi="Times New Roman" w:cs="Times New Roman"/>
          <w:sz w:val="26"/>
          <w:szCs w:val="26"/>
          <w:lang w:eastAsia="it-IT"/>
        </w:rPr>
        <w:t>:</w:t>
      </w:r>
      <w:r w:rsidRPr="00E263AB">
        <w:rPr>
          <w:rFonts w:ascii="Times New Roman" w:eastAsia="Times New Roman" w:hAnsi="Times New Roman" w:cs="Times New Roman"/>
          <w:sz w:val="26"/>
          <w:szCs w:val="26"/>
          <w:lang w:eastAsia="it-IT"/>
        </w:rPr>
        <w:br/>
        <w:t>Numero di casi= 50</w:t>
      </w:r>
      <w:r w:rsidRPr="00E263AB">
        <w:rPr>
          <w:rFonts w:ascii="Times New Roman" w:eastAsia="Times New Roman" w:hAnsi="Times New Roman" w:cs="Times New Roman"/>
          <w:sz w:val="26"/>
          <w:szCs w:val="26"/>
          <w:lang w:eastAsia="it-IT"/>
        </w:rPr>
        <w:br/>
        <w:t>Indici di tendenza centrale:</w:t>
      </w:r>
      <w:r w:rsidRPr="00E263AB">
        <w:rPr>
          <w:rFonts w:ascii="Times New Roman" w:eastAsia="Times New Roman" w:hAnsi="Times New Roman" w:cs="Times New Roman"/>
          <w:sz w:val="26"/>
          <w:szCs w:val="26"/>
          <w:lang w:eastAsia="it-IT"/>
        </w:rPr>
        <w:br/>
        <w:t>  Moda = 3</w:t>
      </w:r>
      <w:r w:rsidRPr="00E263AB">
        <w:rPr>
          <w:rFonts w:ascii="Times New Roman" w:eastAsia="Times New Roman" w:hAnsi="Times New Roman" w:cs="Times New Roman"/>
          <w:sz w:val="26"/>
          <w:szCs w:val="26"/>
          <w:lang w:eastAsia="it-IT"/>
        </w:rPr>
        <w:br/>
        <w:t>  Mediana = tra 3 e 4</w:t>
      </w:r>
      <w:r w:rsidRPr="00E263AB">
        <w:rPr>
          <w:rFonts w:ascii="Times New Roman" w:eastAsia="Times New Roman" w:hAnsi="Times New Roman" w:cs="Times New Roman"/>
          <w:sz w:val="26"/>
          <w:szCs w:val="26"/>
          <w:lang w:eastAsia="it-IT"/>
        </w:rPr>
        <w:br/>
        <w:t>  Media = 3.54</w:t>
      </w:r>
      <w:r w:rsidRPr="00E263AB">
        <w:rPr>
          <w:rFonts w:ascii="Times New Roman" w:eastAsia="Times New Roman" w:hAnsi="Times New Roman" w:cs="Times New Roman"/>
          <w:sz w:val="26"/>
          <w:szCs w:val="26"/>
          <w:lang w:eastAsia="it-IT"/>
        </w:rPr>
        <w:br/>
        <w:t>Indici di dispersione:</w:t>
      </w:r>
      <w:r w:rsidRPr="00E263AB">
        <w:rPr>
          <w:rFonts w:ascii="Times New Roman" w:eastAsia="Times New Roman" w:hAnsi="Times New Roman" w:cs="Times New Roman"/>
          <w:sz w:val="26"/>
          <w:szCs w:val="26"/>
          <w:lang w:eastAsia="it-IT"/>
        </w:rPr>
        <w:br/>
        <w:t>  Squilibrio = 0.26</w:t>
      </w:r>
      <w:r w:rsidRPr="00E263AB">
        <w:rPr>
          <w:rFonts w:ascii="Times New Roman" w:eastAsia="Times New Roman" w:hAnsi="Times New Roman" w:cs="Times New Roman"/>
          <w:sz w:val="26"/>
          <w:szCs w:val="26"/>
          <w:lang w:eastAsia="it-IT"/>
        </w:rPr>
        <w:br/>
        <w:t>  Campo di variazione = 3</w:t>
      </w:r>
      <w:r w:rsidRPr="00E263AB">
        <w:rPr>
          <w:rFonts w:ascii="Times New Roman" w:eastAsia="Times New Roman" w:hAnsi="Times New Roman" w:cs="Times New Roman"/>
          <w:sz w:val="26"/>
          <w:szCs w:val="26"/>
          <w:lang w:eastAsia="it-IT"/>
        </w:rPr>
        <w:br/>
        <w:t>  Differenza interquartilica = 1</w:t>
      </w:r>
      <w:r w:rsidRPr="00E263AB">
        <w:rPr>
          <w:rFonts w:ascii="Times New Roman" w:eastAsia="Times New Roman" w:hAnsi="Times New Roman" w:cs="Times New Roman"/>
          <w:sz w:val="26"/>
          <w:szCs w:val="26"/>
          <w:lang w:eastAsia="it-IT"/>
        </w:rPr>
        <w:br/>
        <w:t>  Scarto tipo = 1.06</w:t>
      </w:r>
      <w:r w:rsidRPr="00E263AB">
        <w:rPr>
          <w:rFonts w:ascii="Times New Roman" w:eastAsia="Times New Roman" w:hAnsi="Times New Roman" w:cs="Times New Roman"/>
          <w:sz w:val="26"/>
          <w:szCs w:val="26"/>
          <w:lang w:eastAsia="it-IT"/>
        </w:rPr>
        <w:br/>
        <w:t>Indici di forma:</w:t>
      </w:r>
      <w:r w:rsidRPr="00E263AB">
        <w:rPr>
          <w:rFonts w:ascii="Times New Roman" w:eastAsia="Times New Roman" w:hAnsi="Times New Roman" w:cs="Times New Roman"/>
          <w:sz w:val="26"/>
          <w:szCs w:val="26"/>
          <w:lang w:eastAsia="it-IT"/>
        </w:rPr>
        <w:br/>
        <w:t>  Asimmetria = 0</w:t>
      </w:r>
      <w:r w:rsidRPr="00E263AB">
        <w:rPr>
          <w:rFonts w:ascii="Times New Roman" w:eastAsia="Times New Roman" w:hAnsi="Times New Roman" w:cs="Times New Roman"/>
          <w:sz w:val="26"/>
          <w:szCs w:val="26"/>
          <w:lang w:eastAsia="it-IT"/>
        </w:rPr>
        <w:br/>
        <w:t>  Curtosi = -1.23</w:t>
      </w:r>
    </w:p>
    <w:p w:rsidR="00E263AB" w:rsidRPr="00E263AB" w:rsidRDefault="00E263AB" w:rsidP="00E263AB">
      <w:pPr>
        <w:spacing w:before="100" w:beforeAutospacing="1" w:after="100" w:afterAutospacing="1" w:line="240" w:lineRule="auto"/>
        <w:rPr>
          <w:rFonts w:ascii="Times New Roman" w:eastAsia="Times New Roman" w:hAnsi="Times New Roman" w:cs="Times New Roman"/>
          <w:sz w:val="26"/>
          <w:szCs w:val="26"/>
          <w:lang w:eastAsia="it-IT"/>
        </w:rPr>
      </w:pPr>
    </w:p>
    <w:tbl>
      <w:tblPr>
        <w:tblW w:w="0" w:type="auto"/>
        <w:tblCellSpacing w:w="15" w:type="dxa"/>
        <w:tblCellMar>
          <w:left w:w="0" w:type="dxa"/>
          <w:right w:w="0" w:type="dxa"/>
        </w:tblCellMar>
        <w:tblLook w:val="04A0" w:firstRow="1" w:lastRow="0" w:firstColumn="1" w:lastColumn="0" w:noHBand="0" w:noVBand="1"/>
      </w:tblPr>
      <w:tblGrid>
        <w:gridCol w:w="522"/>
        <w:gridCol w:w="507"/>
        <w:gridCol w:w="507"/>
        <w:gridCol w:w="522"/>
      </w:tblGrid>
      <w:tr w:rsidR="00E263AB" w:rsidRPr="00E263AB" w:rsidTr="00E263AB">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E263AB" w:rsidRPr="00E263AB">
              <w:trPr>
                <w:tblCellSpacing w:w="0" w:type="dxa"/>
                <w:jc w:val="center"/>
              </w:trPr>
              <w:tc>
                <w:tcPr>
                  <w:tcW w:w="0" w:type="auto"/>
                  <w:vAlign w:val="bottom"/>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20%</w:t>
                  </w:r>
                </w:p>
              </w:tc>
            </w:tr>
            <w:tr w:rsidR="00E263AB" w:rsidRPr="00E263AB">
              <w:trPr>
                <w:trHeight w:val="300"/>
                <w:tblCellSpacing w:w="0" w:type="dxa"/>
                <w:jc w:val="center"/>
              </w:trPr>
              <w:tc>
                <w:tcPr>
                  <w:tcW w:w="0" w:type="auto"/>
                  <w:shd w:val="clear" w:color="auto" w:fill="C0D0C0"/>
                  <w:vAlign w:val="bottom"/>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p>
              </w:tc>
            </w:tr>
          </w:tbl>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E263AB" w:rsidRPr="00E263AB">
              <w:trPr>
                <w:tblCellSpacing w:w="0" w:type="dxa"/>
                <w:jc w:val="center"/>
              </w:trPr>
              <w:tc>
                <w:tcPr>
                  <w:tcW w:w="0" w:type="auto"/>
                  <w:vAlign w:val="bottom"/>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30%</w:t>
                  </w:r>
                </w:p>
              </w:tc>
            </w:tr>
            <w:tr w:rsidR="00E263AB" w:rsidRPr="00E263AB">
              <w:trPr>
                <w:trHeight w:val="450"/>
                <w:tblCellSpacing w:w="0" w:type="dxa"/>
                <w:jc w:val="center"/>
              </w:trPr>
              <w:tc>
                <w:tcPr>
                  <w:tcW w:w="0" w:type="auto"/>
                  <w:shd w:val="clear" w:color="auto" w:fill="C0D0C0"/>
                  <w:vAlign w:val="bottom"/>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p>
              </w:tc>
            </w:tr>
          </w:tbl>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E263AB" w:rsidRPr="00E263AB">
              <w:trPr>
                <w:tblCellSpacing w:w="0" w:type="dxa"/>
                <w:jc w:val="center"/>
              </w:trPr>
              <w:tc>
                <w:tcPr>
                  <w:tcW w:w="0" w:type="auto"/>
                  <w:vAlign w:val="bottom"/>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26%</w:t>
                  </w:r>
                </w:p>
              </w:tc>
            </w:tr>
            <w:tr w:rsidR="00E263AB" w:rsidRPr="00E263AB">
              <w:trPr>
                <w:trHeight w:val="390"/>
                <w:tblCellSpacing w:w="0" w:type="dxa"/>
                <w:jc w:val="center"/>
              </w:trPr>
              <w:tc>
                <w:tcPr>
                  <w:tcW w:w="0" w:type="auto"/>
                  <w:shd w:val="clear" w:color="auto" w:fill="C0D0C0"/>
                  <w:vAlign w:val="bottom"/>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p>
              </w:tc>
            </w:tr>
          </w:tbl>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E263AB" w:rsidRPr="00E263AB">
              <w:trPr>
                <w:tblCellSpacing w:w="0" w:type="dxa"/>
                <w:jc w:val="center"/>
              </w:trPr>
              <w:tc>
                <w:tcPr>
                  <w:tcW w:w="0" w:type="auto"/>
                  <w:vAlign w:val="bottom"/>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24%</w:t>
                  </w:r>
                </w:p>
              </w:tc>
            </w:tr>
            <w:tr w:rsidR="00E263AB" w:rsidRPr="00E263AB">
              <w:trPr>
                <w:trHeight w:val="360"/>
                <w:tblCellSpacing w:w="0" w:type="dxa"/>
                <w:jc w:val="center"/>
              </w:trPr>
              <w:tc>
                <w:tcPr>
                  <w:tcW w:w="0" w:type="auto"/>
                  <w:shd w:val="clear" w:color="auto" w:fill="C0D0C0"/>
                  <w:vAlign w:val="bottom"/>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p>
              </w:tc>
            </w:tr>
          </w:tbl>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p>
        </w:tc>
      </w:tr>
      <w:tr w:rsidR="00E263AB" w:rsidRPr="00E263AB" w:rsidTr="00E263AB">
        <w:trPr>
          <w:tblCellSpacing w:w="15" w:type="dxa"/>
        </w:trPr>
        <w:tc>
          <w:tcPr>
            <w:tcW w:w="0" w:type="auto"/>
            <w:shd w:val="clear" w:color="auto" w:fill="E0E0E0"/>
            <w:vAlign w:val="center"/>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10</w:t>
            </w:r>
          </w:p>
        </w:tc>
        <w:tc>
          <w:tcPr>
            <w:tcW w:w="0" w:type="auto"/>
            <w:shd w:val="clear" w:color="auto" w:fill="E0E0E0"/>
            <w:vAlign w:val="center"/>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15</w:t>
            </w:r>
          </w:p>
        </w:tc>
        <w:tc>
          <w:tcPr>
            <w:tcW w:w="0" w:type="auto"/>
            <w:shd w:val="clear" w:color="auto" w:fill="E0E0E0"/>
            <w:vAlign w:val="center"/>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13</w:t>
            </w:r>
          </w:p>
        </w:tc>
        <w:tc>
          <w:tcPr>
            <w:tcW w:w="0" w:type="auto"/>
            <w:shd w:val="clear" w:color="auto" w:fill="E0E0E0"/>
            <w:vAlign w:val="center"/>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12</w:t>
            </w:r>
          </w:p>
        </w:tc>
      </w:tr>
      <w:tr w:rsidR="00E263AB" w:rsidRPr="00E263AB" w:rsidTr="00E263AB">
        <w:trPr>
          <w:tblCellSpacing w:w="15" w:type="dxa"/>
        </w:trPr>
        <w:tc>
          <w:tcPr>
            <w:tcW w:w="0" w:type="auto"/>
            <w:shd w:val="clear" w:color="auto" w:fill="E0E0E0"/>
            <w:vAlign w:val="center"/>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2</w:t>
            </w:r>
          </w:p>
        </w:tc>
        <w:tc>
          <w:tcPr>
            <w:tcW w:w="0" w:type="auto"/>
            <w:shd w:val="clear" w:color="auto" w:fill="E0E0E0"/>
            <w:vAlign w:val="center"/>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3</w:t>
            </w:r>
          </w:p>
        </w:tc>
        <w:tc>
          <w:tcPr>
            <w:tcW w:w="0" w:type="auto"/>
            <w:shd w:val="clear" w:color="auto" w:fill="E0E0E0"/>
            <w:vAlign w:val="center"/>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4</w:t>
            </w:r>
          </w:p>
        </w:tc>
        <w:tc>
          <w:tcPr>
            <w:tcW w:w="0" w:type="auto"/>
            <w:shd w:val="clear" w:color="auto" w:fill="E0E0E0"/>
            <w:vAlign w:val="center"/>
            <w:hideMark/>
          </w:tcPr>
          <w:p w:rsidR="00E263AB" w:rsidRPr="00E263AB" w:rsidRDefault="00E263AB" w:rsidP="00E263AB">
            <w:pPr>
              <w:spacing w:after="0" w:line="240" w:lineRule="auto"/>
              <w:jc w:val="center"/>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5</w:t>
            </w:r>
          </w:p>
        </w:tc>
      </w:tr>
    </w:tbl>
    <w:p w:rsidR="00E263AB" w:rsidRPr="00E263AB" w:rsidRDefault="00E263AB" w:rsidP="00E263AB">
      <w:pPr>
        <w:spacing w:after="0"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 </w:t>
      </w:r>
    </w:p>
    <w:p w:rsidR="000016BD" w:rsidRDefault="00E263AB" w:rsidP="00E263AB">
      <w:pPr>
        <w:spacing w:before="100" w:beforeAutospacing="1" w:after="100" w:afterAutospacing="1" w:line="240" w:lineRule="auto"/>
        <w:rPr>
          <w:rFonts w:ascii="Times New Roman" w:eastAsia="Times New Roman" w:hAnsi="Times New Roman" w:cs="Times New Roman"/>
          <w:sz w:val="26"/>
          <w:szCs w:val="26"/>
          <w:lang w:eastAsia="it-IT"/>
        </w:rPr>
      </w:pPr>
      <w:r w:rsidRPr="00E263AB">
        <w:rPr>
          <w:rFonts w:ascii="Times New Roman" w:eastAsia="Times New Roman" w:hAnsi="Times New Roman" w:cs="Times New Roman"/>
          <w:sz w:val="26"/>
          <w:szCs w:val="26"/>
          <w:lang w:eastAsia="it-IT"/>
        </w:rPr>
        <w:t> </w:t>
      </w:r>
    </w:p>
    <w:p w:rsidR="000016BD" w:rsidRDefault="000016BD" w:rsidP="00E263AB">
      <w:pPr>
        <w:spacing w:before="100" w:beforeAutospacing="1" w:after="100" w:afterAutospacing="1" w:line="240" w:lineRule="auto"/>
        <w:rPr>
          <w:rFonts w:ascii="Times New Roman" w:eastAsia="Times New Roman" w:hAnsi="Times New Roman" w:cs="Times New Roman"/>
          <w:sz w:val="26"/>
          <w:szCs w:val="26"/>
          <w:lang w:eastAsia="it-IT"/>
        </w:rPr>
      </w:pPr>
    </w:p>
    <w:p w:rsidR="000016BD" w:rsidRDefault="000016BD" w:rsidP="00E263AB">
      <w:pPr>
        <w:spacing w:before="100" w:beforeAutospacing="1" w:after="100" w:afterAutospacing="1" w:line="240" w:lineRule="auto"/>
        <w:rPr>
          <w:rFonts w:ascii="Times New Roman" w:eastAsia="Times New Roman" w:hAnsi="Times New Roman" w:cs="Times New Roman"/>
          <w:sz w:val="26"/>
          <w:szCs w:val="26"/>
          <w:lang w:eastAsia="it-IT"/>
        </w:rPr>
      </w:pPr>
    </w:p>
    <w:p w:rsidR="000016BD" w:rsidRPr="00E263AB" w:rsidRDefault="000016BD" w:rsidP="00E263AB">
      <w:pPr>
        <w:spacing w:before="100" w:beforeAutospacing="1" w:after="100" w:afterAutospacing="1" w:line="240" w:lineRule="auto"/>
        <w:rPr>
          <w:rFonts w:ascii="Times New Roman" w:eastAsia="Times New Roman" w:hAnsi="Times New Roman" w:cs="Times New Roman"/>
          <w:sz w:val="26"/>
          <w:szCs w:val="2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02"/>
        <w:gridCol w:w="985"/>
        <w:gridCol w:w="117"/>
        <w:gridCol w:w="734"/>
      </w:tblGrid>
      <w:tr w:rsidR="00B2384E" w:rsidRPr="000016BD" w:rsidTr="00B2384E">
        <w:trPr>
          <w:tblCellSpacing w:w="15" w:type="dxa"/>
        </w:trPr>
        <w:tc>
          <w:tcPr>
            <w:tcW w:w="0" w:type="auto"/>
            <w:hideMark/>
          </w:tcPr>
          <w:p w:rsidR="000016BD" w:rsidRPr="000016BD" w:rsidRDefault="000016BD" w:rsidP="000016BD">
            <w:pPr>
              <w:spacing w:after="0" w:line="240" w:lineRule="auto"/>
              <w:rPr>
                <w:rFonts w:ascii="Times New Roman" w:eastAsia="Times New Roman" w:hAnsi="Times New Roman" w:cs="Times New Roman"/>
                <w:color w:val="000000"/>
                <w:sz w:val="26"/>
                <w:szCs w:val="26"/>
                <w:lang w:eastAsia="it-IT"/>
              </w:rPr>
            </w:pPr>
            <w:r w:rsidRPr="000016BD">
              <w:rPr>
                <w:rFonts w:ascii="Times New Roman" w:eastAsia="Times New Roman" w:hAnsi="Times New Roman" w:cs="Times New Roman"/>
                <w:b/>
                <w:bCs/>
                <w:color w:val="000000"/>
                <w:sz w:val="26"/>
                <w:szCs w:val="26"/>
                <w:lang w:eastAsia="it-IT"/>
              </w:rPr>
              <w:lastRenderedPageBreak/>
              <w:t>Distribuzione di frequenza:</w:t>
            </w:r>
            <w:r w:rsidRPr="000016BD">
              <w:rPr>
                <w:rFonts w:ascii="Times New Roman" w:eastAsia="Times New Roman" w:hAnsi="Times New Roman" w:cs="Times New Roman"/>
                <w:color w:val="000000"/>
                <w:sz w:val="26"/>
                <w:szCs w:val="26"/>
                <w:lang w:eastAsia="it-IT"/>
              </w:rPr>
              <w:br/>
            </w:r>
            <w:r w:rsidRPr="000016BD">
              <w:rPr>
                <w:rFonts w:ascii="Times New Roman" w:eastAsia="Times New Roman" w:hAnsi="Times New Roman" w:cs="Times New Roman"/>
                <w:b/>
                <w:bCs/>
                <w:color w:val="000000"/>
                <w:sz w:val="26"/>
                <w:szCs w:val="26"/>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4"/>
              <w:gridCol w:w="1173"/>
              <w:gridCol w:w="1015"/>
              <w:gridCol w:w="1173"/>
              <w:gridCol w:w="1043"/>
              <w:gridCol w:w="1478"/>
            </w:tblGrid>
            <w:tr w:rsidR="000016BD" w:rsidRPr="00001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Frequenza</w:t>
                  </w:r>
                  <w:r w:rsidRPr="000016BD">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Percent.</w:t>
                  </w:r>
                  <w:r w:rsidRPr="000016BD">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Frequenza</w:t>
                  </w:r>
                  <w:r w:rsidRPr="000016BD">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Percent.</w:t>
                  </w:r>
                  <w:r w:rsidRPr="000016BD">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Int. Fid. 95%</w:t>
                  </w:r>
                </w:p>
              </w:tc>
            </w:tr>
            <w:tr w:rsidR="000016BD" w:rsidRPr="00001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51%:77%</w:t>
                  </w:r>
                </w:p>
              </w:tc>
            </w:tr>
            <w:tr w:rsidR="000016BD" w:rsidRPr="00001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23%:49%</w:t>
                  </w:r>
                </w:p>
              </w:tc>
            </w:tr>
          </w:tbl>
          <w:p w:rsidR="000016BD" w:rsidRPr="000016BD" w:rsidRDefault="000016BD" w:rsidP="000016BD">
            <w:pPr>
              <w:spacing w:after="0" w:line="240" w:lineRule="auto"/>
              <w:rPr>
                <w:rFonts w:ascii="Times New Roman" w:eastAsia="Times New Roman" w:hAnsi="Times New Roman" w:cs="Times New Roman"/>
                <w:color w:val="000000"/>
                <w:sz w:val="26"/>
                <w:szCs w:val="26"/>
                <w:lang w:eastAsia="it-IT"/>
              </w:rPr>
            </w:pPr>
            <w:r w:rsidRPr="000016BD">
              <w:rPr>
                <w:rFonts w:ascii="Times New Roman" w:eastAsia="Times New Roman" w:hAnsi="Times New Roman" w:cs="Times New Roman"/>
                <w:color w:val="000000"/>
                <w:sz w:val="26"/>
                <w:szCs w:val="26"/>
                <w:lang w:eastAsia="it-IT"/>
              </w:rPr>
              <w:br/>
            </w:r>
            <w:r w:rsidRPr="000016BD">
              <w:rPr>
                <w:rFonts w:ascii="Times New Roman" w:eastAsia="Times New Roman" w:hAnsi="Times New Roman" w:cs="Times New Roman"/>
                <w:b/>
                <w:bCs/>
                <w:color w:val="000000"/>
                <w:sz w:val="26"/>
                <w:szCs w:val="26"/>
                <w:lang w:eastAsia="it-IT"/>
              </w:rPr>
              <w:t>Campione</w:t>
            </w:r>
            <w:r w:rsidRPr="000016BD">
              <w:rPr>
                <w:rFonts w:ascii="Times New Roman" w:eastAsia="Times New Roman" w:hAnsi="Times New Roman" w:cs="Times New Roman"/>
                <w:color w:val="000000"/>
                <w:sz w:val="26"/>
                <w:szCs w:val="26"/>
                <w:lang w:eastAsia="it-IT"/>
              </w:rPr>
              <w:t>:</w:t>
            </w:r>
            <w:r w:rsidRPr="000016BD">
              <w:rPr>
                <w:rFonts w:ascii="Times New Roman" w:eastAsia="Times New Roman" w:hAnsi="Times New Roman" w:cs="Times New Roman"/>
                <w:color w:val="000000"/>
                <w:sz w:val="26"/>
                <w:szCs w:val="26"/>
                <w:lang w:eastAsia="it-IT"/>
              </w:rPr>
              <w:br/>
              <w:t>Numero di casi= 50</w:t>
            </w:r>
            <w:r w:rsidRPr="000016BD">
              <w:rPr>
                <w:rFonts w:ascii="Times New Roman" w:eastAsia="Times New Roman" w:hAnsi="Times New Roman" w:cs="Times New Roman"/>
                <w:color w:val="000000"/>
                <w:sz w:val="26"/>
                <w:szCs w:val="26"/>
                <w:lang w:eastAsia="it-IT"/>
              </w:rPr>
              <w:br/>
              <w:t>Indici di tendenza centrale:</w:t>
            </w:r>
            <w:r w:rsidRPr="000016BD">
              <w:rPr>
                <w:rFonts w:ascii="Times New Roman" w:eastAsia="Times New Roman" w:hAnsi="Times New Roman" w:cs="Times New Roman"/>
                <w:color w:val="000000"/>
                <w:sz w:val="26"/>
                <w:szCs w:val="26"/>
                <w:lang w:eastAsia="it-IT"/>
              </w:rPr>
              <w:br/>
              <w:t>  Moda = 1</w:t>
            </w:r>
            <w:r w:rsidRPr="000016BD">
              <w:rPr>
                <w:rFonts w:ascii="Times New Roman" w:eastAsia="Times New Roman" w:hAnsi="Times New Roman" w:cs="Times New Roman"/>
                <w:color w:val="000000"/>
                <w:sz w:val="26"/>
                <w:szCs w:val="26"/>
                <w:lang w:eastAsia="it-IT"/>
              </w:rPr>
              <w:br/>
              <w:t>  Mediana = 1</w:t>
            </w:r>
            <w:r w:rsidRPr="000016BD">
              <w:rPr>
                <w:rFonts w:ascii="Times New Roman" w:eastAsia="Times New Roman" w:hAnsi="Times New Roman" w:cs="Times New Roman"/>
                <w:color w:val="000000"/>
                <w:sz w:val="26"/>
                <w:szCs w:val="26"/>
                <w:lang w:eastAsia="it-IT"/>
              </w:rPr>
              <w:br/>
              <w:t>  Media = 1.36</w:t>
            </w:r>
            <w:r w:rsidRPr="000016BD">
              <w:rPr>
                <w:rFonts w:ascii="Times New Roman" w:eastAsia="Times New Roman" w:hAnsi="Times New Roman" w:cs="Times New Roman"/>
                <w:color w:val="000000"/>
                <w:sz w:val="26"/>
                <w:szCs w:val="26"/>
                <w:lang w:eastAsia="it-IT"/>
              </w:rPr>
              <w:br/>
              <w:t>Indici di dispersione:</w:t>
            </w:r>
            <w:r w:rsidRPr="000016BD">
              <w:rPr>
                <w:rFonts w:ascii="Times New Roman" w:eastAsia="Times New Roman" w:hAnsi="Times New Roman" w:cs="Times New Roman"/>
                <w:color w:val="000000"/>
                <w:sz w:val="26"/>
                <w:szCs w:val="26"/>
                <w:lang w:eastAsia="it-IT"/>
              </w:rPr>
              <w:br/>
              <w:t>  Squilibrio = 0.54</w:t>
            </w:r>
            <w:r w:rsidRPr="000016BD">
              <w:rPr>
                <w:rFonts w:ascii="Times New Roman" w:eastAsia="Times New Roman" w:hAnsi="Times New Roman" w:cs="Times New Roman"/>
                <w:color w:val="000000"/>
                <w:sz w:val="26"/>
                <w:szCs w:val="26"/>
                <w:lang w:eastAsia="it-IT"/>
              </w:rPr>
              <w:br/>
              <w:t>  Campo di variazione = 1</w:t>
            </w:r>
            <w:r w:rsidRPr="000016BD">
              <w:rPr>
                <w:rFonts w:ascii="Times New Roman" w:eastAsia="Times New Roman" w:hAnsi="Times New Roman" w:cs="Times New Roman"/>
                <w:color w:val="000000"/>
                <w:sz w:val="26"/>
                <w:szCs w:val="26"/>
                <w:lang w:eastAsia="it-IT"/>
              </w:rPr>
              <w:br/>
              <w:t>  Differenza interquartilica = 1</w:t>
            </w:r>
            <w:r w:rsidRPr="000016BD">
              <w:rPr>
                <w:rFonts w:ascii="Times New Roman" w:eastAsia="Times New Roman" w:hAnsi="Times New Roman" w:cs="Times New Roman"/>
                <w:color w:val="000000"/>
                <w:sz w:val="26"/>
                <w:szCs w:val="26"/>
                <w:lang w:eastAsia="it-IT"/>
              </w:rPr>
              <w:br/>
              <w:t>  Scarto tipo = 0.48</w:t>
            </w:r>
            <w:r w:rsidRPr="000016BD">
              <w:rPr>
                <w:rFonts w:ascii="Times New Roman" w:eastAsia="Times New Roman" w:hAnsi="Times New Roman" w:cs="Times New Roman"/>
                <w:color w:val="000000"/>
                <w:sz w:val="26"/>
                <w:szCs w:val="26"/>
                <w:lang w:eastAsia="it-IT"/>
              </w:rPr>
              <w:br/>
              <w:t>Indici di forma:</w:t>
            </w:r>
            <w:r w:rsidRPr="000016BD">
              <w:rPr>
                <w:rFonts w:ascii="Times New Roman" w:eastAsia="Times New Roman" w:hAnsi="Times New Roman" w:cs="Times New Roman"/>
                <w:color w:val="000000"/>
                <w:sz w:val="26"/>
                <w:szCs w:val="26"/>
                <w:lang w:eastAsia="it-IT"/>
              </w:rPr>
              <w:br/>
              <w:t>  Asimmetria = 0.58</w:t>
            </w:r>
            <w:r w:rsidRPr="000016BD">
              <w:rPr>
                <w:rFonts w:ascii="Times New Roman" w:eastAsia="Times New Roman" w:hAnsi="Times New Roman" w:cs="Times New Roman"/>
                <w:color w:val="000000"/>
                <w:sz w:val="26"/>
                <w:szCs w:val="26"/>
                <w:lang w:eastAsia="it-IT"/>
              </w:rPr>
              <w:br/>
              <w:t>  Curtosi = -1.66</w:t>
            </w:r>
          </w:p>
          <w:p w:rsidR="000016BD" w:rsidRPr="00B2384E" w:rsidRDefault="000016BD" w:rsidP="000016BD">
            <w:pPr>
              <w:spacing w:after="0" w:line="240" w:lineRule="auto"/>
              <w:rPr>
                <w:rFonts w:ascii="Times New Roman" w:eastAsia="Times New Roman" w:hAnsi="Times New Roman" w:cs="Times New Roman"/>
                <w:color w:val="000000"/>
                <w:sz w:val="26"/>
                <w:szCs w:val="26"/>
                <w:lang w:eastAsia="it-IT"/>
              </w:rPr>
            </w:pPr>
          </w:p>
          <w:p w:rsidR="000016BD" w:rsidRPr="00B2384E" w:rsidRDefault="000016BD" w:rsidP="000016BD">
            <w:pPr>
              <w:spacing w:after="0" w:line="240" w:lineRule="auto"/>
              <w:rPr>
                <w:rFonts w:ascii="Times New Roman" w:eastAsia="Times New Roman" w:hAnsi="Times New Roman" w:cs="Times New Roman"/>
                <w:color w:val="000000"/>
                <w:sz w:val="26"/>
                <w:szCs w:val="2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21"/>
              <w:gridCol w:w="1806"/>
            </w:tblGrid>
            <w:tr w:rsidR="000016BD" w:rsidRPr="000016BD" w:rsidTr="000016BD">
              <w:trPr>
                <w:tblCellSpacing w:w="15" w:type="dxa"/>
              </w:trPr>
              <w:tc>
                <w:tcPr>
                  <w:tcW w:w="0" w:type="auto"/>
                  <w:hideMark/>
                </w:tcPr>
                <w:p w:rsidR="000016BD" w:rsidRPr="000016BD" w:rsidRDefault="000016BD" w:rsidP="000016BD">
                  <w:pPr>
                    <w:spacing w:after="0" w:line="240" w:lineRule="auto"/>
                    <w:rPr>
                      <w:rFonts w:ascii="Times New Roman" w:eastAsia="Times New Roman" w:hAnsi="Times New Roman" w:cs="Times New Roman"/>
                      <w:color w:val="000000"/>
                      <w:sz w:val="26"/>
                      <w:szCs w:val="26"/>
                      <w:lang w:eastAsia="it-IT"/>
                    </w:rPr>
                  </w:pPr>
                  <w:r w:rsidRPr="000016BD">
                    <w:rPr>
                      <w:rFonts w:ascii="Times New Roman" w:eastAsia="Times New Roman" w:hAnsi="Times New Roman" w:cs="Times New Roman"/>
                      <w:b/>
                      <w:bCs/>
                      <w:color w:val="000000"/>
                      <w:sz w:val="26"/>
                      <w:szCs w:val="26"/>
                      <w:lang w:eastAsia="it-IT"/>
                    </w:rPr>
                    <w:t>Distribuzione di frequenza:</w:t>
                  </w:r>
                  <w:r w:rsidRPr="000016BD">
                    <w:rPr>
                      <w:rFonts w:ascii="Times New Roman" w:eastAsia="Times New Roman" w:hAnsi="Times New Roman" w:cs="Times New Roman"/>
                      <w:color w:val="000000"/>
                      <w:sz w:val="26"/>
                      <w:szCs w:val="26"/>
                      <w:lang w:eastAsia="it-IT"/>
                    </w:rPr>
                    <w:br/>
                  </w:r>
                  <w:r w:rsidRPr="000016BD">
                    <w:rPr>
                      <w:rFonts w:ascii="Times New Roman" w:eastAsia="Times New Roman" w:hAnsi="Times New Roman" w:cs="Times New Roman"/>
                      <w:b/>
                      <w:bCs/>
                      <w:color w:val="000000"/>
                      <w:sz w:val="26"/>
                      <w:szCs w:val="26"/>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7"/>
                    <w:gridCol w:w="1038"/>
                    <w:gridCol w:w="900"/>
                    <w:gridCol w:w="1038"/>
                    <w:gridCol w:w="924"/>
                    <w:gridCol w:w="1003"/>
                  </w:tblGrid>
                  <w:tr w:rsidR="00B2384E" w:rsidRP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Frequenza</w:t>
                        </w:r>
                        <w:r w:rsidRPr="000016BD">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Percent.</w:t>
                        </w:r>
                        <w:r w:rsidRPr="000016BD">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Frequenza</w:t>
                        </w:r>
                        <w:r w:rsidRPr="000016BD">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Percent.</w:t>
                        </w:r>
                        <w:r w:rsidRPr="000016BD">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Int. Fid. 95%</w:t>
                        </w:r>
                      </w:p>
                    </w:tc>
                  </w:tr>
                  <w:tr w:rsidR="00B2384E" w:rsidRP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0%:13%</w:t>
                        </w:r>
                      </w:p>
                    </w:tc>
                  </w:tr>
                  <w:tr w:rsidR="00B2384E" w:rsidRP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26%:54%</w:t>
                        </w:r>
                      </w:p>
                    </w:tc>
                  </w:tr>
                  <w:tr w:rsidR="00B2384E" w:rsidRP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21%:47%</w:t>
                        </w:r>
                      </w:p>
                    </w:tc>
                  </w:tr>
                  <w:tr w:rsidR="00B2384E" w:rsidRP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b/>
                            <w:bCs/>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9%:31%</w:t>
                        </w:r>
                      </w:p>
                    </w:tc>
                  </w:tr>
                </w:tbl>
                <w:p w:rsidR="000016BD" w:rsidRPr="00B2384E" w:rsidRDefault="000016BD" w:rsidP="000016BD">
                  <w:pPr>
                    <w:spacing w:after="0" w:line="240" w:lineRule="auto"/>
                    <w:rPr>
                      <w:rFonts w:ascii="Times New Roman" w:eastAsia="Times New Roman" w:hAnsi="Times New Roman" w:cs="Times New Roman"/>
                      <w:color w:val="000000"/>
                      <w:sz w:val="26"/>
                      <w:szCs w:val="26"/>
                      <w:lang w:eastAsia="it-IT"/>
                    </w:rPr>
                  </w:pPr>
                  <w:r w:rsidRPr="000016BD">
                    <w:rPr>
                      <w:rFonts w:ascii="Times New Roman" w:eastAsia="Times New Roman" w:hAnsi="Times New Roman" w:cs="Times New Roman"/>
                      <w:color w:val="000000"/>
                      <w:sz w:val="26"/>
                      <w:szCs w:val="26"/>
                      <w:lang w:eastAsia="it-IT"/>
                    </w:rPr>
                    <w:br/>
                  </w:r>
                  <w:r w:rsidRPr="000016BD">
                    <w:rPr>
                      <w:rFonts w:ascii="Times New Roman" w:eastAsia="Times New Roman" w:hAnsi="Times New Roman" w:cs="Times New Roman"/>
                      <w:b/>
                      <w:bCs/>
                      <w:color w:val="000000"/>
                      <w:sz w:val="26"/>
                      <w:szCs w:val="26"/>
                      <w:lang w:eastAsia="it-IT"/>
                    </w:rPr>
                    <w:t>Campione</w:t>
                  </w:r>
                  <w:r w:rsidRPr="000016BD">
                    <w:rPr>
                      <w:rFonts w:ascii="Times New Roman" w:eastAsia="Times New Roman" w:hAnsi="Times New Roman" w:cs="Times New Roman"/>
                      <w:color w:val="000000"/>
                      <w:sz w:val="26"/>
                      <w:szCs w:val="26"/>
                      <w:lang w:eastAsia="it-IT"/>
                    </w:rPr>
                    <w:t>:</w:t>
                  </w:r>
                  <w:r w:rsidRPr="000016BD">
                    <w:rPr>
                      <w:rFonts w:ascii="Times New Roman" w:eastAsia="Times New Roman" w:hAnsi="Times New Roman" w:cs="Times New Roman"/>
                      <w:color w:val="000000"/>
                      <w:sz w:val="26"/>
                      <w:szCs w:val="26"/>
                      <w:lang w:eastAsia="it-IT"/>
                    </w:rPr>
                    <w:br/>
                    <w:t>Numero di casi= 50</w:t>
                  </w:r>
                  <w:r w:rsidRPr="000016BD">
                    <w:rPr>
                      <w:rFonts w:ascii="Times New Roman" w:eastAsia="Times New Roman" w:hAnsi="Times New Roman" w:cs="Times New Roman"/>
                      <w:color w:val="000000"/>
                      <w:sz w:val="26"/>
                      <w:szCs w:val="26"/>
                      <w:lang w:eastAsia="it-IT"/>
                    </w:rPr>
                    <w:br/>
                    <w:t>Indici di tendenza centrale:</w:t>
                  </w:r>
                  <w:r w:rsidRPr="000016BD">
                    <w:rPr>
                      <w:rFonts w:ascii="Times New Roman" w:eastAsia="Times New Roman" w:hAnsi="Times New Roman" w:cs="Times New Roman"/>
                      <w:color w:val="000000"/>
                      <w:sz w:val="26"/>
                      <w:szCs w:val="26"/>
                      <w:lang w:eastAsia="it-IT"/>
                    </w:rPr>
                    <w:br/>
                    <w:t>  Moda = 2</w:t>
                  </w:r>
                  <w:r w:rsidRPr="000016BD">
                    <w:rPr>
                      <w:rFonts w:ascii="Times New Roman" w:eastAsia="Times New Roman" w:hAnsi="Times New Roman" w:cs="Times New Roman"/>
                      <w:color w:val="000000"/>
                      <w:sz w:val="26"/>
                      <w:szCs w:val="26"/>
                      <w:lang w:eastAsia="it-IT"/>
                    </w:rPr>
                    <w:br/>
                    <w:t>  Mediana = 3</w:t>
                  </w:r>
                  <w:r w:rsidRPr="000016BD">
                    <w:rPr>
                      <w:rFonts w:ascii="Times New Roman" w:eastAsia="Times New Roman" w:hAnsi="Times New Roman" w:cs="Times New Roman"/>
                      <w:color w:val="000000"/>
                      <w:sz w:val="26"/>
                      <w:szCs w:val="26"/>
                      <w:lang w:eastAsia="it-IT"/>
                    </w:rPr>
                    <w:br/>
                    <w:t>  Media = 2.68</w:t>
                  </w:r>
                  <w:r w:rsidRPr="000016BD">
                    <w:rPr>
                      <w:rFonts w:ascii="Times New Roman" w:eastAsia="Times New Roman" w:hAnsi="Times New Roman" w:cs="Times New Roman"/>
                      <w:color w:val="000000"/>
                      <w:sz w:val="26"/>
                      <w:szCs w:val="26"/>
                      <w:lang w:eastAsia="it-IT"/>
                    </w:rPr>
                    <w:br/>
                    <w:t>Indici di dispersione:</w:t>
                  </w:r>
                  <w:r w:rsidRPr="000016BD">
                    <w:rPr>
                      <w:rFonts w:ascii="Times New Roman" w:eastAsia="Times New Roman" w:hAnsi="Times New Roman" w:cs="Times New Roman"/>
                      <w:color w:val="000000"/>
                      <w:sz w:val="26"/>
                      <w:szCs w:val="26"/>
                      <w:lang w:eastAsia="it-IT"/>
                    </w:rPr>
                    <w:br/>
                    <w:t>  Squilibrio = 0.32</w:t>
                  </w:r>
                  <w:r w:rsidRPr="000016BD">
                    <w:rPr>
                      <w:rFonts w:ascii="Times New Roman" w:eastAsia="Times New Roman" w:hAnsi="Times New Roman" w:cs="Times New Roman"/>
                      <w:color w:val="000000"/>
                      <w:sz w:val="26"/>
                      <w:szCs w:val="26"/>
                      <w:lang w:eastAsia="it-IT"/>
                    </w:rPr>
                    <w:br/>
                  </w:r>
                  <w:r w:rsidRPr="000016BD">
                    <w:rPr>
                      <w:rFonts w:ascii="Times New Roman" w:eastAsia="Times New Roman" w:hAnsi="Times New Roman" w:cs="Times New Roman"/>
                      <w:color w:val="000000"/>
                      <w:sz w:val="26"/>
                      <w:szCs w:val="26"/>
                      <w:lang w:eastAsia="it-IT"/>
                    </w:rPr>
                    <w:lastRenderedPageBreak/>
                    <w:t>  Campo di variazione = 3</w:t>
                  </w:r>
                  <w:r w:rsidRPr="000016BD">
                    <w:rPr>
                      <w:rFonts w:ascii="Times New Roman" w:eastAsia="Times New Roman" w:hAnsi="Times New Roman" w:cs="Times New Roman"/>
                      <w:color w:val="000000"/>
                      <w:sz w:val="26"/>
                      <w:szCs w:val="26"/>
                      <w:lang w:eastAsia="it-IT"/>
                    </w:rPr>
                    <w:br/>
                    <w:t>  Differenza interquartilica = 1</w:t>
                  </w:r>
                  <w:r w:rsidRPr="000016BD">
                    <w:rPr>
                      <w:rFonts w:ascii="Times New Roman" w:eastAsia="Times New Roman" w:hAnsi="Times New Roman" w:cs="Times New Roman"/>
                      <w:color w:val="000000"/>
                      <w:sz w:val="26"/>
                      <w:szCs w:val="26"/>
                      <w:lang w:eastAsia="it-IT"/>
                    </w:rPr>
                    <w:br/>
                    <w:t>  Scarto tipo = 0.86</w:t>
                  </w:r>
                  <w:r w:rsidRPr="000016BD">
                    <w:rPr>
                      <w:rFonts w:ascii="Times New Roman" w:eastAsia="Times New Roman" w:hAnsi="Times New Roman" w:cs="Times New Roman"/>
                      <w:color w:val="000000"/>
                      <w:sz w:val="26"/>
                      <w:szCs w:val="26"/>
                      <w:lang w:eastAsia="it-IT"/>
                    </w:rPr>
                    <w:br/>
                    <w:t>Indici di forma:</w:t>
                  </w:r>
                  <w:r w:rsidRPr="000016BD">
                    <w:rPr>
                      <w:rFonts w:ascii="Times New Roman" w:eastAsia="Times New Roman" w:hAnsi="Times New Roman" w:cs="Times New Roman"/>
                      <w:color w:val="000000"/>
                      <w:sz w:val="26"/>
                      <w:szCs w:val="26"/>
                      <w:lang w:eastAsia="it-IT"/>
                    </w:rPr>
                    <w:br/>
                    <w:t>  Asimmetria = 0.1</w:t>
                  </w:r>
                  <w:r w:rsidRPr="000016BD">
                    <w:rPr>
                      <w:rFonts w:ascii="Times New Roman" w:eastAsia="Times New Roman" w:hAnsi="Times New Roman" w:cs="Times New Roman"/>
                      <w:color w:val="000000"/>
                      <w:sz w:val="26"/>
                      <w:szCs w:val="26"/>
                      <w:lang w:eastAsia="it-IT"/>
                    </w:rPr>
                    <w:br/>
                    <w:t>  Curtosi = -0.84</w:t>
                  </w:r>
                </w:p>
                <w:p w:rsidR="00B2384E" w:rsidRPr="00B2384E" w:rsidRDefault="00B2384E" w:rsidP="000016BD">
                  <w:pPr>
                    <w:spacing w:after="0" w:line="240" w:lineRule="auto"/>
                    <w:rPr>
                      <w:rFonts w:ascii="Times New Roman" w:eastAsia="Times New Roman" w:hAnsi="Times New Roman" w:cs="Times New Roman"/>
                      <w:color w:val="000000"/>
                      <w:sz w:val="26"/>
                      <w:szCs w:val="26"/>
                      <w:lang w:eastAsia="it-IT"/>
                    </w:rPr>
                  </w:pPr>
                </w:p>
                <w:p w:rsidR="000016BD" w:rsidRPr="00B2384E" w:rsidRDefault="000016BD" w:rsidP="000016BD">
                  <w:pPr>
                    <w:spacing w:after="0" w:line="240" w:lineRule="auto"/>
                    <w:rPr>
                      <w:rFonts w:ascii="Times New Roman" w:eastAsia="Times New Roman" w:hAnsi="Times New Roman" w:cs="Times New Roman"/>
                      <w:color w:val="000000"/>
                      <w:sz w:val="26"/>
                      <w:szCs w:val="26"/>
                      <w:lang w:eastAsia="it-IT"/>
                    </w:rPr>
                  </w:pPr>
                </w:p>
                <w:p w:rsidR="00B2384E" w:rsidRP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P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P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P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P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P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Pr="00B2384E" w:rsidRDefault="00B2384E" w:rsidP="000016BD">
                  <w:pPr>
                    <w:spacing w:after="0" w:line="240" w:lineRule="auto"/>
                    <w:rPr>
                      <w:rFonts w:ascii="Times New Roman" w:eastAsia="Times New Roman" w:hAnsi="Times New Roman" w:cs="Times New Roman"/>
                      <w:color w:val="000000"/>
                      <w:sz w:val="26"/>
                      <w:szCs w:val="26"/>
                      <w:lang w:eastAsia="it-IT"/>
                    </w:rPr>
                  </w:pPr>
                </w:p>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b/>
                      <w:bCs/>
                      <w:sz w:val="26"/>
                      <w:szCs w:val="26"/>
                      <w:lang w:eastAsia="it-IT"/>
                    </w:rPr>
                    <w:t>Distribuzione di frequenza:</w:t>
                  </w:r>
                  <w:r w:rsidRPr="000016BD">
                    <w:rPr>
                      <w:rFonts w:ascii="Times New Roman" w:eastAsia="Times New Roman" w:hAnsi="Times New Roman" w:cs="Times New Roman"/>
                      <w:sz w:val="26"/>
                      <w:szCs w:val="26"/>
                      <w:lang w:eastAsia="it-IT"/>
                    </w:rPr>
                    <w:br/>
                  </w:r>
                  <w:r w:rsidRPr="000016BD">
                    <w:rPr>
                      <w:rFonts w:ascii="Times New Roman" w:eastAsia="Times New Roman" w:hAnsi="Times New Roman" w:cs="Times New Roman"/>
                      <w:b/>
                      <w:bCs/>
                      <w:sz w:val="26"/>
                      <w:szCs w:val="26"/>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7"/>
                    <w:gridCol w:w="1038"/>
                    <w:gridCol w:w="900"/>
                    <w:gridCol w:w="1038"/>
                    <w:gridCol w:w="924"/>
                    <w:gridCol w:w="1003"/>
                  </w:tblGrid>
                  <w:tr w:rsidR="00B2384E" w:rsidRPr="00B2384E" w:rsidTr="00001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Frequenza</w:t>
                        </w:r>
                        <w:r w:rsidRPr="000016BD">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Percent.</w:t>
                        </w:r>
                        <w:r w:rsidRPr="000016BD">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Frequenza</w:t>
                        </w:r>
                        <w:r w:rsidRPr="000016BD">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Percent.</w:t>
                        </w:r>
                        <w:r w:rsidRPr="000016BD">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Int. Fid. 95%</w:t>
                        </w:r>
                      </w:p>
                    </w:tc>
                  </w:tr>
                  <w:tr w:rsidR="00B2384E" w:rsidRPr="00B2384E" w:rsidTr="00001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42%:70%</w:t>
                        </w:r>
                      </w:p>
                    </w:tc>
                  </w:tr>
                  <w:tr w:rsidR="00B2384E" w:rsidRPr="00B2384E" w:rsidTr="00001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4%:24%</w:t>
                        </w:r>
                      </w:p>
                    </w:tc>
                  </w:tr>
                  <w:tr w:rsidR="00B2384E" w:rsidRPr="00B2384E" w:rsidTr="00001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11%:33%</w:t>
                        </w:r>
                      </w:p>
                    </w:tc>
                  </w:tr>
                  <w:tr w:rsidR="00B2384E" w:rsidRPr="00B2384E" w:rsidTr="00001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b/>
                            <w:bCs/>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0%:16%</w:t>
                        </w:r>
                      </w:p>
                    </w:tc>
                  </w:tr>
                </w:tbl>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br/>
                  </w:r>
                  <w:r w:rsidRPr="000016BD">
                    <w:rPr>
                      <w:rFonts w:ascii="Times New Roman" w:eastAsia="Times New Roman" w:hAnsi="Times New Roman" w:cs="Times New Roman"/>
                      <w:b/>
                      <w:bCs/>
                      <w:sz w:val="26"/>
                      <w:szCs w:val="26"/>
                      <w:lang w:eastAsia="it-IT"/>
                    </w:rPr>
                    <w:t>Campione</w:t>
                  </w:r>
                  <w:r w:rsidRPr="000016BD">
                    <w:rPr>
                      <w:rFonts w:ascii="Times New Roman" w:eastAsia="Times New Roman" w:hAnsi="Times New Roman" w:cs="Times New Roman"/>
                      <w:sz w:val="26"/>
                      <w:szCs w:val="26"/>
                      <w:lang w:eastAsia="it-IT"/>
                    </w:rPr>
                    <w:t>:</w:t>
                  </w:r>
                  <w:r w:rsidRPr="000016BD">
                    <w:rPr>
                      <w:rFonts w:ascii="Times New Roman" w:eastAsia="Times New Roman" w:hAnsi="Times New Roman" w:cs="Times New Roman"/>
                      <w:sz w:val="26"/>
                      <w:szCs w:val="26"/>
                      <w:lang w:eastAsia="it-IT"/>
                    </w:rPr>
                    <w:br/>
                    <w:t>Numero di casi= 50</w:t>
                  </w:r>
                  <w:r w:rsidRPr="000016BD">
                    <w:rPr>
                      <w:rFonts w:ascii="Times New Roman" w:eastAsia="Times New Roman" w:hAnsi="Times New Roman" w:cs="Times New Roman"/>
                      <w:sz w:val="26"/>
                      <w:szCs w:val="26"/>
                      <w:lang w:eastAsia="it-IT"/>
                    </w:rPr>
                    <w:br/>
                    <w:t>Indici di tendenza centrale:</w:t>
                  </w:r>
                  <w:r w:rsidRPr="000016BD">
                    <w:rPr>
                      <w:rFonts w:ascii="Times New Roman" w:eastAsia="Times New Roman" w:hAnsi="Times New Roman" w:cs="Times New Roman"/>
                      <w:sz w:val="26"/>
                      <w:szCs w:val="26"/>
                      <w:lang w:eastAsia="it-IT"/>
                    </w:rPr>
                    <w:br/>
                    <w:t>  Moda = 1</w:t>
                  </w:r>
                  <w:r w:rsidRPr="000016BD">
                    <w:rPr>
                      <w:rFonts w:ascii="Times New Roman" w:eastAsia="Times New Roman" w:hAnsi="Times New Roman" w:cs="Times New Roman"/>
                      <w:sz w:val="26"/>
                      <w:szCs w:val="26"/>
                      <w:lang w:eastAsia="it-IT"/>
                    </w:rPr>
                    <w:br/>
                    <w:t>  Mediana = 1</w:t>
                  </w:r>
                  <w:r w:rsidRPr="000016BD">
                    <w:rPr>
                      <w:rFonts w:ascii="Times New Roman" w:eastAsia="Times New Roman" w:hAnsi="Times New Roman" w:cs="Times New Roman"/>
                      <w:sz w:val="26"/>
                      <w:szCs w:val="26"/>
                      <w:lang w:eastAsia="it-IT"/>
                    </w:rPr>
                    <w:br/>
                    <w:t>  Media = 1.82</w:t>
                  </w:r>
                  <w:r w:rsidRPr="000016BD">
                    <w:rPr>
                      <w:rFonts w:ascii="Times New Roman" w:eastAsia="Times New Roman" w:hAnsi="Times New Roman" w:cs="Times New Roman"/>
                      <w:sz w:val="26"/>
                      <w:szCs w:val="26"/>
                      <w:lang w:eastAsia="it-IT"/>
                    </w:rPr>
                    <w:br/>
                    <w:t>Indici di dispersione:</w:t>
                  </w:r>
                  <w:r w:rsidRPr="000016BD">
                    <w:rPr>
                      <w:rFonts w:ascii="Times New Roman" w:eastAsia="Times New Roman" w:hAnsi="Times New Roman" w:cs="Times New Roman"/>
                      <w:sz w:val="26"/>
                      <w:szCs w:val="26"/>
                      <w:lang w:eastAsia="it-IT"/>
                    </w:rPr>
                    <w:br/>
                    <w:t>  Squilibrio = 0.39</w:t>
                  </w:r>
                  <w:r w:rsidRPr="000016BD">
                    <w:rPr>
                      <w:rFonts w:ascii="Times New Roman" w:eastAsia="Times New Roman" w:hAnsi="Times New Roman" w:cs="Times New Roman"/>
                      <w:sz w:val="26"/>
                      <w:szCs w:val="26"/>
                      <w:lang w:eastAsia="it-IT"/>
                    </w:rPr>
                    <w:br/>
                    <w:t>  Campo di variazione = 3</w:t>
                  </w:r>
                  <w:r w:rsidRPr="000016BD">
                    <w:rPr>
                      <w:rFonts w:ascii="Times New Roman" w:eastAsia="Times New Roman" w:hAnsi="Times New Roman" w:cs="Times New Roman"/>
                      <w:sz w:val="26"/>
                      <w:szCs w:val="26"/>
                      <w:lang w:eastAsia="it-IT"/>
                    </w:rPr>
                    <w:br/>
                    <w:t>  Differenza interquartilica = 2</w:t>
                  </w:r>
                  <w:r w:rsidRPr="000016BD">
                    <w:rPr>
                      <w:rFonts w:ascii="Times New Roman" w:eastAsia="Times New Roman" w:hAnsi="Times New Roman" w:cs="Times New Roman"/>
                      <w:sz w:val="26"/>
                      <w:szCs w:val="26"/>
                      <w:lang w:eastAsia="it-IT"/>
                    </w:rPr>
                    <w:br/>
                    <w:t>  Scarto tipo = 1.03</w:t>
                  </w:r>
                  <w:r w:rsidRPr="000016BD">
                    <w:rPr>
                      <w:rFonts w:ascii="Times New Roman" w:eastAsia="Times New Roman" w:hAnsi="Times New Roman" w:cs="Times New Roman"/>
                      <w:sz w:val="26"/>
                      <w:szCs w:val="26"/>
                      <w:lang w:eastAsia="it-IT"/>
                    </w:rPr>
                    <w:br/>
                    <w:t>Indici di forma:</w:t>
                  </w:r>
                  <w:r w:rsidRPr="000016BD">
                    <w:rPr>
                      <w:rFonts w:ascii="Times New Roman" w:eastAsia="Times New Roman" w:hAnsi="Times New Roman" w:cs="Times New Roman"/>
                      <w:sz w:val="26"/>
                      <w:szCs w:val="26"/>
                      <w:lang w:eastAsia="it-IT"/>
                    </w:rPr>
                    <w:br/>
                    <w:t>  Asimmetria = 0.8</w:t>
                  </w:r>
                  <w:r w:rsidRPr="000016BD">
                    <w:rPr>
                      <w:rFonts w:ascii="Times New Roman" w:eastAsia="Times New Roman" w:hAnsi="Times New Roman" w:cs="Times New Roman"/>
                      <w:sz w:val="26"/>
                      <w:szCs w:val="26"/>
                      <w:lang w:eastAsia="it-IT"/>
                    </w:rPr>
                    <w:br/>
                    <w:t>  Curtosi = -0.82</w:t>
                  </w:r>
                </w:p>
                <w:p w:rsidR="000016BD" w:rsidRPr="000016BD" w:rsidRDefault="000016BD" w:rsidP="000016BD">
                  <w:pPr>
                    <w:spacing w:before="100" w:beforeAutospacing="1" w:after="100" w:afterAutospacing="1" w:line="240" w:lineRule="auto"/>
                    <w:rPr>
                      <w:rFonts w:ascii="Times New Roman" w:eastAsia="Times New Roman" w:hAnsi="Times New Roman" w:cs="Times New Roman"/>
                      <w:sz w:val="26"/>
                      <w:szCs w:val="26"/>
                      <w:lang w:eastAsia="it-IT"/>
                    </w:rPr>
                  </w:pPr>
                </w:p>
                <w:tbl>
                  <w:tblPr>
                    <w:tblW w:w="0" w:type="auto"/>
                    <w:tblCellSpacing w:w="15" w:type="dxa"/>
                    <w:tblCellMar>
                      <w:left w:w="0" w:type="dxa"/>
                      <w:right w:w="0" w:type="dxa"/>
                    </w:tblCellMar>
                    <w:tblLook w:val="04A0" w:firstRow="1" w:lastRow="0" w:firstColumn="1" w:lastColumn="0" w:noHBand="0" w:noVBand="1"/>
                  </w:tblPr>
                  <w:tblGrid>
                    <w:gridCol w:w="522"/>
                    <w:gridCol w:w="507"/>
                    <w:gridCol w:w="507"/>
                    <w:gridCol w:w="420"/>
                  </w:tblGrid>
                  <w:tr w:rsidR="000016BD" w:rsidRPr="000016BD" w:rsidTr="000016BD">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0016BD" w:rsidRPr="000016BD">
                          <w:trPr>
                            <w:tblCellSpacing w:w="0" w:type="dxa"/>
                            <w:jc w:val="center"/>
                          </w:trPr>
                          <w:tc>
                            <w:tcPr>
                              <w:tcW w:w="0" w:type="auto"/>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lastRenderedPageBreak/>
                                <w:t>56%</w:t>
                              </w:r>
                            </w:p>
                          </w:tc>
                        </w:tr>
                        <w:tr w:rsidR="000016BD" w:rsidRPr="000016BD">
                          <w:trPr>
                            <w:trHeight w:val="840"/>
                            <w:tblCellSpacing w:w="0" w:type="dxa"/>
                            <w:jc w:val="center"/>
                          </w:trPr>
                          <w:tc>
                            <w:tcPr>
                              <w:tcW w:w="0" w:type="auto"/>
                              <w:shd w:val="clear" w:color="auto" w:fill="C0D0C0"/>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0016BD" w:rsidRPr="000016BD">
                          <w:trPr>
                            <w:tblCellSpacing w:w="0" w:type="dxa"/>
                            <w:jc w:val="center"/>
                          </w:trPr>
                          <w:tc>
                            <w:tcPr>
                              <w:tcW w:w="0" w:type="auto"/>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14%</w:t>
                              </w:r>
                            </w:p>
                          </w:tc>
                        </w:tr>
                        <w:tr w:rsidR="000016BD" w:rsidRPr="000016BD">
                          <w:trPr>
                            <w:trHeight w:val="210"/>
                            <w:tblCellSpacing w:w="0" w:type="dxa"/>
                            <w:jc w:val="center"/>
                          </w:trPr>
                          <w:tc>
                            <w:tcPr>
                              <w:tcW w:w="0" w:type="auto"/>
                              <w:shd w:val="clear" w:color="auto" w:fill="C0D0C0"/>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0016BD" w:rsidRPr="000016BD">
                          <w:trPr>
                            <w:tblCellSpacing w:w="0" w:type="dxa"/>
                            <w:jc w:val="center"/>
                          </w:trPr>
                          <w:tc>
                            <w:tcPr>
                              <w:tcW w:w="0" w:type="auto"/>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22%</w:t>
                              </w:r>
                            </w:p>
                          </w:tc>
                        </w:tr>
                        <w:tr w:rsidR="000016BD" w:rsidRPr="000016BD">
                          <w:trPr>
                            <w:trHeight w:val="330"/>
                            <w:tblCellSpacing w:w="0" w:type="dxa"/>
                            <w:jc w:val="center"/>
                          </w:trPr>
                          <w:tc>
                            <w:tcPr>
                              <w:tcW w:w="0" w:type="auto"/>
                              <w:shd w:val="clear" w:color="auto" w:fill="C0D0C0"/>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6BD" w:rsidRPr="000016BD">
                          <w:trPr>
                            <w:tblCellSpacing w:w="0" w:type="dxa"/>
                            <w:jc w:val="center"/>
                          </w:trPr>
                          <w:tc>
                            <w:tcPr>
                              <w:tcW w:w="0" w:type="auto"/>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8%</w:t>
                              </w:r>
                            </w:p>
                          </w:tc>
                        </w:tr>
                        <w:tr w:rsidR="000016BD" w:rsidRPr="000016BD">
                          <w:trPr>
                            <w:trHeight w:val="120"/>
                            <w:tblCellSpacing w:w="0" w:type="dxa"/>
                            <w:jc w:val="center"/>
                          </w:trPr>
                          <w:tc>
                            <w:tcPr>
                              <w:tcW w:w="0" w:type="auto"/>
                              <w:shd w:val="clear" w:color="auto" w:fill="C0D0C0"/>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r w:rsidR="000016BD" w:rsidRPr="000016BD" w:rsidTr="000016BD">
                    <w:trPr>
                      <w:tblCellSpacing w:w="15" w:type="dxa"/>
                    </w:trPr>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28</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7</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11</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4</w:t>
                        </w:r>
                      </w:p>
                    </w:tc>
                  </w:tr>
                  <w:tr w:rsidR="000016BD" w:rsidRPr="000016BD" w:rsidTr="000016BD">
                    <w:trPr>
                      <w:tblCellSpacing w:w="15" w:type="dxa"/>
                    </w:trPr>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4</w:t>
                        </w:r>
                      </w:p>
                    </w:tc>
                  </w:tr>
                </w:tbl>
                <w:p w:rsidR="000016BD" w:rsidRPr="000016BD" w:rsidRDefault="000016BD" w:rsidP="00B2384E">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29"/>
                  </w:tblGrid>
                  <w:tr w:rsidR="000016BD" w:rsidRPr="000016BD" w:rsidTr="00B2384E">
                    <w:trPr>
                      <w:trHeight w:val="65"/>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99"/>
                        </w:tblGrid>
                        <w:tr w:rsidR="000016BD" w:rsidRPr="000016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5"/>
                                <w:gridCol w:w="514"/>
                              </w:tblGrid>
                              <w:tr w:rsidR="000016BD" w:rsidRPr="000016BD" w:rsidTr="00B2384E">
                                <w:trPr>
                                  <w:tblCellSpacing w:w="30" w:type="dxa"/>
                                </w:trPr>
                                <w:tc>
                                  <w:tcPr>
                                    <w:tcW w:w="89" w:type="dxa"/>
                                    <w:shd w:val="clear" w:color="auto" w:fill="C0D0C0"/>
                                    <w:noWrap/>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   </w:t>
                                    </w:r>
                                  </w:p>
                                </w:tc>
                                <w:tc>
                                  <w:tcPr>
                                    <w:tcW w:w="424" w:type="dxa"/>
                                    <w:noWrap/>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V4</w:t>
                                    </w:r>
                                  </w:p>
                                </w:tc>
                              </w:tr>
                            </w:tbl>
                            <w:p w:rsidR="000016BD" w:rsidRPr="000016BD" w:rsidRDefault="000016BD" w:rsidP="000016BD">
                              <w:pPr>
                                <w:spacing w:after="0" w:line="240" w:lineRule="auto"/>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rPr>
                      <w:rFonts w:ascii="Times New Roman" w:eastAsia="Times New Roman" w:hAnsi="Times New Roman" w:cs="Times New Roman"/>
                      <w:color w:val="000000"/>
                      <w:sz w:val="26"/>
                      <w:szCs w:val="26"/>
                      <w:lang w:eastAsia="it-IT"/>
                    </w:rPr>
                  </w:pPr>
                </w:p>
                <w:p w:rsidR="000016BD" w:rsidRDefault="000016BD" w:rsidP="000016BD">
                  <w:pPr>
                    <w:spacing w:after="0" w:line="240" w:lineRule="auto"/>
                    <w:rPr>
                      <w:rFonts w:ascii="Times New Roman" w:eastAsia="Times New Roman" w:hAnsi="Times New Roman" w:cs="Times New Roman"/>
                      <w:color w:val="000000"/>
                      <w:sz w:val="26"/>
                      <w:szCs w:val="26"/>
                      <w:lang w:eastAsia="it-IT"/>
                    </w:rPr>
                  </w:pPr>
                </w:p>
                <w:p w:rsid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P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P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b/>
                      <w:bCs/>
                      <w:sz w:val="26"/>
                      <w:szCs w:val="26"/>
                      <w:lang w:eastAsia="it-IT"/>
                    </w:rPr>
                    <w:t>Distribuzione di frequenza:</w:t>
                  </w:r>
                  <w:r w:rsidRPr="00B2384E">
                    <w:rPr>
                      <w:rFonts w:ascii="Times New Roman" w:eastAsia="Times New Roman" w:hAnsi="Times New Roman" w:cs="Times New Roman"/>
                      <w:sz w:val="26"/>
                      <w:szCs w:val="26"/>
                      <w:lang w:eastAsia="it-IT"/>
                    </w:rPr>
                    <w:br/>
                  </w:r>
                  <w:r w:rsidRPr="00B2384E">
                    <w:rPr>
                      <w:rFonts w:ascii="Times New Roman" w:eastAsia="Times New Roman" w:hAnsi="Times New Roman" w:cs="Times New Roman"/>
                      <w:b/>
                      <w:bCs/>
                      <w:sz w:val="26"/>
                      <w:szCs w:val="26"/>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7"/>
                    <w:gridCol w:w="1038"/>
                    <w:gridCol w:w="900"/>
                    <w:gridCol w:w="1038"/>
                    <w:gridCol w:w="924"/>
                    <w:gridCol w:w="1003"/>
                  </w:tblGrid>
                  <w:tr w:rsidR="00B2384E" w:rsidRPr="00B2384E" w:rsidT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Frequenza</w:t>
                        </w:r>
                        <w:r w:rsidRPr="00B2384E">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Percent.</w:t>
                        </w:r>
                        <w:r w:rsidRPr="00B2384E">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Frequenza</w:t>
                        </w:r>
                        <w:r w:rsidRPr="00B2384E">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Percent.</w:t>
                        </w:r>
                        <w:r w:rsidRPr="00B2384E">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Int. Fid. 95%</w:t>
                        </w:r>
                      </w:p>
                    </w:tc>
                  </w:tr>
                  <w:tr w:rsidR="00B2384E" w:rsidRPr="00B2384E" w:rsidT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11%:33%</w:t>
                        </w:r>
                      </w:p>
                    </w:tc>
                  </w:tr>
                  <w:tr w:rsidR="00B2384E" w:rsidRPr="00B2384E" w:rsidT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44%:72%</w:t>
                        </w:r>
                      </w:p>
                    </w:tc>
                  </w:tr>
                  <w:tr w:rsidR="00B2384E" w:rsidRPr="00B2384E" w:rsidT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9%:31%</w:t>
                        </w:r>
                      </w:p>
                    </w:tc>
                  </w:tr>
                </w:tbl>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br/>
                  </w:r>
                  <w:r w:rsidRPr="00B2384E">
                    <w:rPr>
                      <w:rFonts w:ascii="Times New Roman" w:eastAsia="Times New Roman" w:hAnsi="Times New Roman" w:cs="Times New Roman"/>
                      <w:b/>
                      <w:bCs/>
                      <w:sz w:val="26"/>
                      <w:szCs w:val="26"/>
                      <w:lang w:eastAsia="it-IT"/>
                    </w:rPr>
                    <w:t>Campione</w:t>
                  </w:r>
                  <w:r w:rsidRPr="00B2384E">
                    <w:rPr>
                      <w:rFonts w:ascii="Times New Roman" w:eastAsia="Times New Roman" w:hAnsi="Times New Roman" w:cs="Times New Roman"/>
                      <w:sz w:val="26"/>
                      <w:szCs w:val="26"/>
                      <w:lang w:eastAsia="it-IT"/>
                    </w:rPr>
                    <w:t>:</w:t>
                  </w:r>
                  <w:r w:rsidRPr="00B2384E">
                    <w:rPr>
                      <w:rFonts w:ascii="Times New Roman" w:eastAsia="Times New Roman" w:hAnsi="Times New Roman" w:cs="Times New Roman"/>
                      <w:sz w:val="26"/>
                      <w:szCs w:val="26"/>
                      <w:lang w:eastAsia="it-IT"/>
                    </w:rPr>
                    <w:br/>
                    <w:t>Numero di casi= 50</w:t>
                  </w:r>
                  <w:r w:rsidRPr="00B2384E">
                    <w:rPr>
                      <w:rFonts w:ascii="Times New Roman" w:eastAsia="Times New Roman" w:hAnsi="Times New Roman" w:cs="Times New Roman"/>
                      <w:sz w:val="26"/>
                      <w:szCs w:val="26"/>
                      <w:lang w:eastAsia="it-IT"/>
                    </w:rPr>
                    <w:br/>
                    <w:t>Indici di tendenza centrale:</w:t>
                  </w:r>
                  <w:r w:rsidRPr="00B2384E">
                    <w:rPr>
                      <w:rFonts w:ascii="Times New Roman" w:eastAsia="Times New Roman" w:hAnsi="Times New Roman" w:cs="Times New Roman"/>
                      <w:sz w:val="26"/>
                      <w:szCs w:val="26"/>
                      <w:lang w:eastAsia="it-IT"/>
                    </w:rPr>
                    <w:br/>
                    <w:t>  Moda = 2</w:t>
                  </w:r>
                  <w:r w:rsidRPr="00B2384E">
                    <w:rPr>
                      <w:rFonts w:ascii="Times New Roman" w:eastAsia="Times New Roman" w:hAnsi="Times New Roman" w:cs="Times New Roman"/>
                      <w:sz w:val="26"/>
                      <w:szCs w:val="26"/>
                      <w:lang w:eastAsia="it-IT"/>
                    </w:rPr>
                    <w:br/>
                    <w:t>  Mediana = 2</w:t>
                  </w:r>
                  <w:r w:rsidRPr="00B2384E">
                    <w:rPr>
                      <w:rFonts w:ascii="Times New Roman" w:eastAsia="Times New Roman" w:hAnsi="Times New Roman" w:cs="Times New Roman"/>
                      <w:sz w:val="26"/>
                      <w:szCs w:val="26"/>
                      <w:lang w:eastAsia="it-IT"/>
                    </w:rPr>
                    <w:br/>
                    <w:t>  Media = 1.98</w:t>
                  </w:r>
                  <w:r w:rsidRPr="00B2384E">
                    <w:rPr>
                      <w:rFonts w:ascii="Times New Roman" w:eastAsia="Times New Roman" w:hAnsi="Times New Roman" w:cs="Times New Roman"/>
                      <w:sz w:val="26"/>
                      <w:szCs w:val="26"/>
                      <w:lang w:eastAsia="it-IT"/>
                    </w:rPr>
                    <w:br/>
                    <w:t>Indici di dispersione:</w:t>
                  </w:r>
                  <w:r w:rsidRPr="00B2384E">
                    <w:rPr>
                      <w:rFonts w:ascii="Times New Roman" w:eastAsia="Times New Roman" w:hAnsi="Times New Roman" w:cs="Times New Roman"/>
                      <w:sz w:val="26"/>
                      <w:szCs w:val="26"/>
                      <w:lang w:eastAsia="it-IT"/>
                    </w:rPr>
                    <w:br/>
                    <w:t>  Squilibrio = 0.42</w:t>
                  </w:r>
                  <w:r w:rsidRPr="00B2384E">
                    <w:rPr>
                      <w:rFonts w:ascii="Times New Roman" w:eastAsia="Times New Roman" w:hAnsi="Times New Roman" w:cs="Times New Roman"/>
                      <w:sz w:val="26"/>
                      <w:szCs w:val="26"/>
                      <w:lang w:eastAsia="it-IT"/>
                    </w:rPr>
                    <w:br/>
                    <w:t>  Campo di variazione = 2</w:t>
                  </w:r>
                  <w:r w:rsidRPr="00B2384E">
                    <w:rPr>
                      <w:rFonts w:ascii="Times New Roman" w:eastAsia="Times New Roman" w:hAnsi="Times New Roman" w:cs="Times New Roman"/>
                      <w:sz w:val="26"/>
                      <w:szCs w:val="26"/>
                      <w:lang w:eastAsia="it-IT"/>
                    </w:rPr>
                    <w:br/>
                    <w:t>  Differenza interquartilica = 0</w:t>
                  </w:r>
                  <w:r w:rsidRPr="00B2384E">
                    <w:rPr>
                      <w:rFonts w:ascii="Times New Roman" w:eastAsia="Times New Roman" w:hAnsi="Times New Roman" w:cs="Times New Roman"/>
                      <w:sz w:val="26"/>
                      <w:szCs w:val="26"/>
                      <w:lang w:eastAsia="it-IT"/>
                    </w:rPr>
                    <w:br/>
                    <w:t>  Scarto tipo = 0.65</w:t>
                  </w:r>
                  <w:r w:rsidRPr="00B2384E">
                    <w:rPr>
                      <w:rFonts w:ascii="Times New Roman" w:eastAsia="Times New Roman" w:hAnsi="Times New Roman" w:cs="Times New Roman"/>
                      <w:sz w:val="26"/>
                      <w:szCs w:val="26"/>
                      <w:lang w:eastAsia="it-IT"/>
                    </w:rPr>
                    <w:br/>
                    <w:t>Indici di forma:</w:t>
                  </w:r>
                  <w:r w:rsidRPr="00B2384E">
                    <w:rPr>
                      <w:rFonts w:ascii="Times New Roman" w:eastAsia="Times New Roman" w:hAnsi="Times New Roman" w:cs="Times New Roman"/>
                      <w:sz w:val="26"/>
                      <w:szCs w:val="26"/>
                      <w:lang w:eastAsia="it-IT"/>
                    </w:rPr>
                    <w:br/>
                    <w:t>  Asimmetria = 0.02</w:t>
                  </w:r>
                  <w:r w:rsidRPr="00B2384E">
                    <w:rPr>
                      <w:rFonts w:ascii="Times New Roman" w:eastAsia="Times New Roman" w:hAnsi="Times New Roman" w:cs="Times New Roman"/>
                      <w:sz w:val="26"/>
                      <w:szCs w:val="26"/>
                      <w:lang w:eastAsia="it-IT"/>
                    </w:rPr>
                    <w:br/>
                    <w:t>  Curtosi = -0.62</w:t>
                  </w:r>
                </w:p>
                <w:p w:rsidR="00B2384E" w:rsidRPr="00B2384E" w:rsidRDefault="00B2384E" w:rsidP="00B2384E">
                  <w:pPr>
                    <w:spacing w:before="100" w:beforeAutospacing="1" w:after="100" w:afterAutospacing="1" w:line="240" w:lineRule="auto"/>
                    <w:rPr>
                      <w:rFonts w:ascii="Times New Roman" w:eastAsia="Times New Roman" w:hAnsi="Times New Roman" w:cs="Times New Roman"/>
                      <w:sz w:val="26"/>
                      <w:szCs w:val="26"/>
                      <w:lang w:eastAsia="it-IT"/>
                    </w:rPr>
                  </w:pPr>
                </w:p>
                <w:tbl>
                  <w:tblPr>
                    <w:tblW w:w="0" w:type="auto"/>
                    <w:tblCellSpacing w:w="15" w:type="dxa"/>
                    <w:tblCellMar>
                      <w:left w:w="0" w:type="dxa"/>
                      <w:right w:w="0" w:type="dxa"/>
                    </w:tblCellMar>
                    <w:tblLook w:val="04A0" w:firstRow="1" w:lastRow="0" w:firstColumn="1" w:lastColumn="0" w:noHBand="0" w:noVBand="1"/>
                  </w:tblPr>
                  <w:tblGrid>
                    <w:gridCol w:w="522"/>
                    <w:gridCol w:w="507"/>
                    <w:gridCol w:w="522"/>
                  </w:tblGrid>
                  <w:tr w:rsidR="00B2384E" w:rsidRPr="00B2384E" w:rsidTr="00B2384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2384E" w:rsidRPr="00B2384E">
                          <w:trPr>
                            <w:tblCellSpacing w:w="0" w:type="dxa"/>
                            <w:jc w:val="center"/>
                          </w:trPr>
                          <w:tc>
                            <w:tcPr>
                              <w:tcW w:w="0" w:type="auto"/>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lastRenderedPageBreak/>
                                <w:t>22%</w:t>
                              </w:r>
                            </w:p>
                          </w:tc>
                        </w:tr>
                        <w:tr w:rsidR="00B2384E" w:rsidRPr="00B2384E">
                          <w:trPr>
                            <w:trHeight w:val="330"/>
                            <w:tblCellSpacing w:w="0" w:type="dxa"/>
                            <w:jc w:val="center"/>
                          </w:trPr>
                          <w:tc>
                            <w:tcPr>
                              <w:tcW w:w="0" w:type="auto"/>
                              <w:shd w:val="clear" w:color="auto" w:fill="C0D0C0"/>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r>
                      </w:tbl>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2384E" w:rsidRPr="00B2384E">
                          <w:trPr>
                            <w:tblCellSpacing w:w="0" w:type="dxa"/>
                            <w:jc w:val="center"/>
                          </w:trPr>
                          <w:tc>
                            <w:tcPr>
                              <w:tcW w:w="0" w:type="auto"/>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58%</w:t>
                              </w:r>
                            </w:p>
                          </w:tc>
                        </w:tr>
                        <w:tr w:rsidR="00B2384E" w:rsidRPr="00B2384E">
                          <w:trPr>
                            <w:trHeight w:val="870"/>
                            <w:tblCellSpacing w:w="0" w:type="dxa"/>
                            <w:jc w:val="center"/>
                          </w:trPr>
                          <w:tc>
                            <w:tcPr>
                              <w:tcW w:w="0" w:type="auto"/>
                              <w:shd w:val="clear" w:color="auto" w:fill="C0D0C0"/>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r>
                      </w:tbl>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2384E" w:rsidRPr="00B2384E">
                          <w:trPr>
                            <w:tblCellSpacing w:w="0" w:type="dxa"/>
                            <w:jc w:val="center"/>
                          </w:trPr>
                          <w:tc>
                            <w:tcPr>
                              <w:tcW w:w="0" w:type="auto"/>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20%</w:t>
                              </w:r>
                            </w:p>
                          </w:tc>
                        </w:tr>
                        <w:tr w:rsidR="00B2384E" w:rsidRPr="00B2384E">
                          <w:trPr>
                            <w:trHeight w:val="300"/>
                            <w:tblCellSpacing w:w="0" w:type="dxa"/>
                            <w:jc w:val="center"/>
                          </w:trPr>
                          <w:tc>
                            <w:tcPr>
                              <w:tcW w:w="0" w:type="auto"/>
                              <w:shd w:val="clear" w:color="auto" w:fill="C0D0C0"/>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r>
                      </w:tbl>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r>
                  <w:tr w:rsidR="00B2384E" w:rsidRPr="00B2384E" w:rsidTr="00B2384E">
                    <w:trPr>
                      <w:tblCellSpacing w:w="15" w:type="dxa"/>
                    </w:trPr>
                    <w:tc>
                      <w:tcPr>
                        <w:tcW w:w="0" w:type="auto"/>
                        <w:shd w:val="clear" w:color="auto" w:fill="E0E0E0"/>
                        <w:vAlign w:val="center"/>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11</w:t>
                        </w:r>
                      </w:p>
                    </w:tc>
                    <w:tc>
                      <w:tcPr>
                        <w:tcW w:w="0" w:type="auto"/>
                        <w:shd w:val="clear" w:color="auto" w:fill="E0E0E0"/>
                        <w:vAlign w:val="center"/>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29</w:t>
                        </w:r>
                      </w:p>
                    </w:tc>
                    <w:tc>
                      <w:tcPr>
                        <w:tcW w:w="0" w:type="auto"/>
                        <w:shd w:val="clear" w:color="auto" w:fill="E0E0E0"/>
                        <w:vAlign w:val="center"/>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10</w:t>
                        </w:r>
                      </w:p>
                    </w:tc>
                  </w:tr>
                  <w:tr w:rsidR="00B2384E" w:rsidRPr="00B2384E" w:rsidTr="00B2384E">
                    <w:trPr>
                      <w:tblCellSpacing w:w="15" w:type="dxa"/>
                    </w:trPr>
                    <w:tc>
                      <w:tcPr>
                        <w:tcW w:w="0" w:type="auto"/>
                        <w:shd w:val="clear" w:color="auto" w:fill="E0E0E0"/>
                        <w:vAlign w:val="center"/>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w:t>
                        </w:r>
                      </w:p>
                    </w:tc>
                    <w:tc>
                      <w:tcPr>
                        <w:tcW w:w="0" w:type="auto"/>
                        <w:shd w:val="clear" w:color="auto" w:fill="E0E0E0"/>
                        <w:vAlign w:val="center"/>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2</w:t>
                        </w:r>
                      </w:p>
                    </w:tc>
                    <w:tc>
                      <w:tcPr>
                        <w:tcW w:w="0" w:type="auto"/>
                        <w:shd w:val="clear" w:color="auto" w:fill="E0E0E0"/>
                        <w:vAlign w:val="center"/>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3</w:t>
                        </w:r>
                      </w:p>
                    </w:tc>
                  </w:tr>
                </w:tbl>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 </w:t>
                  </w:r>
                </w:p>
                <w:p w:rsidR="00B2384E" w:rsidRPr="00B2384E" w:rsidRDefault="00B2384E" w:rsidP="00B2384E">
                  <w:pPr>
                    <w:spacing w:before="100" w:beforeAutospacing="1" w:after="100" w:afterAutospacing="1"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3"/>
                  </w:tblGrid>
                  <w:tr w:rsidR="00B2384E" w:rsidRPr="00B2384E" w:rsidTr="00B238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3"/>
                        </w:tblGrid>
                        <w:tr w:rsidR="00B2384E" w:rsidRPr="00B23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5"/>
                                <w:gridCol w:w="408"/>
                              </w:tblGrid>
                              <w:tr w:rsidR="00B2384E" w:rsidRPr="00B2384E">
                                <w:trPr>
                                  <w:tblCellSpacing w:w="30" w:type="dxa"/>
                                </w:trPr>
                                <w:tc>
                                  <w:tcPr>
                                    <w:tcW w:w="0" w:type="auto"/>
                                    <w:shd w:val="clear" w:color="auto" w:fill="C0D0C0"/>
                                    <w:noWrap/>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   </w:t>
                                    </w:r>
                                  </w:p>
                                </w:tc>
                                <w:tc>
                                  <w:tcPr>
                                    <w:tcW w:w="0" w:type="auto"/>
                                    <w:noWrap/>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V5</w:t>
                                    </w:r>
                                  </w:p>
                                </w:tc>
                              </w:tr>
                            </w:tbl>
                            <w:p w:rsidR="00B2384E" w:rsidRPr="00B2384E" w:rsidRDefault="00B2384E" w:rsidP="00B2384E">
                              <w:pPr>
                                <w:spacing w:after="0" w:line="240" w:lineRule="auto"/>
                                <w:rPr>
                                  <w:rFonts w:ascii="Times New Roman" w:eastAsia="Times New Roman" w:hAnsi="Times New Roman" w:cs="Times New Roman"/>
                                  <w:sz w:val="26"/>
                                  <w:szCs w:val="26"/>
                                  <w:lang w:eastAsia="it-IT"/>
                                </w:rPr>
                              </w:pPr>
                            </w:p>
                          </w:tc>
                        </w:tr>
                      </w:tbl>
                      <w:p w:rsidR="00B2384E" w:rsidRPr="00B2384E" w:rsidRDefault="00B2384E" w:rsidP="00B2384E">
                        <w:pPr>
                          <w:spacing w:after="0" w:line="240" w:lineRule="auto"/>
                          <w:rPr>
                            <w:rFonts w:ascii="Times New Roman" w:eastAsia="Times New Roman" w:hAnsi="Times New Roman" w:cs="Times New Roman"/>
                            <w:sz w:val="26"/>
                            <w:szCs w:val="26"/>
                            <w:lang w:eastAsia="it-IT"/>
                          </w:rPr>
                        </w:pPr>
                      </w:p>
                    </w:tc>
                  </w:tr>
                </w:tbl>
                <w:p w:rsidR="00B2384E" w:rsidRPr="000016BD" w:rsidRDefault="00B2384E" w:rsidP="000016BD">
                  <w:pPr>
                    <w:spacing w:after="0" w:line="240" w:lineRule="auto"/>
                    <w:rPr>
                      <w:rFonts w:ascii="Times New Roman" w:eastAsia="Times New Roman" w:hAnsi="Times New Roman" w:cs="Times New Roman"/>
                      <w:color w:val="000000"/>
                      <w:sz w:val="26"/>
                      <w:szCs w:val="26"/>
                      <w:lang w:eastAsia="it-IT"/>
                    </w:rPr>
                  </w:pPr>
                </w:p>
              </w:tc>
              <w:tc>
                <w:tcPr>
                  <w:tcW w:w="0" w:type="auto"/>
                  <w:hideMark/>
                </w:tcPr>
                <w:p w:rsidR="000016BD" w:rsidRPr="000016BD" w:rsidRDefault="000016BD" w:rsidP="000016BD">
                  <w:pPr>
                    <w:spacing w:before="100" w:beforeAutospacing="1" w:after="100" w:afterAutospacing="1" w:line="240" w:lineRule="auto"/>
                    <w:jc w:val="right"/>
                    <w:rPr>
                      <w:rFonts w:ascii="Times New Roman" w:eastAsia="Times New Roman" w:hAnsi="Times New Roman" w:cs="Times New Roman"/>
                      <w:color w:val="000000"/>
                      <w:sz w:val="26"/>
                      <w:szCs w:val="26"/>
                      <w:lang w:eastAsia="it-IT"/>
                    </w:rPr>
                  </w:pPr>
                  <w:r w:rsidRPr="000016BD">
                    <w:rPr>
                      <w:rFonts w:ascii="Times New Roman" w:eastAsia="Times New Roman" w:hAnsi="Times New Roman" w:cs="Times New Roman"/>
                      <w:color w:val="000000"/>
                      <w:sz w:val="26"/>
                      <w:szCs w:val="26"/>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72"/>
                    <w:gridCol w:w="448"/>
                    <w:gridCol w:w="448"/>
                    <w:gridCol w:w="463"/>
                  </w:tblGrid>
                  <w:tr w:rsidR="000016BD" w:rsidRPr="000016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6BD" w:rsidRPr="000016BD">
                          <w:trPr>
                            <w:tblCellSpacing w:w="0" w:type="dxa"/>
                            <w:jc w:val="center"/>
                          </w:trPr>
                          <w:tc>
                            <w:tcPr>
                              <w:tcW w:w="0" w:type="auto"/>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6%</w:t>
                              </w:r>
                            </w:p>
                          </w:tc>
                        </w:tr>
                        <w:tr w:rsidR="000016BD" w:rsidRPr="000016BD">
                          <w:trPr>
                            <w:trHeight w:val="90"/>
                            <w:tblCellSpacing w:w="0" w:type="dxa"/>
                            <w:jc w:val="center"/>
                          </w:trPr>
                          <w:tc>
                            <w:tcPr>
                              <w:tcW w:w="0" w:type="auto"/>
                              <w:shd w:val="clear" w:color="auto" w:fill="C0D0C0"/>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0016BD" w:rsidRPr="000016BD">
                          <w:trPr>
                            <w:tblCellSpacing w:w="0" w:type="dxa"/>
                            <w:jc w:val="center"/>
                          </w:trPr>
                          <w:tc>
                            <w:tcPr>
                              <w:tcW w:w="0" w:type="auto"/>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40%</w:t>
                              </w:r>
                            </w:p>
                          </w:tc>
                        </w:tr>
                        <w:tr w:rsidR="000016BD" w:rsidRPr="000016BD">
                          <w:trPr>
                            <w:trHeight w:val="600"/>
                            <w:tblCellSpacing w:w="0" w:type="dxa"/>
                            <w:jc w:val="center"/>
                          </w:trPr>
                          <w:tc>
                            <w:tcPr>
                              <w:tcW w:w="0" w:type="auto"/>
                              <w:shd w:val="clear" w:color="auto" w:fill="C0D0C0"/>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0016BD" w:rsidRPr="000016BD">
                          <w:trPr>
                            <w:tblCellSpacing w:w="0" w:type="dxa"/>
                            <w:jc w:val="center"/>
                          </w:trPr>
                          <w:tc>
                            <w:tcPr>
                              <w:tcW w:w="0" w:type="auto"/>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34%</w:t>
                              </w:r>
                            </w:p>
                          </w:tc>
                        </w:tr>
                        <w:tr w:rsidR="000016BD" w:rsidRPr="000016BD">
                          <w:trPr>
                            <w:trHeight w:val="510"/>
                            <w:tblCellSpacing w:w="0" w:type="dxa"/>
                            <w:jc w:val="center"/>
                          </w:trPr>
                          <w:tc>
                            <w:tcPr>
                              <w:tcW w:w="0" w:type="auto"/>
                              <w:shd w:val="clear" w:color="auto" w:fill="C0D0C0"/>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0016BD" w:rsidRPr="000016BD">
                          <w:trPr>
                            <w:tblCellSpacing w:w="0" w:type="dxa"/>
                            <w:jc w:val="center"/>
                          </w:trPr>
                          <w:tc>
                            <w:tcPr>
                              <w:tcW w:w="0" w:type="auto"/>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20%</w:t>
                              </w:r>
                            </w:p>
                          </w:tc>
                        </w:tr>
                        <w:tr w:rsidR="000016BD" w:rsidRPr="000016BD">
                          <w:trPr>
                            <w:trHeight w:val="300"/>
                            <w:tblCellSpacing w:w="0" w:type="dxa"/>
                            <w:jc w:val="center"/>
                          </w:trPr>
                          <w:tc>
                            <w:tcPr>
                              <w:tcW w:w="0" w:type="auto"/>
                              <w:shd w:val="clear" w:color="auto" w:fill="C0D0C0"/>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r w:rsidR="000016BD" w:rsidRPr="000016BD">
                    <w:trPr>
                      <w:tblCellSpacing w:w="15" w:type="dxa"/>
                      <w:jc w:val="right"/>
                    </w:trPr>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20</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17</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10</w:t>
                        </w:r>
                      </w:p>
                    </w:tc>
                  </w:tr>
                  <w:tr w:rsidR="000016BD" w:rsidRPr="000016BD">
                    <w:trPr>
                      <w:tblCellSpacing w:w="15" w:type="dxa"/>
                      <w:jc w:val="right"/>
                    </w:trPr>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4</w:t>
                        </w:r>
                      </w:p>
                    </w:tc>
                  </w:tr>
                </w:tbl>
                <w:p w:rsidR="000016BD" w:rsidRPr="000016BD" w:rsidRDefault="000016BD" w:rsidP="000016BD">
                  <w:pPr>
                    <w:spacing w:after="0" w:line="240" w:lineRule="auto"/>
                    <w:jc w:val="right"/>
                    <w:rPr>
                      <w:rFonts w:ascii="Times New Roman" w:eastAsia="Times New Roman" w:hAnsi="Times New Roman" w:cs="Times New Roman"/>
                      <w:color w:val="000000"/>
                      <w:sz w:val="26"/>
                      <w:szCs w:val="26"/>
                      <w:lang w:eastAsia="it-IT"/>
                    </w:rPr>
                  </w:pPr>
                </w:p>
              </w:tc>
            </w:tr>
          </w:tbl>
          <w:p w:rsidR="000016BD" w:rsidRDefault="000016BD" w:rsidP="000016BD">
            <w:pPr>
              <w:spacing w:after="0" w:line="240" w:lineRule="auto"/>
              <w:rPr>
                <w:rFonts w:ascii="Times New Roman" w:eastAsia="Times New Roman" w:hAnsi="Times New Roman" w:cs="Times New Roman"/>
                <w:color w:val="000000"/>
                <w:sz w:val="26"/>
                <w:szCs w:val="26"/>
                <w:lang w:eastAsia="it-IT"/>
              </w:rPr>
            </w:pPr>
          </w:p>
          <w:p w:rsid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Default="00B2384E" w:rsidP="000016BD">
            <w:pPr>
              <w:spacing w:after="0" w:line="240" w:lineRule="auto"/>
              <w:rPr>
                <w:rFonts w:ascii="Times New Roman" w:eastAsia="Times New Roman" w:hAnsi="Times New Roman" w:cs="Times New Roman"/>
                <w:color w:val="000000"/>
                <w:sz w:val="26"/>
                <w:szCs w:val="26"/>
                <w:lang w:eastAsia="it-IT"/>
              </w:rPr>
            </w:pPr>
          </w:p>
          <w:p w:rsidR="00B2384E" w:rsidRPr="000016BD" w:rsidRDefault="00B2384E" w:rsidP="000016BD">
            <w:pPr>
              <w:spacing w:after="0" w:line="240" w:lineRule="auto"/>
              <w:rPr>
                <w:rFonts w:ascii="Times New Roman" w:eastAsia="Times New Roman" w:hAnsi="Times New Roman" w:cs="Times New Roman"/>
                <w:color w:val="000000"/>
                <w:sz w:val="26"/>
                <w:szCs w:val="26"/>
                <w:lang w:eastAsia="it-IT"/>
              </w:rPr>
            </w:pPr>
          </w:p>
        </w:tc>
        <w:tc>
          <w:tcPr>
            <w:tcW w:w="0" w:type="auto"/>
            <w:hideMark/>
          </w:tcPr>
          <w:p w:rsidR="000016BD" w:rsidRPr="000016BD" w:rsidRDefault="000016BD" w:rsidP="000016BD">
            <w:pPr>
              <w:spacing w:before="100" w:beforeAutospacing="1" w:after="100" w:afterAutospacing="1" w:line="240" w:lineRule="auto"/>
              <w:jc w:val="right"/>
              <w:rPr>
                <w:rFonts w:ascii="Times New Roman" w:eastAsia="Times New Roman" w:hAnsi="Times New Roman" w:cs="Times New Roman"/>
                <w:color w:val="000000"/>
                <w:sz w:val="26"/>
                <w:szCs w:val="26"/>
                <w:lang w:eastAsia="it-IT"/>
              </w:rPr>
            </w:pPr>
            <w:r w:rsidRPr="000016BD">
              <w:rPr>
                <w:rFonts w:ascii="Times New Roman" w:eastAsia="Times New Roman" w:hAnsi="Times New Roman" w:cs="Times New Roman"/>
                <w:color w:val="000000"/>
                <w:sz w:val="26"/>
                <w:szCs w:val="26"/>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2"/>
              <w:gridCol w:w="463"/>
            </w:tblGrid>
            <w:tr w:rsidR="000016BD" w:rsidRPr="000016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7"/>
                  </w:tblGrid>
                  <w:tr w:rsidR="000016BD" w:rsidRPr="000016BD">
                    <w:trPr>
                      <w:tblCellSpacing w:w="0" w:type="dxa"/>
                      <w:jc w:val="center"/>
                    </w:trPr>
                    <w:tc>
                      <w:tcPr>
                        <w:tcW w:w="0" w:type="auto"/>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64%</w:t>
                        </w:r>
                      </w:p>
                    </w:tc>
                  </w:tr>
                  <w:tr w:rsidR="000016BD" w:rsidRPr="000016BD">
                    <w:trPr>
                      <w:trHeight w:val="960"/>
                      <w:tblCellSpacing w:w="0" w:type="dxa"/>
                      <w:jc w:val="center"/>
                    </w:trPr>
                    <w:tc>
                      <w:tcPr>
                        <w:tcW w:w="0" w:type="auto"/>
                        <w:shd w:val="clear" w:color="auto" w:fill="C0D0C0"/>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0016BD" w:rsidRPr="000016BD">
                    <w:trPr>
                      <w:tblCellSpacing w:w="0" w:type="dxa"/>
                      <w:jc w:val="center"/>
                    </w:trPr>
                    <w:tc>
                      <w:tcPr>
                        <w:tcW w:w="0" w:type="auto"/>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36%</w:t>
                        </w:r>
                      </w:p>
                    </w:tc>
                  </w:tr>
                  <w:tr w:rsidR="000016BD" w:rsidRPr="000016BD">
                    <w:trPr>
                      <w:trHeight w:val="540"/>
                      <w:tblCellSpacing w:w="0" w:type="dxa"/>
                      <w:jc w:val="center"/>
                    </w:trPr>
                    <w:tc>
                      <w:tcPr>
                        <w:tcW w:w="0" w:type="auto"/>
                        <w:shd w:val="clear" w:color="auto" w:fill="C0D0C0"/>
                        <w:vAlign w:val="bottom"/>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p>
              </w:tc>
            </w:tr>
            <w:tr w:rsidR="000016BD" w:rsidRPr="000016BD">
              <w:trPr>
                <w:tblCellSpacing w:w="15" w:type="dxa"/>
                <w:jc w:val="right"/>
              </w:trPr>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32</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18</w:t>
                  </w:r>
                </w:p>
              </w:tc>
            </w:tr>
            <w:tr w:rsidR="000016BD" w:rsidRPr="000016BD">
              <w:trPr>
                <w:tblCellSpacing w:w="15" w:type="dxa"/>
                <w:jc w:val="right"/>
              </w:trPr>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1</w:t>
                  </w:r>
                </w:p>
              </w:tc>
              <w:tc>
                <w:tcPr>
                  <w:tcW w:w="0" w:type="auto"/>
                  <w:shd w:val="clear" w:color="auto" w:fill="E0E0E0"/>
                  <w:vAlign w:val="center"/>
                  <w:hideMark/>
                </w:tcPr>
                <w:p w:rsidR="000016BD" w:rsidRPr="000016BD" w:rsidRDefault="000016BD" w:rsidP="000016BD">
                  <w:pPr>
                    <w:spacing w:after="0" w:line="240" w:lineRule="auto"/>
                    <w:jc w:val="center"/>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2</w:t>
                  </w:r>
                </w:p>
              </w:tc>
            </w:tr>
          </w:tbl>
          <w:p w:rsidR="000016BD" w:rsidRPr="000016BD" w:rsidRDefault="000016BD" w:rsidP="000016BD">
            <w:pPr>
              <w:spacing w:after="0" w:line="240" w:lineRule="auto"/>
              <w:jc w:val="right"/>
              <w:rPr>
                <w:rFonts w:ascii="Times New Roman" w:eastAsia="Times New Roman" w:hAnsi="Times New Roman" w:cs="Times New Roman"/>
                <w:color w:val="000000"/>
                <w:sz w:val="26"/>
                <w:szCs w:val="26"/>
                <w:lang w:eastAsia="it-IT"/>
              </w:rPr>
            </w:pPr>
          </w:p>
        </w:tc>
        <w:tc>
          <w:tcPr>
            <w:tcW w:w="87" w:type="dxa"/>
            <w:vAlign w:val="center"/>
            <w:hideMark/>
          </w:tcPr>
          <w:p w:rsidR="000016BD" w:rsidRPr="000016BD" w:rsidRDefault="000016BD" w:rsidP="000016BD">
            <w:pPr>
              <w:spacing w:after="0" w:line="240" w:lineRule="auto"/>
              <w:jc w:val="both"/>
              <w:rPr>
                <w:rFonts w:ascii="Times New Roman" w:eastAsia="Times New Roman" w:hAnsi="Times New Roman" w:cs="Times New Roman"/>
                <w:color w:val="000000"/>
                <w:sz w:val="26"/>
                <w:szCs w:val="26"/>
                <w:lang w:eastAsia="it-IT"/>
              </w:rPr>
            </w:pPr>
            <w:r w:rsidRPr="000016BD">
              <w:rPr>
                <w:rFonts w:ascii="Times New Roman" w:eastAsia="Times New Roman" w:hAnsi="Times New Roman" w:cs="Times New Roman"/>
                <w:color w:val="000000"/>
                <w:sz w:val="26"/>
                <w:szCs w:val="26"/>
                <w:lang w:eastAsia="it-IT"/>
              </w:rPr>
              <w:t> </w:t>
            </w:r>
          </w:p>
        </w:tc>
        <w:tc>
          <w:tcPr>
            <w:tcW w:w="0" w:type="auto"/>
            <w:hideMark/>
          </w:tcPr>
          <w:p w:rsidR="000016BD" w:rsidRPr="000016BD" w:rsidRDefault="000016BD" w:rsidP="000016BD">
            <w:pPr>
              <w:spacing w:before="100" w:beforeAutospacing="1" w:after="100" w:afterAutospacing="1" w:line="240" w:lineRule="auto"/>
              <w:jc w:val="both"/>
              <w:rPr>
                <w:rFonts w:ascii="Times New Roman" w:eastAsia="Times New Roman" w:hAnsi="Times New Roman" w:cs="Times New Roman"/>
                <w:color w:val="000000"/>
                <w:sz w:val="26"/>
                <w:szCs w:val="26"/>
                <w:lang w:eastAsia="it-IT"/>
              </w:rPr>
            </w:pPr>
            <w:r w:rsidRPr="000016BD">
              <w:rPr>
                <w:rFonts w:ascii="Times New Roman" w:eastAsia="Times New Roman" w:hAnsi="Times New Roman" w:cs="Times New Roman"/>
                <w:color w:val="000000"/>
                <w:sz w:val="26"/>
                <w:szCs w:val="26"/>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9"/>
            </w:tblGrid>
            <w:tr w:rsidR="000016BD" w:rsidRPr="000016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9"/>
                  </w:tblGrid>
                  <w:tr w:rsidR="000016BD" w:rsidRPr="000016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1"/>
                          <w:gridCol w:w="368"/>
                        </w:tblGrid>
                        <w:tr w:rsidR="000016BD" w:rsidRPr="000016BD">
                          <w:trPr>
                            <w:tblCellSpacing w:w="30" w:type="dxa"/>
                          </w:trPr>
                          <w:tc>
                            <w:tcPr>
                              <w:tcW w:w="0" w:type="auto"/>
                              <w:shd w:val="clear" w:color="auto" w:fill="C0D0C0"/>
                              <w:noWrap/>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   </w:t>
                              </w:r>
                            </w:p>
                          </w:tc>
                          <w:tc>
                            <w:tcPr>
                              <w:tcW w:w="0" w:type="auto"/>
                              <w:noWrap/>
                              <w:vAlign w:val="center"/>
                              <w:hideMark/>
                            </w:tcPr>
                            <w:p w:rsidR="000016BD" w:rsidRPr="000016BD" w:rsidRDefault="000016BD" w:rsidP="000016BD">
                              <w:pPr>
                                <w:spacing w:after="0" w:line="240" w:lineRule="auto"/>
                                <w:rPr>
                                  <w:rFonts w:ascii="Times New Roman" w:eastAsia="Times New Roman" w:hAnsi="Times New Roman" w:cs="Times New Roman"/>
                                  <w:sz w:val="26"/>
                                  <w:szCs w:val="26"/>
                                  <w:lang w:eastAsia="it-IT"/>
                                </w:rPr>
                              </w:pPr>
                              <w:r w:rsidRPr="000016BD">
                                <w:rPr>
                                  <w:rFonts w:ascii="Times New Roman" w:eastAsia="Times New Roman" w:hAnsi="Times New Roman" w:cs="Times New Roman"/>
                                  <w:sz w:val="26"/>
                                  <w:szCs w:val="26"/>
                                  <w:lang w:eastAsia="it-IT"/>
                                </w:rPr>
                                <w:t>V2</w:t>
                              </w:r>
                            </w:p>
                          </w:tc>
                        </w:tr>
                      </w:tbl>
                      <w:p w:rsidR="000016BD" w:rsidRPr="000016BD" w:rsidRDefault="000016BD" w:rsidP="000016BD">
                        <w:pPr>
                          <w:spacing w:after="0" w:line="240" w:lineRule="auto"/>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rPr>
                      <w:rFonts w:ascii="Times New Roman" w:eastAsia="Times New Roman" w:hAnsi="Times New Roman" w:cs="Times New Roman"/>
                      <w:sz w:val="26"/>
                      <w:szCs w:val="26"/>
                      <w:lang w:eastAsia="it-IT"/>
                    </w:rPr>
                  </w:pPr>
                </w:p>
              </w:tc>
            </w:tr>
          </w:tbl>
          <w:p w:rsidR="000016BD" w:rsidRPr="000016BD" w:rsidRDefault="000016BD" w:rsidP="000016BD">
            <w:pPr>
              <w:spacing w:after="0" w:line="240" w:lineRule="auto"/>
              <w:jc w:val="both"/>
              <w:rPr>
                <w:rFonts w:ascii="Times New Roman" w:eastAsia="Times New Roman" w:hAnsi="Times New Roman" w:cs="Times New Roman"/>
                <w:color w:val="000000"/>
                <w:sz w:val="26"/>
                <w:szCs w:val="26"/>
                <w:lang w:eastAsia="it-IT"/>
              </w:rPr>
            </w:pPr>
          </w:p>
        </w:tc>
      </w:tr>
    </w:tbl>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b/>
          <w:bCs/>
          <w:sz w:val="26"/>
          <w:szCs w:val="26"/>
          <w:lang w:eastAsia="it-IT"/>
        </w:rPr>
        <w:lastRenderedPageBreak/>
        <w:t>Distribuzione di frequenza:</w:t>
      </w:r>
      <w:r w:rsidRPr="00B2384E">
        <w:rPr>
          <w:rFonts w:ascii="Times New Roman" w:eastAsia="Times New Roman" w:hAnsi="Times New Roman" w:cs="Times New Roman"/>
          <w:sz w:val="26"/>
          <w:szCs w:val="26"/>
          <w:lang w:eastAsia="it-IT"/>
        </w:rPr>
        <w:br/>
      </w:r>
      <w:r w:rsidRPr="00B2384E">
        <w:rPr>
          <w:rFonts w:ascii="Times New Roman" w:eastAsia="Times New Roman" w:hAnsi="Times New Roman" w:cs="Times New Roman"/>
          <w:b/>
          <w:bCs/>
          <w:sz w:val="26"/>
          <w:szCs w:val="26"/>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4"/>
        <w:gridCol w:w="1173"/>
        <w:gridCol w:w="1015"/>
        <w:gridCol w:w="1173"/>
        <w:gridCol w:w="1043"/>
        <w:gridCol w:w="1478"/>
      </w:tblGrid>
      <w:tr w:rsidR="00B2384E" w:rsidRPr="00B2384E" w:rsidT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Frequenza</w:t>
            </w:r>
            <w:r w:rsidRPr="00B2384E">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Percent.</w:t>
            </w:r>
            <w:r w:rsidRPr="00B2384E">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Frequenza</w:t>
            </w:r>
            <w:r w:rsidRPr="00B2384E">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Percent.</w:t>
            </w:r>
            <w:r w:rsidRPr="00B2384E">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Int. Fid. 95%</w:t>
            </w:r>
          </w:p>
        </w:tc>
      </w:tr>
      <w:tr w:rsidR="00B2384E" w:rsidRPr="00B2384E" w:rsidT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19%:45%</w:t>
            </w:r>
          </w:p>
        </w:tc>
      </w:tr>
      <w:tr w:rsidR="00B2384E" w:rsidRPr="00B2384E" w:rsidT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30%:58%</w:t>
            </w:r>
          </w:p>
        </w:tc>
      </w:tr>
      <w:tr w:rsidR="00B2384E" w:rsidRPr="00B2384E" w:rsidTr="00B23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12%:36%</w:t>
            </w:r>
          </w:p>
        </w:tc>
      </w:tr>
    </w:tbl>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br/>
      </w:r>
      <w:r w:rsidRPr="00B2384E">
        <w:rPr>
          <w:rFonts w:ascii="Times New Roman" w:eastAsia="Times New Roman" w:hAnsi="Times New Roman" w:cs="Times New Roman"/>
          <w:b/>
          <w:bCs/>
          <w:sz w:val="26"/>
          <w:szCs w:val="26"/>
          <w:lang w:eastAsia="it-IT"/>
        </w:rPr>
        <w:t>Campione</w:t>
      </w:r>
      <w:r w:rsidRPr="00B2384E">
        <w:rPr>
          <w:rFonts w:ascii="Times New Roman" w:eastAsia="Times New Roman" w:hAnsi="Times New Roman" w:cs="Times New Roman"/>
          <w:sz w:val="26"/>
          <w:szCs w:val="26"/>
          <w:lang w:eastAsia="it-IT"/>
        </w:rPr>
        <w:t>:</w:t>
      </w:r>
      <w:r w:rsidRPr="00B2384E">
        <w:rPr>
          <w:rFonts w:ascii="Times New Roman" w:eastAsia="Times New Roman" w:hAnsi="Times New Roman" w:cs="Times New Roman"/>
          <w:sz w:val="26"/>
          <w:szCs w:val="26"/>
          <w:lang w:eastAsia="it-IT"/>
        </w:rPr>
        <w:br/>
        <w:t>Numero di casi= 50</w:t>
      </w:r>
      <w:r w:rsidRPr="00B2384E">
        <w:rPr>
          <w:rFonts w:ascii="Times New Roman" w:eastAsia="Times New Roman" w:hAnsi="Times New Roman" w:cs="Times New Roman"/>
          <w:sz w:val="26"/>
          <w:szCs w:val="26"/>
          <w:lang w:eastAsia="it-IT"/>
        </w:rPr>
        <w:br/>
        <w:t>Indici di tendenza centrale:</w:t>
      </w:r>
      <w:r w:rsidRPr="00B2384E">
        <w:rPr>
          <w:rFonts w:ascii="Times New Roman" w:eastAsia="Times New Roman" w:hAnsi="Times New Roman" w:cs="Times New Roman"/>
          <w:sz w:val="26"/>
          <w:szCs w:val="26"/>
          <w:lang w:eastAsia="it-IT"/>
        </w:rPr>
        <w:br/>
        <w:t>  Moda = 2</w:t>
      </w:r>
      <w:r w:rsidRPr="00B2384E">
        <w:rPr>
          <w:rFonts w:ascii="Times New Roman" w:eastAsia="Times New Roman" w:hAnsi="Times New Roman" w:cs="Times New Roman"/>
          <w:sz w:val="26"/>
          <w:szCs w:val="26"/>
          <w:lang w:eastAsia="it-IT"/>
        </w:rPr>
        <w:br/>
        <w:t>  Mediana = 2</w:t>
      </w:r>
      <w:r w:rsidRPr="00B2384E">
        <w:rPr>
          <w:rFonts w:ascii="Times New Roman" w:eastAsia="Times New Roman" w:hAnsi="Times New Roman" w:cs="Times New Roman"/>
          <w:sz w:val="26"/>
          <w:szCs w:val="26"/>
          <w:lang w:eastAsia="it-IT"/>
        </w:rPr>
        <w:br/>
        <w:t>  Media = 1.92</w:t>
      </w:r>
      <w:r w:rsidRPr="00B2384E">
        <w:rPr>
          <w:rFonts w:ascii="Times New Roman" w:eastAsia="Times New Roman" w:hAnsi="Times New Roman" w:cs="Times New Roman"/>
          <w:sz w:val="26"/>
          <w:szCs w:val="26"/>
          <w:lang w:eastAsia="it-IT"/>
        </w:rPr>
        <w:br/>
        <w:t>Indici di dispersione:</w:t>
      </w:r>
      <w:r w:rsidRPr="00B2384E">
        <w:rPr>
          <w:rFonts w:ascii="Times New Roman" w:eastAsia="Times New Roman" w:hAnsi="Times New Roman" w:cs="Times New Roman"/>
          <w:sz w:val="26"/>
          <w:szCs w:val="26"/>
          <w:lang w:eastAsia="it-IT"/>
        </w:rPr>
        <w:br/>
        <w:t>  Squilibrio = 0.35</w:t>
      </w:r>
      <w:r w:rsidRPr="00B2384E">
        <w:rPr>
          <w:rFonts w:ascii="Times New Roman" w:eastAsia="Times New Roman" w:hAnsi="Times New Roman" w:cs="Times New Roman"/>
          <w:sz w:val="26"/>
          <w:szCs w:val="26"/>
          <w:lang w:eastAsia="it-IT"/>
        </w:rPr>
        <w:br/>
        <w:t>  Campo di variazione = 2</w:t>
      </w:r>
      <w:r w:rsidRPr="00B2384E">
        <w:rPr>
          <w:rFonts w:ascii="Times New Roman" w:eastAsia="Times New Roman" w:hAnsi="Times New Roman" w:cs="Times New Roman"/>
          <w:sz w:val="26"/>
          <w:szCs w:val="26"/>
          <w:lang w:eastAsia="it-IT"/>
        </w:rPr>
        <w:br/>
        <w:t>  Differenza interquartilica = 1</w:t>
      </w:r>
      <w:r w:rsidRPr="00B2384E">
        <w:rPr>
          <w:rFonts w:ascii="Times New Roman" w:eastAsia="Times New Roman" w:hAnsi="Times New Roman" w:cs="Times New Roman"/>
          <w:sz w:val="26"/>
          <w:szCs w:val="26"/>
          <w:lang w:eastAsia="it-IT"/>
        </w:rPr>
        <w:br/>
        <w:t>  Scarto tipo = 0.74</w:t>
      </w:r>
      <w:r w:rsidRPr="00B2384E">
        <w:rPr>
          <w:rFonts w:ascii="Times New Roman" w:eastAsia="Times New Roman" w:hAnsi="Times New Roman" w:cs="Times New Roman"/>
          <w:sz w:val="26"/>
          <w:szCs w:val="26"/>
          <w:lang w:eastAsia="it-IT"/>
        </w:rPr>
        <w:br/>
        <w:t>Indici di forma:</w:t>
      </w:r>
      <w:r w:rsidRPr="00B2384E">
        <w:rPr>
          <w:rFonts w:ascii="Times New Roman" w:eastAsia="Times New Roman" w:hAnsi="Times New Roman" w:cs="Times New Roman"/>
          <w:sz w:val="26"/>
          <w:szCs w:val="26"/>
          <w:lang w:eastAsia="it-IT"/>
        </w:rPr>
        <w:br/>
        <w:t>  Asimmetria = 0.13</w:t>
      </w:r>
      <w:r w:rsidRPr="00B2384E">
        <w:rPr>
          <w:rFonts w:ascii="Times New Roman" w:eastAsia="Times New Roman" w:hAnsi="Times New Roman" w:cs="Times New Roman"/>
          <w:sz w:val="26"/>
          <w:szCs w:val="26"/>
          <w:lang w:eastAsia="it-IT"/>
        </w:rPr>
        <w:br/>
        <w:t>  Curtosi = -1.19</w:t>
      </w:r>
    </w:p>
    <w:p w:rsidR="00B2384E" w:rsidRPr="00B2384E" w:rsidRDefault="00B2384E" w:rsidP="00B2384E">
      <w:pPr>
        <w:spacing w:before="100" w:beforeAutospacing="1" w:after="100" w:afterAutospacing="1"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br/>
      </w:r>
    </w:p>
    <w:tbl>
      <w:tblPr>
        <w:tblW w:w="0" w:type="auto"/>
        <w:tblCellSpacing w:w="15" w:type="dxa"/>
        <w:tblCellMar>
          <w:left w:w="0" w:type="dxa"/>
          <w:right w:w="0" w:type="dxa"/>
        </w:tblCellMar>
        <w:tblLook w:val="04A0" w:firstRow="1" w:lastRow="0" w:firstColumn="1" w:lastColumn="0" w:noHBand="0" w:noVBand="1"/>
      </w:tblPr>
      <w:tblGrid>
        <w:gridCol w:w="522"/>
        <w:gridCol w:w="507"/>
        <w:gridCol w:w="522"/>
      </w:tblGrid>
      <w:tr w:rsidR="00B2384E" w:rsidRPr="00B2384E" w:rsidTr="00B2384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2384E" w:rsidRPr="00B2384E">
              <w:trPr>
                <w:tblCellSpacing w:w="0" w:type="dxa"/>
                <w:jc w:val="center"/>
              </w:trPr>
              <w:tc>
                <w:tcPr>
                  <w:tcW w:w="0" w:type="auto"/>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lastRenderedPageBreak/>
                    <w:t>32%</w:t>
                  </w:r>
                </w:p>
              </w:tc>
            </w:tr>
            <w:tr w:rsidR="00B2384E" w:rsidRPr="00B2384E">
              <w:trPr>
                <w:trHeight w:val="480"/>
                <w:tblCellSpacing w:w="0" w:type="dxa"/>
                <w:jc w:val="center"/>
              </w:trPr>
              <w:tc>
                <w:tcPr>
                  <w:tcW w:w="0" w:type="auto"/>
                  <w:shd w:val="clear" w:color="auto" w:fill="C0D0C0"/>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r>
          </w:tbl>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2384E" w:rsidRPr="00B2384E">
              <w:trPr>
                <w:tblCellSpacing w:w="0" w:type="dxa"/>
                <w:jc w:val="center"/>
              </w:trPr>
              <w:tc>
                <w:tcPr>
                  <w:tcW w:w="0" w:type="auto"/>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44%</w:t>
                  </w:r>
                </w:p>
              </w:tc>
            </w:tr>
            <w:tr w:rsidR="00B2384E" w:rsidRPr="00B2384E">
              <w:trPr>
                <w:trHeight w:val="660"/>
                <w:tblCellSpacing w:w="0" w:type="dxa"/>
                <w:jc w:val="center"/>
              </w:trPr>
              <w:tc>
                <w:tcPr>
                  <w:tcW w:w="0" w:type="auto"/>
                  <w:shd w:val="clear" w:color="auto" w:fill="C0D0C0"/>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r>
          </w:tbl>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2384E" w:rsidRPr="00B2384E">
              <w:trPr>
                <w:tblCellSpacing w:w="0" w:type="dxa"/>
                <w:jc w:val="center"/>
              </w:trPr>
              <w:tc>
                <w:tcPr>
                  <w:tcW w:w="0" w:type="auto"/>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24%</w:t>
                  </w:r>
                </w:p>
              </w:tc>
            </w:tr>
            <w:tr w:rsidR="00B2384E" w:rsidRPr="00B2384E">
              <w:trPr>
                <w:trHeight w:val="360"/>
                <w:tblCellSpacing w:w="0" w:type="dxa"/>
                <w:jc w:val="center"/>
              </w:trPr>
              <w:tc>
                <w:tcPr>
                  <w:tcW w:w="0" w:type="auto"/>
                  <w:shd w:val="clear" w:color="auto" w:fill="C0D0C0"/>
                  <w:vAlign w:val="bottom"/>
                  <w:hideMark/>
                </w:tcPr>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r>
          </w:tbl>
          <w:p w:rsidR="00B2384E" w:rsidRPr="00B2384E" w:rsidRDefault="00B2384E" w:rsidP="00B2384E">
            <w:pPr>
              <w:spacing w:after="0" w:line="240" w:lineRule="auto"/>
              <w:jc w:val="center"/>
              <w:rPr>
                <w:rFonts w:ascii="Times New Roman" w:eastAsia="Times New Roman" w:hAnsi="Times New Roman" w:cs="Times New Roman"/>
                <w:sz w:val="26"/>
                <w:szCs w:val="26"/>
                <w:lang w:eastAsia="it-IT"/>
              </w:rPr>
            </w:pPr>
          </w:p>
        </w:tc>
      </w:tr>
      <w:tr w:rsidR="00B2384E" w:rsidRPr="00B2384E" w:rsidTr="00B2384E">
        <w:trPr>
          <w:tblCellSpacing w:w="15" w:type="dxa"/>
        </w:trPr>
        <w:tc>
          <w:tcPr>
            <w:tcW w:w="0" w:type="auto"/>
            <w:shd w:val="clear" w:color="auto" w:fill="E0E0E0"/>
            <w:vAlign w:val="center"/>
            <w:hideMark/>
          </w:tcPr>
          <w:p w:rsidR="00B2384E" w:rsidRPr="00B2384E" w:rsidRDefault="00B2384E" w:rsidP="00B2384E">
            <w:pPr>
              <w:spacing w:after="0" w:line="240" w:lineRule="auto"/>
              <w:jc w:val="center"/>
              <w:rPr>
                <w:rFonts w:ascii="Arial" w:eastAsia="Times New Roman" w:hAnsi="Arial" w:cs="Arial"/>
                <w:sz w:val="21"/>
                <w:szCs w:val="21"/>
                <w:lang w:eastAsia="it-IT"/>
              </w:rPr>
            </w:pPr>
            <w:r w:rsidRPr="00B2384E">
              <w:rPr>
                <w:rFonts w:ascii="Arial" w:eastAsia="Times New Roman" w:hAnsi="Arial" w:cs="Arial"/>
                <w:sz w:val="21"/>
                <w:szCs w:val="21"/>
                <w:lang w:eastAsia="it-IT"/>
              </w:rPr>
              <w:t>16</w:t>
            </w:r>
          </w:p>
        </w:tc>
        <w:tc>
          <w:tcPr>
            <w:tcW w:w="0" w:type="auto"/>
            <w:shd w:val="clear" w:color="auto" w:fill="E0E0E0"/>
            <w:vAlign w:val="center"/>
            <w:hideMark/>
          </w:tcPr>
          <w:p w:rsidR="00B2384E" w:rsidRPr="00B2384E" w:rsidRDefault="00B2384E" w:rsidP="00B2384E">
            <w:pPr>
              <w:spacing w:after="0" w:line="240" w:lineRule="auto"/>
              <w:jc w:val="center"/>
              <w:rPr>
                <w:rFonts w:ascii="Arial" w:eastAsia="Times New Roman" w:hAnsi="Arial" w:cs="Arial"/>
                <w:sz w:val="21"/>
                <w:szCs w:val="21"/>
                <w:lang w:eastAsia="it-IT"/>
              </w:rPr>
            </w:pPr>
            <w:r w:rsidRPr="00B2384E">
              <w:rPr>
                <w:rFonts w:ascii="Arial" w:eastAsia="Times New Roman" w:hAnsi="Arial" w:cs="Arial"/>
                <w:sz w:val="21"/>
                <w:szCs w:val="21"/>
                <w:lang w:eastAsia="it-IT"/>
              </w:rPr>
              <w:t>22</w:t>
            </w:r>
          </w:p>
        </w:tc>
        <w:tc>
          <w:tcPr>
            <w:tcW w:w="0" w:type="auto"/>
            <w:shd w:val="clear" w:color="auto" w:fill="E0E0E0"/>
            <w:vAlign w:val="center"/>
            <w:hideMark/>
          </w:tcPr>
          <w:p w:rsidR="00B2384E" w:rsidRPr="00B2384E" w:rsidRDefault="00B2384E" w:rsidP="00B2384E">
            <w:pPr>
              <w:spacing w:after="0" w:line="240" w:lineRule="auto"/>
              <w:jc w:val="center"/>
              <w:rPr>
                <w:rFonts w:ascii="Arial" w:eastAsia="Times New Roman" w:hAnsi="Arial" w:cs="Arial"/>
                <w:sz w:val="21"/>
                <w:szCs w:val="21"/>
                <w:lang w:eastAsia="it-IT"/>
              </w:rPr>
            </w:pPr>
            <w:r w:rsidRPr="00B2384E">
              <w:rPr>
                <w:rFonts w:ascii="Arial" w:eastAsia="Times New Roman" w:hAnsi="Arial" w:cs="Arial"/>
                <w:sz w:val="21"/>
                <w:szCs w:val="21"/>
                <w:lang w:eastAsia="it-IT"/>
              </w:rPr>
              <w:t>12</w:t>
            </w:r>
          </w:p>
        </w:tc>
      </w:tr>
      <w:tr w:rsidR="00B2384E" w:rsidRPr="00B2384E" w:rsidTr="00B2384E">
        <w:trPr>
          <w:tblCellSpacing w:w="15" w:type="dxa"/>
        </w:trPr>
        <w:tc>
          <w:tcPr>
            <w:tcW w:w="0" w:type="auto"/>
            <w:shd w:val="clear" w:color="auto" w:fill="E0E0E0"/>
            <w:vAlign w:val="center"/>
            <w:hideMark/>
          </w:tcPr>
          <w:p w:rsidR="00B2384E" w:rsidRPr="00B2384E" w:rsidRDefault="00B2384E" w:rsidP="00B2384E">
            <w:pPr>
              <w:spacing w:after="0" w:line="240" w:lineRule="auto"/>
              <w:jc w:val="center"/>
              <w:rPr>
                <w:rFonts w:ascii="Arial" w:eastAsia="Times New Roman" w:hAnsi="Arial" w:cs="Arial"/>
                <w:sz w:val="21"/>
                <w:szCs w:val="21"/>
                <w:lang w:eastAsia="it-IT"/>
              </w:rPr>
            </w:pPr>
            <w:r w:rsidRPr="00B2384E">
              <w:rPr>
                <w:rFonts w:ascii="Arial" w:eastAsia="Times New Roman" w:hAnsi="Arial" w:cs="Arial"/>
                <w:sz w:val="21"/>
                <w:szCs w:val="21"/>
                <w:lang w:eastAsia="it-IT"/>
              </w:rPr>
              <w:t>1</w:t>
            </w:r>
          </w:p>
        </w:tc>
        <w:tc>
          <w:tcPr>
            <w:tcW w:w="0" w:type="auto"/>
            <w:shd w:val="clear" w:color="auto" w:fill="E0E0E0"/>
            <w:vAlign w:val="center"/>
            <w:hideMark/>
          </w:tcPr>
          <w:p w:rsidR="00B2384E" w:rsidRPr="00B2384E" w:rsidRDefault="00B2384E" w:rsidP="00B2384E">
            <w:pPr>
              <w:spacing w:after="0" w:line="240" w:lineRule="auto"/>
              <w:jc w:val="center"/>
              <w:rPr>
                <w:rFonts w:ascii="Arial" w:eastAsia="Times New Roman" w:hAnsi="Arial" w:cs="Arial"/>
                <w:sz w:val="21"/>
                <w:szCs w:val="21"/>
                <w:lang w:eastAsia="it-IT"/>
              </w:rPr>
            </w:pPr>
            <w:r w:rsidRPr="00B2384E">
              <w:rPr>
                <w:rFonts w:ascii="Arial" w:eastAsia="Times New Roman" w:hAnsi="Arial" w:cs="Arial"/>
                <w:sz w:val="21"/>
                <w:szCs w:val="21"/>
                <w:lang w:eastAsia="it-IT"/>
              </w:rPr>
              <w:t>2</w:t>
            </w:r>
          </w:p>
        </w:tc>
        <w:tc>
          <w:tcPr>
            <w:tcW w:w="0" w:type="auto"/>
            <w:shd w:val="clear" w:color="auto" w:fill="E0E0E0"/>
            <w:vAlign w:val="center"/>
            <w:hideMark/>
          </w:tcPr>
          <w:p w:rsidR="00B2384E" w:rsidRPr="00B2384E" w:rsidRDefault="00B2384E" w:rsidP="00B2384E">
            <w:pPr>
              <w:spacing w:after="0" w:line="240" w:lineRule="auto"/>
              <w:jc w:val="center"/>
              <w:rPr>
                <w:rFonts w:ascii="Arial" w:eastAsia="Times New Roman" w:hAnsi="Arial" w:cs="Arial"/>
                <w:sz w:val="21"/>
                <w:szCs w:val="21"/>
                <w:lang w:eastAsia="it-IT"/>
              </w:rPr>
            </w:pPr>
            <w:r w:rsidRPr="00B2384E">
              <w:rPr>
                <w:rFonts w:ascii="Arial" w:eastAsia="Times New Roman" w:hAnsi="Arial" w:cs="Arial"/>
                <w:sz w:val="21"/>
                <w:szCs w:val="21"/>
                <w:lang w:eastAsia="it-IT"/>
              </w:rPr>
              <w:t>3</w:t>
            </w:r>
          </w:p>
        </w:tc>
      </w:tr>
    </w:tbl>
    <w:p w:rsidR="00B2384E" w:rsidRPr="00B2384E" w:rsidRDefault="00B2384E" w:rsidP="00B2384E">
      <w:pPr>
        <w:spacing w:after="0" w:line="240" w:lineRule="auto"/>
        <w:rPr>
          <w:rFonts w:ascii="Times New Roman" w:eastAsia="Times New Roman" w:hAnsi="Times New Roman" w:cs="Times New Roman"/>
          <w:sz w:val="24"/>
          <w:szCs w:val="24"/>
          <w:lang w:eastAsia="it-IT"/>
        </w:rPr>
      </w:pPr>
      <w:r w:rsidRPr="00B2384E">
        <w:rPr>
          <w:rFonts w:ascii="Times New Roman" w:eastAsia="Times New Roman" w:hAnsi="Times New Roman" w:cs="Times New Roman"/>
          <w:sz w:val="24"/>
          <w:szCs w:val="24"/>
          <w:lang w:eastAsia="it-IT"/>
        </w:rPr>
        <w:t> </w:t>
      </w:r>
    </w:p>
    <w:p w:rsidR="00B2384E" w:rsidRPr="00B2384E" w:rsidRDefault="00B2384E" w:rsidP="00B2384E">
      <w:pPr>
        <w:spacing w:before="100" w:beforeAutospacing="1" w:after="100" w:afterAutospacing="1" w:line="240" w:lineRule="auto"/>
        <w:rPr>
          <w:rFonts w:ascii="Arial" w:eastAsia="Times New Roman" w:hAnsi="Arial" w:cs="Arial"/>
          <w:sz w:val="21"/>
          <w:szCs w:val="21"/>
          <w:lang w:eastAsia="it-IT"/>
        </w:rPr>
      </w:pPr>
      <w:r w:rsidRPr="00B2384E">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2384E" w:rsidRPr="00B2384E" w:rsidTr="00B238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2384E" w:rsidRPr="00B23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2384E" w:rsidRPr="00B2384E">
                    <w:trPr>
                      <w:tblCellSpacing w:w="30" w:type="dxa"/>
                    </w:trPr>
                    <w:tc>
                      <w:tcPr>
                        <w:tcW w:w="0" w:type="auto"/>
                        <w:shd w:val="clear" w:color="auto" w:fill="C0D0C0"/>
                        <w:noWrap/>
                        <w:vAlign w:val="center"/>
                        <w:hideMark/>
                      </w:tcPr>
                      <w:p w:rsidR="00B2384E" w:rsidRPr="00B2384E" w:rsidRDefault="00B2384E" w:rsidP="00B2384E">
                        <w:pPr>
                          <w:spacing w:after="0" w:line="240" w:lineRule="auto"/>
                          <w:rPr>
                            <w:rFonts w:ascii="Arial" w:eastAsia="Times New Roman" w:hAnsi="Arial" w:cs="Arial"/>
                            <w:sz w:val="21"/>
                            <w:szCs w:val="21"/>
                            <w:lang w:eastAsia="it-IT"/>
                          </w:rPr>
                        </w:pPr>
                        <w:r w:rsidRPr="00B2384E">
                          <w:rPr>
                            <w:rFonts w:ascii="Arial" w:eastAsia="Times New Roman" w:hAnsi="Arial" w:cs="Arial"/>
                            <w:sz w:val="21"/>
                            <w:szCs w:val="21"/>
                            <w:lang w:eastAsia="it-IT"/>
                          </w:rPr>
                          <w:t>   </w:t>
                        </w:r>
                      </w:p>
                    </w:tc>
                    <w:tc>
                      <w:tcPr>
                        <w:tcW w:w="0" w:type="auto"/>
                        <w:noWrap/>
                        <w:vAlign w:val="center"/>
                        <w:hideMark/>
                      </w:tcPr>
                      <w:p w:rsidR="00B2384E" w:rsidRPr="00B2384E" w:rsidRDefault="00B2384E" w:rsidP="00B2384E">
                        <w:pPr>
                          <w:spacing w:after="0" w:line="240" w:lineRule="auto"/>
                          <w:rPr>
                            <w:rFonts w:ascii="Arial" w:eastAsia="Times New Roman" w:hAnsi="Arial" w:cs="Arial"/>
                            <w:sz w:val="21"/>
                            <w:szCs w:val="21"/>
                            <w:lang w:eastAsia="it-IT"/>
                          </w:rPr>
                        </w:pPr>
                        <w:r w:rsidRPr="00B2384E">
                          <w:rPr>
                            <w:rFonts w:ascii="Arial" w:eastAsia="Times New Roman" w:hAnsi="Arial" w:cs="Arial"/>
                            <w:sz w:val="21"/>
                            <w:szCs w:val="21"/>
                            <w:lang w:eastAsia="it-IT"/>
                          </w:rPr>
                          <w:t>V6</w:t>
                        </w:r>
                      </w:p>
                    </w:tc>
                  </w:tr>
                </w:tbl>
                <w:p w:rsidR="00B2384E" w:rsidRPr="00B2384E" w:rsidRDefault="00B2384E" w:rsidP="00B2384E">
                  <w:pPr>
                    <w:spacing w:after="0" w:line="240" w:lineRule="auto"/>
                    <w:rPr>
                      <w:rFonts w:ascii="Arial" w:eastAsia="Times New Roman" w:hAnsi="Arial" w:cs="Arial"/>
                      <w:sz w:val="21"/>
                      <w:szCs w:val="21"/>
                      <w:lang w:eastAsia="it-IT"/>
                    </w:rPr>
                  </w:pPr>
                </w:p>
              </w:tc>
            </w:tr>
          </w:tbl>
          <w:p w:rsidR="00B2384E" w:rsidRPr="00B2384E" w:rsidRDefault="00B2384E" w:rsidP="00B2384E">
            <w:pPr>
              <w:spacing w:after="0" w:line="240" w:lineRule="auto"/>
              <w:rPr>
                <w:rFonts w:ascii="Arial" w:eastAsia="Times New Roman" w:hAnsi="Arial" w:cs="Arial"/>
                <w:sz w:val="21"/>
                <w:szCs w:val="21"/>
                <w:lang w:eastAsia="it-IT"/>
              </w:rPr>
            </w:pPr>
          </w:p>
        </w:tc>
      </w:tr>
    </w:tbl>
    <w:p w:rsidR="00B2384E" w:rsidRDefault="00B2384E" w:rsidP="00B2384E">
      <w:pPr>
        <w:spacing w:after="0" w:line="240" w:lineRule="auto"/>
        <w:rPr>
          <w:rFonts w:ascii="Times New Roman" w:eastAsia="Times New Roman" w:hAnsi="Times New Roman" w:cs="Times New Roman"/>
          <w:b/>
          <w:bCs/>
          <w:sz w:val="26"/>
          <w:szCs w:val="26"/>
          <w:lang w:eastAsia="it-IT"/>
        </w:rPr>
      </w:pPr>
    </w:p>
    <w:p w:rsidR="00B2384E" w:rsidRDefault="00B2384E"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b/>
          <w:bCs/>
          <w:sz w:val="26"/>
          <w:szCs w:val="26"/>
          <w:lang w:eastAsia="it-IT"/>
        </w:rPr>
        <w:t>Distribuzione di frequenza:</w:t>
      </w:r>
      <w:r w:rsidRPr="00990417">
        <w:rPr>
          <w:rFonts w:ascii="Times New Roman" w:eastAsia="Times New Roman" w:hAnsi="Times New Roman" w:cs="Times New Roman"/>
          <w:sz w:val="26"/>
          <w:szCs w:val="26"/>
          <w:lang w:eastAsia="it-IT"/>
        </w:rPr>
        <w:br/>
      </w:r>
      <w:r w:rsidRPr="00990417">
        <w:rPr>
          <w:rFonts w:ascii="Times New Roman" w:eastAsia="Times New Roman" w:hAnsi="Times New Roman" w:cs="Times New Roman"/>
          <w:b/>
          <w:bCs/>
          <w:sz w:val="26"/>
          <w:szCs w:val="26"/>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4"/>
        <w:gridCol w:w="1173"/>
        <w:gridCol w:w="1015"/>
        <w:gridCol w:w="1173"/>
        <w:gridCol w:w="1043"/>
        <w:gridCol w:w="1478"/>
      </w:tblGrid>
      <w:tr w:rsidR="00990417" w:rsidRPr="00990417" w:rsidTr="009904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Frequenza</w:t>
            </w:r>
            <w:r w:rsidRPr="00990417">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Percent.</w:t>
            </w:r>
            <w:r w:rsidRPr="00990417">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Frequenza</w:t>
            </w:r>
            <w:r w:rsidRPr="00990417">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Percent.</w:t>
            </w:r>
            <w:r w:rsidRPr="00990417">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Int. Fid. 95%</w:t>
            </w:r>
          </w:p>
        </w:tc>
      </w:tr>
      <w:tr w:rsidR="00990417" w:rsidRPr="00990417" w:rsidTr="009904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23%:49%</w:t>
            </w:r>
          </w:p>
        </w:tc>
      </w:tr>
      <w:tr w:rsidR="00990417" w:rsidRPr="00990417" w:rsidTr="009904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28%:56%</w:t>
            </w:r>
          </w:p>
        </w:tc>
      </w:tr>
      <w:tr w:rsidR="00990417" w:rsidRPr="00990417" w:rsidTr="009904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11%:33%</w:t>
            </w:r>
          </w:p>
        </w:tc>
      </w:tr>
    </w:tbl>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br/>
      </w:r>
      <w:r w:rsidRPr="00990417">
        <w:rPr>
          <w:rFonts w:ascii="Times New Roman" w:eastAsia="Times New Roman" w:hAnsi="Times New Roman" w:cs="Times New Roman"/>
          <w:b/>
          <w:bCs/>
          <w:sz w:val="26"/>
          <w:szCs w:val="26"/>
          <w:lang w:eastAsia="it-IT"/>
        </w:rPr>
        <w:t>Campione</w:t>
      </w:r>
      <w:r w:rsidRPr="00990417">
        <w:rPr>
          <w:rFonts w:ascii="Times New Roman" w:eastAsia="Times New Roman" w:hAnsi="Times New Roman" w:cs="Times New Roman"/>
          <w:sz w:val="26"/>
          <w:szCs w:val="26"/>
          <w:lang w:eastAsia="it-IT"/>
        </w:rPr>
        <w:t>:</w:t>
      </w:r>
      <w:r w:rsidRPr="00990417">
        <w:rPr>
          <w:rFonts w:ascii="Times New Roman" w:eastAsia="Times New Roman" w:hAnsi="Times New Roman" w:cs="Times New Roman"/>
          <w:sz w:val="26"/>
          <w:szCs w:val="26"/>
          <w:lang w:eastAsia="it-IT"/>
        </w:rPr>
        <w:br/>
        <w:t>Numero di casi= 50</w:t>
      </w:r>
      <w:r w:rsidRPr="00990417">
        <w:rPr>
          <w:rFonts w:ascii="Times New Roman" w:eastAsia="Times New Roman" w:hAnsi="Times New Roman" w:cs="Times New Roman"/>
          <w:sz w:val="26"/>
          <w:szCs w:val="26"/>
          <w:lang w:eastAsia="it-IT"/>
        </w:rPr>
        <w:br/>
        <w:t>Indici di tendenza centrale:</w:t>
      </w:r>
      <w:r w:rsidRPr="00990417">
        <w:rPr>
          <w:rFonts w:ascii="Times New Roman" w:eastAsia="Times New Roman" w:hAnsi="Times New Roman" w:cs="Times New Roman"/>
          <w:sz w:val="26"/>
          <w:szCs w:val="26"/>
          <w:lang w:eastAsia="it-IT"/>
        </w:rPr>
        <w:br/>
        <w:t>  Moda = 2</w:t>
      </w:r>
      <w:r w:rsidRPr="00990417">
        <w:rPr>
          <w:rFonts w:ascii="Times New Roman" w:eastAsia="Times New Roman" w:hAnsi="Times New Roman" w:cs="Times New Roman"/>
          <w:sz w:val="26"/>
          <w:szCs w:val="26"/>
          <w:lang w:eastAsia="it-IT"/>
        </w:rPr>
        <w:br/>
        <w:t>  Mediana = 2</w:t>
      </w:r>
      <w:r w:rsidRPr="00990417">
        <w:rPr>
          <w:rFonts w:ascii="Times New Roman" w:eastAsia="Times New Roman" w:hAnsi="Times New Roman" w:cs="Times New Roman"/>
          <w:sz w:val="26"/>
          <w:szCs w:val="26"/>
          <w:lang w:eastAsia="it-IT"/>
        </w:rPr>
        <w:br/>
        <w:t>  Media = 1.86</w:t>
      </w:r>
      <w:r w:rsidRPr="00990417">
        <w:rPr>
          <w:rFonts w:ascii="Times New Roman" w:eastAsia="Times New Roman" w:hAnsi="Times New Roman" w:cs="Times New Roman"/>
          <w:sz w:val="26"/>
          <w:szCs w:val="26"/>
          <w:lang w:eastAsia="it-IT"/>
        </w:rPr>
        <w:br/>
        <w:t>Indici di dispersione:</w:t>
      </w:r>
      <w:r w:rsidRPr="00990417">
        <w:rPr>
          <w:rFonts w:ascii="Times New Roman" w:eastAsia="Times New Roman" w:hAnsi="Times New Roman" w:cs="Times New Roman"/>
          <w:sz w:val="26"/>
          <w:szCs w:val="26"/>
          <w:lang w:eastAsia="it-IT"/>
        </w:rPr>
        <w:br/>
        <w:t>  Squilibrio = 0.35</w:t>
      </w:r>
      <w:r w:rsidRPr="00990417">
        <w:rPr>
          <w:rFonts w:ascii="Times New Roman" w:eastAsia="Times New Roman" w:hAnsi="Times New Roman" w:cs="Times New Roman"/>
          <w:sz w:val="26"/>
          <w:szCs w:val="26"/>
          <w:lang w:eastAsia="it-IT"/>
        </w:rPr>
        <w:br/>
        <w:t>  Campo di variazione = 2</w:t>
      </w:r>
      <w:r w:rsidRPr="00990417">
        <w:rPr>
          <w:rFonts w:ascii="Times New Roman" w:eastAsia="Times New Roman" w:hAnsi="Times New Roman" w:cs="Times New Roman"/>
          <w:sz w:val="26"/>
          <w:szCs w:val="26"/>
          <w:lang w:eastAsia="it-IT"/>
        </w:rPr>
        <w:br/>
        <w:t>  Differenza interquartilica = 1</w:t>
      </w:r>
      <w:r w:rsidRPr="00990417">
        <w:rPr>
          <w:rFonts w:ascii="Times New Roman" w:eastAsia="Times New Roman" w:hAnsi="Times New Roman" w:cs="Times New Roman"/>
          <w:sz w:val="26"/>
          <w:szCs w:val="26"/>
          <w:lang w:eastAsia="it-IT"/>
        </w:rPr>
        <w:br/>
        <w:t>  Scarto tipo = 0.75</w:t>
      </w:r>
      <w:r w:rsidRPr="00990417">
        <w:rPr>
          <w:rFonts w:ascii="Times New Roman" w:eastAsia="Times New Roman" w:hAnsi="Times New Roman" w:cs="Times New Roman"/>
          <w:sz w:val="26"/>
          <w:szCs w:val="26"/>
          <w:lang w:eastAsia="it-IT"/>
        </w:rPr>
        <w:br/>
        <w:t>Indici di forma:</w:t>
      </w:r>
      <w:r w:rsidRPr="00990417">
        <w:rPr>
          <w:rFonts w:ascii="Times New Roman" w:eastAsia="Times New Roman" w:hAnsi="Times New Roman" w:cs="Times New Roman"/>
          <w:sz w:val="26"/>
          <w:szCs w:val="26"/>
          <w:lang w:eastAsia="it-IT"/>
        </w:rPr>
        <w:br/>
        <w:t>  Asimmetria = 0.23</w:t>
      </w:r>
      <w:r w:rsidRPr="00990417">
        <w:rPr>
          <w:rFonts w:ascii="Times New Roman" w:eastAsia="Times New Roman" w:hAnsi="Times New Roman" w:cs="Times New Roman"/>
          <w:sz w:val="26"/>
          <w:szCs w:val="26"/>
          <w:lang w:eastAsia="it-IT"/>
        </w:rPr>
        <w:br/>
        <w:t>  Curtosi = -1.19</w:t>
      </w:r>
    </w:p>
    <w:p w:rsidR="00990417" w:rsidRPr="00990417" w:rsidRDefault="00990417" w:rsidP="00990417">
      <w:pPr>
        <w:spacing w:before="100" w:beforeAutospacing="1" w:after="100" w:afterAutospacing="1"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 </w:t>
      </w:r>
    </w:p>
    <w:tbl>
      <w:tblPr>
        <w:tblW w:w="0" w:type="auto"/>
        <w:tblCellSpacing w:w="15" w:type="dxa"/>
        <w:tblCellMar>
          <w:left w:w="0" w:type="dxa"/>
          <w:right w:w="0" w:type="dxa"/>
        </w:tblCellMar>
        <w:tblLook w:val="04A0" w:firstRow="1" w:lastRow="0" w:firstColumn="1" w:lastColumn="0" w:noHBand="0" w:noVBand="1"/>
      </w:tblPr>
      <w:tblGrid>
        <w:gridCol w:w="522"/>
        <w:gridCol w:w="507"/>
        <w:gridCol w:w="522"/>
      </w:tblGrid>
      <w:tr w:rsidR="00990417" w:rsidRPr="00990417" w:rsidTr="0099041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990417" w:rsidRPr="00990417">
              <w:trPr>
                <w:tblCellSpacing w:w="0" w:type="dxa"/>
                <w:jc w:val="center"/>
              </w:trPr>
              <w:tc>
                <w:tcPr>
                  <w:tcW w:w="0" w:type="auto"/>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lastRenderedPageBreak/>
                    <w:t>36%</w:t>
                  </w:r>
                </w:p>
              </w:tc>
            </w:tr>
            <w:tr w:rsidR="00990417" w:rsidRPr="00990417">
              <w:trPr>
                <w:trHeight w:val="540"/>
                <w:tblCellSpacing w:w="0" w:type="dxa"/>
                <w:jc w:val="center"/>
              </w:trPr>
              <w:tc>
                <w:tcPr>
                  <w:tcW w:w="0" w:type="auto"/>
                  <w:shd w:val="clear" w:color="auto" w:fill="C0D0C0"/>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r>
          </w:tbl>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990417" w:rsidRPr="00990417">
              <w:trPr>
                <w:tblCellSpacing w:w="0" w:type="dxa"/>
                <w:jc w:val="center"/>
              </w:trPr>
              <w:tc>
                <w:tcPr>
                  <w:tcW w:w="0" w:type="auto"/>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42%</w:t>
                  </w:r>
                </w:p>
              </w:tc>
            </w:tr>
            <w:tr w:rsidR="00990417" w:rsidRPr="00990417">
              <w:trPr>
                <w:trHeight w:val="630"/>
                <w:tblCellSpacing w:w="0" w:type="dxa"/>
                <w:jc w:val="center"/>
              </w:trPr>
              <w:tc>
                <w:tcPr>
                  <w:tcW w:w="0" w:type="auto"/>
                  <w:shd w:val="clear" w:color="auto" w:fill="C0D0C0"/>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r>
          </w:tbl>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990417" w:rsidRPr="00990417">
              <w:trPr>
                <w:tblCellSpacing w:w="0" w:type="dxa"/>
                <w:jc w:val="center"/>
              </w:trPr>
              <w:tc>
                <w:tcPr>
                  <w:tcW w:w="0" w:type="auto"/>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22%</w:t>
                  </w:r>
                </w:p>
              </w:tc>
            </w:tr>
            <w:tr w:rsidR="00990417" w:rsidRPr="00990417">
              <w:trPr>
                <w:trHeight w:val="330"/>
                <w:tblCellSpacing w:w="0" w:type="dxa"/>
                <w:jc w:val="center"/>
              </w:trPr>
              <w:tc>
                <w:tcPr>
                  <w:tcW w:w="0" w:type="auto"/>
                  <w:shd w:val="clear" w:color="auto" w:fill="C0D0C0"/>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r>
          </w:tbl>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r>
      <w:tr w:rsidR="00990417" w:rsidRPr="00990417" w:rsidTr="00990417">
        <w:trPr>
          <w:tblCellSpacing w:w="15" w:type="dxa"/>
        </w:trPr>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18</w:t>
            </w:r>
          </w:p>
        </w:tc>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21</w:t>
            </w:r>
          </w:p>
        </w:tc>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11</w:t>
            </w:r>
          </w:p>
        </w:tc>
      </w:tr>
      <w:tr w:rsidR="00990417" w:rsidRPr="00990417" w:rsidTr="00990417">
        <w:trPr>
          <w:tblCellSpacing w:w="15" w:type="dxa"/>
        </w:trPr>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w:t>
            </w:r>
          </w:p>
        </w:tc>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2</w:t>
            </w:r>
          </w:p>
        </w:tc>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3</w:t>
            </w:r>
          </w:p>
        </w:tc>
      </w:tr>
    </w:tbl>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 </w:t>
      </w:r>
    </w:p>
    <w:p w:rsidR="00990417" w:rsidRPr="00990417" w:rsidRDefault="00990417" w:rsidP="00990417">
      <w:pPr>
        <w:spacing w:before="100" w:beforeAutospacing="1" w:after="100" w:afterAutospacing="1"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3"/>
      </w:tblGrid>
      <w:tr w:rsidR="00990417" w:rsidRPr="00990417" w:rsidTr="009904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3"/>
            </w:tblGrid>
            <w:tr w:rsidR="00990417" w:rsidRPr="009904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5"/>
                    <w:gridCol w:w="408"/>
                  </w:tblGrid>
                  <w:tr w:rsidR="00990417" w:rsidRPr="00990417">
                    <w:trPr>
                      <w:tblCellSpacing w:w="30" w:type="dxa"/>
                    </w:trPr>
                    <w:tc>
                      <w:tcPr>
                        <w:tcW w:w="0" w:type="auto"/>
                        <w:shd w:val="clear" w:color="auto" w:fill="C0D0C0"/>
                        <w:noWrap/>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   </w:t>
                        </w:r>
                      </w:p>
                    </w:tc>
                    <w:tc>
                      <w:tcPr>
                        <w:tcW w:w="0" w:type="auto"/>
                        <w:noWrap/>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V7</w:t>
                        </w:r>
                      </w:p>
                    </w:tc>
                  </w:tr>
                </w:tbl>
                <w:p w:rsidR="00990417" w:rsidRPr="00990417" w:rsidRDefault="00990417" w:rsidP="00990417">
                  <w:pPr>
                    <w:spacing w:after="0" w:line="240" w:lineRule="auto"/>
                    <w:rPr>
                      <w:rFonts w:ascii="Times New Roman" w:eastAsia="Times New Roman" w:hAnsi="Times New Roman" w:cs="Times New Roman"/>
                      <w:sz w:val="26"/>
                      <w:szCs w:val="26"/>
                      <w:lang w:eastAsia="it-IT"/>
                    </w:rPr>
                  </w:pPr>
                </w:p>
              </w:tc>
            </w:tr>
          </w:tbl>
          <w:p w:rsidR="00990417" w:rsidRPr="00990417" w:rsidRDefault="00990417" w:rsidP="00990417">
            <w:pPr>
              <w:spacing w:after="0" w:line="240" w:lineRule="auto"/>
              <w:rPr>
                <w:rFonts w:ascii="Times New Roman" w:eastAsia="Times New Roman" w:hAnsi="Times New Roman" w:cs="Times New Roman"/>
                <w:sz w:val="26"/>
                <w:szCs w:val="26"/>
                <w:lang w:eastAsia="it-IT"/>
              </w:rPr>
            </w:pPr>
          </w:p>
        </w:tc>
      </w:tr>
    </w:tbl>
    <w:p w:rsidR="00B2384E" w:rsidRDefault="00B2384E"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Default="00990417" w:rsidP="00B2384E">
      <w:pPr>
        <w:spacing w:after="0" w:line="240" w:lineRule="auto"/>
        <w:rPr>
          <w:rFonts w:ascii="Times New Roman" w:eastAsia="Times New Roman" w:hAnsi="Times New Roman" w:cs="Times New Roman"/>
          <w:b/>
          <w:bCs/>
          <w:sz w:val="26"/>
          <w:szCs w:val="26"/>
          <w:lang w:eastAsia="it-IT"/>
        </w:rPr>
      </w:pPr>
    </w:p>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b/>
          <w:bCs/>
          <w:sz w:val="26"/>
          <w:szCs w:val="26"/>
          <w:lang w:eastAsia="it-IT"/>
        </w:rPr>
        <w:t>Distribuzione di frequenza:</w:t>
      </w:r>
      <w:r w:rsidRPr="00990417">
        <w:rPr>
          <w:rFonts w:ascii="Times New Roman" w:eastAsia="Times New Roman" w:hAnsi="Times New Roman" w:cs="Times New Roman"/>
          <w:sz w:val="26"/>
          <w:szCs w:val="26"/>
          <w:lang w:eastAsia="it-IT"/>
        </w:rPr>
        <w:br/>
      </w:r>
      <w:r w:rsidRPr="00990417">
        <w:rPr>
          <w:rFonts w:ascii="Times New Roman" w:eastAsia="Times New Roman" w:hAnsi="Times New Roman" w:cs="Times New Roman"/>
          <w:b/>
          <w:bCs/>
          <w:sz w:val="26"/>
          <w:szCs w:val="26"/>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4"/>
        <w:gridCol w:w="1173"/>
        <w:gridCol w:w="1015"/>
        <w:gridCol w:w="1173"/>
        <w:gridCol w:w="1043"/>
        <w:gridCol w:w="1478"/>
      </w:tblGrid>
      <w:tr w:rsidR="00990417" w:rsidRPr="00990417" w:rsidTr="009904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Frequenza</w:t>
            </w:r>
            <w:r w:rsidRPr="00990417">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Percent.</w:t>
            </w:r>
            <w:r w:rsidRPr="00990417">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Frequenza</w:t>
            </w:r>
            <w:r w:rsidRPr="00990417">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Percent.</w:t>
            </w:r>
            <w:r w:rsidRPr="00990417">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Int. Fid. 95%</w:t>
            </w:r>
          </w:p>
        </w:tc>
      </w:tr>
      <w:tr w:rsidR="00990417" w:rsidRPr="00990417" w:rsidTr="009904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21%:47%</w:t>
            </w:r>
          </w:p>
        </w:tc>
      </w:tr>
      <w:tr w:rsidR="00990417" w:rsidRPr="00990417" w:rsidTr="009904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34%:62%</w:t>
            </w:r>
          </w:p>
        </w:tc>
      </w:tr>
      <w:tr w:rsidR="00990417" w:rsidRPr="00990417" w:rsidTr="009904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7%:29%</w:t>
            </w:r>
          </w:p>
        </w:tc>
      </w:tr>
    </w:tbl>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br/>
      </w:r>
      <w:r w:rsidRPr="00990417">
        <w:rPr>
          <w:rFonts w:ascii="Times New Roman" w:eastAsia="Times New Roman" w:hAnsi="Times New Roman" w:cs="Times New Roman"/>
          <w:b/>
          <w:bCs/>
          <w:sz w:val="26"/>
          <w:szCs w:val="26"/>
          <w:lang w:eastAsia="it-IT"/>
        </w:rPr>
        <w:t>Campione</w:t>
      </w:r>
      <w:r w:rsidRPr="00990417">
        <w:rPr>
          <w:rFonts w:ascii="Times New Roman" w:eastAsia="Times New Roman" w:hAnsi="Times New Roman" w:cs="Times New Roman"/>
          <w:sz w:val="26"/>
          <w:szCs w:val="26"/>
          <w:lang w:eastAsia="it-IT"/>
        </w:rPr>
        <w:t>:</w:t>
      </w:r>
      <w:r w:rsidRPr="00990417">
        <w:rPr>
          <w:rFonts w:ascii="Times New Roman" w:eastAsia="Times New Roman" w:hAnsi="Times New Roman" w:cs="Times New Roman"/>
          <w:sz w:val="26"/>
          <w:szCs w:val="26"/>
          <w:lang w:eastAsia="it-IT"/>
        </w:rPr>
        <w:br/>
        <w:t>Numero di casi= 50</w:t>
      </w:r>
      <w:r w:rsidRPr="00990417">
        <w:rPr>
          <w:rFonts w:ascii="Times New Roman" w:eastAsia="Times New Roman" w:hAnsi="Times New Roman" w:cs="Times New Roman"/>
          <w:sz w:val="26"/>
          <w:szCs w:val="26"/>
          <w:lang w:eastAsia="it-IT"/>
        </w:rPr>
        <w:br/>
        <w:t>Indici di tendenza centrale:</w:t>
      </w:r>
      <w:r w:rsidRPr="00990417">
        <w:rPr>
          <w:rFonts w:ascii="Times New Roman" w:eastAsia="Times New Roman" w:hAnsi="Times New Roman" w:cs="Times New Roman"/>
          <w:sz w:val="26"/>
          <w:szCs w:val="26"/>
          <w:lang w:eastAsia="it-IT"/>
        </w:rPr>
        <w:br/>
        <w:t>  Moda = 2</w:t>
      </w:r>
      <w:r w:rsidRPr="00990417">
        <w:rPr>
          <w:rFonts w:ascii="Times New Roman" w:eastAsia="Times New Roman" w:hAnsi="Times New Roman" w:cs="Times New Roman"/>
          <w:sz w:val="26"/>
          <w:szCs w:val="26"/>
          <w:lang w:eastAsia="it-IT"/>
        </w:rPr>
        <w:br/>
        <w:t>  Mediana = 2</w:t>
      </w:r>
      <w:r w:rsidRPr="00990417">
        <w:rPr>
          <w:rFonts w:ascii="Times New Roman" w:eastAsia="Times New Roman" w:hAnsi="Times New Roman" w:cs="Times New Roman"/>
          <w:sz w:val="26"/>
          <w:szCs w:val="26"/>
          <w:lang w:eastAsia="it-IT"/>
        </w:rPr>
        <w:br/>
        <w:t>  Media = 1.84</w:t>
      </w:r>
      <w:r w:rsidRPr="00990417">
        <w:rPr>
          <w:rFonts w:ascii="Times New Roman" w:eastAsia="Times New Roman" w:hAnsi="Times New Roman" w:cs="Times New Roman"/>
          <w:sz w:val="26"/>
          <w:szCs w:val="26"/>
          <w:lang w:eastAsia="it-IT"/>
        </w:rPr>
        <w:br/>
        <w:t>Indici di dispersione:</w:t>
      </w:r>
      <w:r w:rsidRPr="00990417">
        <w:rPr>
          <w:rFonts w:ascii="Times New Roman" w:eastAsia="Times New Roman" w:hAnsi="Times New Roman" w:cs="Times New Roman"/>
          <w:sz w:val="26"/>
          <w:szCs w:val="26"/>
          <w:lang w:eastAsia="it-IT"/>
        </w:rPr>
        <w:br/>
        <w:t>  Squilibrio = 0.38</w:t>
      </w:r>
      <w:r w:rsidRPr="00990417">
        <w:rPr>
          <w:rFonts w:ascii="Times New Roman" w:eastAsia="Times New Roman" w:hAnsi="Times New Roman" w:cs="Times New Roman"/>
          <w:sz w:val="26"/>
          <w:szCs w:val="26"/>
          <w:lang w:eastAsia="it-IT"/>
        </w:rPr>
        <w:br/>
        <w:t>  Campo di variazione = 2</w:t>
      </w:r>
      <w:r w:rsidRPr="00990417">
        <w:rPr>
          <w:rFonts w:ascii="Times New Roman" w:eastAsia="Times New Roman" w:hAnsi="Times New Roman" w:cs="Times New Roman"/>
          <w:sz w:val="26"/>
          <w:szCs w:val="26"/>
          <w:lang w:eastAsia="it-IT"/>
        </w:rPr>
        <w:br/>
        <w:t>  Differenza interquartilica = 1</w:t>
      </w:r>
      <w:r w:rsidRPr="00990417">
        <w:rPr>
          <w:rFonts w:ascii="Times New Roman" w:eastAsia="Times New Roman" w:hAnsi="Times New Roman" w:cs="Times New Roman"/>
          <w:sz w:val="26"/>
          <w:szCs w:val="26"/>
          <w:lang w:eastAsia="it-IT"/>
        </w:rPr>
        <w:br/>
        <w:t>  Scarto tipo = 0.7</w:t>
      </w:r>
      <w:r w:rsidRPr="00990417">
        <w:rPr>
          <w:rFonts w:ascii="Times New Roman" w:eastAsia="Times New Roman" w:hAnsi="Times New Roman" w:cs="Times New Roman"/>
          <w:sz w:val="26"/>
          <w:szCs w:val="26"/>
          <w:lang w:eastAsia="it-IT"/>
        </w:rPr>
        <w:br/>
        <w:t>Indici di forma:</w:t>
      </w:r>
      <w:r w:rsidRPr="00990417">
        <w:rPr>
          <w:rFonts w:ascii="Times New Roman" w:eastAsia="Times New Roman" w:hAnsi="Times New Roman" w:cs="Times New Roman"/>
          <w:sz w:val="26"/>
          <w:szCs w:val="26"/>
          <w:lang w:eastAsia="it-IT"/>
        </w:rPr>
        <w:br/>
        <w:t>  Asimmetria = 0.23</w:t>
      </w:r>
      <w:r w:rsidRPr="00990417">
        <w:rPr>
          <w:rFonts w:ascii="Times New Roman" w:eastAsia="Times New Roman" w:hAnsi="Times New Roman" w:cs="Times New Roman"/>
          <w:sz w:val="26"/>
          <w:szCs w:val="26"/>
          <w:lang w:eastAsia="it-IT"/>
        </w:rPr>
        <w:br/>
        <w:t>  Curtosi = -0.97</w:t>
      </w:r>
    </w:p>
    <w:p w:rsidR="00990417" w:rsidRPr="00990417" w:rsidRDefault="00990417" w:rsidP="00990417">
      <w:pPr>
        <w:spacing w:before="100" w:beforeAutospacing="1" w:after="100" w:afterAutospacing="1"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 </w:t>
      </w:r>
    </w:p>
    <w:tbl>
      <w:tblPr>
        <w:tblW w:w="0" w:type="auto"/>
        <w:tblCellSpacing w:w="15" w:type="dxa"/>
        <w:tblCellMar>
          <w:left w:w="0" w:type="dxa"/>
          <w:right w:w="0" w:type="dxa"/>
        </w:tblCellMar>
        <w:tblLook w:val="04A0" w:firstRow="1" w:lastRow="0" w:firstColumn="1" w:lastColumn="0" w:noHBand="0" w:noVBand="1"/>
      </w:tblPr>
      <w:tblGrid>
        <w:gridCol w:w="522"/>
        <w:gridCol w:w="507"/>
        <w:gridCol w:w="522"/>
      </w:tblGrid>
      <w:tr w:rsidR="00990417" w:rsidRPr="00990417" w:rsidTr="0099041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990417" w:rsidRPr="00990417">
              <w:trPr>
                <w:tblCellSpacing w:w="0" w:type="dxa"/>
                <w:jc w:val="center"/>
              </w:trPr>
              <w:tc>
                <w:tcPr>
                  <w:tcW w:w="0" w:type="auto"/>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lastRenderedPageBreak/>
                    <w:t>34%</w:t>
                  </w:r>
                </w:p>
              </w:tc>
            </w:tr>
            <w:tr w:rsidR="00990417" w:rsidRPr="00990417">
              <w:trPr>
                <w:trHeight w:val="510"/>
                <w:tblCellSpacing w:w="0" w:type="dxa"/>
                <w:jc w:val="center"/>
              </w:trPr>
              <w:tc>
                <w:tcPr>
                  <w:tcW w:w="0" w:type="auto"/>
                  <w:shd w:val="clear" w:color="auto" w:fill="C0D0C0"/>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r>
          </w:tbl>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990417" w:rsidRPr="00990417">
              <w:trPr>
                <w:tblCellSpacing w:w="0" w:type="dxa"/>
                <w:jc w:val="center"/>
              </w:trPr>
              <w:tc>
                <w:tcPr>
                  <w:tcW w:w="0" w:type="auto"/>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48%</w:t>
                  </w:r>
                </w:p>
              </w:tc>
            </w:tr>
            <w:tr w:rsidR="00990417" w:rsidRPr="00990417">
              <w:trPr>
                <w:trHeight w:val="720"/>
                <w:tblCellSpacing w:w="0" w:type="dxa"/>
                <w:jc w:val="center"/>
              </w:trPr>
              <w:tc>
                <w:tcPr>
                  <w:tcW w:w="0" w:type="auto"/>
                  <w:shd w:val="clear" w:color="auto" w:fill="C0D0C0"/>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r>
          </w:tbl>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990417" w:rsidRPr="00990417">
              <w:trPr>
                <w:tblCellSpacing w:w="0" w:type="dxa"/>
                <w:jc w:val="center"/>
              </w:trPr>
              <w:tc>
                <w:tcPr>
                  <w:tcW w:w="0" w:type="auto"/>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18%</w:t>
                  </w:r>
                </w:p>
              </w:tc>
            </w:tr>
            <w:tr w:rsidR="00990417" w:rsidRPr="00990417">
              <w:trPr>
                <w:trHeight w:val="270"/>
                <w:tblCellSpacing w:w="0" w:type="dxa"/>
                <w:jc w:val="center"/>
              </w:trPr>
              <w:tc>
                <w:tcPr>
                  <w:tcW w:w="0" w:type="auto"/>
                  <w:shd w:val="clear" w:color="auto" w:fill="C0D0C0"/>
                  <w:vAlign w:val="bottom"/>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r>
          </w:tbl>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p>
        </w:tc>
      </w:tr>
      <w:tr w:rsidR="00990417" w:rsidRPr="00990417" w:rsidTr="00990417">
        <w:trPr>
          <w:tblCellSpacing w:w="15" w:type="dxa"/>
        </w:trPr>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17</w:t>
            </w:r>
          </w:p>
        </w:tc>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24</w:t>
            </w:r>
          </w:p>
        </w:tc>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9</w:t>
            </w:r>
          </w:p>
        </w:tc>
      </w:tr>
      <w:tr w:rsidR="00990417" w:rsidRPr="00990417" w:rsidTr="00990417">
        <w:trPr>
          <w:tblCellSpacing w:w="15" w:type="dxa"/>
        </w:trPr>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1</w:t>
            </w:r>
          </w:p>
        </w:tc>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2</w:t>
            </w:r>
          </w:p>
        </w:tc>
        <w:tc>
          <w:tcPr>
            <w:tcW w:w="0" w:type="auto"/>
            <w:shd w:val="clear" w:color="auto" w:fill="E0E0E0"/>
            <w:vAlign w:val="center"/>
            <w:hideMark/>
          </w:tcPr>
          <w:p w:rsidR="00990417" w:rsidRPr="00990417" w:rsidRDefault="00990417" w:rsidP="00990417">
            <w:pPr>
              <w:spacing w:after="0" w:line="240" w:lineRule="auto"/>
              <w:jc w:val="center"/>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3</w:t>
            </w:r>
          </w:p>
        </w:tc>
      </w:tr>
    </w:tbl>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 </w:t>
      </w:r>
    </w:p>
    <w:p w:rsidR="00BC6DBE" w:rsidRPr="00990417" w:rsidRDefault="00BC6DBE" w:rsidP="00990417">
      <w:pPr>
        <w:spacing w:before="100" w:beforeAutospacing="1" w:after="100" w:afterAutospacing="1" w:line="240" w:lineRule="auto"/>
        <w:rPr>
          <w:rFonts w:ascii="Times New Roman" w:eastAsia="Times New Roman" w:hAnsi="Times New Roman" w:cs="Times New Roman"/>
          <w:sz w:val="26"/>
          <w:szCs w:val="26"/>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3"/>
      </w:tblGrid>
      <w:tr w:rsidR="00990417" w:rsidRPr="00990417" w:rsidTr="009904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3"/>
            </w:tblGrid>
            <w:tr w:rsidR="00990417" w:rsidRPr="009904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5"/>
                    <w:gridCol w:w="408"/>
                  </w:tblGrid>
                  <w:tr w:rsidR="00990417" w:rsidRPr="00990417">
                    <w:trPr>
                      <w:tblCellSpacing w:w="30" w:type="dxa"/>
                    </w:trPr>
                    <w:tc>
                      <w:tcPr>
                        <w:tcW w:w="0" w:type="auto"/>
                        <w:shd w:val="clear" w:color="auto" w:fill="C0D0C0"/>
                        <w:noWrap/>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   </w:t>
                        </w:r>
                      </w:p>
                    </w:tc>
                    <w:tc>
                      <w:tcPr>
                        <w:tcW w:w="0" w:type="auto"/>
                        <w:noWrap/>
                        <w:vAlign w:val="center"/>
                        <w:hideMark/>
                      </w:tcPr>
                      <w:p w:rsidR="00990417" w:rsidRPr="00990417" w:rsidRDefault="00990417" w:rsidP="00990417">
                        <w:pPr>
                          <w:spacing w:after="0" w:line="240" w:lineRule="auto"/>
                          <w:rPr>
                            <w:rFonts w:ascii="Times New Roman" w:eastAsia="Times New Roman" w:hAnsi="Times New Roman" w:cs="Times New Roman"/>
                            <w:sz w:val="26"/>
                            <w:szCs w:val="26"/>
                            <w:lang w:eastAsia="it-IT"/>
                          </w:rPr>
                        </w:pPr>
                        <w:r w:rsidRPr="00990417">
                          <w:rPr>
                            <w:rFonts w:ascii="Times New Roman" w:eastAsia="Times New Roman" w:hAnsi="Times New Roman" w:cs="Times New Roman"/>
                            <w:sz w:val="26"/>
                            <w:szCs w:val="26"/>
                            <w:lang w:eastAsia="it-IT"/>
                          </w:rPr>
                          <w:t>V8</w:t>
                        </w:r>
                      </w:p>
                    </w:tc>
                  </w:tr>
                </w:tbl>
                <w:p w:rsidR="00990417" w:rsidRPr="00990417" w:rsidRDefault="00990417" w:rsidP="00990417">
                  <w:pPr>
                    <w:spacing w:after="0" w:line="240" w:lineRule="auto"/>
                    <w:rPr>
                      <w:rFonts w:ascii="Times New Roman" w:eastAsia="Times New Roman" w:hAnsi="Times New Roman" w:cs="Times New Roman"/>
                      <w:sz w:val="26"/>
                      <w:szCs w:val="26"/>
                      <w:lang w:eastAsia="it-IT"/>
                    </w:rPr>
                  </w:pPr>
                </w:p>
              </w:tc>
            </w:tr>
          </w:tbl>
          <w:p w:rsidR="00990417" w:rsidRPr="00990417" w:rsidRDefault="00990417" w:rsidP="00990417">
            <w:pPr>
              <w:spacing w:after="0" w:line="240" w:lineRule="auto"/>
              <w:rPr>
                <w:rFonts w:ascii="Times New Roman" w:eastAsia="Times New Roman" w:hAnsi="Times New Roman" w:cs="Times New Roman"/>
                <w:sz w:val="26"/>
                <w:szCs w:val="26"/>
                <w:lang w:eastAsia="it-IT"/>
              </w:rPr>
            </w:pPr>
          </w:p>
        </w:tc>
      </w:tr>
    </w:tbl>
    <w:p w:rsidR="00B2384E" w:rsidRDefault="00B2384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Pr="00990417" w:rsidRDefault="00BC6DBE" w:rsidP="00B2384E">
      <w:pPr>
        <w:spacing w:after="0" w:line="240" w:lineRule="auto"/>
        <w:rPr>
          <w:rFonts w:ascii="Times New Roman" w:eastAsia="Times New Roman" w:hAnsi="Times New Roman" w:cs="Times New Roman"/>
          <w:b/>
          <w:bCs/>
          <w:sz w:val="26"/>
          <w:szCs w:val="26"/>
          <w:lang w:eastAsia="it-IT"/>
        </w:rPr>
      </w:pPr>
    </w:p>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b/>
          <w:bCs/>
          <w:sz w:val="26"/>
          <w:szCs w:val="26"/>
          <w:lang w:eastAsia="it-IT"/>
        </w:rPr>
        <w:t>Distribuzione di frequenza:</w:t>
      </w:r>
      <w:r w:rsidRPr="00BC6DBE">
        <w:rPr>
          <w:rFonts w:ascii="Times New Roman" w:eastAsia="Times New Roman" w:hAnsi="Times New Roman" w:cs="Times New Roman"/>
          <w:sz w:val="26"/>
          <w:szCs w:val="26"/>
          <w:lang w:eastAsia="it-IT"/>
        </w:rPr>
        <w:br/>
      </w:r>
      <w:r w:rsidRPr="00BC6DBE">
        <w:rPr>
          <w:rFonts w:ascii="Times New Roman" w:eastAsia="Times New Roman" w:hAnsi="Times New Roman" w:cs="Times New Roman"/>
          <w:b/>
          <w:bCs/>
          <w:sz w:val="26"/>
          <w:szCs w:val="26"/>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4"/>
        <w:gridCol w:w="1173"/>
        <w:gridCol w:w="1015"/>
        <w:gridCol w:w="1173"/>
        <w:gridCol w:w="1043"/>
        <w:gridCol w:w="1478"/>
      </w:tblGrid>
      <w:tr w:rsidR="00BC6DBE" w:rsidRPr="00BC6DBE" w:rsidTr="00BC6D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Frequenza</w:t>
            </w:r>
            <w:r w:rsidRPr="00BC6DBE">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Percent.</w:t>
            </w:r>
            <w:r w:rsidRPr="00BC6DBE">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Frequenza</w:t>
            </w:r>
            <w:r w:rsidRPr="00BC6DBE">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Percent.</w:t>
            </w:r>
            <w:r w:rsidRPr="00BC6DBE">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Int. Fid. 95%</w:t>
            </w:r>
          </w:p>
        </w:tc>
      </w:tr>
      <w:tr w:rsidR="00BC6DBE" w:rsidRPr="00BC6DBE" w:rsidTr="00BC6D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26%:54%</w:t>
            </w:r>
          </w:p>
        </w:tc>
      </w:tr>
      <w:tr w:rsidR="00BC6DBE" w:rsidRPr="00BC6DBE" w:rsidTr="00BC6D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16%:40%</w:t>
            </w:r>
          </w:p>
        </w:tc>
      </w:tr>
      <w:tr w:rsidR="00BC6DBE" w:rsidRPr="00BC6DBE" w:rsidTr="00BC6D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19%:45%</w:t>
            </w:r>
          </w:p>
        </w:tc>
      </w:tr>
    </w:tbl>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br/>
      </w:r>
      <w:r w:rsidRPr="00BC6DBE">
        <w:rPr>
          <w:rFonts w:ascii="Times New Roman" w:eastAsia="Times New Roman" w:hAnsi="Times New Roman" w:cs="Times New Roman"/>
          <w:b/>
          <w:bCs/>
          <w:sz w:val="26"/>
          <w:szCs w:val="26"/>
          <w:lang w:eastAsia="it-IT"/>
        </w:rPr>
        <w:t>Campione</w:t>
      </w:r>
      <w:r w:rsidRPr="00BC6DBE">
        <w:rPr>
          <w:rFonts w:ascii="Times New Roman" w:eastAsia="Times New Roman" w:hAnsi="Times New Roman" w:cs="Times New Roman"/>
          <w:sz w:val="26"/>
          <w:szCs w:val="26"/>
          <w:lang w:eastAsia="it-IT"/>
        </w:rPr>
        <w:t>:</w:t>
      </w:r>
      <w:r w:rsidRPr="00BC6DBE">
        <w:rPr>
          <w:rFonts w:ascii="Times New Roman" w:eastAsia="Times New Roman" w:hAnsi="Times New Roman" w:cs="Times New Roman"/>
          <w:sz w:val="26"/>
          <w:szCs w:val="26"/>
          <w:lang w:eastAsia="it-IT"/>
        </w:rPr>
        <w:br/>
        <w:t>Numero di casi= 50</w:t>
      </w:r>
      <w:r w:rsidRPr="00BC6DBE">
        <w:rPr>
          <w:rFonts w:ascii="Times New Roman" w:eastAsia="Times New Roman" w:hAnsi="Times New Roman" w:cs="Times New Roman"/>
          <w:sz w:val="26"/>
          <w:szCs w:val="26"/>
          <w:lang w:eastAsia="it-IT"/>
        </w:rPr>
        <w:br/>
        <w:t>Indici di tendenza centrale:</w:t>
      </w:r>
      <w:r w:rsidRPr="00BC6DBE">
        <w:rPr>
          <w:rFonts w:ascii="Times New Roman" w:eastAsia="Times New Roman" w:hAnsi="Times New Roman" w:cs="Times New Roman"/>
          <w:sz w:val="26"/>
          <w:szCs w:val="26"/>
          <w:lang w:eastAsia="it-IT"/>
        </w:rPr>
        <w:br/>
        <w:t>  Moda = 1</w:t>
      </w:r>
      <w:r w:rsidRPr="00BC6DBE">
        <w:rPr>
          <w:rFonts w:ascii="Times New Roman" w:eastAsia="Times New Roman" w:hAnsi="Times New Roman" w:cs="Times New Roman"/>
          <w:sz w:val="26"/>
          <w:szCs w:val="26"/>
          <w:lang w:eastAsia="it-IT"/>
        </w:rPr>
        <w:br/>
        <w:t>  Mediana = 2</w:t>
      </w:r>
      <w:r w:rsidRPr="00BC6DBE">
        <w:rPr>
          <w:rFonts w:ascii="Times New Roman" w:eastAsia="Times New Roman" w:hAnsi="Times New Roman" w:cs="Times New Roman"/>
          <w:sz w:val="26"/>
          <w:szCs w:val="26"/>
          <w:lang w:eastAsia="it-IT"/>
        </w:rPr>
        <w:br/>
        <w:t>  Media = 1.92</w:t>
      </w:r>
      <w:r w:rsidRPr="00BC6DBE">
        <w:rPr>
          <w:rFonts w:ascii="Times New Roman" w:eastAsia="Times New Roman" w:hAnsi="Times New Roman" w:cs="Times New Roman"/>
          <w:sz w:val="26"/>
          <w:szCs w:val="26"/>
          <w:lang w:eastAsia="it-IT"/>
        </w:rPr>
        <w:br/>
        <w:t>Indici di dispersione:</w:t>
      </w:r>
      <w:r w:rsidRPr="00BC6DBE">
        <w:rPr>
          <w:rFonts w:ascii="Times New Roman" w:eastAsia="Times New Roman" w:hAnsi="Times New Roman" w:cs="Times New Roman"/>
          <w:sz w:val="26"/>
          <w:szCs w:val="26"/>
          <w:lang w:eastAsia="it-IT"/>
        </w:rPr>
        <w:br/>
        <w:t>  Squilibrio = 0.34</w:t>
      </w:r>
      <w:r w:rsidRPr="00BC6DBE">
        <w:rPr>
          <w:rFonts w:ascii="Times New Roman" w:eastAsia="Times New Roman" w:hAnsi="Times New Roman" w:cs="Times New Roman"/>
          <w:sz w:val="26"/>
          <w:szCs w:val="26"/>
          <w:lang w:eastAsia="it-IT"/>
        </w:rPr>
        <w:br/>
        <w:t>  Campo di variazione = 2</w:t>
      </w:r>
      <w:r w:rsidRPr="00BC6DBE">
        <w:rPr>
          <w:rFonts w:ascii="Times New Roman" w:eastAsia="Times New Roman" w:hAnsi="Times New Roman" w:cs="Times New Roman"/>
          <w:sz w:val="26"/>
          <w:szCs w:val="26"/>
          <w:lang w:eastAsia="it-IT"/>
        </w:rPr>
        <w:br/>
        <w:t>  Differenza interquartilica = 2</w:t>
      </w:r>
      <w:r w:rsidRPr="00BC6DBE">
        <w:rPr>
          <w:rFonts w:ascii="Times New Roman" w:eastAsia="Times New Roman" w:hAnsi="Times New Roman" w:cs="Times New Roman"/>
          <w:sz w:val="26"/>
          <w:szCs w:val="26"/>
          <w:lang w:eastAsia="it-IT"/>
        </w:rPr>
        <w:br/>
        <w:t>  Scarto tipo = 0.84</w:t>
      </w:r>
      <w:r w:rsidRPr="00BC6DBE">
        <w:rPr>
          <w:rFonts w:ascii="Times New Roman" w:eastAsia="Times New Roman" w:hAnsi="Times New Roman" w:cs="Times New Roman"/>
          <w:sz w:val="26"/>
          <w:szCs w:val="26"/>
          <w:lang w:eastAsia="it-IT"/>
        </w:rPr>
        <w:br/>
        <w:t>Indici di forma:</w:t>
      </w:r>
      <w:r w:rsidRPr="00BC6DBE">
        <w:rPr>
          <w:rFonts w:ascii="Times New Roman" w:eastAsia="Times New Roman" w:hAnsi="Times New Roman" w:cs="Times New Roman"/>
          <w:sz w:val="26"/>
          <w:szCs w:val="26"/>
          <w:lang w:eastAsia="it-IT"/>
        </w:rPr>
        <w:br/>
        <w:t>  Asimmetria = 0.15</w:t>
      </w:r>
      <w:r w:rsidRPr="00BC6DBE">
        <w:rPr>
          <w:rFonts w:ascii="Times New Roman" w:eastAsia="Times New Roman" w:hAnsi="Times New Roman" w:cs="Times New Roman"/>
          <w:sz w:val="26"/>
          <w:szCs w:val="26"/>
          <w:lang w:eastAsia="it-IT"/>
        </w:rPr>
        <w:br/>
        <w:t>  Curtosi = -1.58</w:t>
      </w:r>
    </w:p>
    <w:p w:rsidR="00BC6DBE" w:rsidRPr="00BC6DBE" w:rsidRDefault="00BC6DBE" w:rsidP="00BC6DBE">
      <w:pPr>
        <w:spacing w:before="100" w:beforeAutospacing="1" w:after="100" w:afterAutospacing="1"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 </w:t>
      </w:r>
    </w:p>
    <w:tbl>
      <w:tblPr>
        <w:tblW w:w="0" w:type="auto"/>
        <w:tblCellSpacing w:w="15" w:type="dxa"/>
        <w:tblCellMar>
          <w:left w:w="0" w:type="dxa"/>
          <w:right w:w="0" w:type="dxa"/>
        </w:tblCellMar>
        <w:tblLook w:val="04A0" w:firstRow="1" w:lastRow="0" w:firstColumn="1" w:lastColumn="0" w:noHBand="0" w:noVBand="1"/>
      </w:tblPr>
      <w:tblGrid>
        <w:gridCol w:w="522"/>
        <w:gridCol w:w="507"/>
        <w:gridCol w:w="522"/>
      </w:tblGrid>
      <w:tr w:rsidR="00BC6DBE" w:rsidRPr="00BC6DBE" w:rsidTr="00BC6DB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C6DBE" w:rsidRPr="00BC6DBE">
              <w:trPr>
                <w:tblCellSpacing w:w="0" w:type="dxa"/>
                <w:jc w:val="center"/>
              </w:trPr>
              <w:tc>
                <w:tcPr>
                  <w:tcW w:w="0" w:type="auto"/>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lastRenderedPageBreak/>
                    <w:t>40%</w:t>
                  </w:r>
                </w:p>
              </w:tc>
            </w:tr>
            <w:tr w:rsidR="00BC6DBE" w:rsidRPr="00BC6DBE">
              <w:trPr>
                <w:trHeight w:val="600"/>
                <w:tblCellSpacing w:w="0" w:type="dxa"/>
                <w:jc w:val="center"/>
              </w:trPr>
              <w:tc>
                <w:tcPr>
                  <w:tcW w:w="0" w:type="auto"/>
                  <w:shd w:val="clear" w:color="auto" w:fill="C0D0C0"/>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r>
          </w:tbl>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C6DBE" w:rsidRPr="00BC6DBE">
              <w:trPr>
                <w:tblCellSpacing w:w="0" w:type="dxa"/>
                <w:jc w:val="center"/>
              </w:trPr>
              <w:tc>
                <w:tcPr>
                  <w:tcW w:w="0" w:type="auto"/>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28%</w:t>
                  </w:r>
                </w:p>
              </w:tc>
            </w:tr>
            <w:tr w:rsidR="00BC6DBE" w:rsidRPr="00BC6DBE">
              <w:trPr>
                <w:trHeight w:val="420"/>
                <w:tblCellSpacing w:w="0" w:type="dxa"/>
                <w:jc w:val="center"/>
              </w:trPr>
              <w:tc>
                <w:tcPr>
                  <w:tcW w:w="0" w:type="auto"/>
                  <w:shd w:val="clear" w:color="auto" w:fill="C0D0C0"/>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r>
          </w:tbl>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C6DBE" w:rsidRPr="00BC6DBE">
              <w:trPr>
                <w:tblCellSpacing w:w="0" w:type="dxa"/>
                <w:jc w:val="center"/>
              </w:trPr>
              <w:tc>
                <w:tcPr>
                  <w:tcW w:w="0" w:type="auto"/>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32%</w:t>
                  </w:r>
                </w:p>
              </w:tc>
            </w:tr>
            <w:tr w:rsidR="00BC6DBE" w:rsidRPr="00BC6DBE">
              <w:trPr>
                <w:trHeight w:val="480"/>
                <w:tblCellSpacing w:w="0" w:type="dxa"/>
                <w:jc w:val="center"/>
              </w:trPr>
              <w:tc>
                <w:tcPr>
                  <w:tcW w:w="0" w:type="auto"/>
                  <w:shd w:val="clear" w:color="auto" w:fill="C0D0C0"/>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r>
          </w:tbl>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r>
      <w:tr w:rsidR="00BC6DBE" w:rsidRPr="00BC6DBE" w:rsidTr="00BC6DBE">
        <w:trPr>
          <w:tblCellSpacing w:w="15" w:type="dxa"/>
        </w:trPr>
        <w:tc>
          <w:tcPr>
            <w:tcW w:w="0" w:type="auto"/>
            <w:shd w:val="clear" w:color="auto" w:fill="E0E0E0"/>
            <w:vAlign w:val="center"/>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20</w:t>
            </w:r>
          </w:p>
        </w:tc>
        <w:tc>
          <w:tcPr>
            <w:tcW w:w="0" w:type="auto"/>
            <w:shd w:val="clear" w:color="auto" w:fill="E0E0E0"/>
            <w:vAlign w:val="center"/>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14</w:t>
            </w:r>
          </w:p>
        </w:tc>
        <w:tc>
          <w:tcPr>
            <w:tcW w:w="0" w:type="auto"/>
            <w:shd w:val="clear" w:color="auto" w:fill="E0E0E0"/>
            <w:vAlign w:val="center"/>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16</w:t>
            </w:r>
          </w:p>
        </w:tc>
      </w:tr>
      <w:tr w:rsidR="00BC6DBE" w:rsidRPr="00BC6DBE" w:rsidTr="00BC6DBE">
        <w:trPr>
          <w:tblCellSpacing w:w="15" w:type="dxa"/>
        </w:trPr>
        <w:tc>
          <w:tcPr>
            <w:tcW w:w="0" w:type="auto"/>
            <w:shd w:val="clear" w:color="auto" w:fill="E0E0E0"/>
            <w:vAlign w:val="center"/>
            <w:hideMark/>
          </w:tcPr>
          <w:p w:rsidR="00BC6DBE" w:rsidRPr="00BC6DBE" w:rsidRDefault="00BC6DBE" w:rsidP="00BC6DBE">
            <w:pPr>
              <w:spacing w:after="0" w:line="240" w:lineRule="auto"/>
              <w:jc w:val="center"/>
              <w:rPr>
                <w:rFonts w:ascii="Arial" w:eastAsia="Times New Roman" w:hAnsi="Arial" w:cs="Arial"/>
                <w:sz w:val="21"/>
                <w:szCs w:val="21"/>
                <w:lang w:eastAsia="it-IT"/>
              </w:rPr>
            </w:pPr>
            <w:r w:rsidRPr="00BC6DBE">
              <w:rPr>
                <w:rFonts w:ascii="Arial" w:eastAsia="Times New Roman" w:hAnsi="Arial" w:cs="Arial"/>
                <w:sz w:val="21"/>
                <w:szCs w:val="21"/>
                <w:lang w:eastAsia="it-IT"/>
              </w:rPr>
              <w:t>1</w:t>
            </w:r>
          </w:p>
        </w:tc>
        <w:tc>
          <w:tcPr>
            <w:tcW w:w="0" w:type="auto"/>
            <w:shd w:val="clear" w:color="auto" w:fill="E0E0E0"/>
            <w:vAlign w:val="center"/>
            <w:hideMark/>
          </w:tcPr>
          <w:p w:rsidR="00BC6DBE" w:rsidRPr="00BC6DBE" w:rsidRDefault="00BC6DBE" w:rsidP="00BC6DBE">
            <w:pPr>
              <w:spacing w:after="0" w:line="240" w:lineRule="auto"/>
              <w:jc w:val="center"/>
              <w:rPr>
                <w:rFonts w:ascii="Arial" w:eastAsia="Times New Roman" w:hAnsi="Arial" w:cs="Arial"/>
                <w:sz w:val="21"/>
                <w:szCs w:val="21"/>
                <w:lang w:eastAsia="it-IT"/>
              </w:rPr>
            </w:pPr>
            <w:r w:rsidRPr="00BC6DBE">
              <w:rPr>
                <w:rFonts w:ascii="Arial" w:eastAsia="Times New Roman" w:hAnsi="Arial" w:cs="Arial"/>
                <w:sz w:val="21"/>
                <w:szCs w:val="21"/>
                <w:lang w:eastAsia="it-IT"/>
              </w:rPr>
              <w:t>2</w:t>
            </w:r>
          </w:p>
        </w:tc>
        <w:tc>
          <w:tcPr>
            <w:tcW w:w="0" w:type="auto"/>
            <w:shd w:val="clear" w:color="auto" w:fill="E0E0E0"/>
            <w:vAlign w:val="center"/>
            <w:hideMark/>
          </w:tcPr>
          <w:p w:rsidR="00BC6DBE" w:rsidRPr="00BC6DBE" w:rsidRDefault="00BC6DBE" w:rsidP="00BC6DBE">
            <w:pPr>
              <w:spacing w:after="0" w:line="240" w:lineRule="auto"/>
              <w:jc w:val="center"/>
              <w:rPr>
                <w:rFonts w:ascii="Arial" w:eastAsia="Times New Roman" w:hAnsi="Arial" w:cs="Arial"/>
                <w:sz w:val="21"/>
                <w:szCs w:val="21"/>
                <w:lang w:eastAsia="it-IT"/>
              </w:rPr>
            </w:pPr>
            <w:r w:rsidRPr="00BC6DBE">
              <w:rPr>
                <w:rFonts w:ascii="Arial" w:eastAsia="Times New Roman" w:hAnsi="Arial" w:cs="Arial"/>
                <w:sz w:val="21"/>
                <w:szCs w:val="21"/>
                <w:lang w:eastAsia="it-IT"/>
              </w:rPr>
              <w:t>3</w:t>
            </w:r>
          </w:p>
        </w:tc>
      </w:tr>
    </w:tbl>
    <w:p w:rsidR="00BC6DBE" w:rsidRPr="00BC6DBE" w:rsidRDefault="00BC6DBE" w:rsidP="00BC6DBE">
      <w:pPr>
        <w:spacing w:after="0" w:line="240" w:lineRule="auto"/>
        <w:rPr>
          <w:rFonts w:ascii="Times New Roman" w:eastAsia="Times New Roman" w:hAnsi="Times New Roman" w:cs="Times New Roman"/>
          <w:sz w:val="24"/>
          <w:szCs w:val="24"/>
          <w:lang w:eastAsia="it-IT"/>
        </w:rPr>
      </w:pPr>
      <w:r w:rsidRPr="00BC6DBE">
        <w:rPr>
          <w:rFonts w:ascii="Times New Roman" w:eastAsia="Times New Roman" w:hAnsi="Times New Roman" w:cs="Times New Roman"/>
          <w:sz w:val="24"/>
          <w:szCs w:val="24"/>
          <w:lang w:eastAsia="it-IT"/>
        </w:rPr>
        <w:t> </w:t>
      </w:r>
    </w:p>
    <w:p w:rsidR="00BC6DBE" w:rsidRPr="00BC6DBE" w:rsidRDefault="00BC6DBE" w:rsidP="00BC6DBE">
      <w:pPr>
        <w:spacing w:before="100" w:beforeAutospacing="1" w:after="100" w:afterAutospacing="1" w:line="240" w:lineRule="auto"/>
        <w:rPr>
          <w:rFonts w:ascii="Arial" w:eastAsia="Times New Roman" w:hAnsi="Arial" w:cs="Arial"/>
          <w:sz w:val="21"/>
          <w:szCs w:val="21"/>
          <w:lang w:eastAsia="it-IT"/>
        </w:rPr>
      </w:pPr>
      <w:r w:rsidRPr="00BC6DBE">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C6DBE" w:rsidRPr="00BC6DBE" w:rsidTr="00BC6D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C6DBE" w:rsidRPr="00BC6D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C6DBE" w:rsidRPr="00BC6DBE">
                    <w:trPr>
                      <w:tblCellSpacing w:w="30" w:type="dxa"/>
                    </w:trPr>
                    <w:tc>
                      <w:tcPr>
                        <w:tcW w:w="0" w:type="auto"/>
                        <w:shd w:val="clear" w:color="auto" w:fill="C0D0C0"/>
                        <w:noWrap/>
                        <w:vAlign w:val="center"/>
                        <w:hideMark/>
                      </w:tcPr>
                      <w:p w:rsidR="00BC6DBE" w:rsidRPr="00BC6DBE" w:rsidRDefault="00BC6DBE" w:rsidP="00BC6DBE">
                        <w:pPr>
                          <w:spacing w:after="0" w:line="240" w:lineRule="auto"/>
                          <w:rPr>
                            <w:rFonts w:ascii="Arial" w:eastAsia="Times New Roman" w:hAnsi="Arial" w:cs="Arial"/>
                            <w:sz w:val="21"/>
                            <w:szCs w:val="21"/>
                            <w:lang w:eastAsia="it-IT"/>
                          </w:rPr>
                        </w:pPr>
                        <w:r w:rsidRPr="00BC6DBE">
                          <w:rPr>
                            <w:rFonts w:ascii="Arial" w:eastAsia="Times New Roman" w:hAnsi="Arial" w:cs="Arial"/>
                            <w:sz w:val="21"/>
                            <w:szCs w:val="21"/>
                            <w:lang w:eastAsia="it-IT"/>
                          </w:rPr>
                          <w:t>   </w:t>
                        </w:r>
                      </w:p>
                    </w:tc>
                    <w:tc>
                      <w:tcPr>
                        <w:tcW w:w="0" w:type="auto"/>
                        <w:noWrap/>
                        <w:vAlign w:val="center"/>
                        <w:hideMark/>
                      </w:tcPr>
                      <w:p w:rsidR="00BC6DBE" w:rsidRPr="00BC6DBE" w:rsidRDefault="00BC6DBE" w:rsidP="00BC6DBE">
                        <w:pPr>
                          <w:spacing w:after="0" w:line="240" w:lineRule="auto"/>
                          <w:rPr>
                            <w:rFonts w:ascii="Arial" w:eastAsia="Times New Roman" w:hAnsi="Arial" w:cs="Arial"/>
                            <w:sz w:val="21"/>
                            <w:szCs w:val="21"/>
                            <w:lang w:eastAsia="it-IT"/>
                          </w:rPr>
                        </w:pPr>
                        <w:r w:rsidRPr="00BC6DBE">
                          <w:rPr>
                            <w:rFonts w:ascii="Arial" w:eastAsia="Times New Roman" w:hAnsi="Arial" w:cs="Arial"/>
                            <w:sz w:val="21"/>
                            <w:szCs w:val="21"/>
                            <w:lang w:eastAsia="it-IT"/>
                          </w:rPr>
                          <w:t>V9</w:t>
                        </w:r>
                      </w:p>
                    </w:tc>
                  </w:tr>
                </w:tbl>
                <w:p w:rsidR="00BC6DBE" w:rsidRPr="00BC6DBE" w:rsidRDefault="00BC6DBE" w:rsidP="00BC6DBE">
                  <w:pPr>
                    <w:spacing w:after="0" w:line="240" w:lineRule="auto"/>
                    <w:rPr>
                      <w:rFonts w:ascii="Arial" w:eastAsia="Times New Roman" w:hAnsi="Arial" w:cs="Arial"/>
                      <w:sz w:val="21"/>
                      <w:szCs w:val="21"/>
                      <w:lang w:eastAsia="it-IT"/>
                    </w:rPr>
                  </w:pPr>
                </w:p>
              </w:tc>
            </w:tr>
          </w:tbl>
          <w:p w:rsidR="00BC6DBE" w:rsidRPr="00BC6DBE" w:rsidRDefault="00BC6DBE" w:rsidP="00BC6DBE">
            <w:pPr>
              <w:spacing w:after="0" w:line="240" w:lineRule="auto"/>
              <w:rPr>
                <w:rFonts w:ascii="Arial" w:eastAsia="Times New Roman" w:hAnsi="Arial" w:cs="Arial"/>
                <w:sz w:val="21"/>
                <w:szCs w:val="21"/>
                <w:lang w:eastAsia="it-IT"/>
              </w:rPr>
            </w:pPr>
          </w:p>
        </w:tc>
      </w:tr>
    </w:tbl>
    <w:p w:rsidR="00B2384E" w:rsidRDefault="00B2384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b/>
          <w:bCs/>
          <w:sz w:val="26"/>
          <w:szCs w:val="26"/>
          <w:lang w:eastAsia="it-IT"/>
        </w:rPr>
        <w:t>Distribuzione di frequenza:</w:t>
      </w:r>
      <w:r w:rsidRPr="00BC6DBE">
        <w:rPr>
          <w:rFonts w:ascii="Times New Roman" w:eastAsia="Times New Roman" w:hAnsi="Times New Roman" w:cs="Times New Roman"/>
          <w:sz w:val="26"/>
          <w:szCs w:val="26"/>
          <w:lang w:eastAsia="it-IT"/>
        </w:rPr>
        <w:br/>
      </w:r>
      <w:r w:rsidRPr="00BC6DBE">
        <w:rPr>
          <w:rFonts w:ascii="Times New Roman" w:eastAsia="Times New Roman" w:hAnsi="Times New Roman" w:cs="Times New Roman"/>
          <w:b/>
          <w:bCs/>
          <w:sz w:val="26"/>
          <w:szCs w:val="26"/>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4"/>
        <w:gridCol w:w="1173"/>
        <w:gridCol w:w="1015"/>
        <w:gridCol w:w="1173"/>
        <w:gridCol w:w="1043"/>
        <w:gridCol w:w="1478"/>
      </w:tblGrid>
      <w:tr w:rsidR="00BC6DBE" w:rsidRPr="00BC6DBE" w:rsidTr="00BC6D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Frequenza</w:t>
            </w:r>
            <w:r w:rsidRPr="00BC6DBE">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Percent.</w:t>
            </w:r>
            <w:r w:rsidRPr="00BC6DBE">
              <w:rPr>
                <w:rFonts w:ascii="Times New Roman" w:eastAsia="Times New Roman" w:hAnsi="Times New Roman" w:cs="Times New Roman"/>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Frequenza</w:t>
            </w:r>
            <w:r w:rsidRPr="00BC6DBE">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Percent.</w:t>
            </w:r>
            <w:r w:rsidRPr="00BC6DBE">
              <w:rPr>
                <w:rFonts w:ascii="Times New Roman" w:eastAsia="Times New Roman" w:hAnsi="Times New Roman" w:cs="Times New Roman"/>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Int. Fid. 95%</w:t>
            </w:r>
          </w:p>
        </w:tc>
      </w:tr>
      <w:tr w:rsidR="00BC6DBE" w:rsidRPr="00BC6DBE" w:rsidTr="00BC6D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25%:51%</w:t>
            </w:r>
          </w:p>
        </w:tc>
      </w:tr>
      <w:tr w:rsidR="00BC6DBE" w:rsidRPr="00BC6DBE" w:rsidTr="00BC6D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23%:49%</w:t>
            </w:r>
          </w:p>
        </w:tc>
      </w:tr>
      <w:tr w:rsidR="00BC6DBE" w:rsidRPr="00BC6DBE" w:rsidTr="00BC6D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14%:38%</w:t>
            </w:r>
          </w:p>
        </w:tc>
      </w:tr>
    </w:tbl>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br/>
      </w:r>
      <w:r w:rsidRPr="00BC6DBE">
        <w:rPr>
          <w:rFonts w:ascii="Times New Roman" w:eastAsia="Times New Roman" w:hAnsi="Times New Roman" w:cs="Times New Roman"/>
          <w:b/>
          <w:bCs/>
          <w:sz w:val="26"/>
          <w:szCs w:val="26"/>
          <w:lang w:eastAsia="it-IT"/>
        </w:rPr>
        <w:t>Campione</w:t>
      </w:r>
      <w:r w:rsidRPr="00BC6DBE">
        <w:rPr>
          <w:rFonts w:ascii="Times New Roman" w:eastAsia="Times New Roman" w:hAnsi="Times New Roman" w:cs="Times New Roman"/>
          <w:sz w:val="26"/>
          <w:szCs w:val="26"/>
          <w:lang w:eastAsia="it-IT"/>
        </w:rPr>
        <w:t>:</w:t>
      </w:r>
      <w:r w:rsidRPr="00BC6DBE">
        <w:rPr>
          <w:rFonts w:ascii="Times New Roman" w:eastAsia="Times New Roman" w:hAnsi="Times New Roman" w:cs="Times New Roman"/>
          <w:sz w:val="26"/>
          <w:szCs w:val="26"/>
          <w:lang w:eastAsia="it-IT"/>
        </w:rPr>
        <w:br/>
        <w:t>Numero di casi= 50</w:t>
      </w:r>
      <w:r w:rsidRPr="00BC6DBE">
        <w:rPr>
          <w:rFonts w:ascii="Times New Roman" w:eastAsia="Times New Roman" w:hAnsi="Times New Roman" w:cs="Times New Roman"/>
          <w:sz w:val="26"/>
          <w:szCs w:val="26"/>
          <w:lang w:eastAsia="it-IT"/>
        </w:rPr>
        <w:br/>
        <w:t>Indici di tendenza centrale:</w:t>
      </w:r>
      <w:r w:rsidRPr="00BC6DBE">
        <w:rPr>
          <w:rFonts w:ascii="Times New Roman" w:eastAsia="Times New Roman" w:hAnsi="Times New Roman" w:cs="Times New Roman"/>
          <w:sz w:val="26"/>
          <w:szCs w:val="26"/>
          <w:lang w:eastAsia="it-IT"/>
        </w:rPr>
        <w:br/>
        <w:t>  Moda = 1</w:t>
      </w:r>
      <w:r w:rsidRPr="00BC6DBE">
        <w:rPr>
          <w:rFonts w:ascii="Times New Roman" w:eastAsia="Times New Roman" w:hAnsi="Times New Roman" w:cs="Times New Roman"/>
          <w:sz w:val="26"/>
          <w:szCs w:val="26"/>
          <w:lang w:eastAsia="it-IT"/>
        </w:rPr>
        <w:br/>
        <w:t>  Mediana = 2</w:t>
      </w:r>
      <w:r w:rsidRPr="00BC6DBE">
        <w:rPr>
          <w:rFonts w:ascii="Times New Roman" w:eastAsia="Times New Roman" w:hAnsi="Times New Roman" w:cs="Times New Roman"/>
          <w:sz w:val="26"/>
          <w:szCs w:val="26"/>
          <w:lang w:eastAsia="it-IT"/>
        </w:rPr>
        <w:br/>
        <w:t>  Media = 1.88</w:t>
      </w:r>
      <w:r w:rsidRPr="00BC6DBE">
        <w:rPr>
          <w:rFonts w:ascii="Times New Roman" w:eastAsia="Times New Roman" w:hAnsi="Times New Roman" w:cs="Times New Roman"/>
          <w:sz w:val="26"/>
          <w:szCs w:val="26"/>
          <w:lang w:eastAsia="it-IT"/>
        </w:rPr>
        <w:br/>
        <w:t>Indici di dispersione:</w:t>
      </w:r>
      <w:r w:rsidRPr="00BC6DBE">
        <w:rPr>
          <w:rFonts w:ascii="Times New Roman" w:eastAsia="Times New Roman" w:hAnsi="Times New Roman" w:cs="Times New Roman"/>
          <w:sz w:val="26"/>
          <w:szCs w:val="26"/>
          <w:lang w:eastAsia="it-IT"/>
        </w:rPr>
        <w:br/>
        <w:t>  Squilibrio = 0.34</w:t>
      </w:r>
      <w:r w:rsidRPr="00BC6DBE">
        <w:rPr>
          <w:rFonts w:ascii="Times New Roman" w:eastAsia="Times New Roman" w:hAnsi="Times New Roman" w:cs="Times New Roman"/>
          <w:sz w:val="26"/>
          <w:szCs w:val="26"/>
          <w:lang w:eastAsia="it-IT"/>
        </w:rPr>
        <w:br/>
        <w:t>  Campo di variazione = 2</w:t>
      </w:r>
      <w:r w:rsidRPr="00BC6DBE">
        <w:rPr>
          <w:rFonts w:ascii="Times New Roman" w:eastAsia="Times New Roman" w:hAnsi="Times New Roman" w:cs="Times New Roman"/>
          <w:sz w:val="26"/>
          <w:szCs w:val="26"/>
          <w:lang w:eastAsia="it-IT"/>
        </w:rPr>
        <w:br/>
        <w:t>  Differenza interquartilica = 2</w:t>
      </w:r>
      <w:r w:rsidRPr="00BC6DBE">
        <w:rPr>
          <w:rFonts w:ascii="Times New Roman" w:eastAsia="Times New Roman" w:hAnsi="Times New Roman" w:cs="Times New Roman"/>
          <w:sz w:val="26"/>
          <w:szCs w:val="26"/>
          <w:lang w:eastAsia="it-IT"/>
        </w:rPr>
        <w:br/>
        <w:t>  Scarto tipo = 0.79</w:t>
      </w:r>
      <w:r w:rsidRPr="00BC6DBE">
        <w:rPr>
          <w:rFonts w:ascii="Times New Roman" w:eastAsia="Times New Roman" w:hAnsi="Times New Roman" w:cs="Times New Roman"/>
          <w:sz w:val="26"/>
          <w:szCs w:val="26"/>
          <w:lang w:eastAsia="it-IT"/>
        </w:rPr>
        <w:br/>
        <w:t>Indici di forma:</w:t>
      </w:r>
      <w:r w:rsidRPr="00BC6DBE">
        <w:rPr>
          <w:rFonts w:ascii="Times New Roman" w:eastAsia="Times New Roman" w:hAnsi="Times New Roman" w:cs="Times New Roman"/>
          <w:sz w:val="26"/>
          <w:szCs w:val="26"/>
          <w:lang w:eastAsia="it-IT"/>
        </w:rPr>
        <w:br/>
        <w:t>  Asimmetria = 0.22</w:t>
      </w:r>
      <w:r w:rsidRPr="00BC6DBE">
        <w:rPr>
          <w:rFonts w:ascii="Times New Roman" w:eastAsia="Times New Roman" w:hAnsi="Times New Roman" w:cs="Times New Roman"/>
          <w:sz w:val="26"/>
          <w:szCs w:val="26"/>
          <w:lang w:eastAsia="it-IT"/>
        </w:rPr>
        <w:br/>
        <w:t>  Curtosi = -1.37</w:t>
      </w:r>
    </w:p>
    <w:p w:rsidR="00BC6DBE" w:rsidRPr="00BC6DBE" w:rsidRDefault="00BC6DBE" w:rsidP="00BC6DBE">
      <w:pPr>
        <w:spacing w:before="100" w:beforeAutospacing="1" w:after="100" w:afterAutospacing="1"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 </w:t>
      </w:r>
    </w:p>
    <w:tbl>
      <w:tblPr>
        <w:tblW w:w="0" w:type="auto"/>
        <w:tblCellSpacing w:w="15" w:type="dxa"/>
        <w:tblCellMar>
          <w:left w:w="0" w:type="dxa"/>
          <w:right w:w="0" w:type="dxa"/>
        </w:tblCellMar>
        <w:tblLook w:val="04A0" w:firstRow="1" w:lastRow="0" w:firstColumn="1" w:lastColumn="0" w:noHBand="0" w:noVBand="1"/>
      </w:tblPr>
      <w:tblGrid>
        <w:gridCol w:w="522"/>
        <w:gridCol w:w="507"/>
        <w:gridCol w:w="522"/>
      </w:tblGrid>
      <w:tr w:rsidR="00BC6DBE" w:rsidRPr="00BC6DBE" w:rsidTr="00BC6DB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C6DBE" w:rsidRPr="00BC6DBE">
              <w:trPr>
                <w:tblCellSpacing w:w="0" w:type="dxa"/>
                <w:jc w:val="center"/>
              </w:trPr>
              <w:tc>
                <w:tcPr>
                  <w:tcW w:w="0" w:type="auto"/>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lastRenderedPageBreak/>
                    <w:t>38%</w:t>
                  </w:r>
                </w:p>
              </w:tc>
            </w:tr>
            <w:tr w:rsidR="00BC6DBE" w:rsidRPr="00BC6DBE">
              <w:trPr>
                <w:trHeight w:val="570"/>
                <w:tblCellSpacing w:w="0" w:type="dxa"/>
                <w:jc w:val="center"/>
              </w:trPr>
              <w:tc>
                <w:tcPr>
                  <w:tcW w:w="0" w:type="auto"/>
                  <w:shd w:val="clear" w:color="auto" w:fill="C0D0C0"/>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r>
          </w:tbl>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C6DBE" w:rsidRPr="00BC6DBE">
              <w:trPr>
                <w:tblCellSpacing w:w="0" w:type="dxa"/>
                <w:jc w:val="center"/>
              </w:trPr>
              <w:tc>
                <w:tcPr>
                  <w:tcW w:w="0" w:type="auto"/>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36%</w:t>
                  </w:r>
                </w:p>
              </w:tc>
            </w:tr>
            <w:tr w:rsidR="00BC6DBE" w:rsidRPr="00BC6DBE">
              <w:trPr>
                <w:trHeight w:val="540"/>
                <w:tblCellSpacing w:w="0" w:type="dxa"/>
                <w:jc w:val="center"/>
              </w:trPr>
              <w:tc>
                <w:tcPr>
                  <w:tcW w:w="0" w:type="auto"/>
                  <w:shd w:val="clear" w:color="auto" w:fill="C0D0C0"/>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r>
          </w:tbl>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7"/>
            </w:tblGrid>
            <w:tr w:rsidR="00BC6DBE" w:rsidRPr="00BC6DBE">
              <w:trPr>
                <w:tblCellSpacing w:w="0" w:type="dxa"/>
                <w:jc w:val="center"/>
              </w:trPr>
              <w:tc>
                <w:tcPr>
                  <w:tcW w:w="0" w:type="auto"/>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26%</w:t>
                  </w:r>
                </w:p>
              </w:tc>
            </w:tr>
            <w:tr w:rsidR="00BC6DBE" w:rsidRPr="00BC6DBE">
              <w:trPr>
                <w:trHeight w:val="390"/>
                <w:tblCellSpacing w:w="0" w:type="dxa"/>
                <w:jc w:val="center"/>
              </w:trPr>
              <w:tc>
                <w:tcPr>
                  <w:tcW w:w="0" w:type="auto"/>
                  <w:shd w:val="clear" w:color="auto" w:fill="C0D0C0"/>
                  <w:vAlign w:val="bottom"/>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r>
          </w:tbl>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p>
        </w:tc>
      </w:tr>
      <w:tr w:rsidR="00BC6DBE" w:rsidRPr="00BC6DBE" w:rsidTr="00BC6DBE">
        <w:trPr>
          <w:tblCellSpacing w:w="15" w:type="dxa"/>
        </w:trPr>
        <w:tc>
          <w:tcPr>
            <w:tcW w:w="0" w:type="auto"/>
            <w:shd w:val="clear" w:color="auto" w:fill="E0E0E0"/>
            <w:vAlign w:val="center"/>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19</w:t>
            </w:r>
          </w:p>
        </w:tc>
        <w:tc>
          <w:tcPr>
            <w:tcW w:w="0" w:type="auto"/>
            <w:shd w:val="clear" w:color="auto" w:fill="E0E0E0"/>
            <w:vAlign w:val="center"/>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18</w:t>
            </w:r>
          </w:p>
        </w:tc>
        <w:tc>
          <w:tcPr>
            <w:tcW w:w="0" w:type="auto"/>
            <w:shd w:val="clear" w:color="auto" w:fill="E0E0E0"/>
            <w:vAlign w:val="center"/>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13</w:t>
            </w:r>
          </w:p>
        </w:tc>
      </w:tr>
      <w:tr w:rsidR="00BC6DBE" w:rsidRPr="00BC6DBE" w:rsidTr="00BC6DBE">
        <w:trPr>
          <w:tblCellSpacing w:w="15" w:type="dxa"/>
        </w:trPr>
        <w:tc>
          <w:tcPr>
            <w:tcW w:w="0" w:type="auto"/>
            <w:shd w:val="clear" w:color="auto" w:fill="E0E0E0"/>
            <w:vAlign w:val="center"/>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1</w:t>
            </w:r>
          </w:p>
        </w:tc>
        <w:tc>
          <w:tcPr>
            <w:tcW w:w="0" w:type="auto"/>
            <w:shd w:val="clear" w:color="auto" w:fill="E0E0E0"/>
            <w:vAlign w:val="center"/>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2</w:t>
            </w:r>
          </w:p>
        </w:tc>
        <w:tc>
          <w:tcPr>
            <w:tcW w:w="0" w:type="auto"/>
            <w:shd w:val="clear" w:color="auto" w:fill="E0E0E0"/>
            <w:vAlign w:val="center"/>
            <w:hideMark/>
          </w:tcPr>
          <w:p w:rsidR="00BC6DBE" w:rsidRPr="00BC6DBE" w:rsidRDefault="00BC6DBE" w:rsidP="00BC6DBE">
            <w:pPr>
              <w:spacing w:after="0" w:line="240" w:lineRule="auto"/>
              <w:jc w:val="center"/>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3</w:t>
            </w:r>
          </w:p>
        </w:tc>
      </w:tr>
    </w:tbl>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 </w:t>
      </w:r>
    </w:p>
    <w:p w:rsidR="00BC6DBE" w:rsidRPr="00BC6DBE" w:rsidRDefault="00BC6DBE" w:rsidP="00BC6DBE">
      <w:pPr>
        <w:spacing w:before="100" w:beforeAutospacing="1" w:after="100" w:afterAutospacing="1"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3"/>
      </w:tblGrid>
      <w:tr w:rsidR="00BC6DBE" w:rsidRPr="00BC6DBE" w:rsidTr="00BC6D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3"/>
            </w:tblGrid>
            <w:tr w:rsidR="00BC6DBE" w:rsidRPr="00BC6D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5"/>
                    <w:gridCol w:w="538"/>
                  </w:tblGrid>
                  <w:tr w:rsidR="00BC6DBE" w:rsidRPr="00BC6DBE">
                    <w:trPr>
                      <w:tblCellSpacing w:w="30" w:type="dxa"/>
                    </w:trPr>
                    <w:tc>
                      <w:tcPr>
                        <w:tcW w:w="0" w:type="auto"/>
                        <w:shd w:val="clear" w:color="auto" w:fill="C0D0C0"/>
                        <w:noWrap/>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   </w:t>
                        </w:r>
                      </w:p>
                    </w:tc>
                    <w:tc>
                      <w:tcPr>
                        <w:tcW w:w="0" w:type="auto"/>
                        <w:noWrap/>
                        <w:vAlign w:val="center"/>
                        <w:hideMark/>
                      </w:tcPr>
                      <w:p w:rsidR="00BC6DBE" w:rsidRPr="00BC6DBE" w:rsidRDefault="00BC6DBE" w:rsidP="00BC6DBE">
                        <w:pPr>
                          <w:spacing w:after="0" w:line="240" w:lineRule="auto"/>
                          <w:rPr>
                            <w:rFonts w:ascii="Times New Roman" w:eastAsia="Times New Roman" w:hAnsi="Times New Roman" w:cs="Times New Roman"/>
                            <w:sz w:val="26"/>
                            <w:szCs w:val="26"/>
                            <w:lang w:eastAsia="it-IT"/>
                          </w:rPr>
                        </w:pPr>
                        <w:r w:rsidRPr="00BC6DBE">
                          <w:rPr>
                            <w:rFonts w:ascii="Times New Roman" w:eastAsia="Times New Roman" w:hAnsi="Times New Roman" w:cs="Times New Roman"/>
                            <w:sz w:val="26"/>
                            <w:szCs w:val="26"/>
                            <w:lang w:eastAsia="it-IT"/>
                          </w:rPr>
                          <w:t>V10</w:t>
                        </w:r>
                      </w:p>
                    </w:tc>
                  </w:tr>
                </w:tbl>
                <w:p w:rsidR="00BC6DBE" w:rsidRPr="00BC6DBE" w:rsidRDefault="00BC6DBE" w:rsidP="00BC6DBE">
                  <w:pPr>
                    <w:spacing w:after="0" w:line="240" w:lineRule="auto"/>
                    <w:rPr>
                      <w:rFonts w:ascii="Times New Roman" w:eastAsia="Times New Roman" w:hAnsi="Times New Roman" w:cs="Times New Roman"/>
                      <w:sz w:val="26"/>
                      <w:szCs w:val="26"/>
                      <w:lang w:eastAsia="it-IT"/>
                    </w:rPr>
                  </w:pPr>
                </w:p>
              </w:tc>
            </w:tr>
          </w:tbl>
          <w:p w:rsidR="00BC6DBE" w:rsidRPr="00BC6DBE" w:rsidRDefault="00BC6DBE" w:rsidP="00BC6DBE">
            <w:pPr>
              <w:spacing w:after="0" w:line="240" w:lineRule="auto"/>
              <w:rPr>
                <w:rFonts w:ascii="Times New Roman" w:eastAsia="Times New Roman" w:hAnsi="Times New Roman" w:cs="Times New Roman"/>
                <w:sz w:val="26"/>
                <w:szCs w:val="26"/>
                <w:lang w:eastAsia="it-IT"/>
              </w:rPr>
            </w:pPr>
          </w:p>
        </w:tc>
      </w:tr>
    </w:tbl>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Default="00BC6DBE" w:rsidP="00B2384E">
      <w:pPr>
        <w:spacing w:after="0" w:line="240" w:lineRule="auto"/>
        <w:rPr>
          <w:rFonts w:ascii="Times New Roman" w:eastAsia="Times New Roman" w:hAnsi="Times New Roman" w:cs="Times New Roman"/>
          <w:b/>
          <w:bCs/>
          <w:sz w:val="26"/>
          <w:szCs w:val="26"/>
          <w:lang w:eastAsia="it-IT"/>
        </w:rPr>
      </w:pPr>
    </w:p>
    <w:p w:rsidR="00BC6DBE" w:rsidRPr="00BC6DBE" w:rsidRDefault="00BC6DBE" w:rsidP="00BC6DBE">
      <w:pPr>
        <w:pStyle w:val="Paragrafoelenchi"/>
        <w:spacing w:after="120"/>
        <w:ind w:left="0"/>
        <w:rPr>
          <w:rFonts w:ascii="Times New Roman" w:hAnsi="Times New Roman"/>
          <w:b/>
          <w:caps/>
          <w:sz w:val="48"/>
          <w:szCs w:val="48"/>
          <w:lang w:val="it-IT"/>
        </w:rPr>
      </w:pPr>
      <w:r w:rsidRPr="00BC6DBE">
        <w:rPr>
          <w:rFonts w:ascii="Times New Roman" w:hAnsi="Times New Roman"/>
          <w:b/>
          <w:caps/>
          <w:sz w:val="48"/>
          <w:szCs w:val="48"/>
          <w:lang w:val="it-IT"/>
        </w:rPr>
        <w:t>ANALISI BIVARIATA</w:t>
      </w:r>
    </w:p>
    <w:p w:rsidR="00BC6DBE" w:rsidRPr="00BC6DBE" w:rsidRDefault="00BC6DBE" w:rsidP="00BC6DBE">
      <w:pPr>
        <w:pStyle w:val="Paragrafoelenchi"/>
        <w:spacing w:after="120"/>
        <w:ind w:left="0"/>
        <w:rPr>
          <w:rFonts w:ascii="Times New Roman" w:hAnsi="Times New Roman"/>
          <w:caps/>
          <w:sz w:val="26"/>
          <w:szCs w:val="26"/>
          <w:lang w:val="it-IT"/>
        </w:rPr>
      </w:pPr>
    </w:p>
    <w:p w:rsidR="00BC6DBE" w:rsidRDefault="00BC6DBE" w:rsidP="00BC6DBE">
      <w:pPr>
        <w:pStyle w:val="Paragrafoelenchi"/>
        <w:spacing w:after="120"/>
        <w:ind w:left="0"/>
        <w:jc w:val="both"/>
        <w:rPr>
          <w:rFonts w:ascii="Times New Roman" w:eastAsia="Times New Roman" w:hAnsi="Times New Roman"/>
          <w:color w:val="000000"/>
          <w:sz w:val="26"/>
          <w:szCs w:val="26"/>
          <w:lang w:val="it-IT" w:eastAsia="it-IT"/>
        </w:rPr>
      </w:pPr>
      <w:r w:rsidRPr="00BC6DBE">
        <w:rPr>
          <w:rFonts w:ascii="Times New Roman" w:eastAsia="Times New Roman" w:hAnsi="Times New Roman"/>
          <w:color w:val="000000"/>
          <w:sz w:val="40"/>
          <w:szCs w:val="40"/>
          <w:lang w:val="it-IT" w:eastAsia="it-IT"/>
        </w:rPr>
        <w:t>Per controllare se vi è relazione tr</w:t>
      </w:r>
      <w:r w:rsidR="00906E7B">
        <w:rPr>
          <w:rFonts w:ascii="Times New Roman" w:eastAsia="Times New Roman" w:hAnsi="Times New Roman"/>
          <w:color w:val="000000"/>
          <w:sz w:val="40"/>
          <w:szCs w:val="40"/>
          <w:lang w:val="it-IT" w:eastAsia="it-IT"/>
        </w:rPr>
        <w:t>a le variabili di mio interesse</w:t>
      </w:r>
      <w:r w:rsidRPr="00BC6DBE">
        <w:rPr>
          <w:rFonts w:ascii="Times New Roman" w:eastAsia="Times New Roman" w:hAnsi="Times New Roman"/>
          <w:color w:val="000000"/>
          <w:sz w:val="40"/>
          <w:szCs w:val="40"/>
          <w:lang w:val="it-IT" w:eastAsia="it-IT"/>
        </w:rPr>
        <w:t xml:space="preserve"> faccio l’analisi bivariata. Sapendo che le variabili che tratto sono categoriali non ordinate, uso la tabella a doppia entra</w:t>
      </w:r>
      <w:r w:rsidR="00F8089E">
        <w:rPr>
          <w:rFonts w:ascii="Times New Roman" w:eastAsia="Times New Roman" w:hAnsi="Times New Roman"/>
          <w:color w:val="000000"/>
          <w:sz w:val="40"/>
          <w:szCs w:val="40"/>
          <w:lang w:val="it-IT" w:eastAsia="it-IT"/>
        </w:rPr>
        <w:t>ta, con cui calcolo la frequenza</w:t>
      </w:r>
      <w:r w:rsidRPr="00BC6DBE">
        <w:rPr>
          <w:rFonts w:ascii="Times New Roman" w:eastAsia="Times New Roman" w:hAnsi="Times New Roman"/>
          <w:color w:val="000000"/>
          <w:sz w:val="40"/>
          <w:szCs w:val="40"/>
          <w:lang w:val="it-IT" w:eastAsia="it-IT"/>
        </w:rPr>
        <w:t xml:space="preserve"> osservata ed attesa, ed infine l’X quadro</w:t>
      </w:r>
      <w:r>
        <w:rPr>
          <w:rFonts w:ascii="Times New Roman" w:eastAsia="Times New Roman" w:hAnsi="Times New Roman"/>
          <w:color w:val="000000"/>
          <w:sz w:val="26"/>
          <w:szCs w:val="26"/>
          <w:lang w:val="it-IT" w:eastAsia="it-IT"/>
        </w:rPr>
        <w:t>.</w:t>
      </w:r>
    </w:p>
    <w:p w:rsidR="00AB1955" w:rsidRDefault="00AB1955" w:rsidP="00BC6DBE">
      <w:pPr>
        <w:pStyle w:val="Paragrafoelenchi"/>
        <w:spacing w:after="120"/>
        <w:ind w:left="0"/>
        <w:jc w:val="both"/>
        <w:rPr>
          <w:rFonts w:ascii="Times New Roman" w:eastAsia="Times New Roman" w:hAnsi="Times New Roman"/>
          <w:color w:val="000000"/>
          <w:sz w:val="26"/>
          <w:szCs w:val="26"/>
          <w:lang w:val="it-IT" w:eastAsia="it-IT"/>
        </w:rPr>
      </w:pPr>
    </w:p>
    <w:p w:rsidR="00AB1955" w:rsidRPr="00AB1955" w:rsidRDefault="00AB1955" w:rsidP="00AB1955">
      <w:pPr>
        <w:pBdr>
          <w:bottom w:val="single" w:sz="6" w:space="1" w:color="auto"/>
        </w:pBdr>
        <w:spacing w:after="0" w:line="240" w:lineRule="auto"/>
        <w:jc w:val="center"/>
        <w:rPr>
          <w:rFonts w:ascii="Arial" w:eastAsia="Times New Roman" w:hAnsi="Arial" w:cs="Arial"/>
          <w:vanish/>
          <w:sz w:val="16"/>
          <w:szCs w:val="16"/>
          <w:lang w:eastAsia="it-IT"/>
        </w:rPr>
      </w:pPr>
      <w:r w:rsidRPr="00AB1955">
        <w:rPr>
          <w:rFonts w:ascii="Arial" w:eastAsia="Times New Roman" w:hAnsi="Arial" w:cs="Arial"/>
          <w:vanish/>
          <w:sz w:val="16"/>
          <w:szCs w:val="16"/>
          <w:lang w:eastAsia="it-IT"/>
        </w:rPr>
        <w:t>Top of Form</w:t>
      </w:r>
    </w:p>
    <w:p w:rsidR="00AB1955" w:rsidRPr="00AB1955" w:rsidRDefault="00AB1955" w:rsidP="00AB1955">
      <w:pPr>
        <w:pBdr>
          <w:top w:val="single" w:sz="6" w:space="1" w:color="auto"/>
        </w:pBdr>
        <w:spacing w:after="0" w:line="240" w:lineRule="auto"/>
        <w:rPr>
          <w:rFonts w:ascii="Arial" w:eastAsia="Times New Roman" w:hAnsi="Arial" w:cs="Arial"/>
          <w:vanish/>
          <w:sz w:val="16"/>
          <w:szCs w:val="16"/>
          <w:lang w:eastAsia="it-IT"/>
        </w:rPr>
      </w:pPr>
      <w:r w:rsidRPr="00AB1955">
        <w:rPr>
          <w:rFonts w:ascii="Arial" w:eastAsia="Times New Roman" w:hAnsi="Arial" w:cs="Arial"/>
          <w:vanish/>
          <w:sz w:val="16"/>
          <w:szCs w:val="16"/>
          <w:lang w:eastAsia="it-IT"/>
        </w:rPr>
        <w:t>Bottom of Form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AB1955" w:rsidRPr="00AB1955" w:rsidTr="00AB1955">
        <w:trPr>
          <w:tblCellSpacing w:w="15" w:type="dxa"/>
        </w:trPr>
        <w:tc>
          <w:tcPr>
            <w:tcW w:w="0" w:type="auto"/>
            <w:hideMark/>
          </w:tcPr>
          <w:p w:rsidR="00AB1955" w:rsidRPr="00AB1955" w:rsidRDefault="00AB1955" w:rsidP="00AB1955">
            <w:pPr>
              <w:spacing w:before="100" w:beforeAutospacing="1" w:after="100" w:afterAutospacing="1"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b/>
                <w:bCs/>
                <w:sz w:val="26"/>
                <w:szCs w:val="26"/>
                <w:lang w:eastAsia="it-IT"/>
              </w:rPr>
              <w:t>Tabella a doppia entrata:</w:t>
            </w:r>
            <w:r w:rsidRPr="00AB1955">
              <w:rPr>
                <w:rFonts w:ascii="Times New Roman" w:eastAsia="Times New Roman" w:hAnsi="Times New Roman" w:cs="Times New Roman"/>
                <w:b/>
                <w:bCs/>
                <w:sz w:val="26"/>
                <w:szCs w:val="26"/>
                <w:lang w:eastAsia="it-IT"/>
              </w:rPr>
              <w:br/>
              <w:t>V4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9"/>
              <w:gridCol w:w="545"/>
              <w:gridCol w:w="502"/>
              <w:gridCol w:w="502"/>
              <w:gridCol w:w="1239"/>
            </w:tblGrid>
            <w:tr w:rsidR="00AB1955" w:rsidRP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V9-&gt;</w:t>
                  </w:r>
                  <w:r w:rsidRPr="00AB1955">
                    <w:rPr>
                      <w:rFonts w:ascii="Times New Roman" w:eastAsia="Times New Roman" w:hAnsi="Times New Roman" w:cs="Times New Roman"/>
                      <w:sz w:val="26"/>
                      <w:szCs w:val="26"/>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Marginale </w:t>
                  </w:r>
                  <w:r w:rsidRPr="00AB1955">
                    <w:rPr>
                      <w:rFonts w:ascii="Times New Roman" w:eastAsia="Times New Roman" w:hAnsi="Times New Roman" w:cs="Times New Roman"/>
                      <w:sz w:val="26"/>
                      <w:szCs w:val="26"/>
                      <w:lang w:eastAsia="it-IT"/>
                    </w:rPr>
                    <w:br/>
                    <w:t>di riga</w:t>
                  </w:r>
                </w:p>
              </w:tc>
            </w:tr>
            <w:tr w:rsidR="00AB1955" w:rsidRP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11</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11.2</w:t>
                  </w:r>
                  <w:r w:rsidRPr="00AB1955">
                    <w:rPr>
                      <w:rFonts w:ascii="Times New Roman" w:eastAsia="Times New Roman" w:hAnsi="Times New Roman" w:cs="Times New Roman"/>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7</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7.8</w:t>
                  </w:r>
                  <w:r w:rsidRPr="00AB1955">
                    <w:rPr>
                      <w:rFonts w:ascii="Times New Roman" w:eastAsia="Times New Roman" w:hAnsi="Times New Roman" w:cs="Times New Roman"/>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10</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9</w:t>
                  </w:r>
                  <w:r w:rsidRPr="00AB1955">
                    <w:rPr>
                      <w:rFonts w:ascii="Times New Roman" w:eastAsia="Times New Roman" w:hAnsi="Times New Roman" w:cs="Times New Roman"/>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28</w:t>
                  </w:r>
                </w:p>
              </w:tc>
            </w:tr>
            <w:tr w:rsidR="00AB1955" w:rsidRP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1</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2.8</w:t>
                  </w:r>
                  <w:r w:rsidRPr="00AB1955">
                    <w:rPr>
                      <w:rFonts w:ascii="Times New Roman" w:eastAsia="Times New Roman" w:hAnsi="Times New Roman" w:cs="Times New Roman"/>
                      <w:sz w:val="26"/>
                      <w:szCs w:val="2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5</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2</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b/>
                      <w:bCs/>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1</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2.2</w:t>
                  </w:r>
                  <w:r w:rsidRPr="00AB1955">
                    <w:rPr>
                      <w:rFonts w:ascii="Times New Roman" w:eastAsia="Times New Roman" w:hAnsi="Times New Roman" w:cs="Times New Roman"/>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7</w:t>
                  </w:r>
                </w:p>
              </w:tc>
            </w:tr>
            <w:tr w:rsidR="00AB1955" w:rsidRP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5</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4.4</w:t>
                  </w:r>
                  <w:r w:rsidRPr="00AB1955">
                    <w:rPr>
                      <w:rFonts w:ascii="Times New Roman" w:eastAsia="Times New Roman" w:hAnsi="Times New Roman" w:cs="Times New Roman"/>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1</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3.1</w:t>
                  </w:r>
                  <w:r w:rsidRPr="00AB1955">
                    <w:rPr>
                      <w:rFonts w:ascii="Times New Roman" w:eastAsia="Times New Roman" w:hAnsi="Times New Roman" w:cs="Times New Roman"/>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5</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3.5</w:t>
                  </w:r>
                  <w:r w:rsidRPr="00AB1955">
                    <w:rPr>
                      <w:rFonts w:ascii="Times New Roman" w:eastAsia="Times New Roman" w:hAnsi="Times New Roman" w:cs="Times New Roman"/>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11</w:t>
                  </w:r>
                </w:p>
              </w:tc>
            </w:tr>
            <w:tr w:rsidR="00AB1955" w:rsidRP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b/>
                      <w:bCs/>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3</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1.6</w:t>
                  </w:r>
                  <w:r w:rsidRPr="00AB1955">
                    <w:rPr>
                      <w:rFonts w:ascii="Times New Roman" w:eastAsia="Times New Roman" w:hAnsi="Times New Roman" w:cs="Times New Roman"/>
                      <w:sz w:val="26"/>
                      <w:szCs w:val="2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1</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1.1</w:t>
                  </w:r>
                  <w:r w:rsidRPr="00AB1955">
                    <w:rPr>
                      <w:rFonts w:ascii="Times New Roman" w:eastAsia="Times New Roman" w:hAnsi="Times New Roman" w:cs="Times New Roman"/>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0</w:t>
                  </w:r>
                  <w:r w:rsidRPr="00AB1955">
                    <w:rPr>
                      <w:rFonts w:ascii="Times New Roman" w:eastAsia="Times New Roman" w:hAnsi="Times New Roman" w:cs="Times New Roman"/>
                      <w:sz w:val="26"/>
                      <w:szCs w:val="26"/>
                      <w:lang w:eastAsia="it-IT"/>
                    </w:rPr>
                    <w:br/>
                  </w:r>
                  <w:r w:rsidRPr="00AB1955">
                    <w:rPr>
                      <w:rFonts w:ascii="Times New Roman" w:eastAsia="Times New Roman" w:hAnsi="Times New Roman" w:cs="Times New Roman"/>
                      <w:i/>
                      <w:iCs/>
                      <w:sz w:val="26"/>
                      <w:szCs w:val="26"/>
                      <w:lang w:eastAsia="it-IT"/>
                    </w:rPr>
                    <w:t>1.3</w:t>
                  </w:r>
                  <w:r w:rsidRPr="00AB1955">
                    <w:rPr>
                      <w:rFonts w:ascii="Times New Roman" w:eastAsia="Times New Roman" w:hAnsi="Times New Roman" w:cs="Times New Roman"/>
                      <w:sz w:val="26"/>
                      <w:szCs w:val="2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4</w:t>
                  </w:r>
                </w:p>
              </w:tc>
            </w:tr>
            <w:tr w:rsidR="00AB1955" w:rsidRP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lastRenderedPageBreak/>
                    <w:t>Marginale </w:t>
                  </w:r>
                  <w:r w:rsidRPr="00AB1955">
                    <w:rPr>
                      <w:rFonts w:ascii="Times New Roman" w:eastAsia="Times New Roman" w:hAnsi="Times New Roman" w:cs="Times New Roman"/>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50</w:t>
                  </w:r>
                </w:p>
              </w:tc>
            </w:tr>
          </w:tbl>
          <w:p w:rsidR="00AB1955" w:rsidRPr="00AB1955" w:rsidRDefault="00AB1955" w:rsidP="00AB1955">
            <w:pPr>
              <w:spacing w:before="100" w:beforeAutospacing="1" w:after="100" w:afterAutospacing="1"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X quadro = 11.4. Significatività = 0.077</w:t>
            </w:r>
            <w:r w:rsidRPr="00AB1955">
              <w:rPr>
                <w:rFonts w:ascii="Times New Roman" w:eastAsia="Times New Roman" w:hAnsi="Times New Roman" w:cs="Times New Roman"/>
                <w:sz w:val="26"/>
                <w:szCs w:val="26"/>
                <w:lang w:eastAsia="it-IT"/>
              </w:rPr>
              <w:br/>
              <w:t>V di Cramer = 0.34</w:t>
            </w:r>
          </w:p>
          <w:p w:rsidR="00AB1955" w:rsidRPr="00AB1955" w:rsidRDefault="00AB1955" w:rsidP="00AB1955">
            <w:pPr>
              <w:spacing w:before="100" w:beforeAutospacing="1" w:after="100" w:afterAutospacing="1"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Nelle celle della tabella sono indicati:</w:t>
            </w:r>
          </w:p>
          <w:p w:rsidR="00AB1955" w:rsidRPr="00AB1955" w:rsidRDefault="00AB1955" w:rsidP="00AB1955">
            <w:pPr>
              <w:numPr>
                <w:ilvl w:val="0"/>
                <w:numId w:val="34"/>
              </w:numPr>
              <w:spacing w:before="100" w:beforeAutospacing="1" w:after="100" w:afterAutospacing="1"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la frequenza osservata O</w:t>
            </w:r>
          </w:p>
          <w:p w:rsidR="00AB1955" w:rsidRPr="00AB1955" w:rsidRDefault="00AB1955" w:rsidP="00AB1955">
            <w:pPr>
              <w:numPr>
                <w:ilvl w:val="0"/>
                <w:numId w:val="34"/>
              </w:numPr>
              <w:spacing w:before="100" w:beforeAutospacing="1" w:after="100" w:afterAutospacing="1"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la frequenza attesa A</w:t>
            </w:r>
          </w:p>
          <w:p w:rsidR="00AB1955" w:rsidRDefault="00AB1955" w:rsidP="00AB1955">
            <w:pPr>
              <w:numPr>
                <w:ilvl w:val="0"/>
                <w:numId w:val="34"/>
              </w:numPr>
              <w:spacing w:before="100" w:beforeAutospacing="1" w:after="100" w:afterAutospacing="1" w:line="240" w:lineRule="auto"/>
              <w:rPr>
                <w:rFonts w:ascii="Times New Roman" w:eastAsia="Times New Roman" w:hAnsi="Times New Roman" w:cs="Times New Roman"/>
                <w:sz w:val="26"/>
                <w:szCs w:val="26"/>
                <w:lang w:eastAsia="it-IT"/>
              </w:rPr>
            </w:pPr>
            <w:r w:rsidRPr="00AB1955">
              <w:rPr>
                <w:rFonts w:ascii="Times New Roman" w:eastAsia="Times New Roman" w:hAnsi="Times New Roman" w:cs="Times New Roman"/>
                <w:sz w:val="26"/>
                <w:szCs w:val="26"/>
                <w:lang w:eastAsia="it-IT"/>
              </w:rPr>
              <w:t>il residuo standardizzato di cella, ossia lo scarto tra frequenza osservata e attesa rapportato alla radice quadrata della frequenza attesa (O-A)/radq(A)</w:t>
            </w:r>
          </w:p>
          <w:p w:rsidR="00AB1955" w:rsidRDefault="00AB1955" w:rsidP="00AB1955">
            <w:pPr>
              <w:spacing w:before="100" w:beforeAutospacing="1" w:after="100" w:afterAutospacing="1" w:line="240" w:lineRule="auto"/>
              <w:rPr>
                <w:rFonts w:ascii="Times New Roman" w:eastAsia="Times New Roman" w:hAnsi="Times New Roman" w:cs="Times New Roman"/>
                <w:sz w:val="26"/>
                <w:szCs w:val="26"/>
                <w:lang w:eastAsia="it-IT"/>
              </w:rPr>
            </w:pPr>
          </w:p>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Tabella a doppia entrata:</w:t>
            </w:r>
            <w:r w:rsidRPr="00AB1955">
              <w:rPr>
                <w:rFonts w:ascii="Times New Roman" w:eastAsia="Times New Roman" w:hAnsi="Times New Roman" w:cs="Times New Roman"/>
                <w:b/>
                <w:bCs/>
                <w:color w:val="000000"/>
                <w:sz w:val="26"/>
                <w:szCs w:val="26"/>
                <w:lang w:eastAsia="it-IT"/>
              </w:rPr>
              <w:br/>
              <w:t>V4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9"/>
              <w:gridCol w:w="545"/>
              <w:gridCol w:w="545"/>
              <w:gridCol w:w="502"/>
              <w:gridCol w:w="1239"/>
            </w:tblGrid>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V10-&gt;</w:t>
                  </w:r>
                  <w:r w:rsidRPr="00AB1955">
                    <w:rPr>
                      <w:rFonts w:ascii="Times New Roman" w:eastAsia="Times New Roman" w:hAnsi="Times New Roman" w:cs="Times New Roman"/>
                      <w:color w:val="000000"/>
                      <w:sz w:val="26"/>
                      <w:szCs w:val="26"/>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Marginale </w:t>
                  </w:r>
                  <w:r w:rsidRPr="00AB1955">
                    <w:rPr>
                      <w:rFonts w:ascii="Times New Roman" w:eastAsia="Times New Roman" w:hAnsi="Times New Roman" w:cs="Times New Roman"/>
                      <w:color w:val="000000"/>
                      <w:sz w:val="26"/>
                      <w:szCs w:val="26"/>
                      <w:lang w:eastAsia="it-IT"/>
                    </w:rPr>
                    <w:br/>
                    <w:t>di riga</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8</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10.6</w:t>
                  </w:r>
                  <w:r w:rsidRPr="00AB1955">
                    <w:rPr>
                      <w:rFonts w:ascii="Times New Roman" w:eastAsia="Times New Roman" w:hAnsi="Times New Roman" w:cs="Times New Roman"/>
                      <w:color w:val="000000"/>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12</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10.1</w:t>
                  </w:r>
                  <w:r w:rsidRPr="00AB1955">
                    <w:rPr>
                      <w:rFonts w:ascii="Times New Roman" w:eastAsia="Times New Roman" w:hAnsi="Times New Roman" w:cs="Times New Roman"/>
                      <w:color w:val="000000"/>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8</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7.3</w:t>
                  </w:r>
                  <w:r w:rsidRPr="00AB1955">
                    <w:rPr>
                      <w:rFonts w:ascii="Times New Roman" w:eastAsia="Times New Roman" w:hAnsi="Times New Roman" w:cs="Times New Roman"/>
                      <w:color w:val="000000"/>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28</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3</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2.7</w:t>
                  </w:r>
                  <w:r w:rsidRPr="00AB1955">
                    <w:rPr>
                      <w:rFonts w:ascii="Times New Roman" w:eastAsia="Times New Roman" w:hAnsi="Times New Roman" w:cs="Times New Roman"/>
                      <w:color w:val="000000"/>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2.5</w:t>
                  </w:r>
                  <w:r w:rsidRPr="00AB1955">
                    <w:rPr>
                      <w:rFonts w:ascii="Times New Roman" w:eastAsia="Times New Roman" w:hAnsi="Times New Roman" w:cs="Times New Roman"/>
                      <w:color w:val="000000"/>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1.8</w:t>
                  </w:r>
                  <w:r w:rsidRPr="00AB1955">
                    <w:rPr>
                      <w:rFonts w:ascii="Times New Roman" w:eastAsia="Times New Roman" w:hAnsi="Times New Roman" w:cs="Times New Roman"/>
                      <w:color w:val="000000"/>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7</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6</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4.2</w:t>
                  </w:r>
                  <w:r w:rsidRPr="00AB1955">
                    <w:rPr>
                      <w:rFonts w:ascii="Times New Roman" w:eastAsia="Times New Roman" w:hAnsi="Times New Roman" w:cs="Times New Roman"/>
                      <w:color w:val="000000"/>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4</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4</w:t>
                  </w:r>
                  <w:r w:rsidRPr="00AB1955">
                    <w:rPr>
                      <w:rFonts w:ascii="Times New Roman" w:eastAsia="Times New Roman" w:hAnsi="Times New Roman" w:cs="Times New Roman"/>
                      <w:color w:val="000000"/>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2.9</w:t>
                  </w:r>
                  <w:r w:rsidRPr="00AB1955">
                    <w:rPr>
                      <w:rFonts w:ascii="Times New Roman" w:eastAsia="Times New Roman" w:hAnsi="Times New Roman" w:cs="Times New Roman"/>
                      <w:color w:val="000000"/>
                      <w:sz w:val="26"/>
                      <w:szCs w:val="2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11</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1.5</w:t>
                  </w:r>
                  <w:r w:rsidRPr="00AB1955">
                    <w:rPr>
                      <w:rFonts w:ascii="Times New Roman" w:eastAsia="Times New Roman" w:hAnsi="Times New Roman" w:cs="Times New Roman"/>
                      <w:color w:val="000000"/>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0</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1.4</w:t>
                  </w:r>
                  <w:r w:rsidRPr="00AB1955">
                    <w:rPr>
                      <w:rFonts w:ascii="Times New Roman" w:eastAsia="Times New Roman" w:hAnsi="Times New Roman" w:cs="Times New Roman"/>
                      <w:color w:val="000000"/>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1</w:t>
                  </w:r>
                  <w:r w:rsidRPr="00AB1955">
                    <w:rPr>
                      <w:rFonts w:ascii="Times New Roman" w:eastAsia="Times New Roman" w:hAnsi="Times New Roman" w:cs="Times New Roman"/>
                      <w:color w:val="000000"/>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4</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Marginale </w:t>
                  </w:r>
                  <w:r w:rsidRPr="00AB1955">
                    <w:rPr>
                      <w:rFonts w:ascii="Times New Roman" w:eastAsia="Times New Roman" w:hAnsi="Times New Roman" w:cs="Times New Roman"/>
                      <w:color w:val="000000"/>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50</w:t>
                  </w:r>
                </w:p>
              </w:tc>
            </w:tr>
          </w:tbl>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X quadro = 5.74. Significatività = 0.453</w:t>
            </w:r>
            <w:r w:rsidRPr="00AB1955">
              <w:rPr>
                <w:rFonts w:ascii="Times New Roman" w:eastAsia="Times New Roman" w:hAnsi="Times New Roman" w:cs="Times New Roman"/>
                <w:color w:val="000000"/>
                <w:sz w:val="26"/>
                <w:szCs w:val="26"/>
                <w:lang w:eastAsia="it-IT"/>
              </w:rPr>
              <w:br/>
              <w:t>V di Cramer = 0.24</w:t>
            </w:r>
          </w:p>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Nelle celle della tabella sono indicati:</w:t>
            </w:r>
          </w:p>
          <w:p w:rsidR="00AB1955" w:rsidRPr="00AB1955" w:rsidRDefault="00AB1955" w:rsidP="00AB1955">
            <w:pPr>
              <w:numPr>
                <w:ilvl w:val="0"/>
                <w:numId w:val="35"/>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la frequenza osservata O</w:t>
            </w:r>
          </w:p>
          <w:p w:rsidR="00AB1955" w:rsidRPr="00AB1955" w:rsidRDefault="00AB1955" w:rsidP="00AB1955">
            <w:pPr>
              <w:numPr>
                <w:ilvl w:val="0"/>
                <w:numId w:val="35"/>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la frequenza attesa A</w:t>
            </w:r>
          </w:p>
          <w:p w:rsidR="00AB1955" w:rsidRDefault="00AB1955" w:rsidP="00AB1955">
            <w:pPr>
              <w:numPr>
                <w:ilvl w:val="0"/>
                <w:numId w:val="35"/>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il residuo standardizzato di cella, ossia lo scarto tra frequenza osservata e attesa rapportato alla radice quadrata della frequenza attesa (O-A)/radq(A)</w:t>
            </w:r>
          </w:p>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lastRenderedPageBreak/>
              <w:t>Tabella a doppia entrata:</w:t>
            </w:r>
            <w:r w:rsidRPr="00AB1955">
              <w:rPr>
                <w:rFonts w:ascii="Times New Roman" w:eastAsia="Times New Roman" w:hAnsi="Times New Roman" w:cs="Times New Roman"/>
                <w:b/>
                <w:bCs/>
                <w:color w:val="000000"/>
                <w:sz w:val="26"/>
                <w:szCs w:val="26"/>
                <w:lang w:eastAsia="it-IT"/>
              </w:rPr>
              <w:br/>
              <w:t>V5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9"/>
              <w:gridCol w:w="545"/>
              <w:gridCol w:w="545"/>
              <w:gridCol w:w="502"/>
              <w:gridCol w:w="1239"/>
            </w:tblGrid>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V7-&gt;</w:t>
                  </w:r>
                  <w:r w:rsidRPr="00AB1955">
                    <w:rPr>
                      <w:rFonts w:ascii="Times New Roman" w:eastAsia="Times New Roman" w:hAnsi="Times New Roman" w:cs="Times New Roman"/>
                      <w:color w:val="000000"/>
                      <w:sz w:val="26"/>
                      <w:szCs w:val="26"/>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Marginale </w:t>
                  </w:r>
                  <w:r w:rsidRPr="00AB1955">
                    <w:rPr>
                      <w:rFonts w:ascii="Times New Roman" w:eastAsia="Times New Roman" w:hAnsi="Times New Roman" w:cs="Times New Roman"/>
                      <w:color w:val="000000"/>
                      <w:sz w:val="26"/>
                      <w:szCs w:val="26"/>
                      <w:lang w:eastAsia="it-IT"/>
                    </w:rPr>
                    <w:br/>
                    <w:t>di riga</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3</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4</w:t>
                  </w:r>
                  <w:r w:rsidRPr="00AB1955">
                    <w:rPr>
                      <w:rFonts w:ascii="Times New Roman" w:eastAsia="Times New Roman" w:hAnsi="Times New Roman" w:cs="Times New Roman"/>
                      <w:color w:val="000000"/>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5</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4.6</w:t>
                  </w:r>
                  <w:r w:rsidRPr="00AB1955">
                    <w:rPr>
                      <w:rFonts w:ascii="Times New Roman" w:eastAsia="Times New Roman" w:hAnsi="Times New Roman" w:cs="Times New Roman"/>
                      <w:color w:val="000000"/>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3</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2.4</w:t>
                  </w:r>
                  <w:r w:rsidRPr="00AB1955">
                    <w:rPr>
                      <w:rFonts w:ascii="Times New Roman" w:eastAsia="Times New Roman" w:hAnsi="Times New Roman" w:cs="Times New Roman"/>
                      <w:color w:val="000000"/>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11</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11</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10.4</w:t>
                  </w:r>
                  <w:r w:rsidRPr="00AB1955">
                    <w:rPr>
                      <w:rFonts w:ascii="Times New Roman" w:eastAsia="Times New Roman" w:hAnsi="Times New Roman" w:cs="Times New Roman"/>
                      <w:color w:val="000000"/>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13</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12.2</w:t>
                  </w:r>
                  <w:r w:rsidRPr="00AB1955">
                    <w:rPr>
                      <w:rFonts w:ascii="Times New Roman" w:eastAsia="Times New Roman" w:hAnsi="Times New Roman" w:cs="Times New Roman"/>
                      <w:color w:val="000000"/>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5</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6.4</w:t>
                  </w:r>
                  <w:r w:rsidRPr="00AB1955">
                    <w:rPr>
                      <w:rFonts w:ascii="Times New Roman" w:eastAsia="Times New Roman" w:hAnsi="Times New Roman" w:cs="Times New Roman"/>
                      <w:color w:val="000000"/>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29</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4</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3.6</w:t>
                  </w:r>
                  <w:r w:rsidRPr="00AB1955">
                    <w:rPr>
                      <w:rFonts w:ascii="Times New Roman" w:eastAsia="Times New Roman" w:hAnsi="Times New Roman" w:cs="Times New Roman"/>
                      <w:color w:val="000000"/>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3</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4.2</w:t>
                  </w:r>
                  <w:r w:rsidRPr="00AB1955">
                    <w:rPr>
                      <w:rFonts w:ascii="Times New Roman" w:eastAsia="Times New Roman" w:hAnsi="Times New Roman" w:cs="Times New Roman"/>
                      <w:color w:val="000000"/>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3</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2.2</w:t>
                  </w:r>
                  <w:r w:rsidRPr="00AB1955">
                    <w:rPr>
                      <w:rFonts w:ascii="Times New Roman" w:eastAsia="Times New Roman" w:hAnsi="Times New Roman" w:cs="Times New Roman"/>
                      <w:color w:val="000000"/>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10</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Marginale </w:t>
                  </w:r>
                  <w:r w:rsidRPr="00AB1955">
                    <w:rPr>
                      <w:rFonts w:ascii="Times New Roman" w:eastAsia="Times New Roman" w:hAnsi="Times New Roman" w:cs="Times New Roman"/>
                      <w:color w:val="000000"/>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50</w:t>
                  </w:r>
                </w:p>
              </w:tc>
            </w:tr>
          </w:tbl>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X quadro = 1.46. Significatività = 0.833</w:t>
            </w:r>
            <w:r w:rsidRPr="00AB1955">
              <w:rPr>
                <w:rFonts w:ascii="Times New Roman" w:eastAsia="Times New Roman" w:hAnsi="Times New Roman" w:cs="Times New Roman"/>
                <w:color w:val="000000"/>
                <w:sz w:val="26"/>
                <w:szCs w:val="26"/>
                <w:lang w:eastAsia="it-IT"/>
              </w:rPr>
              <w:br/>
              <w:t>V di Cramer = 0.12</w:t>
            </w:r>
          </w:p>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Nelle celle della tabella sono indicati:</w:t>
            </w:r>
          </w:p>
          <w:p w:rsidR="00AB1955" w:rsidRPr="00AB1955" w:rsidRDefault="00AB1955" w:rsidP="00AB1955">
            <w:pPr>
              <w:numPr>
                <w:ilvl w:val="0"/>
                <w:numId w:val="36"/>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la frequenza osservata O</w:t>
            </w:r>
          </w:p>
          <w:p w:rsidR="00AB1955" w:rsidRPr="00AB1955" w:rsidRDefault="00AB1955" w:rsidP="00AB1955">
            <w:pPr>
              <w:numPr>
                <w:ilvl w:val="0"/>
                <w:numId w:val="36"/>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la frequenza attesa A</w:t>
            </w:r>
          </w:p>
          <w:p w:rsidR="00AB1955" w:rsidRDefault="00AB1955" w:rsidP="00AB1955">
            <w:pPr>
              <w:numPr>
                <w:ilvl w:val="0"/>
                <w:numId w:val="36"/>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il residuo standardizzato di cella, ossia lo scarto tra frequenza osservata e attesa rapportato alla radice quadrata della frequenza attesa (O-A)/radq(A)</w:t>
            </w:r>
          </w:p>
          <w:p w:rsid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Tabella a doppia entrata:</w:t>
            </w:r>
            <w:r w:rsidRPr="00AB1955">
              <w:rPr>
                <w:rFonts w:ascii="Times New Roman" w:eastAsia="Times New Roman" w:hAnsi="Times New Roman" w:cs="Times New Roman"/>
                <w:b/>
                <w:bCs/>
                <w:color w:val="000000"/>
                <w:sz w:val="26"/>
                <w:szCs w:val="26"/>
                <w:lang w:eastAsia="it-IT"/>
              </w:rPr>
              <w:br/>
              <w:t>V5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9"/>
              <w:gridCol w:w="502"/>
              <w:gridCol w:w="545"/>
              <w:gridCol w:w="502"/>
              <w:gridCol w:w="1239"/>
            </w:tblGrid>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V8-&gt;</w:t>
                  </w:r>
                  <w:r w:rsidRPr="00AB1955">
                    <w:rPr>
                      <w:rFonts w:ascii="Times New Roman" w:eastAsia="Times New Roman" w:hAnsi="Times New Roman" w:cs="Times New Roman"/>
                      <w:color w:val="000000"/>
                      <w:sz w:val="26"/>
                      <w:szCs w:val="26"/>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Marginale </w:t>
                  </w:r>
                  <w:r w:rsidRPr="00AB1955">
                    <w:rPr>
                      <w:rFonts w:ascii="Times New Roman" w:eastAsia="Times New Roman" w:hAnsi="Times New Roman" w:cs="Times New Roman"/>
                      <w:color w:val="000000"/>
                      <w:sz w:val="26"/>
                      <w:szCs w:val="26"/>
                      <w:lang w:eastAsia="it-IT"/>
                    </w:rPr>
                    <w:br/>
                    <w:t>di riga</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5</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3.7</w:t>
                  </w:r>
                  <w:r w:rsidRPr="00AB1955">
                    <w:rPr>
                      <w:rFonts w:ascii="Times New Roman" w:eastAsia="Times New Roman" w:hAnsi="Times New Roman" w:cs="Times New Roman"/>
                      <w:color w:val="000000"/>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4</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5.3</w:t>
                  </w:r>
                  <w:r w:rsidRPr="00AB1955">
                    <w:rPr>
                      <w:rFonts w:ascii="Times New Roman" w:eastAsia="Times New Roman" w:hAnsi="Times New Roman" w:cs="Times New Roman"/>
                      <w:color w:val="000000"/>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2</w:t>
                  </w:r>
                  <w:r w:rsidRPr="00AB1955">
                    <w:rPr>
                      <w:rFonts w:ascii="Times New Roman" w:eastAsia="Times New Roman" w:hAnsi="Times New Roman" w:cs="Times New Roman"/>
                      <w:color w:val="000000"/>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11</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8</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9.9</w:t>
                  </w:r>
                  <w:r w:rsidRPr="00AB1955">
                    <w:rPr>
                      <w:rFonts w:ascii="Times New Roman" w:eastAsia="Times New Roman" w:hAnsi="Times New Roman" w:cs="Times New Roman"/>
                      <w:color w:val="000000"/>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14</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13.9</w:t>
                  </w:r>
                  <w:r w:rsidRPr="00AB1955">
                    <w:rPr>
                      <w:rFonts w:ascii="Times New Roman" w:eastAsia="Times New Roman" w:hAnsi="Times New Roman" w:cs="Times New Roman"/>
                      <w:color w:val="000000"/>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7</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5.2</w:t>
                  </w:r>
                  <w:r w:rsidRPr="00AB1955">
                    <w:rPr>
                      <w:rFonts w:ascii="Times New Roman" w:eastAsia="Times New Roman" w:hAnsi="Times New Roman" w:cs="Times New Roman"/>
                      <w:color w:val="000000"/>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29</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4</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3.4</w:t>
                  </w:r>
                  <w:r w:rsidRPr="00AB1955">
                    <w:rPr>
                      <w:rFonts w:ascii="Times New Roman" w:eastAsia="Times New Roman" w:hAnsi="Times New Roman" w:cs="Times New Roman"/>
                      <w:color w:val="000000"/>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6</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4.8</w:t>
                  </w:r>
                  <w:r w:rsidRPr="00AB1955">
                    <w:rPr>
                      <w:rFonts w:ascii="Times New Roman" w:eastAsia="Times New Roman" w:hAnsi="Times New Roman" w:cs="Times New Roman"/>
                      <w:color w:val="000000"/>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0</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1.8</w:t>
                  </w:r>
                  <w:r w:rsidRPr="00AB1955">
                    <w:rPr>
                      <w:rFonts w:ascii="Times New Roman" w:eastAsia="Times New Roman" w:hAnsi="Times New Roman" w:cs="Times New Roman"/>
                      <w:color w:val="000000"/>
                      <w:sz w:val="26"/>
                      <w:szCs w:val="26"/>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10</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lastRenderedPageBreak/>
                    <w:t>Marginale </w:t>
                  </w:r>
                  <w:r w:rsidRPr="00AB1955">
                    <w:rPr>
                      <w:rFonts w:ascii="Times New Roman" w:eastAsia="Times New Roman" w:hAnsi="Times New Roman" w:cs="Times New Roman"/>
                      <w:color w:val="000000"/>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50</w:t>
                  </w:r>
                </w:p>
              </w:tc>
            </w:tr>
          </w:tbl>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X quadro = 3.9. Significatività = 0.42</w:t>
            </w:r>
            <w:r w:rsidRPr="00AB1955">
              <w:rPr>
                <w:rFonts w:ascii="Times New Roman" w:eastAsia="Times New Roman" w:hAnsi="Times New Roman" w:cs="Times New Roman"/>
                <w:color w:val="000000"/>
                <w:sz w:val="26"/>
                <w:szCs w:val="26"/>
                <w:lang w:eastAsia="it-IT"/>
              </w:rPr>
              <w:br/>
              <w:t>V di Cramer = 0.2</w:t>
            </w:r>
          </w:p>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Nelle celle della tabella sono indicati:</w:t>
            </w:r>
          </w:p>
          <w:p w:rsidR="00AB1955" w:rsidRPr="00AB1955" w:rsidRDefault="00AB1955" w:rsidP="00AB1955">
            <w:pPr>
              <w:numPr>
                <w:ilvl w:val="0"/>
                <w:numId w:val="37"/>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la frequenza osservata O</w:t>
            </w:r>
          </w:p>
          <w:p w:rsidR="00AB1955" w:rsidRPr="00AB1955" w:rsidRDefault="00AB1955" w:rsidP="00AB1955">
            <w:pPr>
              <w:numPr>
                <w:ilvl w:val="0"/>
                <w:numId w:val="37"/>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la frequenza attesa A</w:t>
            </w:r>
          </w:p>
          <w:p w:rsidR="00AB1955" w:rsidRPr="00AB1955" w:rsidRDefault="00AB1955" w:rsidP="00AB1955">
            <w:pPr>
              <w:numPr>
                <w:ilvl w:val="0"/>
                <w:numId w:val="37"/>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il residuo standardizzato di cella, ossia lo scarto tra frequenza osservata e attesa rapportato alla radice quadrata della frequenza attesa (O-A)/radq(A)</w:t>
            </w:r>
          </w:p>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Tabella a doppia entrata:</w:t>
            </w:r>
            <w:r w:rsidRPr="00AB1955">
              <w:rPr>
                <w:rFonts w:ascii="Times New Roman" w:eastAsia="Times New Roman" w:hAnsi="Times New Roman" w:cs="Times New Roman"/>
                <w:b/>
                <w:bCs/>
                <w:color w:val="000000"/>
                <w:sz w:val="26"/>
                <w:szCs w:val="26"/>
                <w:lang w:eastAsia="it-IT"/>
              </w:rPr>
              <w:br/>
              <w:t>V5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9"/>
              <w:gridCol w:w="545"/>
              <w:gridCol w:w="502"/>
              <w:gridCol w:w="502"/>
              <w:gridCol w:w="1239"/>
            </w:tblGrid>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V9-&gt;</w:t>
                  </w:r>
                  <w:r w:rsidRPr="00AB1955">
                    <w:rPr>
                      <w:rFonts w:ascii="Times New Roman" w:eastAsia="Times New Roman" w:hAnsi="Times New Roman" w:cs="Times New Roman"/>
                      <w:color w:val="000000"/>
                      <w:sz w:val="26"/>
                      <w:szCs w:val="26"/>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Marginale </w:t>
                  </w:r>
                  <w:r w:rsidRPr="00AB1955">
                    <w:rPr>
                      <w:rFonts w:ascii="Times New Roman" w:eastAsia="Times New Roman" w:hAnsi="Times New Roman" w:cs="Times New Roman"/>
                      <w:color w:val="000000"/>
                      <w:sz w:val="26"/>
                      <w:szCs w:val="26"/>
                      <w:lang w:eastAsia="it-IT"/>
                    </w:rPr>
                    <w:br/>
                    <w:t>di riga</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3</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4.4</w:t>
                  </w:r>
                  <w:r w:rsidRPr="00AB1955">
                    <w:rPr>
                      <w:rFonts w:ascii="Times New Roman" w:eastAsia="Times New Roman" w:hAnsi="Times New Roman" w:cs="Times New Roman"/>
                      <w:color w:val="000000"/>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3.1</w:t>
                  </w:r>
                  <w:r w:rsidRPr="00AB1955">
                    <w:rPr>
                      <w:rFonts w:ascii="Times New Roman" w:eastAsia="Times New Roman" w:hAnsi="Times New Roman" w:cs="Times New Roman"/>
                      <w:color w:val="000000"/>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6</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3.5</w:t>
                  </w:r>
                  <w:r w:rsidRPr="00AB1955">
                    <w:rPr>
                      <w:rFonts w:ascii="Times New Roman" w:eastAsia="Times New Roman" w:hAnsi="Times New Roman" w:cs="Times New Roman"/>
                      <w:color w:val="000000"/>
                      <w:sz w:val="26"/>
                      <w:szCs w:val="26"/>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11</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12</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11.6</w:t>
                  </w:r>
                  <w:r w:rsidRPr="00AB1955">
                    <w:rPr>
                      <w:rFonts w:ascii="Times New Roman" w:eastAsia="Times New Roman" w:hAnsi="Times New Roman" w:cs="Times New Roman"/>
                      <w:color w:val="000000"/>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10</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8.1</w:t>
                  </w:r>
                  <w:r w:rsidRPr="00AB1955">
                    <w:rPr>
                      <w:rFonts w:ascii="Times New Roman" w:eastAsia="Times New Roman" w:hAnsi="Times New Roman" w:cs="Times New Roman"/>
                      <w:color w:val="000000"/>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7</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9.3</w:t>
                  </w:r>
                  <w:r w:rsidRPr="00AB1955">
                    <w:rPr>
                      <w:rFonts w:ascii="Times New Roman" w:eastAsia="Times New Roman" w:hAnsi="Times New Roman" w:cs="Times New Roman"/>
                      <w:color w:val="000000"/>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29</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5</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4</w:t>
                  </w:r>
                  <w:r w:rsidRPr="00AB1955">
                    <w:rPr>
                      <w:rFonts w:ascii="Times New Roman" w:eastAsia="Times New Roman" w:hAnsi="Times New Roman" w:cs="Times New Roman"/>
                      <w:color w:val="000000"/>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2.8</w:t>
                  </w:r>
                  <w:r w:rsidRPr="00AB1955">
                    <w:rPr>
                      <w:rFonts w:ascii="Times New Roman" w:eastAsia="Times New Roman" w:hAnsi="Times New Roman" w:cs="Times New Roman"/>
                      <w:color w:val="000000"/>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3</w:t>
                  </w:r>
                  <w:r w:rsidRPr="00AB1955">
                    <w:rPr>
                      <w:rFonts w:ascii="Times New Roman" w:eastAsia="Times New Roman" w:hAnsi="Times New Roman" w:cs="Times New Roman"/>
                      <w:color w:val="000000"/>
                      <w:sz w:val="26"/>
                      <w:szCs w:val="26"/>
                      <w:lang w:eastAsia="it-IT"/>
                    </w:rPr>
                    <w:br/>
                  </w:r>
                  <w:r w:rsidRPr="00AB1955">
                    <w:rPr>
                      <w:rFonts w:ascii="Times New Roman" w:eastAsia="Times New Roman" w:hAnsi="Times New Roman" w:cs="Times New Roman"/>
                      <w:i/>
                      <w:iCs/>
                      <w:color w:val="000000"/>
                      <w:sz w:val="26"/>
                      <w:szCs w:val="26"/>
                      <w:lang w:eastAsia="it-IT"/>
                    </w:rPr>
                    <w:t>3.2</w:t>
                  </w:r>
                  <w:r w:rsidRPr="00AB1955">
                    <w:rPr>
                      <w:rFonts w:ascii="Times New Roman" w:eastAsia="Times New Roman" w:hAnsi="Times New Roman" w:cs="Times New Roman"/>
                      <w:color w:val="000000"/>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10</w:t>
                  </w:r>
                </w:p>
              </w:tc>
            </w:tr>
            <w:tr w:rsidR="00AB1955" w:rsidRPr="00AB1955"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Marginale </w:t>
                  </w:r>
                  <w:r w:rsidRPr="00AB1955">
                    <w:rPr>
                      <w:rFonts w:ascii="Times New Roman" w:eastAsia="Times New Roman" w:hAnsi="Times New Roman" w:cs="Times New Roman"/>
                      <w:color w:val="000000"/>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AB1955" w:rsidRDefault="00AB1955" w:rsidP="00AB1955">
                  <w:pPr>
                    <w:spacing w:after="0"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50</w:t>
                  </w:r>
                </w:p>
              </w:tc>
            </w:tr>
          </w:tbl>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X quadro = 4.07. Significatività = 0.396</w:t>
            </w:r>
            <w:r w:rsidRPr="00AB1955">
              <w:rPr>
                <w:rFonts w:ascii="Times New Roman" w:eastAsia="Times New Roman" w:hAnsi="Times New Roman" w:cs="Times New Roman"/>
                <w:color w:val="000000"/>
                <w:sz w:val="26"/>
                <w:szCs w:val="26"/>
                <w:lang w:eastAsia="it-IT"/>
              </w:rPr>
              <w:br/>
              <w:t>V di Cramer = 0.2</w:t>
            </w:r>
          </w:p>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Nelle celle della tabella sono indicati:</w:t>
            </w:r>
          </w:p>
          <w:p w:rsidR="00AB1955" w:rsidRPr="00AB1955" w:rsidRDefault="00AB1955" w:rsidP="00AB1955">
            <w:pPr>
              <w:numPr>
                <w:ilvl w:val="0"/>
                <w:numId w:val="38"/>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la frequenza osservata O</w:t>
            </w:r>
          </w:p>
          <w:p w:rsidR="00AB1955" w:rsidRPr="00AB1955" w:rsidRDefault="00AB1955" w:rsidP="00AB1955">
            <w:pPr>
              <w:numPr>
                <w:ilvl w:val="0"/>
                <w:numId w:val="38"/>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la frequenza attesa A</w:t>
            </w:r>
          </w:p>
          <w:p w:rsidR="00AB1955" w:rsidRPr="00AB1955" w:rsidRDefault="00AB1955" w:rsidP="00AB1955">
            <w:pPr>
              <w:numPr>
                <w:ilvl w:val="0"/>
                <w:numId w:val="38"/>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AB1955">
              <w:rPr>
                <w:rFonts w:ascii="Times New Roman" w:eastAsia="Times New Roman" w:hAnsi="Times New Roman" w:cs="Times New Roman"/>
                <w:color w:val="000000"/>
                <w:sz w:val="26"/>
                <w:szCs w:val="26"/>
                <w:lang w:eastAsia="it-IT"/>
              </w:rPr>
              <w:t>il residuo standardizzato di cella, ossia lo scarto tra frequenza osservata e attesa rapportato alla radice quadrata della frequenza attesa (O-A)/radq(A)</w:t>
            </w:r>
          </w:p>
          <w:p w:rsidR="00AB1955" w:rsidRPr="00AB1955"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AB1955" w:rsidRPr="00C432CB"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lastRenderedPageBreak/>
              <w:t>Tabella a doppia entrata:</w:t>
            </w:r>
            <w:r w:rsidRPr="00C432CB">
              <w:rPr>
                <w:rFonts w:ascii="Times New Roman" w:eastAsia="Times New Roman" w:hAnsi="Times New Roman" w:cs="Times New Roman"/>
                <w:b/>
                <w:bCs/>
                <w:color w:val="000000"/>
                <w:sz w:val="26"/>
                <w:szCs w:val="26"/>
                <w:lang w:eastAsia="it-IT"/>
              </w:rPr>
              <w:br/>
              <w:t>V5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9"/>
              <w:gridCol w:w="502"/>
              <w:gridCol w:w="545"/>
              <w:gridCol w:w="502"/>
              <w:gridCol w:w="1239"/>
            </w:tblGrid>
            <w:tr w:rsidR="00AB1955" w:rsidRPr="00C432CB"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V10-&gt;</w:t>
                  </w:r>
                  <w:r w:rsidRPr="00C432CB">
                    <w:rPr>
                      <w:rFonts w:ascii="Times New Roman" w:eastAsia="Times New Roman" w:hAnsi="Times New Roman" w:cs="Times New Roman"/>
                      <w:color w:val="000000"/>
                      <w:sz w:val="26"/>
                      <w:szCs w:val="26"/>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Marginale </w:t>
                  </w:r>
                  <w:r w:rsidRPr="00C432CB">
                    <w:rPr>
                      <w:rFonts w:ascii="Times New Roman" w:eastAsia="Times New Roman" w:hAnsi="Times New Roman" w:cs="Times New Roman"/>
                      <w:color w:val="000000"/>
                      <w:sz w:val="26"/>
                      <w:szCs w:val="26"/>
                      <w:lang w:eastAsia="it-IT"/>
                    </w:rPr>
                    <w:br/>
                    <w:t>di riga</w:t>
                  </w:r>
                </w:p>
              </w:tc>
            </w:tr>
            <w:tr w:rsidR="00AB1955" w:rsidRPr="00C432CB"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7</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4.2</w:t>
                  </w:r>
                  <w:r w:rsidRPr="00C432CB">
                    <w:rPr>
                      <w:rFonts w:ascii="Times New Roman" w:eastAsia="Times New Roman" w:hAnsi="Times New Roman" w:cs="Times New Roman"/>
                      <w:color w:val="000000"/>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3</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4</w:t>
                  </w:r>
                  <w:r w:rsidRPr="00C432CB">
                    <w:rPr>
                      <w:rFonts w:ascii="Times New Roman" w:eastAsia="Times New Roman" w:hAnsi="Times New Roman" w:cs="Times New Roman"/>
                      <w:color w:val="000000"/>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2.9</w:t>
                  </w:r>
                  <w:r w:rsidRPr="00C432CB">
                    <w:rPr>
                      <w:rFonts w:ascii="Times New Roman" w:eastAsia="Times New Roman" w:hAnsi="Times New Roman" w:cs="Times New Roman"/>
                      <w:color w:val="000000"/>
                      <w:sz w:val="26"/>
                      <w:szCs w:val="2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11</w:t>
                  </w:r>
                </w:p>
              </w:tc>
            </w:tr>
            <w:tr w:rsidR="00AB1955" w:rsidRPr="00C432CB"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7</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11</w:t>
                  </w:r>
                  <w:r w:rsidRPr="00C432CB">
                    <w:rPr>
                      <w:rFonts w:ascii="Times New Roman" w:eastAsia="Times New Roman" w:hAnsi="Times New Roman" w:cs="Times New Roman"/>
                      <w:color w:val="000000"/>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12</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10.4</w:t>
                  </w:r>
                  <w:r w:rsidRPr="00C432CB">
                    <w:rPr>
                      <w:rFonts w:ascii="Times New Roman" w:eastAsia="Times New Roman" w:hAnsi="Times New Roman" w:cs="Times New Roman"/>
                      <w:color w:val="000000"/>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10</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7.5</w:t>
                  </w:r>
                  <w:r w:rsidRPr="00C432CB">
                    <w:rPr>
                      <w:rFonts w:ascii="Times New Roman" w:eastAsia="Times New Roman" w:hAnsi="Times New Roman" w:cs="Times New Roman"/>
                      <w:color w:val="000000"/>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29</w:t>
                  </w:r>
                </w:p>
              </w:tc>
            </w:tr>
            <w:tr w:rsidR="00AB1955" w:rsidRPr="00C432CB"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3.8</w:t>
                  </w:r>
                  <w:r w:rsidRPr="00C432CB">
                    <w:rPr>
                      <w:rFonts w:ascii="Times New Roman" w:eastAsia="Times New Roman" w:hAnsi="Times New Roman" w:cs="Times New Roman"/>
                      <w:color w:val="000000"/>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3</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3.6</w:t>
                  </w:r>
                  <w:r w:rsidRPr="00C432CB">
                    <w:rPr>
                      <w:rFonts w:ascii="Times New Roman" w:eastAsia="Times New Roman" w:hAnsi="Times New Roman" w:cs="Times New Roman"/>
                      <w:color w:val="000000"/>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2</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2.6</w:t>
                  </w:r>
                  <w:r w:rsidRPr="00C432CB">
                    <w:rPr>
                      <w:rFonts w:ascii="Times New Roman" w:eastAsia="Times New Roman" w:hAnsi="Times New Roman" w:cs="Times New Roman"/>
                      <w:color w:val="000000"/>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10</w:t>
                  </w:r>
                </w:p>
              </w:tc>
            </w:tr>
            <w:tr w:rsidR="00AB1955" w:rsidRPr="00C432CB" w:rsidTr="00AB19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Marginale </w:t>
                  </w:r>
                  <w:r w:rsidRPr="00C432CB">
                    <w:rPr>
                      <w:rFonts w:ascii="Times New Roman" w:eastAsia="Times New Roman" w:hAnsi="Times New Roman" w:cs="Times New Roman"/>
                      <w:color w:val="000000"/>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955" w:rsidRPr="00C432CB" w:rsidRDefault="00AB1955" w:rsidP="00AB1955">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50</w:t>
                  </w:r>
                </w:p>
              </w:tc>
            </w:tr>
          </w:tbl>
          <w:p w:rsidR="00AB1955" w:rsidRPr="00C432CB"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X quadro = 6.46. Significatività = 0.167</w:t>
            </w:r>
            <w:r w:rsidRPr="00C432CB">
              <w:rPr>
                <w:rFonts w:ascii="Times New Roman" w:eastAsia="Times New Roman" w:hAnsi="Times New Roman" w:cs="Times New Roman"/>
                <w:color w:val="000000"/>
                <w:sz w:val="26"/>
                <w:szCs w:val="26"/>
                <w:lang w:eastAsia="it-IT"/>
              </w:rPr>
              <w:br/>
              <w:t>V di Cramer = 0.25</w:t>
            </w:r>
          </w:p>
          <w:p w:rsidR="00AB1955" w:rsidRPr="00C432CB" w:rsidRDefault="00AB1955" w:rsidP="00AB1955">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Nelle celle della tabella sono indicati:</w:t>
            </w:r>
          </w:p>
          <w:p w:rsidR="00AB1955" w:rsidRPr="00C432CB" w:rsidRDefault="00AB1955" w:rsidP="00AB1955">
            <w:pPr>
              <w:numPr>
                <w:ilvl w:val="0"/>
                <w:numId w:val="39"/>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la frequenza osservata O</w:t>
            </w:r>
          </w:p>
          <w:p w:rsidR="00AB1955" w:rsidRPr="00C432CB" w:rsidRDefault="00AB1955" w:rsidP="00AB1955">
            <w:pPr>
              <w:numPr>
                <w:ilvl w:val="0"/>
                <w:numId w:val="39"/>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la frequenza attesa A</w:t>
            </w:r>
          </w:p>
          <w:p w:rsidR="00AB1955" w:rsidRDefault="00AB1955" w:rsidP="00AB1955">
            <w:pPr>
              <w:numPr>
                <w:ilvl w:val="0"/>
                <w:numId w:val="39"/>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il residuo standardizzato di cella, ossia lo scarto tra frequenza osservata e attesa rapportato alla radice quadrata della frequenza attesa (O-A)/radq(A)</w:t>
            </w:r>
          </w:p>
          <w:p w:rsidR="00C432CB" w:rsidRDefault="00C432CB" w:rsidP="00C432CB">
            <w:pPr>
              <w:spacing w:before="100" w:beforeAutospacing="1" w:after="100" w:afterAutospacing="1" w:line="240" w:lineRule="auto"/>
              <w:ind w:left="720"/>
              <w:rPr>
                <w:rFonts w:ascii="Times New Roman" w:eastAsia="Times New Roman" w:hAnsi="Times New Roman" w:cs="Times New Roman"/>
                <w:color w:val="000000"/>
                <w:sz w:val="26"/>
                <w:szCs w:val="26"/>
                <w:lang w:eastAsia="it-IT"/>
              </w:rPr>
            </w:pP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Tabella a doppia entrata:</w:t>
            </w:r>
            <w:r w:rsidRPr="00C432CB">
              <w:rPr>
                <w:rFonts w:ascii="Times New Roman" w:eastAsia="Times New Roman" w:hAnsi="Times New Roman" w:cs="Times New Roman"/>
                <w:b/>
                <w:bCs/>
                <w:color w:val="000000"/>
                <w:sz w:val="26"/>
                <w:szCs w:val="26"/>
                <w:lang w:eastAsia="it-IT"/>
              </w:rPr>
              <w:br/>
              <w:t>V6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9"/>
              <w:gridCol w:w="502"/>
              <w:gridCol w:w="502"/>
              <w:gridCol w:w="502"/>
              <w:gridCol w:w="1239"/>
            </w:tblGrid>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V7-&gt;</w:t>
                  </w:r>
                  <w:r w:rsidRPr="00C432CB">
                    <w:rPr>
                      <w:rFonts w:ascii="Times New Roman" w:eastAsia="Times New Roman" w:hAnsi="Times New Roman" w:cs="Times New Roman"/>
                      <w:color w:val="000000"/>
                      <w:sz w:val="26"/>
                      <w:szCs w:val="26"/>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Marginale </w:t>
                  </w:r>
                  <w:r w:rsidRPr="00C432CB">
                    <w:rPr>
                      <w:rFonts w:ascii="Times New Roman" w:eastAsia="Times New Roman" w:hAnsi="Times New Roman" w:cs="Times New Roman"/>
                      <w:color w:val="000000"/>
                      <w:sz w:val="26"/>
                      <w:szCs w:val="26"/>
                      <w:lang w:eastAsia="it-IT"/>
                    </w:rPr>
                    <w:br/>
                    <w:t>di riga</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5.8</w:t>
                  </w:r>
                  <w:r w:rsidRPr="00C432CB">
                    <w:rPr>
                      <w:rFonts w:ascii="Times New Roman" w:eastAsia="Times New Roman" w:hAnsi="Times New Roman" w:cs="Times New Roman"/>
                      <w:color w:val="000000"/>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6</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6.7</w:t>
                  </w:r>
                  <w:r w:rsidRPr="00C432CB">
                    <w:rPr>
                      <w:rFonts w:ascii="Times New Roman" w:eastAsia="Times New Roman" w:hAnsi="Times New Roman" w:cs="Times New Roman"/>
                      <w:color w:val="000000"/>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3.5</w:t>
                  </w:r>
                  <w:r w:rsidRPr="00C432CB">
                    <w:rPr>
                      <w:rFonts w:ascii="Times New Roman" w:eastAsia="Times New Roman" w:hAnsi="Times New Roman" w:cs="Times New Roman"/>
                      <w:color w:val="000000"/>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16</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9</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7.9</w:t>
                  </w:r>
                  <w:r w:rsidRPr="00C432CB">
                    <w:rPr>
                      <w:rFonts w:ascii="Times New Roman" w:eastAsia="Times New Roman" w:hAnsi="Times New Roman" w:cs="Times New Roman"/>
                      <w:color w:val="000000"/>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12</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9.2</w:t>
                  </w:r>
                  <w:r w:rsidRPr="00C432CB">
                    <w:rPr>
                      <w:rFonts w:ascii="Times New Roman" w:eastAsia="Times New Roman" w:hAnsi="Times New Roman" w:cs="Times New Roman"/>
                      <w:color w:val="000000"/>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4.8</w:t>
                  </w:r>
                  <w:r w:rsidRPr="00C432CB">
                    <w:rPr>
                      <w:rFonts w:ascii="Times New Roman" w:eastAsia="Times New Roman" w:hAnsi="Times New Roman" w:cs="Times New Roman"/>
                      <w:color w:val="000000"/>
                      <w:sz w:val="26"/>
                      <w:szCs w:val="26"/>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22</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4</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4.3</w:t>
                  </w:r>
                  <w:r w:rsidRPr="00C432CB">
                    <w:rPr>
                      <w:rFonts w:ascii="Times New Roman" w:eastAsia="Times New Roman" w:hAnsi="Times New Roman" w:cs="Times New Roman"/>
                      <w:color w:val="000000"/>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3</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5</w:t>
                  </w:r>
                  <w:r w:rsidRPr="00C432CB">
                    <w:rPr>
                      <w:rFonts w:ascii="Times New Roman" w:eastAsia="Times New Roman" w:hAnsi="Times New Roman" w:cs="Times New Roman"/>
                      <w:color w:val="000000"/>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2.6</w:t>
                  </w:r>
                  <w:r w:rsidRPr="00C432CB">
                    <w:rPr>
                      <w:rFonts w:ascii="Times New Roman" w:eastAsia="Times New Roman" w:hAnsi="Times New Roman" w:cs="Times New Roman"/>
                      <w:color w:val="000000"/>
                      <w:sz w:val="26"/>
                      <w:szCs w:val="26"/>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12</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lastRenderedPageBreak/>
                    <w:t>Marginale </w:t>
                  </w:r>
                  <w:r w:rsidRPr="00C432CB">
                    <w:rPr>
                      <w:rFonts w:ascii="Times New Roman" w:eastAsia="Times New Roman" w:hAnsi="Times New Roman" w:cs="Times New Roman"/>
                      <w:color w:val="000000"/>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50</w:t>
                  </w:r>
                </w:p>
              </w:tc>
            </w:tr>
          </w:tbl>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X quadro = 7.78. Significatività = 0.1</w:t>
            </w:r>
            <w:r w:rsidRPr="00C432CB">
              <w:rPr>
                <w:rFonts w:ascii="Times New Roman" w:eastAsia="Times New Roman" w:hAnsi="Times New Roman" w:cs="Times New Roman"/>
                <w:color w:val="000000"/>
                <w:sz w:val="26"/>
                <w:szCs w:val="26"/>
                <w:lang w:eastAsia="it-IT"/>
              </w:rPr>
              <w:br/>
              <w:t>V di Cramer = 0.28</w:t>
            </w: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Nelle celle della tabella sono indicati:</w:t>
            </w:r>
          </w:p>
          <w:p w:rsidR="00C432CB" w:rsidRPr="00C432CB" w:rsidRDefault="00C432CB" w:rsidP="00C432CB">
            <w:pPr>
              <w:numPr>
                <w:ilvl w:val="0"/>
                <w:numId w:val="40"/>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la frequenza osservata O</w:t>
            </w:r>
          </w:p>
          <w:p w:rsidR="00C432CB" w:rsidRPr="00C432CB" w:rsidRDefault="00C432CB" w:rsidP="00C432CB">
            <w:pPr>
              <w:numPr>
                <w:ilvl w:val="0"/>
                <w:numId w:val="40"/>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la frequenza attesa A</w:t>
            </w:r>
          </w:p>
          <w:p w:rsidR="00C432CB" w:rsidRDefault="00C432CB" w:rsidP="00C432CB">
            <w:pPr>
              <w:numPr>
                <w:ilvl w:val="0"/>
                <w:numId w:val="40"/>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il residuo standardizzato di cella, ossia lo scarto tra frequenza osservata e attesa rapportato alla radice quadrata della frequenza attesa (O-A)/radq(A)</w:t>
            </w: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Tabella a doppia entrata:</w:t>
            </w:r>
            <w:r w:rsidRPr="00C432CB">
              <w:rPr>
                <w:rFonts w:ascii="Times New Roman" w:eastAsia="Times New Roman" w:hAnsi="Times New Roman" w:cs="Times New Roman"/>
                <w:b/>
                <w:bCs/>
                <w:color w:val="000000"/>
                <w:sz w:val="26"/>
                <w:szCs w:val="26"/>
                <w:lang w:eastAsia="it-IT"/>
              </w:rPr>
              <w:br/>
              <w:t>V6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9"/>
              <w:gridCol w:w="502"/>
              <w:gridCol w:w="545"/>
              <w:gridCol w:w="502"/>
              <w:gridCol w:w="1239"/>
            </w:tblGrid>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V8-&gt;</w:t>
                  </w:r>
                  <w:r w:rsidRPr="00C432CB">
                    <w:rPr>
                      <w:rFonts w:ascii="Times New Roman" w:eastAsia="Times New Roman" w:hAnsi="Times New Roman" w:cs="Times New Roman"/>
                      <w:color w:val="000000"/>
                      <w:sz w:val="26"/>
                      <w:szCs w:val="26"/>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Marginale </w:t>
                  </w:r>
                  <w:r w:rsidRPr="00C432CB">
                    <w:rPr>
                      <w:rFonts w:ascii="Times New Roman" w:eastAsia="Times New Roman" w:hAnsi="Times New Roman" w:cs="Times New Roman"/>
                      <w:color w:val="000000"/>
                      <w:sz w:val="26"/>
                      <w:szCs w:val="26"/>
                      <w:lang w:eastAsia="it-IT"/>
                    </w:rPr>
                    <w:br/>
                    <w:t>di riga</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7</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5.4</w:t>
                  </w:r>
                  <w:r w:rsidRPr="00C432CB">
                    <w:rPr>
                      <w:rFonts w:ascii="Times New Roman" w:eastAsia="Times New Roman" w:hAnsi="Times New Roman" w:cs="Times New Roman"/>
                      <w:color w:val="000000"/>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4</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7.7</w:t>
                  </w:r>
                  <w:r w:rsidRPr="00C432CB">
                    <w:rPr>
                      <w:rFonts w:ascii="Times New Roman" w:eastAsia="Times New Roman" w:hAnsi="Times New Roman" w:cs="Times New Roman"/>
                      <w:color w:val="000000"/>
                      <w:sz w:val="26"/>
                      <w:szCs w:val="26"/>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2.9</w:t>
                  </w:r>
                  <w:r w:rsidRPr="00C432CB">
                    <w:rPr>
                      <w:rFonts w:ascii="Times New Roman" w:eastAsia="Times New Roman" w:hAnsi="Times New Roman" w:cs="Times New Roman"/>
                      <w:color w:val="000000"/>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16</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7</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7.5</w:t>
                  </w:r>
                  <w:r w:rsidRPr="00C432CB">
                    <w:rPr>
                      <w:rFonts w:ascii="Times New Roman" w:eastAsia="Times New Roman" w:hAnsi="Times New Roman" w:cs="Times New Roman"/>
                      <w:color w:val="000000"/>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12</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10.6</w:t>
                  </w:r>
                  <w:r w:rsidRPr="00C432CB">
                    <w:rPr>
                      <w:rFonts w:ascii="Times New Roman" w:eastAsia="Times New Roman" w:hAnsi="Times New Roman" w:cs="Times New Roman"/>
                      <w:color w:val="000000"/>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3</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4</w:t>
                  </w:r>
                  <w:r w:rsidRPr="00C432CB">
                    <w:rPr>
                      <w:rFonts w:ascii="Times New Roman" w:eastAsia="Times New Roman" w:hAnsi="Times New Roman" w:cs="Times New Roman"/>
                      <w:color w:val="000000"/>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22</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3</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4.1</w:t>
                  </w:r>
                  <w:r w:rsidRPr="00C432CB">
                    <w:rPr>
                      <w:rFonts w:ascii="Times New Roman" w:eastAsia="Times New Roman" w:hAnsi="Times New Roman" w:cs="Times New Roman"/>
                      <w:color w:val="000000"/>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8</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5.8</w:t>
                  </w:r>
                  <w:r w:rsidRPr="00C432CB">
                    <w:rPr>
                      <w:rFonts w:ascii="Times New Roman" w:eastAsia="Times New Roman" w:hAnsi="Times New Roman" w:cs="Times New Roman"/>
                      <w:color w:val="000000"/>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2.2</w:t>
                  </w:r>
                  <w:r w:rsidRPr="00C432CB">
                    <w:rPr>
                      <w:rFonts w:ascii="Times New Roman" w:eastAsia="Times New Roman" w:hAnsi="Times New Roman" w:cs="Times New Roman"/>
                      <w:color w:val="000000"/>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12</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Marginale </w:t>
                  </w:r>
                  <w:r w:rsidRPr="00C432CB">
                    <w:rPr>
                      <w:rFonts w:ascii="Times New Roman" w:eastAsia="Times New Roman" w:hAnsi="Times New Roman" w:cs="Times New Roman"/>
                      <w:color w:val="000000"/>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50</w:t>
                  </w:r>
                </w:p>
              </w:tc>
            </w:tr>
          </w:tbl>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X quadro = 6.01. Significatività = 0.198</w:t>
            </w:r>
            <w:r w:rsidRPr="00C432CB">
              <w:rPr>
                <w:rFonts w:ascii="Times New Roman" w:eastAsia="Times New Roman" w:hAnsi="Times New Roman" w:cs="Times New Roman"/>
                <w:color w:val="000000"/>
                <w:sz w:val="26"/>
                <w:szCs w:val="26"/>
                <w:lang w:eastAsia="it-IT"/>
              </w:rPr>
              <w:br/>
              <w:t>V di Cramer = 0.25</w:t>
            </w: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Nelle celle della tabella sono indicati:</w:t>
            </w:r>
          </w:p>
          <w:p w:rsidR="00C432CB" w:rsidRPr="00C432CB" w:rsidRDefault="00C432CB" w:rsidP="00C432CB">
            <w:pPr>
              <w:numPr>
                <w:ilvl w:val="0"/>
                <w:numId w:val="41"/>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la frequenza osservata O</w:t>
            </w:r>
          </w:p>
          <w:p w:rsidR="00C432CB" w:rsidRPr="00C432CB" w:rsidRDefault="00C432CB" w:rsidP="00C432CB">
            <w:pPr>
              <w:numPr>
                <w:ilvl w:val="0"/>
                <w:numId w:val="41"/>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la frequenza attesa A</w:t>
            </w:r>
          </w:p>
          <w:p w:rsidR="00C432CB" w:rsidRDefault="00C432CB" w:rsidP="00C432CB">
            <w:pPr>
              <w:numPr>
                <w:ilvl w:val="0"/>
                <w:numId w:val="41"/>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il residuo standardizzato di cella, ossia lo scarto tra frequenza osservata e attesa rapportato alla radice quadrata della frequenza attesa (O-A)/radq(A)</w:t>
            </w:r>
          </w:p>
          <w:p w:rsid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lastRenderedPageBreak/>
              <w:t>Tabella a doppia entrata:</w:t>
            </w:r>
            <w:r w:rsidRPr="00C432CB">
              <w:rPr>
                <w:rFonts w:ascii="Times New Roman" w:eastAsia="Times New Roman" w:hAnsi="Times New Roman" w:cs="Times New Roman"/>
                <w:b/>
                <w:bCs/>
                <w:color w:val="000000"/>
                <w:sz w:val="26"/>
                <w:szCs w:val="26"/>
                <w:lang w:eastAsia="it-IT"/>
              </w:rPr>
              <w:br/>
              <w:t>V6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9"/>
              <w:gridCol w:w="502"/>
              <w:gridCol w:w="502"/>
              <w:gridCol w:w="502"/>
              <w:gridCol w:w="1239"/>
            </w:tblGrid>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V9-&gt;</w:t>
                  </w:r>
                  <w:r w:rsidRPr="00C432CB">
                    <w:rPr>
                      <w:rFonts w:ascii="Times New Roman" w:eastAsia="Times New Roman" w:hAnsi="Times New Roman" w:cs="Times New Roman"/>
                      <w:color w:val="000000"/>
                      <w:sz w:val="26"/>
                      <w:szCs w:val="26"/>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Marginale </w:t>
                  </w:r>
                  <w:r w:rsidRPr="00C432CB">
                    <w:rPr>
                      <w:rFonts w:ascii="Times New Roman" w:eastAsia="Times New Roman" w:hAnsi="Times New Roman" w:cs="Times New Roman"/>
                      <w:color w:val="000000"/>
                      <w:sz w:val="26"/>
                      <w:szCs w:val="26"/>
                      <w:lang w:eastAsia="it-IT"/>
                    </w:rPr>
                    <w:br/>
                    <w:t>di riga</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8</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6.4</w:t>
                  </w:r>
                  <w:r w:rsidRPr="00C432CB">
                    <w:rPr>
                      <w:rFonts w:ascii="Times New Roman" w:eastAsia="Times New Roman" w:hAnsi="Times New Roman" w:cs="Times New Roman"/>
                      <w:color w:val="000000"/>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4.5</w:t>
                  </w:r>
                  <w:r w:rsidRPr="00C432CB">
                    <w:rPr>
                      <w:rFonts w:ascii="Times New Roman" w:eastAsia="Times New Roman" w:hAnsi="Times New Roman" w:cs="Times New Roman"/>
                      <w:color w:val="000000"/>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3</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5.1</w:t>
                  </w:r>
                  <w:r w:rsidRPr="00C432CB">
                    <w:rPr>
                      <w:rFonts w:ascii="Times New Roman" w:eastAsia="Times New Roman" w:hAnsi="Times New Roman" w:cs="Times New Roman"/>
                      <w:color w:val="000000"/>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16</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8</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8.8</w:t>
                  </w:r>
                  <w:r w:rsidRPr="00C432CB">
                    <w:rPr>
                      <w:rFonts w:ascii="Times New Roman" w:eastAsia="Times New Roman" w:hAnsi="Times New Roman" w:cs="Times New Roman"/>
                      <w:color w:val="000000"/>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6</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6.2</w:t>
                  </w:r>
                  <w:r w:rsidRPr="00C432CB">
                    <w:rPr>
                      <w:rFonts w:ascii="Times New Roman" w:eastAsia="Times New Roman" w:hAnsi="Times New Roman" w:cs="Times New Roman"/>
                      <w:color w:val="000000"/>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8</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7</w:t>
                  </w:r>
                  <w:r w:rsidRPr="00C432CB">
                    <w:rPr>
                      <w:rFonts w:ascii="Times New Roman" w:eastAsia="Times New Roman" w:hAnsi="Times New Roman" w:cs="Times New Roman"/>
                      <w:color w:val="000000"/>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22</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4</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4.8</w:t>
                  </w:r>
                  <w:r w:rsidRPr="00C432CB">
                    <w:rPr>
                      <w:rFonts w:ascii="Times New Roman" w:eastAsia="Times New Roman" w:hAnsi="Times New Roman" w:cs="Times New Roman"/>
                      <w:color w:val="000000"/>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3</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3.4</w:t>
                  </w:r>
                  <w:r w:rsidRPr="00C432CB">
                    <w:rPr>
                      <w:rFonts w:ascii="Times New Roman" w:eastAsia="Times New Roman" w:hAnsi="Times New Roman" w:cs="Times New Roman"/>
                      <w:color w:val="000000"/>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3.8</w:t>
                  </w:r>
                  <w:r w:rsidRPr="00C432CB">
                    <w:rPr>
                      <w:rFonts w:ascii="Times New Roman" w:eastAsia="Times New Roman" w:hAnsi="Times New Roman" w:cs="Times New Roman"/>
                      <w:color w:val="000000"/>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12</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Marginale </w:t>
                  </w:r>
                  <w:r w:rsidRPr="00C432CB">
                    <w:rPr>
                      <w:rFonts w:ascii="Times New Roman" w:eastAsia="Times New Roman" w:hAnsi="Times New Roman" w:cs="Times New Roman"/>
                      <w:color w:val="000000"/>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50</w:t>
                  </w:r>
                </w:p>
              </w:tc>
            </w:tr>
          </w:tbl>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X quadro = 2.07. Significatività = 0.723</w:t>
            </w:r>
            <w:r w:rsidRPr="00C432CB">
              <w:rPr>
                <w:rFonts w:ascii="Times New Roman" w:eastAsia="Times New Roman" w:hAnsi="Times New Roman" w:cs="Times New Roman"/>
                <w:color w:val="000000"/>
                <w:sz w:val="26"/>
                <w:szCs w:val="26"/>
                <w:lang w:eastAsia="it-IT"/>
              </w:rPr>
              <w:br/>
              <w:t>V di Cramer = 0.14</w:t>
            </w: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Nelle celle della tabella sono indicati:</w:t>
            </w:r>
          </w:p>
          <w:p w:rsidR="00C432CB" w:rsidRPr="00C432CB" w:rsidRDefault="00C432CB" w:rsidP="00C432CB">
            <w:pPr>
              <w:numPr>
                <w:ilvl w:val="0"/>
                <w:numId w:val="42"/>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la frequenza osservata O</w:t>
            </w:r>
          </w:p>
          <w:p w:rsidR="00C432CB" w:rsidRPr="00C432CB" w:rsidRDefault="00C432CB" w:rsidP="00C432CB">
            <w:pPr>
              <w:numPr>
                <w:ilvl w:val="0"/>
                <w:numId w:val="42"/>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la frequenza attesa A</w:t>
            </w:r>
          </w:p>
          <w:p w:rsidR="00C432CB" w:rsidRDefault="00C432CB" w:rsidP="00C432CB">
            <w:pPr>
              <w:numPr>
                <w:ilvl w:val="0"/>
                <w:numId w:val="42"/>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il residuo standardizzato di cella, ossia lo scarto tra frequenza osservata e attesa rapportato alla radice quadrata della frequenza attesa (O-A)/radq(A)</w:t>
            </w:r>
          </w:p>
          <w:p w:rsid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Tabella a doppia entrata:</w:t>
            </w:r>
            <w:r w:rsidRPr="00C432CB">
              <w:rPr>
                <w:rFonts w:ascii="Times New Roman" w:eastAsia="Times New Roman" w:hAnsi="Times New Roman" w:cs="Times New Roman"/>
                <w:b/>
                <w:bCs/>
                <w:color w:val="000000"/>
                <w:sz w:val="26"/>
                <w:szCs w:val="26"/>
                <w:lang w:eastAsia="it-IT"/>
              </w:rPr>
              <w:br/>
              <w:t>V6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9"/>
              <w:gridCol w:w="502"/>
              <w:gridCol w:w="502"/>
              <w:gridCol w:w="502"/>
              <w:gridCol w:w="1239"/>
            </w:tblGrid>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V10-&gt;</w:t>
                  </w:r>
                  <w:r w:rsidRPr="00C432CB">
                    <w:rPr>
                      <w:rFonts w:ascii="Times New Roman" w:eastAsia="Times New Roman" w:hAnsi="Times New Roman" w:cs="Times New Roman"/>
                      <w:color w:val="000000"/>
                      <w:sz w:val="26"/>
                      <w:szCs w:val="26"/>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Marginale </w:t>
                  </w:r>
                  <w:r w:rsidRPr="00C432CB">
                    <w:rPr>
                      <w:rFonts w:ascii="Times New Roman" w:eastAsia="Times New Roman" w:hAnsi="Times New Roman" w:cs="Times New Roman"/>
                      <w:color w:val="000000"/>
                      <w:sz w:val="26"/>
                      <w:szCs w:val="26"/>
                      <w:lang w:eastAsia="it-IT"/>
                    </w:rPr>
                    <w:br/>
                    <w:t>di riga</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8</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6.1</w:t>
                  </w:r>
                  <w:r w:rsidRPr="00C432CB">
                    <w:rPr>
                      <w:rFonts w:ascii="Times New Roman" w:eastAsia="Times New Roman" w:hAnsi="Times New Roman" w:cs="Times New Roman"/>
                      <w:color w:val="000000"/>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5.8</w:t>
                  </w:r>
                  <w:r w:rsidRPr="00C432CB">
                    <w:rPr>
                      <w:rFonts w:ascii="Times New Roman" w:eastAsia="Times New Roman" w:hAnsi="Times New Roman" w:cs="Times New Roman"/>
                      <w:color w:val="000000"/>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3</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4.2</w:t>
                  </w:r>
                  <w:r w:rsidRPr="00C432CB">
                    <w:rPr>
                      <w:rFonts w:ascii="Times New Roman" w:eastAsia="Times New Roman" w:hAnsi="Times New Roman" w:cs="Times New Roman"/>
                      <w:color w:val="000000"/>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16</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8</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8.4</w:t>
                  </w:r>
                  <w:r w:rsidRPr="00C432CB">
                    <w:rPr>
                      <w:rFonts w:ascii="Times New Roman" w:eastAsia="Times New Roman" w:hAnsi="Times New Roman" w:cs="Times New Roman"/>
                      <w:color w:val="000000"/>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8</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7.9</w:t>
                  </w:r>
                  <w:r w:rsidRPr="00C432CB">
                    <w:rPr>
                      <w:rFonts w:ascii="Times New Roman" w:eastAsia="Times New Roman" w:hAnsi="Times New Roman" w:cs="Times New Roman"/>
                      <w:color w:val="000000"/>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6</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5.7</w:t>
                  </w:r>
                  <w:r w:rsidRPr="00C432CB">
                    <w:rPr>
                      <w:rFonts w:ascii="Times New Roman" w:eastAsia="Times New Roman" w:hAnsi="Times New Roman" w:cs="Times New Roman"/>
                      <w:color w:val="000000"/>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22</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b/>
                      <w:bCs/>
                      <w:color w:val="000000"/>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3</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4.6</w:t>
                  </w:r>
                  <w:r w:rsidRPr="00C432CB">
                    <w:rPr>
                      <w:rFonts w:ascii="Times New Roman" w:eastAsia="Times New Roman" w:hAnsi="Times New Roman" w:cs="Times New Roman"/>
                      <w:color w:val="000000"/>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4.3</w:t>
                  </w:r>
                  <w:r w:rsidRPr="00C432CB">
                    <w:rPr>
                      <w:rFonts w:ascii="Times New Roman" w:eastAsia="Times New Roman" w:hAnsi="Times New Roman" w:cs="Times New Roman"/>
                      <w:color w:val="000000"/>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4</w:t>
                  </w:r>
                  <w:r w:rsidRPr="00C432CB">
                    <w:rPr>
                      <w:rFonts w:ascii="Times New Roman" w:eastAsia="Times New Roman" w:hAnsi="Times New Roman" w:cs="Times New Roman"/>
                      <w:color w:val="000000"/>
                      <w:sz w:val="26"/>
                      <w:szCs w:val="26"/>
                      <w:lang w:eastAsia="it-IT"/>
                    </w:rPr>
                    <w:br/>
                  </w:r>
                  <w:r w:rsidRPr="00C432CB">
                    <w:rPr>
                      <w:rFonts w:ascii="Times New Roman" w:eastAsia="Times New Roman" w:hAnsi="Times New Roman" w:cs="Times New Roman"/>
                      <w:i/>
                      <w:iCs/>
                      <w:color w:val="000000"/>
                      <w:sz w:val="26"/>
                      <w:szCs w:val="26"/>
                      <w:lang w:eastAsia="it-IT"/>
                    </w:rPr>
                    <w:t>3.1</w:t>
                  </w:r>
                  <w:r w:rsidRPr="00C432CB">
                    <w:rPr>
                      <w:rFonts w:ascii="Times New Roman" w:eastAsia="Times New Roman" w:hAnsi="Times New Roman" w:cs="Times New Roman"/>
                      <w:color w:val="000000"/>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12</w:t>
                  </w:r>
                </w:p>
              </w:tc>
            </w:tr>
            <w:tr w:rsidR="00C432CB" w:rsidRPr="00C432CB" w:rsidTr="00C43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lastRenderedPageBreak/>
                    <w:t>Marginale </w:t>
                  </w:r>
                  <w:r w:rsidRPr="00C432CB">
                    <w:rPr>
                      <w:rFonts w:ascii="Times New Roman" w:eastAsia="Times New Roman" w:hAnsi="Times New Roman" w:cs="Times New Roman"/>
                      <w:color w:val="000000"/>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2CB" w:rsidRPr="00C432CB" w:rsidRDefault="00C432CB" w:rsidP="00C432CB">
                  <w:pPr>
                    <w:spacing w:after="0"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50</w:t>
                  </w:r>
                </w:p>
              </w:tc>
            </w:tr>
          </w:tbl>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X quadro = 1.95. Significatività = 0.745</w:t>
            </w:r>
            <w:r w:rsidRPr="00C432CB">
              <w:rPr>
                <w:rFonts w:ascii="Times New Roman" w:eastAsia="Times New Roman" w:hAnsi="Times New Roman" w:cs="Times New Roman"/>
                <w:color w:val="000000"/>
                <w:sz w:val="26"/>
                <w:szCs w:val="26"/>
                <w:lang w:eastAsia="it-IT"/>
              </w:rPr>
              <w:br/>
              <w:t>V di Cramer = 0.14</w:t>
            </w: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Nelle celle della tabella sono indicati:</w:t>
            </w:r>
          </w:p>
          <w:p w:rsidR="00C432CB" w:rsidRPr="00C432CB" w:rsidRDefault="00C432CB" w:rsidP="00C432CB">
            <w:pPr>
              <w:numPr>
                <w:ilvl w:val="0"/>
                <w:numId w:val="43"/>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la frequenza osservata O</w:t>
            </w:r>
          </w:p>
          <w:p w:rsidR="00C432CB" w:rsidRPr="00C432CB" w:rsidRDefault="00C432CB" w:rsidP="00C432CB">
            <w:pPr>
              <w:numPr>
                <w:ilvl w:val="0"/>
                <w:numId w:val="43"/>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la frequenza attesa A</w:t>
            </w:r>
          </w:p>
          <w:p w:rsidR="00C432CB" w:rsidRDefault="00C432CB" w:rsidP="00C432CB">
            <w:pPr>
              <w:numPr>
                <w:ilvl w:val="0"/>
                <w:numId w:val="43"/>
              </w:num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C432CB">
              <w:rPr>
                <w:rFonts w:ascii="Times New Roman" w:eastAsia="Times New Roman" w:hAnsi="Times New Roman" w:cs="Times New Roman"/>
                <w:color w:val="000000"/>
                <w:sz w:val="26"/>
                <w:szCs w:val="26"/>
                <w:lang w:eastAsia="it-IT"/>
              </w:rPr>
              <w:t>il residuo standardizzato di cella, ossia lo scarto tra frequenza osservata e attesa rapportato alla radice quadrata della frequenza attesa (O-A)/radq(A)</w:t>
            </w:r>
          </w:p>
          <w:p w:rsidR="00906E7B" w:rsidRDefault="00906E7B" w:rsidP="00906E7B">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906E7B" w:rsidRPr="00906E7B" w:rsidRDefault="00906E7B" w:rsidP="00906E7B">
            <w:pPr>
              <w:pStyle w:val="Paragrafoelenchi"/>
              <w:spacing w:after="120"/>
              <w:ind w:left="0"/>
              <w:jc w:val="both"/>
              <w:rPr>
                <w:rFonts w:ascii="Times New Roman" w:hAnsi="Times New Roman"/>
                <w:b/>
                <w:caps/>
                <w:sz w:val="48"/>
                <w:szCs w:val="48"/>
                <w:lang w:val="it-IT"/>
              </w:rPr>
            </w:pPr>
            <w:r w:rsidRPr="00906E7B">
              <w:rPr>
                <w:rFonts w:ascii="Times New Roman" w:hAnsi="Times New Roman"/>
                <w:b/>
                <w:caps/>
                <w:sz w:val="48"/>
                <w:szCs w:val="48"/>
                <w:lang w:val="it-IT"/>
              </w:rPr>
              <w:t>Controllo delle ipotesi</w:t>
            </w:r>
          </w:p>
          <w:p w:rsidR="00906E7B" w:rsidRPr="00906E7B" w:rsidRDefault="00906E7B" w:rsidP="00906E7B">
            <w:pPr>
              <w:pStyle w:val="Standard"/>
              <w:autoSpaceDE w:val="0"/>
              <w:jc w:val="both"/>
              <w:rPr>
                <w:rFonts w:cs="Times New Roman"/>
                <w:sz w:val="40"/>
                <w:szCs w:val="40"/>
              </w:rPr>
            </w:pPr>
            <w:r w:rsidRPr="00906E7B">
              <w:rPr>
                <w:rFonts w:cs="Times New Roman"/>
                <w:sz w:val="40"/>
                <w:szCs w:val="40"/>
              </w:rPr>
              <w:t>Dopo</w:t>
            </w:r>
            <w:r>
              <w:rPr>
                <w:rFonts w:cs="Times New Roman"/>
                <w:sz w:val="40"/>
                <w:szCs w:val="40"/>
              </w:rPr>
              <w:t xml:space="preserve"> aver analizzato i dati posso</w:t>
            </w:r>
            <w:r w:rsidRPr="00906E7B">
              <w:rPr>
                <w:rFonts w:cs="Times New Roman"/>
                <w:sz w:val="40"/>
                <w:szCs w:val="40"/>
              </w:rPr>
              <w:t xml:space="preserve"> verificare se l'ipotesi di partenza: </w:t>
            </w:r>
            <w:r>
              <w:rPr>
                <w:rFonts w:cs="Times New Roman"/>
                <w:i/>
                <w:iCs/>
                <w:sz w:val="40"/>
                <w:szCs w:val="40"/>
              </w:rPr>
              <w:t xml:space="preserve">esiste relazione tra la lettura delle fiabe da parte del genitore e la percezione del genitore nei confronti della scoperta del mondo nel bambino </w:t>
            </w:r>
            <w:r w:rsidRPr="00906E7B">
              <w:rPr>
                <w:rFonts w:cs="Times New Roman"/>
                <w:sz w:val="40"/>
                <w:szCs w:val="40"/>
              </w:rPr>
              <w:t>è confermata o meno.</w:t>
            </w:r>
          </w:p>
          <w:p w:rsidR="00C432CB" w:rsidRDefault="00906E7B" w:rsidP="00906E7B">
            <w:pPr>
              <w:pStyle w:val="Paragrafoelenchi"/>
              <w:spacing w:after="120"/>
              <w:ind w:left="0"/>
              <w:jc w:val="both"/>
              <w:rPr>
                <w:rFonts w:ascii="Times New Roman" w:hAnsi="Times New Roman"/>
                <w:sz w:val="40"/>
                <w:szCs w:val="40"/>
                <w:lang w:val="it-IT"/>
              </w:rPr>
            </w:pPr>
            <w:r w:rsidRPr="00906E7B">
              <w:rPr>
                <w:rFonts w:ascii="Times New Roman" w:hAnsi="Times New Roman"/>
                <w:sz w:val="40"/>
                <w:szCs w:val="40"/>
                <w:lang w:val="it-IT"/>
              </w:rPr>
              <w:t xml:space="preserve">Mettendo in relazione alcune variabili più significative </w:t>
            </w:r>
            <w:r>
              <w:rPr>
                <w:rFonts w:ascii="Times New Roman" w:hAnsi="Times New Roman"/>
                <w:sz w:val="40"/>
                <w:szCs w:val="40"/>
                <w:lang w:val="it-IT"/>
              </w:rPr>
              <w:t>con l'analisi bivariata, ho</w:t>
            </w:r>
            <w:r w:rsidRPr="00906E7B">
              <w:rPr>
                <w:rFonts w:ascii="Times New Roman" w:hAnsi="Times New Roman"/>
                <w:sz w:val="40"/>
                <w:szCs w:val="40"/>
                <w:lang w:val="it-IT"/>
              </w:rPr>
              <w:t xml:space="preserve"> potuto notare che l'ipotesi iniziale non può essere confermata.</w:t>
            </w:r>
          </w:p>
          <w:p w:rsidR="00906E7B" w:rsidRPr="00906E7B" w:rsidRDefault="00906E7B" w:rsidP="00906E7B">
            <w:pPr>
              <w:pStyle w:val="Paragrafoelenchi"/>
              <w:spacing w:after="120"/>
              <w:ind w:left="0"/>
              <w:jc w:val="both"/>
              <w:rPr>
                <w:rFonts w:ascii="Times New Roman" w:hAnsi="Times New Roman"/>
                <w:sz w:val="40"/>
                <w:szCs w:val="40"/>
                <w:lang w:val="it-IT"/>
              </w:rPr>
            </w:pPr>
          </w:p>
          <w:p w:rsidR="00F46A81" w:rsidRPr="00F46A81" w:rsidRDefault="00F46A81" w:rsidP="00F46A81">
            <w:pPr>
              <w:pStyle w:val="Paragrafoelenchi"/>
              <w:spacing w:after="120"/>
              <w:ind w:left="0"/>
              <w:jc w:val="both"/>
              <w:rPr>
                <w:rFonts w:ascii="Times New Roman" w:hAnsi="Times New Roman"/>
                <w:b/>
                <w:sz w:val="48"/>
                <w:szCs w:val="48"/>
                <w:lang w:val="it-IT"/>
              </w:rPr>
            </w:pPr>
            <w:r w:rsidRPr="00F46A81">
              <w:rPr>
                <w:rFonts w:ascii="Times New Roman" w:hAnsi="Times New Roman"/>
                <w:b/>
                <w:sz w:val="48"/>
                <w:szCs w:val="48"/>
                <w:lang w:val="it-IT"/>
              </w:rPr>
              <w:t>INTERPRETAZIONE DEI RISULTATI</w:t>
            </w:r>
          </w:p>
          <w:p w:rsidR="00906E7B" w:rsidRDefault="00F46A81" w:rsidP="00F46A81">
            <w:pPr>
              <w:pStyle w:val="Paragrafoelenchi"/>
              <w:spacing w:after="120"/>
              <w:ind w:left="0"/>
              <w:jc w:val="both"/>
              <w:rPr>
                <w:rFonts w:ascii="Times New Roman" w:hAnsi="Times New Roman"/>
                <w:sz w:val="26"/>
                <w:szCs w:val="26"/>
                <w:lang w:val="it-IT"/>
              </w:rPr>
            </w:pPr>
            <w:r w:rsidRPr="00F46A81">
              <w:rPr>
                <w:rFonts w:ascii="Times New Roman" w:hAnsi="Times New Roman"/>
                <w:sz w:val="40"/>
                <w:szCs w:val="40"/>
                <w:lang w:val="it-IT"/>
              </w:rPr>
              <w:t xml:space="preserve">Analizzando la variabile indipendente V5 con le variabili dipendenti V7, V8, V9 e V10  ho constatato che non vi è relazione tra la lettura delle fiabe da parte del genitore e la percezione del genitore nei confronti della scoperta del mondo nel bambino. Infatti l’analisi V5xV8 mostra una significatività pari a 0.42, ma perchè vi sia relazione tra le stesse, la significatività dovrebbe avere una probabilità </w:t>
            </w:r>
            <w:r w:rsidR="005067F9">
              <w:rPr>
                <w:rFonts w:ascii="Times New Roman" w:hAnsi="Times New Roman"/>
                <w:sz w:val="40"/>
                <w:szCs w:val="40"/>
                <w:lang w:val="it-IT"/>
              </w:rPr>
              <w:lastRenderedPageBreak/>
              <w:t xml:space="preserve">vicina </w:t>
            </w:r>
            <w:r w:rsidRPr="00F46A81">
              <w:rPr>
                <w:rFonts w:ascii="Times New Roman" w:hAnsi="Times New Roman"/>
                <w:sz w:val="40"/>
                <w:szCs w:val="40"/>
                <w:lang w:val="it-IT"/>
              </w:rPr>
              <w:t>allo 0.05. Dall’analisi delle restanti variabili  si osserva una situazione analoga</w:t>
            </w:r>
            <w:r>
              <w:rPr>
                <w:rFonts w:ascii="Times New Roman" w:hAnsi="Times New Roman"/>
                <w:sz w:val="26"/>
                <w:szCs w:val="26"/>
                <w:lang w:val="it-IT"/>
              </w:rPr>
              <w:t xml:space="preserve">. </w:t>
            </w:r>
          </w:p>
          <w:p w:rsidR="00F46A81" w:rsidRDefault="00F46A81" w:rsidP="00F46A81">
            <w:pPr>
              <w:pStyle w:val="Paragrafoelenchi"/>
              <w:spacing w:after="120"/>
              <w:ind w:left="0"/>
              <w:jc w:val="both"/>
              <w:rPr>
                <w:rFonts w:ascii="Times New Roman" w:hAnsi="Times New Roman"/>
                <w:sz w:val="26"/>
                <w:szCs w:val="26"/>
                <w:lang w:val="it-IT"/>
              </w:rPr>
            </w:pPr>
          </w:p>
          <w:p w:rsidR="00906E7B" w:rsidRDefault="00906E7B" w:rsidP="00906E7B">
            <w:pPr>
              <w:pStyle w:val="Paragrafoelenchi"/>
              <w:spacing w:after="120"/>
              <w:ind w:left="0"/>
              <w:rPr>
                <w:rFonts w:ascii="Times New Roman" w:hAnsi="Times New Roman"/>
                <w:b/>
                <w:sz w:val="48"/>
                <w:szCs w:val="48"/>
                <w:lang w:val="it-IT"/>
              </w:rPr>
            </w:pPr>
            <w:r>
              <w:rPr>
                <w:rFonts w:ascii="Times New Roman" w:hAnsi="Times New Roman"/>
                <w:b/>
                <w:sz w:val="48"/>
                <w:szCs w:val="48"/>
                <w:lang w:val="it-IT"/>
              </w:rPr>
              <w:t>RIFLESSIONE SULL’ESPERIENZA COMPIUTA.</w:t>
            </w:r>
          </w:p>
          <w:p w:rsidR="00167B54" w:rsidRDefault="00167B54" w:rsidP="00906E7B">
            <w:pPr>
              <w:pStyle w:val="Paragrafoelenchi"/>
              <w:spacing w:after="120"/>
              <w:ind w:left="0"/>
              <w:rPr>
                <w:rFonts w:ascii="Times New Roman" w:hAnsi="Times New Roman"/>
                <w:sz w:val="40"/>
                <w:szCs w:val="40"/>
                <w:lang w:val="it-IT"/>
              </w:rPr>
            </w:pPr>
            <w:r>
              <w:rPr>
                <w:rFonts w:ascii="Times New Roman" w:hAnsi="Times New Roman"/>
                <w:sz w:val="40"/>
                <w:szCs w:val="40"/>
                <w:lang w:val="it-IT"/>
              </w:rPr>
              <w:t>Tramite questa esperienza ho potuto acquisire delle conoscenze e competenze informatiche utili per le ricerche. Ad esempio ho imparato ad usare programmi come JsStat per l’analisi statistica dei dati.</w:t>
            </w:r>
          </w:p>
          <w:p w:rsidR="00167B54" w:rsidRDefault="00167B54" w:rsidP="00906E7B">
            <w:pPr>
              <w:pStyle w:val="Paragrafoelenchi"/>
              <w:spacing w:after="120"/>
              <w:ind w:left="0"/>
              <w:rPr>
                <w:rFonts w:ascii="Times New Roman" w:hAnsi="Times New Roman"/>
                <w:sz w:val="40"/>
                <w:szCs w:val="40"/>
                <w:lang w:val="it-IT"/>
              </w:rPr>
            </w:pPr>
            <w:r>
              <w:rPr>
                <w:rFonts w:ascii="Times New Roman" w:hAnsi="Times New Roman"/>
                <w:sz w:val="40"/>
                <w:szCs w:val="40"/>
                <w:lang w:val="it-IT"/>
              </w:rPr>
              <w:t>Mi ha permesso anche di applicare le conoscenze teoriche apprese durante il corso alla realtà</w:t>
            </w:r>
            <w:r w:rsidR="00F8089E">
              <w:rPr>
                <w:rFonts w:ascii="Times New Roman" w:hAnsi="Times New Roman"/>
                <w:sz w:val="40"/>
                <w:szCs w:val="40"/>
                <w:lang w:val="it-IT"/>
              </w:rPr>
              <w:t>,</w:t>
            </w:r>
            <w:r>
              <w:rPr>
                <w:rFonts w:ascii="Times New Roman" w:hAnsi="Times New Roman"/>
                <w:sz w:val="40"/>
                <w:szCs w:val="40"/>
                <w:lang w:val="it-IT"/>
              </w:rPr>
              <w:t xml:space="preserve"> attraverso un argomento al quale sono molto interessata.</w:t>
            </w:r>
          </w:p>
          <w:p w:rsidR="00167B54" w:rsidRDefault="00167B54" w:rsidP="00906E7B">
            <w:pPr>
              <w:pStyle w:val="Paragrafoelenchi"/>
              <w:spacing w:after="120"/>
              <w:ind w:left="0"/>
              <w:rPr>
                <w:rFonts w:ascii="Times New Roman" w:hAnsi="Times New Roman"/>
                <w:sz w:val="40"/>
                <w:szCs w:val="40"/>
                <w:lang w:val="it-IT"/>
              </w:rPr>
            </w:pPr>
            <w:r>
              <w:rPr>
                <w:rFonts w:ascii="Times New Roman" w:hAnsi="Times New Roman"/>
                <w:sz w:val="40"/>
                <w:szCs w:val="40"/>
                <w:lang w:val="it-IT"/>
              </w:rPr>
              <w:t xml:space="preserve">Le difficoltà che ho riscontrato riguardano l’analisi dei dati e la loro interpretazione che alla fine con un po’ di impegno ho risolto. </w:t>
            </w:r>
          </w:p>
          <w:p w:rsidR="00167B54" w:rsidRDefault="00167B54" w:rsidP="00906E7B">
            <w:pPr>
              <w:pStyle w:val="Paragrafoelenchi"/>
              <w:spacing w:after="120"/>
              <w:ind w:left="0"/>
              <w:rPr>
                <w:rFonts w:ascii="Times New Roman" w:hAnsi="Times New Roman"/>
                <w:sz w:val="40"/>
                <w:szCs w:val="40"/>
                <w:lang w:val="it-IT"/>
              </w:rPr>
            </w:pPr>
            <w:r>
              <w:rPr>
                <w:rFonts w:ascii="Times New Roman" w:hAnsi="Times New Roman"/>
                <w:sz w:val="40"/>
                <w:szCs w:val="40"/>
                <w:lang w:val="it-IT"/>
              </w:rPr>
              <w:t>Il punto di forza della ricerca è quello di aver scelto un campione numeroso (grazie anche alla disponibilità e collaborazione da parte dei genitori) che mi ha permesso di avere un’analisi più completa.</w:t>
            </w:r>
          </w:p>
          <w:p w:rsidR="00167B54" w:rsidRDefault="00167B54" w:rsidP="00906E7B">
            <w:pPr>
              <w:pStyle w:val="Paragrafoelenchi"/>
              <w:spacing w:after="120"/>
              <w:ind w:left="0"/>
              <w:rPr>
                <w:rFonts w:ascii="Times New Roman" w:hAnsi="Times New Roman"/>
                <w:sz w:val="40"/>
                <w:szCs w:val="40"/>
                <w:lang w:val="it-IT"/>
              </w:rPr>
            </w:pPr>
            <w:r>
              <w:rPr>
                <w:rFonts w:ascii="Times New Roman" w:hAnsi="Times New Roman"/>
                <w:sz w:val="40"/>
                <w:szCs w:val="40"/>
                <w:lang w:val="it-IT"/>
              </w:rPr>
              <w:t>Il punto di debolezza può essere rintracciato nel delineare alcune domande presen</w:t>
            </w:r>
            <w:r w:rsidR="00F3648E">
              <w:rPr>
                <w:rFonts w:ascii="Times New Roman" w:hAnsi="Times New Roman"/>
                <w:sz w:val="40"/>
                <w:szCs w:val="40"/>
                <w:lang w:val="it-IT"/>
              </w:rPr>
              <w:t>ti nel questionario, poichè</w:t>
            </w:r>
            <w:r>
              <w:rPr>
                <w:rFonts w:ascii="Times New Roman" w:hAnsi="Times New Roman"/>
                <w:sz w:val="40"/>
                <w:szCs w:val="40"/>
                <w:lang w:val="it-IT"/>
              </w:rPr>
              <w:t xml:space="preserve"> una volta analizzati i dati ottenuti da esse</w:t>
            </w:r>
            <w:r w:rsidR="00F3648E">
              <w:rPr>
                <w:rFonts w:ascii="Times New Roman" w:hAnsi="Times New Roman"/>
                <w:sz w:val="40"/>
                <w:szCs w:val="40"/>
                <w:lang w:val="it-IT"/>
              </w:rPr>
              <w:t>,</w:t>
            </w:r>
            <w:r>
              <w:rPr>
                <w:rFonts w:ascii="Times New Roman" w:hAnsi="Times New Roman"/>
                <w:sz w:val="40"/>
                <w:szCs w:val="40"/>
                <w:lang w:val="it-IT"/>
              </w:rPr>
              <w:t xml:space="preserve"> possono non essere considerate così indicative per confermare una possibile relazione tra le due variabili.</w:t>
            </w:r>
          </w:p>
          <w:p w:rsidR="00F8089E" w:rsidRDefault="00667609" w:rsidP="00906E7B">
            <w:pPr>
              <w:pStyle w:val="Paragrafoelenchi"/>
              <w:spacing w:after="120"/>
              <w:ind w:left="0"/>
              <w:rPr>
                <w:rFonts w:ascii="Times New Roman" w:hAnsi="Times New Roman"/>
                <w:sz w:val="40"/>
                <w:szCs w:val="40"/>
                <w:lang w:val="it-IT"/>
              </w:rPr>
            </w:pPr>
            <w:r>
              <w:rPr>
                <w:rFonts w:ascii="Times New Roman" w:hAnsi="Times New Roman"/>
                <w:sz w:val="40"/>
                <w:szCs w:val="40"/>
                <w:lang w:val="it-IT"/>
              </w:rPr>
              <w:lastRenderedPageBreak/>
              <w:t>Concludendo mi ritengo comunque</w:t>
            </w:r>
            <w:r w:rsidR="00167B54">
              <w:rPr>
                <w:rFonts w:ascii="Times New Roman" w:hAnsi="Times New Roman"/>
                <w:sz w:val="40"/>
                <w:szCs w:val="40"/>
                <w:lang w:val="it-IT"/>
              </w:rPr>
              <w:t xml:space="preserve"> soddisfatta del lavoro realizzato.</w:t>
            </w:r>
          </w:p>
          <w:p w:rsidR="00F8089E" w:rsidRDefault="00F8089E" w:rsidP="00906E7B">
            <w:pPr>
              <w:pStyle w:val="Paragrafoelenchi"/>
              <w:spacing w:after="120"/>
              <w:ind w:left="0"/>
              <w:rPr>
                <w:rFonts w:ascii="Times New Roman" w:hAnsi="Times New Roman"/>
                <w:sz w:val="40"/>
                <w:szCs w:val="40"/>
                <w:lang w:val="it-IT"/>
              </w:rPr>
            </w:pPr>
          </w:p>
          <w:p w:rsidR="00F8089E" w:rsidRDefault="00F8089E" w:rsidP="00906E7B">
            <w:pPr>
              <w:pStyle w:val="Paragrafoelenchi"/>
              <w:spacing w:after="120"/>
              <w:ind w:left="0"/>
              <w:rPr>
                <w:rFonts w:ascii="Times New Roman" w:hAnsi="Times New Roman"/>
                <w:b/>
                <w:sz w:val="48"/>
                <w:szCs w:val="48"/>
                <w:lang w:val="it-IT"/>
              </w:rPr>
            </w:pPr>
            <w:r w:rsidRPr="00F8089E">
              <w:rPr>
                <w:rFonts w:ascii="Times New Roman" w:hAnsi="Times New Roman"/>
                <w:b/>
                <w:sz w:val="48"/>
                <w:szCs w:val="48"/>
                <w:lang w:val="it-IT"/>
              </w:rPr>
              <w:t>BIBLIOGRAFIA E SITOGRAFIA</w:t>
            </w:r>
          </w:p>
          <w:p w:rsidR="00F81889" w:rsidRPr="00F81889" w:rsidRDefault="00F81889" w:rsidP="00F81889">
            <w:pPr>
              <w:pStyle w:val="Paragrafoelenchi"/>
              <w:numPr>
                <w:ilvl w:val="0"/>
                <w:numId w:val="9"/>
              </w:numPr>
              <w:spacing w:after="120"/>
              <w:rPr>
                <w:rFonts w:ascii="Times New Roman" w:hAnsi="Times New Roman"/>
                <w:b/>
                <w:sz w:val="48"/>
                <w:szCs w:val="48"/>
                <w:lang w:val="it-IT"/>
              </w:rPr>
            </w:pPr>
            <w:r>
              <w:rPr>
                <w:rFonts w:ascii="Times New Roman" w:hAnsi="Times New Roman"/>
                <w:sz w:val="40"/>
                <w:szCs w:val="40"/>
                <w:lang w:val="it-IT"/>
              </w:rPr>
              <w:t>Manuale di ricerca educativa, Roberto Trinchero, FrancoAngeli;</w:t>
            </w:r>
          </w:p>
          <w:p w:rsidR="00F81889" w:rsidRPr="00856D46" w:rsidRDefault="00F04D49" w:rsidP="00F81889">
            <w:pPr>
              <w:pStyle w:val="Paragrafoelenchi"/>
              <w:numPr>
                <w:ilvl w:val="0"/>
                <w:numId w:val="9"/>
              </w:numPr>
              <w:spacing w:after="120"/>
              <w:rPr>
                <w:rFonts w:ascii="Times New Roman" w:hAnsi="Times New Roman"/>
                <w:b/>
                <w:sz w:val="48"/>
                <w:szCs w:val="48"/>
                <w:lang w:val="it-IT"/>
              </w:rPr>
            </w:pPr>
            <w:hyperlink r:id="rId12" w:history="1">
              <w:r w:rsidR="00F81889" w:rsidRPr="00856D46">
                <w:rPr>
                  <w:rStyle w:val="Hyperlink"/>
                  <w:rFonts w:ascii="Times New Roman" w:hAnsi="Times New Roman"/>
                  <w:color w:val="auto"/>
                  <w:sz w:val="40"/>
                  <w:szCs w:val="40"/>
                  <w:lang w:val="it-IT"/>
                </w:rPr>
                <w:t>www.quipsicologia.it</w:t>
              </w:r>
            </w:hyperlink>
            <w:r w:rsidR="00856D46" w:rsidRPr="00856D46">
              <w:rPr>
                <w:rFonts w:ascii="Times New Roman" w:hAnsi="Times New Roman"/>
                <w:sz w:val="40"/>
                <w:szCs w:val="40"/>
                <w:lang w:val="it-IT"/>
              </w:rPr>
              <w:t>;</w:t>
            </w:r>
          </w:p>
          <w:p w:rsidR="00F81889" w:rsidRPr="00856D46" w:rsidRDefault="00F04D49" w:rsidP="00F81889">
            <w:pPr>
              <w:pStyle w:val="Paragrafoelenchi"/>
              <w:numPr>
                <w:ilvl w:val="0"/>
                <w:numId w:val="9"/>
              </w:numPr>
              <w:spacing w:after="120"/>
              <w:rPr>
                <w:rFonts w:ascii="Times New Roman" w:hAnsi="Times New Roman"/>
                <w:b/>
                <w:sz w:val="48"/>
                <w:szCs w:val="48"/>
                <w:lang w:val="it-IT"/>
              </w:rPr>
            </w:pPr>
            <w:hyperlink r:id="rId13" w:history="1">
              <w:r w:rsidR="00856D46" w:rsidRPr="00856D46">
                <w:rPr>
                  <w:rStyle w:val="Hyperlink"/>
                  <w:rFonts w:ascii="Times New Roman" w:hAnsi="Times New Roman"/>
                  <w:color w:val="auto"/>
                  <w:sz w:val="40"/>
                  <w:szCs w:val="40"/>
                  <w:lang w:val="it-IT"/>
                </w:rPr>
                <w:t>www.edscuola.eu</w:t>
              </w:r>
            </w:hyperlink>
            <w:r w:rsidR="00856D46" w:rsidRPr="00856D46">
              <w:rPr>
                <w:rFonts w:ascii="Times New Roman" w:hAnsi="Times New Roman"/>
                <w:sz w:val="40"/>
                <w:szCs w:val="40"/>
                <w:lang w:val="it-IT"/>
              </w:rPr>
              <w:t>;</w:t>
            </w:r>
          </w:p>
          <w:p w:rsidR="00856D46" w:rsidRPr="00856D46" w:rsidRDefault="00856D46" w:rsidP="00F81889">
            <w:pPr>
              <w:pStyle w:val="Paragrafoelenchi"/>
              <w:numPr>
                <w:ilvl w:val="0"/>
                <w:numId w:val="9"/>
              </w:numPr>
              <w:spacing w:after="120"/>
              <w:rPr>
                <w:rFonts w:ascii="Times New Roman" w:hAnsi="Times New Roman"/>
                <w:b/>
                <w:sz w:val="48"/>
                <w:szCs w:val="48"/>
                <w:lang w:val="it-IT"/>
              </w:rPr>
            </w:pPr>
            <w:r w:rsidRPr="00856D46">
              <w:rPr>
                <w:rFonts w:ascii="Times New Roman" w:hAnsi="Times New Roman"/>
                <w:sz w:val="40"/>
                <w:szCs w:val="40"/>
                <w:shd w:val="clear" w:color="auto" w:fill="FCFCFC"/>
                <w:lang w:val="it-IT"/>
              </w:rPr>
              <w:t>Aldi G (2014). </w:t>
            </w:r>
            <w:r w:rsidRPr="00856D46">
              <w:rPr>
                <w:rStyle w:val="Emphasis"/>
                <w:rFonts w:ascii="Times New Roman" w:hAnsi="Times New Roman"/>
                <w:sz w:val="40"/>
                <w:szCs w:val="40"/>
                <w:shd w:val="clear" w:color="auto" w:fill="FCFCFC"/>
                <w:lang w:val="it-IT"/>
              </w:rPr>
              <w:t>Educare con le fiabe</w:t>
            </w:r>
            <w:r w:rsidRPr="00856D46">
              <w:rPr>
                <w:rFonts w:ascii="Times New Roman" w:hAnsi="Times New Roman"/>
                <w:sz w:val="40"/>
                <w:szCs w:val="40"/>
                <w:shd w:val="clear" w:color="auto" w:fill="FCFCFC"/>
                <w:lang w:val="it-IT"/>
              </w:rPr>
              <w:t>. Edizioni Enea. Milano</w:t>
            </w:r>
            <w:r>
              <w:rPr>
                <w:rFonts w:ascii="Times New Roman" w:hAnsi="Times New Roman"/>
                <w:sz w:val="40"/>
                <w:szCs w:val="40"/>
                <w:shd w:val="clear" w:color="auto" w:fill="FCFCFC"/>
                <w:lang w:val="it-IT"/>
              </w:rPr>
              <w:t>;</w:t>
            </w:r>
          </w:p>
          <w:p w:rsidR="00856D46" w:rsidRPr="00856D46" w:rsidRDefault="00856D46" w:rsidP="00F81889">
            <w:pPr>
              <w:pStyle w:val="Paragrafoelenchi"/>
              <w:numPr>
                <w:ilvl w:val="0"/>
                <w:numId w:val="9"/>
              </w:numPr>
              <w:spacing w:after="120"/>
              <w:rPr>
                <w:rFonts w:ascii="Times New Roman" w:hAnsi="Times New Roman"/>
                <w:b/>
                <w:sz w:val="40"/>
                <w:szCs w:val="40"/>
                <w:lang w:val="it-IT"/>
              </w:rPr>
            </w:pPr>
            <w:r w:rsidRPr="00856D46">
              <w:rPr>
                <w:rFonts w:ascii="Times New Roman" w:hAnsi="Times New Roman"/>
                <w:sz w:val="40"/>
                <w:szCs w:val="40"/>
                <w:shd w:val="clear" w:color="auto" w:fill="FCFCFC"/>
                <w:lang w:val="it-IT"/>
              </w:rPr>
              <w:t>Bruner J (1991). “La cost</w:t>
            </w:r>
            <w:r>
              <w:rPr>
                <w:rFonts w:ascii="Times New Roman" w:hAnsi="Times New Roman"/>
                <w:sz w:val="40"/>
                <w:szCs w:val="40"/>
                <w:shd w:val="clear" w:color="auto" w:fill="FCFCFC"/>
                <w:lang w:val="it-IT"/>
              </w:rPr>
              <w:t>ruzione narrativa della realtà”</w:t>
            </w:r>
            <w:r w:rsidRPr="00856D46">
              <w:rPr>
                <w:rFonts w:ascii="Times New Roman" w:hAnsi="Times New Roman"/>
                <w:sz w:val="40"/>
                <w:szCs w:val="40"/>
                <w:shd w:val="clear" w:color="auto" w:fill="FCFCFC"/>
                <w:lang w:val="it-IT"/>
              </w:rPr>
              <w:t xml:space="preserve"> Biblioteca di cultura moderna Laterza, Roma-Bari</w:t>
            </w:r>
            <w:r>
              <w:rPr>
                <w:rFonts w:ascii="Times New Roman" w:hAnsi="Times New Roman"/>
                <w:sz w:val="40"/>
                <w:szCs w:val="40"/>
                <w:shd w:val="clear" w:color="auto" w:fill="FCFCFC"/>
                <w:lang w:val="it-IT"/>
              </w:rPr>
              <w:t>;</w:t>
            </w:r>
          </w:p>
          <w:p w:rsidR="00856D46" w:rsidRPr="00856D46" w:rsidRDefault="00F04D49" w:rsidP="00F81889">
            <w:pPr>
              <w:pStyle w:val="Paragrafoelenchi"/>
              <w:numPr>
                <w:ilvl w:val="0"/>
                <w:numId w:val="9"/>
              </w:numPr>
              <w:spacing w:after="120"/>
              <w:rPr>
                <w:rFonts w:ascii="Times New Roman" w:hAnsi="Times New Roman"/>
                <w:b/>
                <w:sz w:val="40"/>
                <w:szCs w:val="40"/>
                <w:lang w:val="it-IT"/>
              </w:rPr>
            </w:pPr>
            <w:hyperlink r:id="rId14" w:history="1">
              <w:r w:rsidR="00856D46" w:rsidRPr="00856D46">
                <w:rPr>
                  <w:rStyle w:val="Hyperlink"/>
                  <w:rFonts w:ascii="Times New Roman" w:hAnsi="Times New Roman"/>
                  <w:color w:val="auto"/>
                  <w:sz w:val="40"/>
                  <w:szCs w:val="40"/>
                  <w:lang w:val="it-IT"/>
                </w:rPr>
                <w:t>www.criticamentepsi.it</w:t>
              </w:r>
            </w:hyperlink>
            <w:r w:rsidR="00856D46" w:rsidRPr="00856D46">
              <w:rPr>
                <w:rFonts w:ascii="Times New Roman" w:hAnsi="Times New Roman"/>
                <w:sz w:val="40"/>
                <w:szCs w:val="40"/>
                <w:lang w:val="it-IT"/>
              </w:rPr>
              <w:t>.</w:t>
            </w:r>
          </w:p>
          <w:p w:rsidR="00856D46" w:rsidRPr="00856D46" w:rsidRDefault="00856D46" w:rsidP="00856D46">
            <w:pPr>
              <w:pStyle w:val="Paragrafoelenchi"/>
              <w:spacing w:after="120"/>
              <w:ind w:left="360"/>
              <w:rPr>
                <w:rFonts w:ascii="Times New Roman" w:hAnsi="Times New Roman"/>
                <w:b/>
                <w:sz w:val="40"/>
                <w:szCs w:val="40"/>
                <w:lang w:val="it-IT"/>
              </w:rPr>
            </w:pPr>
          </w:p>
          <w:p w:rsidR="00167B54" w:rsidRPr="00856D46" w:rsidRDefault="00167B54" w:rsidP="00F81889">
            <w:pPr>
              <w:pStyle w:val="Paragrafoelenchi"/>
              <w:spacing w:after="120"/>
              <w:ind w:left="360"/>
              <w:rPr>
                <w:rFonts w:ascii="Times New Roman" w:hAnsi="Times New Roman"/>
                <w:b/>
                <w:sz w:val="40"/>
                <w:szCs w:val="40"/>
                <w:lang w:val="it-IT"/>
              </w:rPr>
            </w:pPr>
            <w:r w:rsidRPr="00856D46">
              <w:rPr>
                <w:rFonts w:ascii="Times New Roman" w:hAnsi="Times New Roman"/>
                <w:b/>
                <w:sz w:val="40"/>
                <w:szCs w:val="40"/>
                <w:lang w:val="it-IT"/>
              </w:rPr>
              <w:t xml:space="preserve">  </w:t>
            </w:r>
          </w:p>
          <w:p w:rsidR="00906E7B" w:rsidRPr="00906E7B" w:rsidRDefault="00906E7B" w:rsidP="00906E7B">
            <w:pPr>
              <w:pStyle w:val="Paragrafoelenchi"/>
              <w:spacing w:after="120"/>
              <w:ind w:left="0"/>
              <w:rPr>
                <w:rFonts w:ascii="Times New Roman" w:hAnsi="Times New Roman"/>
                <w:sz w:val="40"/>
                <w:szCs w:val="40"/>
                <w:lang w:val="it-IT"/>
              </w:rPr>
            </w:pPr>
          </w:p>
          <w:p w:rsid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bookmarkStart w:id="0" w:name="_GoBack"/>
            <w:bookmarkEnd w:id="0"/>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C432CB" w:rsidRPr="00C432CB" w:rsidRDefault="00C432CB" w:rsidP="00C432CB">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AB1955" w:rsidRPr="00C432CB" w:rsidRDefault="00AB1955" w:rsidP="00AB1955">
            <w:pPr>
              <w:spacing w:before="100" w:beforeAutospacing="1" w:after="100" w:afterAutospacing="1" w:line="240" w:lineRule="auto"/>
              <w:ind w:left="720"/>
              <w:rPr>
                <w:rFonts w:ascii="Times New Roman" w:eastAsia="Times New Roman" w:hAnsi="Times New Roman" w:cs="Times New Roman"/>
                <w:color w:val="000000"/>
                <w:sz w:val="26"/>
                <w:szCs w:val="26"/>
                <w:lang w:eastAsia="it-IT"/>
              </w:rPr>
            </w:pPr>
          </w:p>
          <w:p w:rsidR="00AB1955" w:rsidRPr="00AB1955" w:rsidRDefault="00AB1955" w:rsidP="00AB1955">
            <w:pPr>
              <w:spacing w:before="100" w:beforeAutospacing="1" w:after="100" w:afterAutospacing="1" w:line="240" w:lineRule="auto"/>
              <w:rPr>
                <w:rFonts w:ascii="Times New Roman" w:eastAsia="Times New Roman" w:hAnsi="Times New Roman" w:cs="Times New Roman"/>
                <w:sz w:val="26"/>
                <w:szCs w:val="26"/>
                <w:lang w:eastAsia="it-IT"/>
              </w:rPr>
            </w:pPr>
          </w:p>
        </w:tc>
      </w:tr>
    </w:tbl>
    <w:p w:rsidR="00BC6DBE" w:rsidRPr="00AB1955" w:rsidRDefault="00BC6DBE" w:rsidP="00BC6DBE">
      <w:pPr>
        <w:pStyle w:val="Paragrafoelenchi"/>
        <w:spacing w:after="120"/>
        <w:ind w:left="0"/>
        <w:jc w:val="both"/>
        <w:rPr>
          <w:rFonts w:ascii="Times New Roman" w:eastAsia="Times New Roman" w:hAnsi="Times New Roman"/>
          <w:color w:val="000000"/>
          <w:sz w:val="26"/>
          <w:szCs w:val="26"/>
          <w:lang w:val="it-IT" w:eastAsia="it-IT"/>
        </w:rPr>
      </w:pPr>
    </w:p>
    <w:p w:rsidR="00BC6DBE" w:rsidRPr="00AB1955" w:rsidRDefault="00BC6DBE" w:rsidP="00B2384E">
      <w:pPr>
        <w:spacing w:after="0" w:line="240" w:lineRule="auto"/>
        <w:rPr>
          <w:rFonts w:ascii="Times New Roman" w:eastAsia="Times New Roman" w:hAnsi="Times New Roman" w:cs="Times New Roman"/>
          <w:b/>
          <w:bCs/>
          <w:sz w:val="26"/>
          <w:szCs w:val="26"/>
          <w:lang w:eastAsia="it-IT"/>
        </w:rPr>
      </w:pPr>
    </w:p>
    <w:p w:rsidR="00B2384E" w:rsidRPr="00AB1955" w:rsidRDefault="00B2384E" w:rsidP="00B2384E">
      <w:pPr>
        <w:spacing w:after="0" w:line="240" w:lineRule="auto"/>
        <w:rPr>
          <w:rFonts w:ascii="Times New Roman" w:eastAsia="Times New Roman" w:hAnsi="Times New Roman" w:cs="Times New Roman"/>
          <w:b/>
          <w:bCs/>
          <w:sz w:val="26"/>
          <w:szCs w:val="26"/>
          <w:lang w:eastAsia="it-IT"/>
        </w:rPr>
      </w:pPr>
    </w:p>
    <w:p w:rsidR="00B2384E" w:rsidRPr="00AB1955" w:rsidRDefault="00B2384E" w:rsidP="00B2384E">
      <w:pPr>
        <w:spacing w:after="0" w:line="240" w:lineRule="auto"/>
        <w:rPr>
          <w:rFonts w:ascii="Times New Roman" w:eastAsia="Times New Roman" w:hAnsi="Times New Roman" w:cs="Times New Roman"/>
          <w:b/>
          <w:bCs/>
          <w:sz w:val="26"/>
          <w:szCs w:val="26"/>
          <w:lang w:eastAsia="it-IT"/>
        </w:rPr>
      </w:pPr>
    </w:p>
    <w:p w:rsidR="00B2384E" w:rsidRDefault="00B2384E" w:rsidP="00B2384E">
      <w:pPr>
        <w:spacing w:after="0" w:line="240" w:lineRule="auto"/>
        <w:rPr>
          <w:rFonts w:ascii="Times New Roman" w:eastAsia="Times New Roman" w:hAnsi="Times New Roman" w:cs="Times New Roman"/>
          <w:b/>
          <w:bCs/>
          <w:sz w:val="26"/>
          <w:szCs w:val="26"/>
          <w:lang w:eastAsia="it-IT"/>
        </w:rPr>
      </w:pPr>
    </w:p>
    <w:p w:rsidR="00B2384E" w:rsidRDefault="00B2384E" w:rsidP="00B2384E">
      <w:pPr>
        <w:spacing w:after="0" w:line="240" w:lineRule="auto"/>
        <w:rPr>
          <w:rFonts w:ascii="Times New Roman" w:eastAsia="Times New Roman" w:hAnsi="Times New Roman" w:cs="Times New Roman"/>
          <w:b/>
          <w:bCs/>
          <w:sz w:val="26"/>
          <w:szCs w:val="26"/>
          <w:lang w:eastAsia="it-IT"/>
        </w:rPr>
      </w:pPr>
    </w:p>
    <w:p w:rsidR="00B2384E" w:rsidRDefault="00B2384E" w:rsidP="00B2384E">
      <w:pPr>
        <w:spacing w:after="0" w:line="240" w:lineRule="auto"/>
        <w:rPr>
          <w:rFonts w:ascii="Times New Roman" w:eastAsia="Times New Roman" w:hAnsi="Times New Roman" w:cs="Times New Roman"/>
          <w:b/>
          <w:bCs/>
          <w:sz w:val="26"/>
          <w:szCs w:val="26"/>
          <w:lang w:eastAsia="it-IT"/>
        </w:rPr>
      </w:pPr>
    </w:p>
    <w:p w:rsidR="00B2384E" w:rsidRDefault="00B2384E" w:rsidP="00B2384E">
      <w:pPr>
        <w:spacing w:after="0" w:line="240" w:lineRule="auto"/>
        <w:rPr>
          <w:rFonts w:ascii="Times New Roman" w:eastAsia="Times New Roman" w:hAnsi="Times New Roman" w:cs="Times New Roman"/>
          <w:b/>
          <w:bCs/>
          <w:sz w:val="26"/>
          <w:szCs w:val="26"/>
          <w:lang w:eastAsia="it-IT"/>
        </w:rPr>
      </w:pPr>
    </w:p>
    <w:p w:rsidR="00B2384E" w:rsidRPr="00B2384E" w:rsidRDefault="00B2384E" w:rsidP="00B2384E">
      <w:pPr>
        <w:spacing w:after="0"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 </w:t>
      </w:r>
    </w:p>
    <w:p w:rsidR="00B2384E" w:rsidRPr="00B2384E" w:rsidRDefault="00B2384E" w:rsidP="00B2384E">
      <w:pPr>
        <w:spacing w:before="100" w:beforeAutospacing="1" w:after="100" w:afterAutospacing="1" w:line="240" w:lineRule="auto"/>
        <w:rPr>
          <w:rFonts w:ascii="Times New Roman" w:eastAsia="Times New Roman" w:hAnsi="Times New Roman" w:cs="Times New Roman"/>
          <w:sz w:val="26"/>
          <w:szCs w:val="26"/>
          <w:lang w:eastAsia="it-IT"/>
        </w:rPr>
      </w:pPr>
      <w:r w:rsidRPr="00B2384E">
        <w:rPr>
          <w:rFonts w:ascii="Times New Roman" w:eastAsia="Times New Roman" w:hAnsi="Times New Roman" w:cs="Times New Roman"/>
          <w:sz w:val="26"/>
          <w:szCs w:val="26"/>
          <w:lang w:eastAsia="it-IT"/>
        </w:rPr>
        <w:t> </w:t>
      </w:r>
    </w:p>
    <w:p w:rsidR="000016BD" w:rsidRPr="00E263AB" w:rsidRDefault="000016BD" w:rsidP="00E263AB">
      <w:pPr>
        <w:spacing w:before="100" w:beforeAutospacing="1" w:after="100" w:afterAutospacing="1" w:line="240" w:lineRule="auto"/>
        <w:rPr>
          <w:rFonts w:ascii="Times New Roman" w:eastAsia="Times New Roman" w:hAnsi="Times New Roman" w:cs="Times New Roman"/>
          <w:sz w:val="26"/>
          <w:szCs w:val="26"/>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263AB" w:rsidRPr="00E263AB" w:rsidTr="00E263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263AB" w:rsidRPr="00E263AB">
              <w:trPr>
                <w:tblCellSpacing w:w="0" w:type="dxa"/>
              </w:trPr>
              <w:tc>
                <w:tcPr>
                  <w:tcW w:w="0" w:type="auto"/>
                  <w:shd w:val="clear" w:color="auto" w:fill="F8F0F8"/>
                  <w:vAlign w:val="center"/>
                  <w:hideMark/>
                </w:tcPr>
                <w:p w:rsidR="00E263AB" w:rsidRPr="00E263AB" w:rsidRDefault="00E263AB" w:rsidP="00E263AB">
                  <w:pPr>
                    <w:spacing w:after="0" w:line="240" w:lineRule="auto"/>
                    <w:rPr>
                      <w:rFonts w:ascii="Times New Roman" w:eastAsia="Times New Roman" w:hAnsi="Times New Roman" w:cs="Times New Roman"/>
                      <w:sz w:val="26"/>
                      <w:szCs w:val="26"/>
                      <w:lang w:eastAsia="it-IT"/>
                    </w:rPr>
                  </w:pPr>
                </w:p>
              </w:tc>
            </w:tr>
          </w:tbl>
          <w:p w:rsidR="00E263AB" w:rsidRPr="00E263AB" w:rsidRDefault="00E263AB" w:rsidP="00E263AB">
            <w:pPr>
              <w:spacing w:after="0" w:line="240" w:lineRule="auto"/>
              <w:rPr>
                <w:rFonts w:ascii="Times New Roman" w:eastAsia="Times New Roman" w:hAnsi="Times New Roman" w:cs="Times New Roman"/>
                <w:sz w:val="26"/>
                <w:szCs w:val="26"/>
                <w:lang w:eastAsia="it-IT"/>
              </w:rPr>
            </w:pPr>
          </w:p>
        </w:tc>
      </w:tr>
    </w:tbl>
    <w:p w:rsidR="00C322E5" w:rsidRPr="00066DF4" w:rsidRDefault="00264BAB" w:rsidP="00E263AB">
      <w:pPr>
        <w:widowControl w:val="0"/>
        <w:suppressAutoHyphens/>
        <w:spacing w:after="200" w:line="240" w:lineRule="auto"/>
        <w:rPr>
          <w:rFonts w:ascii="Times New Roman" w:eastAsia="SimSun" w:hAnsi="Times New Roman" w:cs="Times New Roman"/>
          <w:bCs/>
          <w:sz w:val="40"/>
          <w:szCs w:val="26"/>
          <w:lang w:eastAsia="ar-SA"/>
        </w:rPr>
      </w:pPr>
      <w:r w:rsidRPr="00E263AB">
        <w:rPr>
          <w:rFonts w:ascii="Times New Roman" w:eastAsia="Times New Roman" w:hAnsi="Times New Roman" w:cs="Times New Roman"/>
          <w:color w:val="000000"/>
          <w:sz w:val="26"/>
          <w:szCs w:val="26"/>
          <w:lang w:eastAsia="it-IT"/>
        </w:rPr>
        <w:br/>
      </w:r>
    </w:p>
    <w:p w:rsidR="00925BC8" w:rsidRDefault="00925BC8" w:rsidP="001F3401">
      <w:pPr>
        <w:widowControl w:val="0"/>
        <w:suppressAutoHyphens/>
        <w:spacing w:after="200" w:line="240" w:lineRule="auto"/>
        <w:rPr>
          <w:rFonts w:ascii="Times New Roman" w:eastAsia="SimSun" w:hAnsi="Times New Roman" w:cs="Times New Roman"/>
          <w:bCs/>
          <w:sz w:val="40"/>
          <w:szCs w:val="26"/>
          <w:lang w:eastAsia="ar-SA"/>
        </w:rPr>
      </w:pPr>
    </w:p>
    <w:p w:rsidR="00925BC8" w:rsidRDefault="00925BC8" w:rsidP="001F3401">
      <w:pPr>
        <w:widowControl w:val="0"/>
        <w:suppressAutoHyphens/>
        <w:spacing w:after="200" w:line="240" w:lineRule="auto"/>
        <w:rPr>
          <w:rFonts w:ascii="Times New Roman" w:eastAsia="SimSun" w:hAnsi="Times New Roman" w:cs="Times New Roman"/>
          <w:bCs/>
          <w:sz w:val="40"/>
          <w:szCs w:val="26"/>
          <w:lang w:eastAsia="ar-SA"/>
        </w:rPr>
      </w:pPr>
    </w:p>
    <w:p w:rsidR="00925BC8" w:rsidRPr="001F3401" w:rsidRDefault="00925BC8" w:rsidP="001F3401">
      <w:pPr>
        <w:widowControl w:val="0"/>
        <w:suppressAutoHyphens/>
        <w:spacing w:after="200" w:line="240" w:lineRule="auto"/>
        <w:rPr>
          <w:rFonts w:ascii="Times New Roman" w:eastAsia="SimSun" w:hAnsi="Times New Roman" w:cs="Times New Roman"/>
          <w:bCs/>
          <w:sz w:val="40"/>
          <w:szCs w:val="26"/>
          <w:lang w:eastAsia="ar-SA"/>
        </w:rPr>
      </w:pPr>
    </w:p>
    <w:p w:rsidR="003C1524" w:rsidRDefault="003C1524" w:rsidP="003C1524">
      <w:pPr>
        <w:widowControl w:val="0"/>
        <w:suppressAutoHyphens/>
        <w:spacing w:after="200" w:line="240" w:lineRule="auto"/>
        <w:rPr>
          <w:rFonts w:ascii="Times New Roman" w:eastAsia="SimSun" w:hAnsi="Times New Roman" w:cs="Times New Roman"/>
          <w:b/>
          <w:bCs/>
          <w:sz w:val="40"/>
          <w:szCs w:val="26"/>
          <w:lang w:eastAsia="ar-SA"/>
        </w:rPr>
      </w:pPr>
    </w:p>
    <w:p w:rsidR="003C1524" w:rsidRPr="003C1524" w:rsidRDefault="003C1524" w:rsidP="003C1524">
      <w:pPr>
        <w:widowControl w:val="0"/>
        <w:suppressAutoHyphens/>
        <w:spacing w:after="200" w:line="240" w:lineRule="auto"/>
        <w:rPr>
          <w:rFonts w:ascii="Times New Roman" w:eastAsia="SimSun" w:hAnsi="Times New Roman" w:cs="Times New Roman"/>
          <w:b/>
          <w:bCs/>
          <w:sz w:val="40"/>
          <w:szCs w:val="26"/>
          <w:lang w:eastAsia="ar-SA"/>
        </w:rPr>
      </w:pPr>
    </w:p>
    <w:p w:rsidR="00BD2FD3" w:rsidRPr="006C1A7E" w:rsidRDefault="00BD2FD3" w:rsidP="006C1A7E">
      <w:pPr>
        <w:widowControl w:val="0"/>
        <w:suppressAutoHyphens/>
        <w:spacing w:after="200" w:line="240" w:lineRule="auto"/>
        <w:rPr>
          <w:rFonts w:ascii="Times New Roman" w:eastAsia="SimSun" w:hAnsi="Times New Roman" w:cs="Times New Roman"/>
          <w:bCs/>
          <w:sz w:val="40"/>
          <w:szCs w:val="26"/>
          <w:lang w:eastAsia="ar-SA"/>
        </w:rPr>
      </w:pPr>
    </w:p>
    <w:p w:rsidR="00774EAA" w:rsidRPr="00774EAA" w:rsidRDefault="00774EAA" w:rsidP="00774EAA">
      <w:pPr>
        <w:widowControl w:val="0"/>
        <w:suppressAutoHyphens/>
        <w:spacing w:after="200" w:line="240" w:lineRule="auto"/>
        <w:rPr>
          <w:rFonts w:ascii="Times New Roman" w:eastAsia="SimSun" w:hAnsi="Times New Roman" w:cs="Times New Roman"/>
          <w:bCs/>
          <w:sz w:val="40"/>
          <w:szCs w:val="26"/>
          <w:lang w:eastAsia="ar-SA"/>
        </w:rPr>
      </w:pPr>
    </w:p>
    <w:p w:rsidR="00087D26" w:rsidRPr="00087D26" w:rsidRDefault="00087D26" w:rsidP="00087D26">
      <w:pPr>
        <w:widowControl w:val="0"/>
        <w:suppressAutoHyphens/>
        <w:spacing w:after="200" w:line="240" w:lineRule="auto"/>
        <w:rPr>
          <w:rFonts w:ascii="Times New Roman" w:eastAsia="SimSun" w:hAnsi="Times New Roman" w:cs="Times New Roman"/>
          <w:bCs/>
          <w:sz w:val="40"/>
          <w:szCs w:val="26"/>
          <w:lang w:eastAsia="ar-SA"/>
        </w:rPr>
      </w:pPr>
    </w:p>
    <w:p w:rsidR="00541D34" w:rsidRPr="00541D34" w:rsidRDefault="00541D34" w:rsidP="00541D34">
      <w:pPr>
        <w:widowControl w:val="0"/>
        <w:suppressAutoHyphens/>
        <w:spacing w:after="200" w:line="240" w:lineRule="auto"/>
        <w:rPr>
          <w:rFonts w:ascii="Times New Roman" w:eastAsia="SimSun" w:hAnsi="Times New Roman" w:cs="Times New Roman"/>
          <w:bCs/>
          <w:sz w:val="40"/>
          <w:szCs w:val="26"/>
          <w:lang w:eastAsia="ar-SA"/>
        </w:rPr>
      </w:pPr>
    </w:p>
    <w:p w:rsidR="00BF5962" w:rsidRPr="00BF5962" w:rsidRDefault="00BF5962" w:rsidP="00BF5962">
      <w:pPr>
        <w:widowControl w:val="0"/>
        <w:suppressAutoHyphens/>
        <w:spacing w:after="200" w:line="240" w:lineRule="auto"/>
        <w:ind w:left="360"/>
        <w:rPr>
          <w:rFonts w:ascii="Times New Roman" w:eastAsia="SimSun" w:hAnsi="Times New Roman" w:cs="Times New Roman"/>
          <w:b/>
          <w:bCs/>
          <w:sz w:val="40"/>
          <w:szCs w:val="26"/>
          <w:lang w:eastAsia="ar-SA"/>
        </w:rPr>
      </w:pPr>
    </w:p>
    <w:p w:rsidR="00BF5962" w:rsidRPr="00E81483" w:rsidRDefault="00BF5962" w:rsidP="00BF5962">
      <w:pPr>
        <w:widowControl w:val="0"/>
        <w:suppressAutoHyphens/>
        <w:spacing w:after="200" w:line="240" w:lineRule="auto"/>
        <w:ind w:left="360"/>
        <w:rPr>
          <w:rFonts w:ascii="Times New Roman" w:eastAsia="SimSun" w:hAnsi="Times New Roman" w:cs="Times New Roman"/>
          <w:b/>
          <w:bCs/>
          <w:sz w:val="40"/>
          <w:szCs w:val="26"/>
          <w:lang w:eastAsia="ar-SA"/>
        </w:rPr>
      </w:pPr>
    </w:p>
    <w:p w:rsidR="00BF5962" w:rsidRPr="00E81483" w:rsidRDefault="00BF5962" w:rsidP="00BF5962">
      <w:pPr>
        <w:widowControl w:val="0"/>
        <w:suppressAutoHyphens/>
        <w:spacing w:after="200" w:line="240" w:lineRule="auto"/>
        <w:ind w:left="360"/>
        <w:rPr>
          <w:rFonts w:ascii="Times New Roman" w:eastAsia="SimSun" w:hAnsi="Times New Roman" w:cs="Times New Roman"/>
          <w:b/>
          <w:bCs/>
          <w:sz w:val="40"/>
          <w:szCs w:val="26"/>
          <w:lang w:eastAsia="ar-SA"/>
        </w:rPr>
      </w:pPr>
    </w:p>
    <w:p w:rsidR="00BF5962" w:rsidRDefault="00BF5962" w:rsidP="00BF5962">
      <w:pPr>
        <w:widowControl w:val="0"/>
        <w:suppressAutoHyphens/>
        <w:spacing w:after="200" w:line="240" w:lineRule="auto"/>
        <w:rPr>
          <w:rFonts w:ascii="Times New Roman" w:hAnsi="Times New Roman"/>
          <w:sz w:val="40"/>
          <w:szCs w:val="26"/>
        </w:rPr>
      </w:pPr>
    </w:p>
    <w:p w:rsidR="00743826" w:rsidRDefault="00743826" w:rsidP="00743826">
      <w:pPr>
        <w:pStyle w:val="BodyText"/>
        <w:tabs>
          <w:tab w:val="left" w:pos="4107"/>
        </w:tabs>
        <w:jc w:val="both"/>
        <w:rPr>
          <w:rFonts w:ascii="Times New Roman" w:hAnsi="Times New Roman"/>
          <w:sz w:val="40"/>
          <w:szCs w:val="26"/>
          <w:lang w:val="it-IT"/>
        </w:rPr>
      </w:pPr>
    </w:p>
    <w:p w:rsidR="000755B3" w:rsidRDefault="000755B3" w:rsidP="000755B3">
      <w:pPr>
        <w:pStyle w:val="BodyText"/>
        <w:jc w:val="both"/>
        <w:rPr>
          <w:rFonts w:ascii="Times New Roman" w:hAnsi="Times New Roman"/>
          <w:sz w:val="40"/>
          <w:szCs w:val="26"/>
          <w:lang w:val="it-IT"/>
        </w:rPr>
      </w:pPr>
    </w:p>
    <w:p w:rsidR="000755B3" w:rsidRPr="000755B3" w:rsidRDefault="000755B3" w:rsidP="000755B3">
      <w:pPr>
        <w:pStyle w:val="BodyText"/>
        <w:jc w:val="both"/>
        <w:rPr>
          <w:rFonts w:ascii="Times New Roman" w:hAnsi="Times New Roman"/>
          <w:sz w:val="40"/>
          <w:szCs w:val="26"/>
          <w:lang w:val="it-IT"/>
        </w:rPr>
      </w:pPr>
    </w:p>
    <w:p w:rsidR="000755B3" w:rsidRDefault="000755B3" w:rsidP="002A0854">
      <w:pPr>
        <w:pStyle w:val="BodyText"/>
        <w:jc w:val="both"/>
        <w:rPr>
          <w:rFonts w:ascii="Times New Roman" w:hAnsi="Times New Roman"/>
          <w:sz w:val="40"/>
          <w:szCs w:val="26"/>
          <w:lang w:val="it-IT"/>
        </w:rPr>
      </w:pPr>
    </w:p>
    <w:p w:rsidR="000755B3" w:rsidRPr="002A0854" w:rsidRDefault="000755B3" w:rsidP="002A0854">
      <w:pPr>
        <w:pStyle w:val="BodyText"/>
        <w:jc w:val="both"/>
        <w:rPr>
          <w:rFonts w:ascii="Times New Roman" w:hAnsi="Times New Roman"/>
          <w:sz w:val="40"/>
          <w:szCs w:val="26"/>
          <w:lang w:val="it-IT"/>
        </w:rPr>
      </w:pPr>
    </w:p>
    <w:p w:rsidR="002A0854" w:rsidRPr="002A0854" w:rsidRDefault="002A0854" w:rsidP="005B4913">
      <w:pPr>
        <w:pStyle w:val="BodyText"/>
        <w:jc w:val="both"/>
        <w:rPr>
          <w:rFonts w:ascii="Times New Roman" w:hAnsi="Times New Roman"/>
          <w:bCs/>
          <w:sz w:val="56"/>
          <w:szCs w:val="26"/>
          <w:lang w:val="it-IT"/>
        </w:rPr>
      </w:pPr>
    </w:p>
    <w:p w:rsidR="002A0854" w:rsidRPr="002A0854" w:rsidRDefault="002A0854" w:rsidP="005B4913">
      <w:pPr>
        <w:pStyle w:val="BodyText"/>
        <w:jc w:val="both"/>
        <w:rPr>
          <w:rFonts w:ascii="Times New Roman" w:hAnsi="Times New Roman"/>
          <w:bCs/>
          <w:sz w:val="56"/>
          <w:szCs w:val="40"/>
          <w:lang w:val="it-IT"/>
        </w:rPr>
      </w:pPr>
      <w:r w:rsidRPr="002A0854">
        <w:rPr>
          <w:rFonts w:ascii="Times New Roman" w:hAnsi="Times New Roman"/>
          <w:bCs/>
          <w:sz w:val="56"/>
          <w:szCs w:val="40"/>
          <w:lang w:val="it-IT"/>
        </w:rPr>
        <w:t xml:space="preserve"> </w:t>
      </w:r>
    </w:p>
    <w:p w:rsidR="002A0854" w:rsidRPr="002A0854" w:rsidRDefault="002A0854" w:rsidP="005B4913">
      <w:pPr>
        <w:pStyle w:val="BodyText"/>
        <w:jc w:val="both"/>
        <w:rPr>
          <w:rFonts w:ascii="Times New Roman" w:hAnsi="Times New Roman"/>
          <w:bCs/>
          <w:sz w:val="56"/>
          <w:szCs w:val="40"/>
          <w:lang w:val="it-IT"/>
        </w:rPr>
      </w:pPr>
    </w:p>
    <w:p w:rsidR="005B4913" w:rsidRPr="002A0854" w:rsidRDefault="005B4913" w:rsidP="005B4913">
      <w:pPr>
        <w:pStyle w:val="BodyText"/>
        <w:jc w:val="both"/>
        <w:rPr>
          <w:rFonts w:ascii="Times New Roman" w:hAnsi="Times New Roman"/>
          <w:bCs/>
          <w:sz w:val="56"/>
          <w:szCs w:val="26"/>
          <w:lang w:val="it-IT"/>
        </w:rPr>
      </w:pPr>
    </w:p>
    <w:p w:rsidR="005B4913" w:rsidRPr="002A0854" w:rsidRDefault="005B4913" w:rsidP="005B4913">
      <w:pPr>
        <w:pStyle w:val="BodyText"/>
        <w:jc w:val="both"/>
        <w:rPr>
          <w:rFonts w:ascii="Times New Roman" w:hAnsi="Times New Roman"/>
          <w:bCs/>
          <w:sz w:val="48"/>
          <w:szCs w:val="26"/>
          <w:lang w:val="it-IT"/>
        </w:rPr>
      </w:pPr>
    </w:p>
    <w:p w:rsidR="007F5D89" w:rsidRPr="002A0854" w:rsidRDefault="007F5D89" w:rsidP="005712B6">
      <w:pPr>
        <w:spacing w:line="240" w:lineRule="auto"/>
        <w:jc w:val="both"/>
        <w:rPr>
          <w:rFonts w:ascii="Times New Roman" w:hAnsi="Times New Roman" w:cs="Times New Roman"/>
          <w:sz w:val="52"/>
          <w:szCs w:val="44"/>
        </w:rPr>
      </w:pPr>
    </w:p>
    <w:p w:rsidR="007F5D89" w:rsidRPr="002A0854" w:rsidRDefault="007F5D89" w:rsidP="005712B6">
      <w:pPr>
        <w:spacing w:line="240" w:lineRule="auto"/>
        <w:jc w:val="both"/>
        <w:rPr>
          <w:rFonts w:ascii="Times New Roman" w:hAnsi="Times New Roman" w:cs="Times New Roman"/>
          <w:sz w:val="52"/>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Default="007F5D89" w:rsidP="005712B6">
      <w:pPr>
        <w:spacing w:line="240" w:lineRule="auto"/>
        <w:jc w:val="both"/>
        <w:rPr>
          <w:rFonts w:ascii="Times New Roman" w:hAnsi="Times New Roman" w:cs="Times New Roman"/>
          <w:sz w:val="36"/>
          <w:szCs w:val="44"/>
        </w:rPr>
      </w:pPr>
    </w:p>
    <w:p w:rsidR="007F5D89" w:rsidRPr="002474B3" w:rsidRDefault="007F5D89" w:rsidP="005712B6">
      <w:pPr>
        <w:spacing w:line="240" w:lineRule="auto"/>
        <w:jc w:val="both"/>
        <w:rPr>
          <w:rFonts w:ascii="Times New Roman" w:hAnsi="Times New Roman" w:cs="Times New Roman"/>
          <w:sz w:val="36"/>
          <w:szCs w:val="44"/>
        </w:rPr>
      </w:pPr>
    </w:p>
    <w:sectPr w:rsidR="007F5D89" w:rsidRPr="002474B3" w:rsidSect="007337C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201" w:rsidRDefault="007B4201" w:rsidP="007337C8">
      <w:pPr>
        <w:spacing w:after="0" w:line="240" w:lineRule="auto"/>
      </w:pPr>
      <w:r>
        <w:separator/>
      </w:r>
    </w:p>
  </w:endnote>
  <w:endnote w:type="continuationSeparator" w:id="0">
    <w:p w:rsidR="007B4201" w:rsidRDefault="007B4201" w:rsidP="00733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Sun, 宋体">
    <w:charset w:val="00"/>
    <w:family w:val="auto"/>
    <w:pitch w:val="variable"/>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201" w:rsidRDefault="007B4201" w:rsidP="007337C8">
      <w:pPr>
        <w:spacing w:after="0" w:line="240" w:lineRule="auto"/>
      </w:pPr>
      <w:r>
        <w:separator/>
      </w:r>
    </w:p>
  </w:footnote>
  <w:footnote w:type="continuationSeparator" w:id="0">
    <w:p w:rsidR="007B4201" w:rsidRDefault="007B4201" w:rsidP="007337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28663732"/>
    <w:name w:val="WW8Num1"/>
    <w:lvl w:ilvl="0">
      <w:start w:val="1"/>
      <w:numFmt w:val="bullet"/>
      <w:lvlText w:val=""/>
      <w:lvlJc w:val="left"/>
      <w:pPr>
        <w:tabs>
          <w:tab w:val="num" w:pos="720"/>
        </w:tabs>
        <w:ind w:left="720" w:hanging="360"/>
      </w:pPr>
      <w:rPr>
        <w:rFonts w:ascii="Times New Roman" w:hAnsi="Times New Roman" w:cs="Times New Roman" w:hint="default"/>
        <w:sz w:val="40"/>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2"/>
    <w:multiLevelType w:val="multilevel"/>
    <w:tmpl w:val="E120488E"/>
    <w:name w:val="WW8Num2"/>
    <w:lvl w:ilvl="0">
      <w:start w:val="1"/>
      <w:numFmt w:val="bullet"/>
      <w:lvlText w:val=""/>
      <w:lvlJc w:val="left"/>
      <w:pPr>
        <w:tabs>
          <w:tab w:val="num" w:pos="720"/>
        </w:tabs>
        <w:ind w:left="720" w:hanging="360"/>
      </w:pPr>
      <w:rPr>
        <w:rFonts w:ascii="Times New Roman" w:hAnsi="Times New Roman" w:cs="Times New Roman" w:hint="default"/>
        <w:sz w:val="40"/>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46E2A236"/>
    <w:name w:val="WW8Num3"/>
    <w:lvl w:ilvl="0">
      <w:start w:val="1"/>
      <w:numFmt w:val="bullet"/>
      <w:lvlText w:val=""/>
      <w:lvlJc w:val="left"/>
      <w:pPr>
        <w:tabs>
          <w:tab w:val="num" w:pos="643"/>
        </w:tabs>
        <w:ind w:left="643" w:hanging="360"/>
      </w:pPr>
      <w:rPr>
        <w:rFonts w:ascii="Times New Roman" w:hAnsi="Times New Roman" w:cs="Times New Roman" w:hint="default"/>
        <w:sz w:val="40"/>
      </w:rPr>
    </w:lvl>
    <w:lvl w:ilvl="1">
      <w:start w:val="1"/>
      <w:numFmt w:val="bullet"/>
      <w:lvlText w:val=""/>
      <w:lvlJc w:val="left"/>
      <w:pPr>
        <w:tabs>
          <w:tab w:val="num" w:pos="1003"/>
        </w:tabs>
        <w:ind w:left="1003" w:hanging="360"/>
      </w:pPr>
      <w:rPr>
        <w:rFonts w:ascii="Symbol" w:hAnsi="Symbol" w:cs="OpenSymbol"/>
      </w:rPr>
    </w:lvl>
    <w:lvl w:ilvl="2">
      <w:start w:val="1"/>
      <w:numFmt w:val="bullet"/>
      <w:lvlText w:val=""/>
      <w:lvlJc w:val="left"/>
      <w:pPr>
        <w:tabs>
          <w:tab w:val="num" w:pos="1363"/>
        </w:tabs>
        <w:ind w:left="1363" w:hanging="360"/>
      </w:pPr>
      <w:rPr>
        <w:rFonts w:ascii="Symbol" w:hAnsi="Symbol" w:cs="OpenSymbol"/>
      </w:rPr>
    </w:lvl>
    <w:lvl w:ilvl="3">
      <w:start w:val="1"/>
      <w:numFmt w:val="bullet"/>
      <w:lvlText w:val=""/>
      <w:lvlJc w:val="left"/>
      <w:pPr>
        <w:tabs>
          <w:tab w:val="num" w:pos="1723"/>
        </w:tabs>
        <w:ind w:left="1723" w:hanging="360"/>
      </w:pPr>
      <w:rPr>
        <w:rFonts w:ascii="Symbol" w:hAnsi="Symbol" w:cs="OpenSymbol"/>
      </w:rPr>
    </w:lvl>
    <w:lvl w:ilvl="4">
      <w:start w:val="1"/>
      <w:numFmt w:val="bullet"/>
      <w:lvlText w:val=""/>
      <w:lvlJc w:val="left"/>
      <w:pPr>
        <w:tabs>
          <w:tab w:val="num" w:pos="2083"/>
        </w:tabs>
        <w:ind w:left="2083" w:hanging="360"/>
      </w:pPr>
      <w:rPr>
        <w:rFonts w:ascii="Symbol" w:hAnsi="Symbol" w:cs="OpenSymbol"/>
      </w:rPr>
    </w:lvl>
    <w:lvl w:ilvl="5">
      <w:start w:val="1"/>
      <w:numFmt w:val="bullet"/>
      <w:lvlText w:val=""/>
      <w:lvlJc w:val="left"/>
      <w:pPr>
        <w:tabs>
          <w:tab w:val="num" w:pos="2443"/>
        </w:tabs>
        <w:ind w:left="2443" w:hanging="360"/>
      </w:pPr>
      <w:rPr>
        <w:rFonts w:ascii="Symbol" w:hAnsi="Symbol" w:cs="OpenSymbol"/>
      </w:rPr>
    </w:lvl>
    <w:lvl w:ilvl="6">
      <w:start w:val="1"/>
      <w:numFmt w:val="bullet"/>
      <w:lvlText w:val=""/>
      <w:lvlJc w:val="left"/>
      <w:pPr>
        <w:tabs>
          <w:tab w:val="num" w:pos="2803"/>
        </w:tabs>
        <w:ind w:left="2803" w:hanging="360"/>
      </w:pPr>
      <w:rPr>
        <w:rFonts w:ascii="Symbol" w:hAnsi="Symbol" w:cs="OpenSymbol"/>
      </w:rPr>
    </w:lvl>
    <w:lvl w:ilvl="7">
      <w:start w:val="1"/>
      <w:numFmt w:val="bullet"/>
      <w:lvlText w:val=""/>
      <w:lvlJc w:val="left"/>
      <w:pPr>
        <w:tabs>
          <w:tab w:val="num" w:pos="3163"/>
        </w:tabs>
        <w:ind w:left="3163" w:hanging="360"/>
      </w:pPr>
      <w:rPr>
        <w:rFonts w:ascii="Symbol" w:hAnsi="Symbol" w:cs="OpenSymbol"/>
      </w:rPr>
    </w:lvl>
    <w:lvl w:ilvl="8">
      <w:start w:val="1"/>
      <w:numFmt w:val="bullet"/>
      <w:lvlText w:val=""/>
      <w:lvlJc w:val="left"/>
      <w:pPr>
        <w:tabs>
          <w:tab w:val="num" w:pos="3523"/>
        </w:tabs>
        <w:ind w:left="3523" w:hanging="360"/>
      </w:pPr>
      <w:rPr>
        <w:rFonts w:ascii="Symbol" w:hAnsi="Symbol" w:cs="OpenSymbol"/>
      </w:rPr>
    </w:lvl>
  </w:abstractNum>
  <w:abstractNum w:abstractNumId="3" w15:restartNumberingAfterBreak="0">
    <w:nsid w:val="00000005"/>
    <w:multiLevelType w:val="multilevel"/>
    <w:tmpl w:val="09404EA6"/>
    <w:name w:val="WW8Num5"/>
    <w:lvl w:ilvl="0">
      <w:start w:val="1"/>
      <w:numFmt w:val="bullet"/>
      <w:lvlText w:val="o"/>
      <w:lvlJc w:val="left"/>
      <w:pPr>
        <w:tabs>
          <w:tab w:val="num" w:pos="502"/>
        </w:tabs>
        <w:ind w:left="502" w:hanging="360"/>
      </w:pPr>
      <w:rPr>
        <w:rFonts w:ascii="Times New Roman" w:hAnsi="Times New Roman" w:cs="Times New Roman" w:hint="default"/>
      </w:rPr>
    </w:lvl>
    <w:lvl w:ilvl="1">
      <w:start w:val="1"/>
      <w:numFmt w:val="bullet"/>
      <w:lvlText w:val="◦"/>
      <w:lvlJc w:val="left"/>
      <w:pPr>
        <w:tabs>
          <w:tab w:val="num" w:pos="862"/>
        </w:tabs>
        <w:ind w:left="862" w:hanging="360"/>
      </w:pPr>
      <w:rPr>
        <w:rFonts w:ascii="OpenSymbol" w:hAnsi="OpenSymbol" w:cs="OpenSymbol"/>
      </w:rPr>
    </w:lvl>
    <w:lvl w:ilvl="2">
      <w:start w:val="1"/>
      <w:numFmt w:val="bullet"/>
      <w:lvlText w:val="▪"/>
      <w:lvlJc w:val="left"/>
      <w:pPr>
        <w:tabs>
          <w:tab w:val="num" w:pos="1222"/>
        </w:tabs>
        <w:ind w:left="1222" w:hanging="360"/>
      </w:pPr>
      <w:rPr>
        <w:rFonts w:ascii="OpenSymbol" w:hAnsi="OpenSymbol" w:cs="OpenSymbol"/>
      </w:rPr>
    </w:lvl>
    <w:lvl w:ilvl="3">
      <w:start w:val="1"/>
      <w:numFmt w:val="bullet"/>
      <w:lvlText w:val=""/>
      <w:lvlJc w:val="left"/>
      <w:pPr>
        <w:tabs>
          <w:tab w:val="num" w:pos="1582"/>
        </w:tabs>
        <w:ind w:left="1582" w:hanging="360"/>
      </w:pPr>
      <w:rPr>
        <w:rFonts w:ascii="Wingdings 2" w:hAnsi="Wingdings 2" w:cs="OpenSymbol"/>
      </w:rPr>
    </w:lvl>
    <w:lvl w:ilvl="4">
      <w:start w:val="1"/>
      <w:numFmt w:val="bullet"/>
      <w:lvlText w:val="◦"/>
      <w:lvlJc w:val="left"/>
      <w:pPr>
        <w:tabs>
          <w:tab w:val="num" w:pos="1942"/>
        </w:tabs>
        <w:ind w:left="1942" w:hanging="360"/>
      </w:pPr>
      <w:rPr>
        <w:rFonts w:ascii="OpenSymbol" w:hAnsi="OpenSymbol" w:cs="OpenSymbol"/>
      </w:rPr>
    </w:lvl>
    <w:lvl w:ilvl="5">
      <w:start w:val="1"/>
      <w:numFmt w:val="bullet"/>
      <w:lvlText w:val="▪"/>
      <w:lvlJc w:val="left"/>
      <w:pPr>
        <w:tabs>
          <w:tab w:val="num" w:pos="2302"/>
        </w:tabs>
        <w:ind w:left="2302" w:hanging="360"/>
      </w:pPr>
      <w:rPr>
        <w:rFonts w:ascii="OpenSymbol" w:hAnsi="OpenSymbol" w:cs="OpenSymbol"/>
      </w:rPr>
    </w:lvl>
    <w:lvl w:ilvl="6">
      <w:start w:val="1"/>
      <w:numFmt w:val="bullet"/>
      <w:lvlText w:val=""/>
      <w:lvlJc w:val="left"/>
      <w:pPr>
        <w:tabs>
          <w:tab w:val="num" w:pos="2662"/>
        </w:tabs>
        <w:ind w:left="2662" w:hanging="360"/>
      </w:pPr>
      <w:rPr>
        <w:rFonts w:ascii="Wingdings 2" w:hAnsi="Wingdings 2" w:cs="OpenSymbol"/>
      </w:rPr>
    </w:lvl>
    <w:lvl w:ilvl="7">
      <w:start w:val="1"/>
      <w:numFmt w:val="bullet"/>
      <w:lvlText w:val="◦"/>
      <w:lvlJc w:val="left"/>
      <w:pPr>
        <w:tabs>
          <w:tab w:val="num" w:pos="3022"/>
        </w:tabs>
        <w:ind w:left="3022" w:hanging="360"/>
      </w:pPr>
      <w:rPr>
        <w:rFonts w:ascii="OpenSymbol" w:hAnsi="OpenSymbol" w:cs="OpenSymbol"/>
      </w:rPr>
    </w:lvl>
    <w:lvl w:ilvl="8">
      <w:start w:val="1"/>
      <w:numFmt w:val="bullet"/>
      <w:lvlText w:val="▪"/>
      <w:lvlJc w:val="left"/>
      <w:pPr>
        <w:tabs>
          <w:tab w:val="num" w:pos="3382"/>
        </w:tabs>
        <w:ind w:left="3382" w:hanging="360"/>
      </w:pPr>
      <w:rPr>
        <w:rFonts w:ascii="OpenSymbol" w:hAnsi="OpenSymbol" w:cs="OpenSymbol"/>
      </w:rPr>
    </w:lvl>
  </w:abstractNum>
  <w:abstractNum w:abstractNumId="4" w15:restartNumberingAfterBreak="0">
    <w:nsid w:val="00000006"/>
    <w:multiLevelType w:val="multilevel"/>
    <w:tmpl w:val="28E07FA2"/>
    <w:name w:val="WW8Num6"/>
    <w:lvl w:ilvl="0">
      <w:start w:val="1"/>
      <w:numFmt w:val="bullet"/>
      <w:lvlText w:val="o"/>
      <w:lvlJc w:val="left"/>
      <w:pPr>
        <w:tabs>
          <w:tab w:val="num" w:pos="502"/>
        </w:tabs>
        <w:ind w:left="502" w:hanging="360"/>
      </w:pPr>
      <w:rPr>
        <w:rFonts w:ascii="Times New Roman" w:hAnsi="Times New Roman" w:cs="Times New Roman" w:hint="default"/>
        <w:sz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7"/>
    <w:multiLevelType w:val="multilevel"/>
    <w:tmpl w:val="66C659BA"/>
    <w:name w:val="WW8Num7"/>
    <w:lvl w:ilvl="0">
      <w:start w:val="1"/>
      <w:numFmt w:val="bullet"/>
      <w:lvlText w:val="o"/>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8933A8"/>
    <w:multiLevelType w:val="multilevel"/>
    <w:tmpl w:val="CF50E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0916F4F"/>
    <w:multiLevelType w:val="hybridMultilevel"/>
    <w:tmpl w:val="09C04F0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1EA1F01"/>
    <w:multiLevelType w:val="multilevel"/>
    <w:tmpl w:val="E120488E"/>
    <w:lvl w:ilvl="0">
      <w:start w:val="1"/>
      <w:numFmt w:val="bullet"/>
      <w:lvlText w:val=""/>
      <w:lvlJc w:val="left"/>
      <w:pPr>
        <w:tabs>
          <w:tab w:val="num" w:pos="502"/>
        </w:tabs>
        <w:ind w:left="502" w:hanging="360"/>
      </w:pPr>
      <w:rPr>
        <w:rFonts w:ascii="Times New Roman" w:hAnsi="Times New Roman" w:cs="Times New Roman" w:hint="default"/>
        <w:sz w:val="40"/>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4026172"/>
    <w:multiLevelType w:val="multilevel"/>
    <w:tmpl w:val="29FC1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7C7A7D"/>
    <w:multiLevelType w:val="hybridMultilevel"/>
    <w:tmpl w:val="94DAEC72"/>
    <w:lvl w:ilvl="0" w:tplc="9E12C1A0">
      <w:numFmt w:val="bullet"/>
      <w:lvlText w:val="-"/>
      <w:lvlJc w:val="left"/>
      <w:pPr>
        <w:ind w:left="360" w:hanging="360"/>
      </w:pPr>
      <w:rPr>
        <w:rFonts w:ascii="Times New Roman" w:eastAsia="SimSu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3251DF1"/>
    <w:multiLevelType w:val="multilevel"/>
    <w:tmpl w:val="C19E4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CA558E"/>
    <w:multiLevelType w:val="multilevel"/>
    <w:tmpl w:val="E120488E"/>
    <w:lvl w:ilvl="0">
      <w:start w:val="1"/>
      <w:numFmt w:val="bullet"/>
      <w:lvlText w:val=""/>
      <w:lvlJc w:val="left"/>
      <w:pPr>
        <w:tabs>
          <w:tab w:val="num" w:pos="360"/>
        </w:tabs>
        <w:ind w:left="360" w:hanging="360"/>
      </w:pPr>
      <w:rPr>
        <w:rFonts w:ascii="Times New Roman" w:hAnsi="Times New Roman" w:cs="Times New Roman" w:hint="default"/>
        <w:sz w:val="40"/>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3" w15:restartNumberingAfterBreak="0">
    <w:nsid w:val="18732004"/>
    <w:multiLevelType w:val="multilevel"/>
    <w:tmpl w:val="BCEC2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2E71DF"/>
    <w:multiLevelType w:val="multilevel"/>
    <w:tmpl w:val="E120488E"/>
    <w:lvl w:ilvl="0">
      <w:start w:val="1"/>
      <w:numFmt w:val="bullet"/>
      <w:lvlText w:val=""/>
      <w:lvlJc w:val="left"/>
      <w:pPr>
        <w:tabs>
          <w:tab w:val="num" w:pos="502"/>
        </w:tabs>
        <w:ind w:left="502" w:hanging="360"/>
      </w:pPr>
      <w:rPr>
        <w:rFonts w:ascii="Times New Roman" w:hAnsi="Times New Roman" w:cs="Times New Roman" w:hint="default"/>
        <w:sz w:val="40"/>
      </w:rPr>
    </w:lvl>
    <w:lvl w:ilvl="1">
      <w:start w:val="1"/>
      <w:numFmt w:val="bullet"/>
      <w:lvlText w:val=""/>
      <w:lvlJc w:val="left"/>
      <w:pPr>
        <w:tabs>
          <w:tab w:val="num" w:pos="862"/>
        </w:tabs>
        <w:ind w:left="862" w:hanging="360"/>
      </w:pPr>
      <w:rPr>
        <w:rFonts w:ascii="Symbol" w:hAnsi="Symbol" w:cs="OpenSymbol"/>
      </w:rPr>
    </w:lvl>
    <w:lvl w:ilvl="2">
      <w:start w:val="1"/>
      <w:numFmt w:val="bullet"/>
      <w:lvlText w:val=""/>
      <w:lvlJc w:val="left"/>
      <w:pPr>
        <w:tabs>
          <w:tab w:val="num" w:pos="1222"/>
        </w:tabs>
        <w:ind w:left="1222" w:hanging="360"/>
      </w:pPr>
      <w:rPr>
        <w:rFonts w:ascii="Symbol" w:hAnsi="Symbol" w:cs="OpenSymbol"/>
      </w:rPr>
    </w:lvl>
    <w:lvl w:ilvl="3">
      <w:start w:val="1"/>
      <w:numFmt w:val="bullet"/>
      <w:lvlText w:val=""/>
      <w:lvlJc w:val="left"/>
      <w:pPr>
        <w:tabs>
          <w:tab w:val="num" w:pos="1582"/>
        </w:tabs>
        <w:ind w:left="1582" w:hanging="360"/>
      </w:pPr>
      <w:rPr>
        <w:rFonts w:ascii="Symbol" w:hAnsi="Symbol" w:cs="OpenSymbol"/>
      </w:rPr>
    </w:lvl>
    <w:lvl w:ilvl="4">
      <w:start w:val="1"/>
      <w:numFmt w:val="bullet"/>
      <w:lvlText w:val=""/>
      <w:lvlJc w:val="left"/>
      <w:pPr>
        <w:tabs>
          <w:tab w:val="num" w:pos="1942"/>
        </w:tabs>
        <w:ind w:left="1942" w:hanging="360"/>
      </w:pPr>
      <w:rPr>
        <w:rFonts w:ascii="Symbol" w:hAnsi="Symbol" w:cs="OpenSymbol"/>
      </w:rPr>
    </w:lvl>
    <w:lvl w:ilvl="5">
      <w:start w:val="1"/>
      <w:numFmt w:val="bullet"/>
      <w:lvlText w:val=""/>
      <w:lvlJc w:val="left"/>
      <w:pPr>
        <w:tabs>
          <w:tab w:val="num" w:pos="2302"/>
        </w:tabs>
        <w:ind w:left="2302" w:hanging="360"/>
      </w:pPr>
      <w:rPr>
        <w:rFonts w:ascii="Symbol" w:hAnsi="Symbol" w:cs="OpenSymbol"/>
      </w:rPr>
    </w:lvl>
    <w:lvl w:ilvl="6">
      <w:start w:val="1"/>
      <w:numFmt w:val="bullet"/>
      <w:lvlText w:val=""/>
      <w:lvlJc w:val="left"/>
      <w:pPr>
        <w:tabs>
          <w:tab w:val="num" w:pos="2662"/>
        </w:tabs>
        <w:ind w:left="2662" w:hanging="360"/>
      </w:pPr>
      <w:rPr>
        <w:rFonts w:ascii="Symbol" w:hAnsi="Symbol" w:cs="OpenSymbol"/>
      </w:rPr>
    </w:lvl>
    <w:lvl w:ilvl="7">
      <w:start w:val="1"/>
      <w:numFmt w:val="bullet"/>
      <w:lvlText w:val=""/>
      <w:lvlJc w:val="left"/>
      <w:pPr>
        <w:tabs>
          <w:tab w:val="num" w:pos="3022"/>
        </w:tabs>
        <w:ind w:left="3022" w:hanging="360"/>
      </w:pPr>
      <w:rPr>
        <w:rFonts w:ascii="Symbol" w:hAnsi="Symbol" w:cs="OpenSymbol"/>
      </w:rPr>
    </w:lvl>
    <w:lvl w:ilvl="8">
      <w:start w:val="1"/>
      <w:numFmt w:val="bullet"/>
      <w:lvlText w:val=""/>
      <w:lvlJc w:val="left"/>
      <w:pPr>
        <w:tabs>
          <w:tab w:val="num" w:pos="3382"/>
        </w:tabs>
        <w:ind w:left="3382" w:hanging="360"/>
      </w:pPr>
      <w:rPr>
        <w:rFonts w:ascii="Symbol" w:hAnsi="Symbol" w:cs="OpenSymbol"/>
      </w:rPr>
    </w:lvl>
  </w:abstractNum>
  <w:abstractNum w:abstractNumId="15" w15:restartNumberingAfterBreak="0">
    <w:nsid w:val="1B8C752C"/>
    <w:multiLevelType w:val="multilevel"/>
    <w:tmpl w:val="E120488E"/>
    <w:lvl w:ilvl="0">
      <w:start w:val="1"/>
      <w:numFmt w:val="bullet"/>
      <w:lvlText w:val=""/>
      <w:lvlJc w:val="left"/>
      <w:pPr>
        <w:tabs>
          <w:tab w:val="num" w:pos="502"/>
        </w:tabs>
        <w:ind w:left="502" w:hanging="360"/>
      </w:pPr>
      <w:rPr>
        <w:rFonts w:ascii="Times New Roman" w:hAnsi="Times New Roman" w:cs="Times New Roman" w:hint="default"/>
        <w:sz w:val="40"/>
      </w:rPr>
    </w:lvl>
    <w:lvl w:ilvl="1">
      <w:start w:val="1"/>
      <w:numFmt w:val="bullet"/>
      <w:lvlText w:val=""/>
      <w:lvlJc w:val="left"/>
      <w:pPr>
        <w:tabs>
          <w:tab w:val="num" w:pos="862"/>
        </w:tabs>
        <w:ind w:left="862" w:hanging="360"/>
      </w:pPr>
      <w:rPr>
        <w:rFonts w:ascii="Symbol" w:hAnsi="Symbol" w:cs="OpenSymbol"/>
      </w:rPr>
    </w:lvl>
    <w:lvl w:ilvl="2">
      <w:start w:val="1"/>
      <w:numFmt w:val="bullet"/>
      <w:lvlText w:val=""/>
      <w:lvlJc w:val="left"/>
      <w:pPr>
        <w:tabs>
          <w:tab w:val="num" w:pos="1222"/>
        </w:tabs>
        <w:ind w:left="1222" w:hanging="360"/>
      </w:pPr>
      <w:rPr>
        <w:rFonts w:ascii="Symbol" w:hAnsi="Symbol" w:cs="OpenSymbol"/>
      </w:rPr>
    </w:lvl>
    <w:lvl w:ilvl="3">
      <w:start w:val="1"/>
      <w:numFmt w:val="bullet"/>
      <w:lvlText w:val=""/>
      <w:lvlJc w:val="left"/>
      <w:pPr>
        <w:tabs>
          <w:tab w:val="num" w:pos="1582"/>
        </w:tabs>
        <w:ind w:left="1582" w:hanging="360"/>
      </w:pPr>
      <w:rPr>
        <w:rFonts w:ascii="Symbol" w:hAnsi="Symbol" w:cs="OpenSymbol"/>
      </w:rPr>
    </w:lvl>
    <w:lvl w:ilvl="4">
      <w:start w:val="1"/>
      <w:numFmt w:val="bullet"/>
      <w:lvlText w:val=""/>
      <w:lvlJc w:val="left"/>
      <w:pPr>
        <w:tabs>
          <w:tab w:val="num" w:pos="1942"/>
        </w:tabs>
        <w:ind w:left="1942" w:hanging="360"/>
      </w:pPr>
      <w:rPr>
        <w:rFonts w:ascii="Symbol" w:hAnsi="Symbol" w:cs="OpenSymbol"/>
      </w:rPr>
    </w:lvl>
    <w:lvl w:ilvl="5">
      <w:start w:val="1"/>
      <w:numFmt w:val="bullet"/>
      <w:lvlText w:val=""/>
      <w:lvlJc w:val="left"/>
      <w:pPr>
        <w:tabs>
          <w:tab w:val="num" w:pos="2302"/>
        </w:tabs>
        <w:ind w:left="2302" w:hanging="360"/>
      </w:pPr>
      <w:rPr>
        <w:rFonts w:ascii="Symbol" w:hAnsi="Symbol" w:cs="OpenSymbol"/>
      </w:rPr>
    </w:lvl>
    <w:lvl w:ilvl="6">
      <w:start w:val="1"/>
      <w:numFmt w:val="bullet"/>
      <w:lvlText w:val=""/>
      <w:lvlJc w:val="left"/>
      <w:pPr>
        <w:tabs>
          <w:tab w:val="num" w:pos="2662"/>
        </w:tabs>
        <w:ind w:left="2662" w:hanging="360"/>
      </w:pPr>
      <w:rPr>
        <w:rFonts w:ascii="Symbol" w:hAnsi="Symbol" w:cs="OpenSymbol"/>
      </w:rPr>
    </w:lvl>
    <w:lvl w:ilvl="7">
      <w:start w:val="1"/>
      <w:numFmt w:val="bullet"/>
      <w:lvlText w:val=""/>
      <w:lvlJc w:val="left"/>
      <w:pPr>
        <w:tabs>
          <w:tab w:val="num" w:pos="3022"/>
        </w:tabs>
        <w:ind w:left="3022" w:hanging="360"/>
      </w:pPr>
      <w:rPr>
        <w:rFonts w:ascii="Symbol" w:hAnsi="Symbol" w:cs="OpenSymbol"/>
      </w:rPr>
    </w:lvl>
    <w:lvl w:ilvl="8">
      <w:start w:val="1"/>
      <w:numFmt w:val="bullet"/>
      <w:lvlText w:val=""/>
      <w:lvlJc w:val="left"/>
      <w:pPr>
        <w:tabs>
          <w:tab w:val="num" w:pos="3382"/>
        </w:tabs>
        <w:ind w:left="3382" w:hanging="360"/>
      </w:pPr>
      <w:rPr>
        <w:rFonts w:ascii="Symbol" w:hAnsi="Symbol" w:cs="OpenSymbol"/>
      </w:rPr>
    </w:lvl>
  </w:abstractNum>
  <w:abstractNum w:abstractNumId="16" w15:restartNumberingAfterBreak="0">
    <w:nsid w:val="22961860"/>
    <w:multiLevelType w:val="hybridMultilevel"/>
    <w:tmpl w:val="A0824508"/>
    <w:lvl w:ilvl="0" w:tplc="AA90E502">
      <w:start w:val="1"/>
      <w:numFmt w:val="bullet"/>
      <w:lvlText w:val="o"/>
      <w:lvlJc w:val="left"/>
      <w:pPr>
        <w:ind w:left="502" w:hanging="360"/>
      </w:pPr>
      <w:rPr>
        <w:rFonts w:ascii="Times New Roman" w:hAnsi="Times New Roman" w:cs="Times New Roman"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7" w15:restartNumberingAfterBreak="0">
    <w:nsid w:val="241E4810"/>
    <w:multiLevelType w:val="multilevel"/>
    <w:tmpl w:val="E120488E"/>
    <w:lvl w:ilvl="0">
      <w:start w:val="1"/>
      <w:numFmt w:val="bullet"/>
      <w:lvlText w:val=""/>
      <w:lvlJc w:val="left"/>
      <w:pPr>
        <w:tabs>
          <w:tab w:val="num" w:pos="360"/>
        </w:tabs>
        <w:ind w:left="360" w:hanging="360"/>
      </w:pPr>
      <w:rPr>
        <w:rFonts w:ascii="Times New Roman" w:hAnsi="Times New Roman" w:cs="Times New Roman" w:hint="default"/>
        <w:sz w:val="40"/>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8" w15:restartNumberingAfterBreak="0">
    <w:nsid w:val="259A2C0F"/>
    <w:multiLevelType w:val="multilevel"/>
    <w:tmpl w:val="E120488E"/>
    <w:lvl w:ilvl="0">
      <w:start w:val="1"/>
      <w:numFmt w:val="bullet"/>
      <w:lvlText w:val=""/>
      <w:lvlJc w:val="left"/>
      <w:pPr>
        <w:tabs>
          <w:tab w:val="num" w:pos="720"/>
        </w:tabs>
        <w:ind w:left="720" w:hanging="360"/>
      </w:pPr>
      <w:rPr>
        <w:rFonts w:ascii="Times New Roman" w:hAnsi="Times New Roman" w:cs="Times New Roman" w:hint="default"/>
        <w:sz w:val="40"/>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9" w15:restartNumberingAfterBreak="0">
    <w:nsid w:val="25EB73B5"/>
    <w:multiLevelType w:val="hybridMultilevel"/>
    <w:tmpl w:val="808622FC"/>
    <w:lvl w:ilvl="0" w:tplc="04100005">
      <w:start w:val="1"/>
      <w:numFmt w:val="bullet"/>
      <w:lvlText w:val=""/>
      <w:lvlJc w:val="left"/>
      <w:pPr>
        <w:ind w:left="4329" w:hanging="360"/>
      </w:pPr>
      <w:rPr>
        <w:rFonts w:ascii="Wingdings" w:hAnsi="Wingdings" w:hint="default"/>
      </w:rPr>
    </w:lvl>
    <w:lvl w:ilvl="1" w:tplc="04100003" w:tentative="1">
      <w:start w:val="1"/>
      <w:numFmt w:val="bullet"/>
      <w:lvlText w:val="o"/>
      <w:lvlJc w:val="left"/>
      <w:pPr>
        <w:ind w:left="5049" w:hanging="360"/>
      </w:pPr>
      <w:rPr>
        <w:rFonts w:ascii="Courier New" w:hAnsi="Courier New" w:cs="Courier New" w:hint="default"/>
      </w:rPr>
    </w:lvl>
    <w:lvl w:ilvl="2" w:tplc="04100005" w:tentative="1">
      <w:start w:val="1"/>
      <w:numFmt w:val="bullet"/>
      <w:lvlText w:val=""/>
      <w:lvlJc w:val="left"/>
      <w:pPr>
        <w:ind w:left="5769" w:hanging="360"/>
      </w:pPr>
      <w:rPr>
        <w:rFonts w:ascii="Wingdings" w:hAnsi="Wingdings" w:hint="default"/>
      </w:rPr>
    </w:lvl>
    <w:lvl w:ilvl="3" w:tplc="04100001" w:tentative="1">
      <w:start w:val="1"/>
      <w:numFmt w:val="bullet"/>
      <w:lvlText w:val=""/>
      <w:lvlJc w:val="left"/>
      <w:pPr>
        <w:ind w:left="6489" w:hanging="360"/>
      </w:pPr>
      <w:rPr>
        <w:rFonts w:ascii="Symbol" w:hAnsi="Symbol" w:hint="default"/>
      </w:rPr>
    </w:lvl>
    <w:lvl w:ilvl="4" w:tplc="04100003" w:tentative="1">
      <w:start w:val="1"/>
      <w:numFmt w:val="bullet"/>
      <w:lvlText w:val="o"/>
      <w:lvlJc w:val="left"/>
      <w:pPr>
        <w:ind w:left="7209" w:hanging="360"/>
      </w:pPr>
      <w:rPr>
        <w:rFonts w:ascii="Courier New" w:hAnsi="Courier New" w:cs="Courier New" w:hint="default"/>
      </w:rPr>
    </w:lvl>
    <w:lvl w:ilvl="5" w:tplc="04100005" w:tentative="1">
      <w:start w:val="1"/>
      <w:numFmt w:val="bullet"/>
      <w:lvlText w:val=""/>
      <w:lvlJc w:val="left"/>
      <w:pPr>
        <w:ind w:left="7929" w:hanging="360"/>
      </w:pPr>
      <w:rPr>
        <w:rFonts w:ascii="Wingdings" w:hAnsi="Wingdings" w:hint="default"/>
      </w:rPr>
    </w:lvl>
    <w:lvl w:ilvl="6" w:tplc="04100001" w:tentative="1">
      <w:start w:val="1"/>
      <w:numFmt w:val="bullet"/>
      <w:lvlText w:val=""/>
      <w:lvlJc w:val="left"/>
      <w:pPr>
        <w:ind w:left="8649" w:hanging="360"/>
      </w:pPr>
      <w:rPr>
        <w:rFonts w:ascii="Symbol" w:hAnsi="Symbol" w:hint="default"/>
      </w:rPr>
    </w:lvl>
    <w:lvl w:ilvl="7" w:tplc="04100003" w:tentative="1">
      <w:start w:val="1"/>
      <w:numFmt w:val="bullet"/>
      <w:lvlText w:val="o"/>
      <w:lvlJc w:val="left"/>
      <w:pPr>
        <w:ind w:left="9369" w:hanging="360"/>
      </w:pPr>
      <w:rPr>
        <w:rFonts w:ascii="Courier New" w:hAnsi="Courier New" w:cs="Courier New" w:hint="default"/>
      </w:rPr>
    </w:lvl>
    <w:lvl w:ilvl="8" w:tplc="04100005" w:tentative="1">
      <w:start w:val="1"/>
      <w:numFmt w:val="bullet"/>
      <w:lvlText w:val=""/>
      <w:lvlJc w:val="left"/>
      <w:pPr>
        <w:ind w:left="10089" w:hanging="360"/>
      </w:pPr>
      <w:rPr>
        <w:rFonts w:ascii="Wingdings" w:hAnsi="Wingdings" w:hint="default"/>
      </w:rPr>
    </w:lvl>
  </w:abstractNum>
  <w:abstractNum w:abstractNumId="20" w15:restartNumberingAfterBreak="0">
    <w:nsid w:val="29FF458F"/>
    <w:multiLevelType w:val="multilevel"/>
    <w:tmpl w:val="E120488E"/>
    <w:lvl w:ilvl="0">
      <w:start w:val="1"/>
      <w:numFmt w:val="bullet"/>
      <w:lvlText w:val=""/>
      <w:lvlJc w:val="left"/>
      <w:pPr>
        <w:tabs>
          <w:tab w:val="num" w:pos="360"/>
        </w:tabs>
        <w:ind w:left="360" w:hanging="360"/>
      </w:pPr>
      <w:rPr>
        <w:rFonts w:ascii="Times New Roman" w:hAnsi="Times New Roman" w:cs="Times New Roman" w:hint="default"/>
        <w:sz w:val="40"/>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21" w15:restartNumberingAfterBreak="0">
    <w:nsid w:val="331B5D34"/>
    <w:multiLevelType w:val="multilevel"/>
    <w:tmpl w:val="E120488E"/>
    <w:lvl w:ilvl="0">
      <w:start w:val="1"/>
      <w:numFmt w:val="bullet"/>
      <w:lvlText w:val=""/>
      <w:lvlJc w:val="left"/>
      <w:pPr>
        <w:tabs>
          <w:tab w:val="num" w:pos="360"/>
        </w:tabs>
        <w:ind w:left="360" w:hanging="360"/>
      </w:pPr>
      <w:rPr>
        <w:rFonts w:ascii="Times New Roman" w:hAnsi="Times New Roman" w:cs="Times New Roman" w:hint="default"/>
        <w:sz w:val="40"/>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22" w15:restartNumberingAfterBreak="0">
    <w:nsid w:val="33E76093"/>
    <w:multiLevelType w:val="multilevel"/>
    <w:tmpl w:val="6B00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BB1C69"/>
    <w:multiLevelType w:val="multilevel"/>
    <w:tmpl w:val="46E2A236"/>
    <w:lvl w:ilvl="0">
      <w:start w:val="1"/>
      <w:numFmt w:val="bullet"/>
      <w:lvlText w:val=""/>
      <w:lvlJc w:val="left"/>
      <w:pPr>
        <w:tabs>
          <w:tab w:val="num" w:pos="720"/>
        </w:tabs>
        <w:ind w:left="720" w:hanging="360"/>
      </w:pPr>
      <w:rPr>
        <w:rFonts w:ascii="Times New Roman" w:hAnsi="Times New Roman" w:cs="Times New Roman" w:hint="default"/>
        <w:sz w:val="40"/>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4" w15:restartNumberingAfterBreak="0">
    <w:nsid w:val="3CA11DC8"/>
    <w:multiLevelType w:val="multilevel"/>
    <w:tmpl w:val="E120488E"/>
    <w:lvl w:ilvl="0">
      <w:start w:val="1"/>
      <w:numFmt w:val="bullet"/>
      <w:lvlText w:val=""/>
      <w:lvlJc w:val="left"/>
      <w:pPr>
        <w:tabs>
          <w:tab w:val="num" w:pos="720"/>
        </w:tabs>
        <w:ind w:left="720" w:hanging="360"/>
      </w:pPr>
      <w:rPr>
        <w:rFonts w:ascii="Times New Roman" w:hAnsi="Times New Roman" w:cs="Times New Roman" w:hint="default"/>
        <w:sz w:val="40"/>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5" w15:restartNumberingAfterBreak="0">
    <w:nsid w:val="3EDC354D"/>
    <w:multiLevelType w:val="hybridMultilevel"/>
    <w:tmpl w:val="52167E96"/>
    <w:lvl w:ilvl="0" w:tplc="A2422F5E">
      <w:start w:val="1"/>
      <w:numFmt w:val="bullet"/>
      <w:lvlText w:val="o"/>
      <w:lvlJc w:val="left"/>
      <w:pPr>
        <w:ind w:left="360" w:hanging="360"/>
      </w:pPr>
      <w:rPr>
        <w:rFonts w:ascii="Times New Roman" w:hAnsi="Times New Roman" w:cs="Times New Roman" w:hint="default"/>
        <w:b w:val="0"/>
        <w:sz w:val="3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454B1F94"/>
    <w:multiLevelType w:val="multilevel"/>
    <w:tmpl w:val="6A6E7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997DA4"/>
    <w:multiLevelType w:val="multilevel"/>
    <w:tmpl w:val="E120488E"/>
    <w:lvl w:ilvl="0">
      <w:start w:val="1"/>
      <w:numFmt w:val="bullet"/>
      <w:lvlText w:val=""/>
      <w:lvlJc w:val="left"/>
      <w:pPr>
        <w:tabs>
          <w:tab w:val="num" w:pos="360"/>
        </w:tabs>
        <w:ind w:left="360" w:hanging="360"/>
      </w:pPr>
      <w:rPr>
        <w:rFonts w:ascii="Times New Roman" w:hAnsi="Times New Roman" w:cs="Times New Roman" w:hint="default"/>
        <w:sz w:val="40"/>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28" w15:restartNumberingAfterBreak="0">
    <w:nsid w:val="50DC5505"/>
    <w:multiLevelType w:val="hybridMultilevel"/>
    <w:tmpl w:val="E88032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0F22049"/>
    <w:multiLevelType w:val="hybridMultilevel"/>
    <w:tmpl w:val="8E6424BA"/>
    <w:lvl w:ilvl="0" w:tplc="04100003">
      <w:start w:val="1"/>
      <w:numFmt w:val="bullet"/>
      <w:lvlText w:val="o"/>
      <w:lvlJc w:val="left"/>
      <w:pPr>
        <w:ind w:left="502" w:hanging="360"/>
      </w:pPr>
      <w:rPr>
        <w:rFonts w:ascii="Courier New" w:hAnsi="Courier New" w:cs="Courier New"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30" w15:restartNumberingAfterBreak="0">
    <w:nsid w:val="51BD07AA"/>
    <w:multiLevelType w:val="multilevel"/>
    <w:tmpl w:val="4E28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704C39"/>
    <w:multiLevelType w:val="multilevel"/>
    <w:tmpl w:val="E120488E"/>
    <w:lvl w:ilvl="0">
      <w:start w:val="1"/>
      <w:numFmt w:val="bullet"/>
      <w:lvlText w:val=""/>
      <w:lvlJc w:val="left"/>
      <w:pPr>
        <w:tabs>
          <w:tab w:val="num" w:pos="360"/>
        </w:tabs>
        <w:ind w:left="360" w:hanging="360"/>
      </w:pPr>
      <w:rPr>
        <w:rFonts w:ascii="Times New Roman" w:hAnsi="Times New Roman" w:cs="Times New Roman" w:hint="default"/>
        <w:sz w:val="40"/>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32" w15:restartNumberingAfterBreak="0">
    <w:nsid w:val="5E386657"/>
    <w:multiLevelType w:val="multilevel"/>
    <w:tmpl w:val="E120488E"/>
    <w:lvl w:ilvl="0">
      <w:start w:val="1"/>
      <w:numFmt w:val="bullet"/>
      <w:lvlText w:val=""/>
      <w:lvlJc w:val="left"/>
      <w:pPr>
        <w:tabs>
          <w:tab w:val="num" w:pos="360"/>
        </w:tabs>
        <w:ind w:left="360" w:hanging="360"/>
      </w:pPr>
      <w:rPr>
        <w:rFonts w:ascii="Times New Roman" w:hAnsi="Times New Roman" w:cs="Times New Roman" w:hint="default"/>
        <w:sz w:val="40"/>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33" w15:restartNumberingAfterBreak="0">
    <w:nsid w:val="63C424A4"/>
    <w:multiLevelType w:val="multilevel"/>
    <w:tmpl w:val="D550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F73C81"/>
    <w:multiLevelType w:val="multilevel"/>
    <w:tmpl w:val="9D428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2D5345"/>
    <w:multiLevelType w:val="multilevel"/>
    <w:tmpl w:val="E120488E"/>
    <w:lvl w:ilvl="0">
      <w:start w:val="1"/>
      <w:numFmt w:val="bullet"/>
      <w:lvlText w:val=""/>
      <w:lvlJc w:val="left"/>
      <w:pPr>
        <w:tabs>
          <w:tab w:val="num" w:pos="720"/>
        </w:tabs>
        <w:ind w:left="720" w:hanging="360"/>
      </w:pPr>
      <w:rPr>
        <w:rFonts w:ascii="Times New Roman" w:hAnsi="Times New Roman" w:cs="Times New Roman" w:hint="default"/>
        <w:sz w:val="40"/>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6" w15:restartNumberingAfterBreak="0">
    <w:nsid w:val="6CE31320"/>
    <w:multiLevelType w:val="multilevel"/>
    <w:tmpl w:val="B992B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2D37CC"/>
    <w:multiLevelType w:val="multilevel"/>
    <w:tmpl w:val="5B4835DA"/>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502" w:hanging="360"/>
      </w:pPr>
      <w:rPr>
        <w:rFonts w:ascii="Times New Roman" w:hAnsi="Times New Roman" w:cs="Times New Roman" w:hint="default"/>
        <w:sz w:val="28"/>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8" w15:restartNumberingAfterBreak="0">
    <w:nsid w:val="6EE808D5"/>
    <w:multiLevelType w:val="multilevel"/>
    <w:tmpl w:val="E120488E"/>
    <w:lvl w:ilvl="0">
      <w:start w:val="1"/>
      <w:numFmt w:val="bullet"/>
      <w:lvlText w:val=""/>
      <w:lvlJc w:val="left"/>
      <w:pPr>
        <w:tabs>
          <w:tab w:val="num" w:pos="720"/>
        </w:tabs>
        <w:ind w:left="720" w:hanging="360"/>
      </w:pPr>
      <w:rPr>
        <w:rFonts w:ascii="Times New Roman" w:hAnsi="Times New Roman" w:cs="Times New Roman" w:hint="default"/>
        <w:sz w:val="40"/>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9" w15:restartNumberingAfterBreak="0">
    <w:nsid w:val="70F65DC6"/>
    <w:multiLevelType w:val="multilevel"/>
    <w:tmpl w:val="E120488E"/>
    <w:lvl w:ilvl="0">
      <w:start w:val="1"/>
      <w:numFmt w:val="bullet"/>
      <w:lvlText w:val=""/>
      <w:lvlJc w:val="left"/>
      <w:pPr>
        <w:tabs>
          <w:tab w:val="num" w:pos="720"/>
        </w:tabs>
        <w:ind w:left="720" w:hanging="360"/>
      </w:pPr>
      <w:rPr>
        <w:rFonts w:ascii="Times New Roman" w:hAnsi="Times New Roman" w:cs="Times New Roman" w:hint="default"/>
        <w:sz w:val="40"/>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0" w15:restartNumberingAfterBreak="0">
    <w:nsid w:val="732D484F"/>
    <w:multiLevelType w:val="multilevel"/>
    <w:tmpl w:val="E120488E"/>
    <w:lvl w:ilvl="0">
      <w:start w:val="1"/>
      <w:numFmt w:val="bullet"/>
      <w:lvlText w:val=""/>
      <w:lvlJc w:val="left"/>
      <w:pPr>
        <w:tabs>
          <w:tab w:val="num" w:pos="360"/>
        </w:tabs>
        <w:ind w:left="360" w:hanging="360"/>
      </w:pPr>
      <w:rPr>
        <w:rFonts w:ascii="Times New Roman" w:hAnsi="Times New Roman" w:cs="Times New Roman" w:hint="default"/>
        <w:sz w:val="40"/>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41" w15:restartNumberingAfterBreak="0">
    <w:nsid w:val="7F8734AE"/>
    <w:multiLevelType w:val="multilevel"/>
    <w:tmpl w:val="E120488E"/>
    <w:lvl w:ilvl="0">
      <w:start w:val="1"/>
      <w:numFmt w:val="bullet"/>
      <w:lvlText w:val=""/>
      <w:lvlJc w:val="left"/>
      <w:pPr>
        <w:tabs>
          <w:tab w:val="num" w:pos="360"/>
        </w:tabs>
        <w:ind w:left="360" w:hanging="360"/>
      </w:pPr>
      <w:rPr>
        <w:rFonts w:ascii="Times New Roman" w:hAnsi="Times New Roman" w:cs="Times New Roman" w:hint="default"/>
        <w:sz w:val="40"/>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num w:numId="1">
    <w:abstractNumId w:val="2"/>
  </w:num>
  <w:num w:numId="2">
    <w:abstractNumId w:val="1"/>
  </w:num>
  <w:num w:numId="3">
    <w:abstractNumId w:val="0"/>
  </w:num>
  <w:num w:numId="4">
    <w:abstractNumId w:val="25"/>
  </w:num>
  <w:num w:numId="5">
    <w:abstractNumId w:val="4"/>
  </w:num>
  <w:num w:numId="6">
    <w:abstractNumId w:val="3"/>
  </w:num>
  <w:num w:numId="7">
    <w:abstractNumId w:val="23"/>
  </w:num>
  <w:num w:numId="8">
    <w:abstractNumId w:val="10"/>
  </w:num>
  <w:num w:numId="9">
    <w:abstractNumId w:val="37"/>
  </w:num>
  <w:num w:numId="10">
    <w:abstractNumId w:val="16"/>
  </w:num>
  <w:num w:numId="11">
    <w:abstractNumId w:val="28"/>
  </w:num>
  <w:num w:numId="12">
    <w:abstractNumId w:val="29"/>
  </w:num>
  <w:num w:numId="13">
    <w:abstractNumId w:val="5"/>
  </w:num>
  <w:num w:numId="14">
    <w:abstractNumId w:val="7"/>
  </w:num>
  <w:num w:numId="15">
    <w:abstractNumId w:val="19"/>
  </w:num>
  <w:num w:numId="16">
    <w:abstractNumId w:val="32"/>
  </w:num>
  <w:num w:numId="17">
    <w:abstractNumId w:val="18"/>
  </w:num>
  <w:num w:numId="18">
    <w:abstractNumId w:val="39"/>
  </w:num>
  <w:num w:numId="19">
    <w:abstractNumId w:val="24"/>
  </w:num>
  <w:num w:numId="20">
    <w:abstractNumId w:val="38"/>
  </w:num>
  <w:num w:numId="21">
    <w:abstractNumId w:val="35"/>
  </w:num>
  <w:num w:numId="22">
    <w:abstractNumId w:val="1"/>
  </w:num>
  <w:num w:numId="23">
    <w:abstractNumId w:val="8"/>
  </w:num>
  <w:num w:numId="24">
    <w:abstractNumId w:val="14"/>
  </w:num>
  <w:num w:numId="25">
    <w:abstractNumId w:val="15"/>
  </w:num>
  <w:num w:numId="26">
    <w:abstractNumId w:val="41"/>
  </w:num>
  <w:num w:numId="27">
    <w:abstractNumId w:val="20"/>
  </w:num>
  <w:num w:numId="28">
    <w:abstractNumId w:val="12"/>
  </w:num>
  <w:num w:numId="29">
    <w:abstractNumId w:val="21"/>
  </w:num>
  <w:num w:numId="30">
    <w:abstractNumId w:val="40"/>
  </w:num>
  <w:num w:numId="31">
    <w:abstractNumId w:val="27"/>
  </w:num>
  <w:num w:numId="32">
    <w:abstractNumId w:val="31"/>
  </w:num>
  <w:num w:numId="33">
    <w:abstractNumId w:val="17"/>
  </w:num>
  <w:num w:numId="34">
    <w:abstractNumId w:val="33"/>
  </w:num>
  <w:num w:numId="35">
    <w:abstractNumId w:val="11"/>
  </w:num>
  <w:num w:numId="36">
    <w:abstractNumId w:val="6"/>
  </w:num>
  <w:num w:numId="37">
    <w:abstractNumId w:val="26"/>
  </w:num>
  <w:num w:numId="38">
    <w:abstractNumId w:val="9"/>
  </w:num>
  <w:num w:numId="39">
    <w:abstractNumId w:val="34"/>
  </w:num>
  <w:num w:numId="40">
    <w:abstractNumId w:val="36"/>
  </w:num>
  <w:num w:numId="41">
    <w:abstractNumId w:val="22"/>
  </w:num>
  <w:num w:numId="42">
    <w:abstractNumId w:val="3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67F"/>
    <w:rsid w:val="000016BD"/>
    <w:rsid w:val="00021CDB"/>
    <w:rsid w:val="000315C8"/>
    <w:rsid w:val="000458A3"/>
    <w:rsid w:val="000461B9"/>
    <w:rsid w:val="000531B9"/>
    <w:rsid w:val="0006284D"/>
    <w:rsid w:val="00066DF4"/>
    <w:rsid w:val="000755B3"/>
    <w:rsid w:val="00087D26"/>
    <w:rsid w:val="000D23C7"/>
    <w:rsid w:val="000D5EC0"/>
    <w:rsid w:val="0010570B"/>
    <w:rsid w:val="001516C0"/>
    <w:rsid w:val="00163875"/>
    <w:rsid w:val="00165E93"/>
    <w:rsid w:val="00167B54"/>
    <w:rsid w:val="00175D60"/>
    <w:rsid w:val="0017701C"/>
    <w:rsid w:val="001815BA"/>
    <w:rsid w:val="0019440C"/>
    <w:rsid w:val="001E6F68"/>
    <w:rsid w:val="001F3401"/>
    <w:rsid w:val="0021453A"/>
    <w:rsid w:val="00234589"/>
    <w:rsid w:val="002474B3"/>
    <w:rsid w:val="00264BAB"/>
    <w:rsid w:val="002A0854"/>
    <w:rsid w:val="002A0BF7"/>
    <w:rsid w:val="002B75F8"/>
    <w:rsid w:val="002E1E4D"/>
    <w:rsid w:val="002F230F"/>
    <w:rsid w:val="00303F98"/>
    <w:rsid w:val="003179D6"/>
    <w:rsid w:val="003260F0"/>
    <w:rsid w:val="00370F04"/>
    <w:rsid w:val="00391A05"/>
    <w:rsid w:val="00396E6D"/>
    <w:rsid w:val="003C1524"/>
    <w:rsid w:val="00407E6A"/>
    <w:rsid w:val="0041481C"/>
    <w:rsid w:val="004229BA"/>
    <w:rsid w:val="00425B24"/>
    <w:rsid w:val="00427831"/>
    <w:rsid w:val="00433DB3"/>
    <w:rsid w:val="004514B2"/>
    <w:rsid w:val="004874A7"/>
    <w:rsid w:val="004A5951"/>
    <w:rsid w:val="005067F9"/>
    <w:rsid w:val="005118B2"/>
    <w:rsid w:val="00531A0F"/>
    <w:rsid w:val="00541D34"/>
    <w:rsid w:val="005712B6"/>
    <w:rsid w:val="005B4913"/>
    <w:rsid w:val="005B74EE"/>
    <w:rsid w:val="005C21FD"/>
    <w:rsid w:val="00621B6B"/>
    <w:rsid w:val="00645074"/>
    <w:rsid w:val="006553E8"/>
    <w:rsid w:val="0066389B"/>
    <w:rsid w:val="00667609"/>
    <w:rsid w:val="00675F52"/>
    <w:rsid w:val="006A77C0"/>
    <w:rsid w:val="006C08ED"/>
    <w:rsid w:val="006C1A7E"/>
    <w:rsid w:val="007203E4"/>
    <w:rsid w:val="007337C8"/>
    <w:rsid w:val="00743826"/>
    <w:rsid w:val="00760F00"/>
    <w:rsid w:val="007737B4"/>
    <w:rsid w:val="00774EAA"/>
    <w:rsid w:val="00782F19"/>
    <w:rsid w:val="007B4201"/>
    <w:rsid w:val="007F5D89"/>
    <w:rsid w:val="0080109C"/>
    <w:rsid w:val="0081358A"/>
    <w:rsid w:val="008566CB"/>
    <w:rsid w:val="00856D46"/>
    <w:rsid w:val="008B0E50"/>
    <w:rsid w:val="008C3047"/>
    <w:rsid w:val="008D1269"/>
    <w:rsid w:val="008D57C3"/>
    <w:rsid w:val="00900734"/>
    <w:rsid w:val="009042A3"/>
    <w:rsid w:val="00906E7B"/>
    <w:rsid w:val="00907409"/>
    <w:rsid w:val="00925BC8"/>
    <w:rsid w:val="009344C1"/>
    <w:rsid w:val="00934C5E"/>
    <w:rsid w:val="00950F36"/>
    <w:rsid w:val="00961BA7"/>
    <w:rsid w:val="00986E34"/>
    <w:rsid w:val="00990417"/>
    <w:rsid w:val="009A1BBB"/>
    <w:rsid w:val="009A3E4E"/>
    <w:rsid w:val="009A58D6"/>
    <w:rsid w:val="009B0E57"/>
    <w:rsid w:val="00A35B4A"/>
    <w:rsid w:val="00A376D6"/>
    <w:rsid w:val="00A901E4"/>
    <w:rsid w:val="00A92261"/>
    <w:rsid w:val="00A929DC"/>
    <w:rsid w:val="00AB1955"/>
    <w:rsid w:val="00B062ED"/>
    <w:rsid w:val="00B15081"/>
    <w:rsid w:val="00B2384E"/>
    <w:rsid w:val="00B46B2C"/>
    <w:rsid w:val="00B66457"/>
    <w:rsid w:val="00BA2688"/>
    <w:rsid w:val="00BB47FB"/>
    <w:rsid w:val="00BC6DBE"/>
    <w:rsid w:val="00BD2FD3"/>
    <w:rsid w:val="00BD4266"/>
    <w:rsid w:val="00BE3904"/>
    <w:rsid w:val="00BE7696"/>
    <w:rsid w:val="00BF5962"/>
    <w:rsid w:val="00C322E5"/>
    <w:rsid w:val="00C432CB"/>
    <w:rsid w:val="00C555DE"/>
    <w:rsid w:val="00C66B3B"/>
    <w:rsid w:val="00CA55C6"/>
    <w:rsid w:val="00CE2FE6"/>
    <w:rsid w:val="00CE64D5"/>
    <w:rsid w:val="00CF6DE1"/>
    <w:rsid w:val="00D0660C"/>
    <w:rsid w:val="00D24B0D"/>
    <w:rsid w:val="00DF0CEE"/>
    <w:rsid w:val="00E16176"/>
    <w:rsid w:val="00E263AB"/>
    <w:rsid w:val="00E305C0"/>
    <w:rsid w:val="00E4098F"/>
    <w:rsid w:val="00E73B1B"/>
    <w:rsid w:val="00E81483"/>
    <w:rsid w:val="00F04D49"/>
    <w:rsid w:val="00F24DD3"/>
    <w:rsid w:val="00F3367F"/>
    <w:rsid w:val="00F3648E"/>
    <w:rsid w:val="00F46A81"/>
    <w:rsid w:val="00F75098"/>
    <w:rsid w:val="00F8089E"/>
    <w:rsid w:val="00F81889"/>
    <w:rsid w:val="00FA25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F58BFD-7DF4-4281-9E08-B43ED869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F3367F"/>
    <w:pPr>
      <w:widowControl w:val="0"/>
      <w:suppressAutoHyphens/>
      <w:autoSpaceDN w:val="0"/>
      <w:spacing w:after="0" w:line="240" w:lineRule="auto"/>
    </w:pPr>
    <w:rPr>
      <w:rFonts w:ascii="Times New Roman" w:eastAsia="SimSun, 宋体" w:hAnsi="Times New Roman" w:cs="Mangal"/>
      <w:kern w:val="3"/>
      <w:sz w:val="24"/>
      <w:szCs w:val="24"/>
      <w:lang w:eastAsia="zh-CN" w:bidi="hi-IN"/>
    </w:rPr>
  </w:style>
  <w:style w:type="paragraph" w:styleId="BodyText">
    <w:name w:val="Body Text"/>
    <w:basedOn w:val="Normal"/>
    <w:link w:val="BodyTextChar"/>
    <w:unhideWhenUsed/>
    <w:rsid w:val="00CE2FE6"/>
    <w:pPr>
      <w:widowControl w:val="0"/>
      <w:suppressAutoHyphens/>
      <w:spacing w:after="120" w:line="276" w:lineRule="auto"/>
    </w:pPr>
    <w:rPr>
      <w:rFonts w:ascii="Calibri" w:eastAsia="SimSun" w:hAnsi="Calibri" w:cs="Times New Roman"/>
      <w:lang w:val="en-US" w:eastAsia="ar-SA"/>
    </w:rPr>
  </w:style>
  <w:style w:type="character" w:customStyle="1" w:styleId="BodyTextChar">
    <w:name w:val="Body Text Char"/>
    <w:basedOn w:val="DefaultParagraphFont"/>
    <w:link w:val="BodyText"/>
    <w:rsid w:val="00CE2FE6"/>
    <w:rPr>
      <w:rFonts w:ascii="Calibri" w:eastAsia="SimSun" w:hAnsi="Calibri" w:cs="Times New Roman"/>
      <w:lang w:val="en-US" w:eastAsia="ar-SA"/>
    </w:rPr>
  </w:style>
  <w:style w:type="character" w:styleId="LineNumber">
    <w:name w:val="line number"/>
    <w:basedOn w:val="DefaultParagraphFont"/>
    <w:uiPriority w:val="99"/>
    <w:semiHidden/>
    <w:unhideWhenUsed/>
    <w:rsid w:val="007337C8"/>
  </w:style>
  <w:style w:type="paragraph" w:styleId="Header">
    <w:name w:val="header"/>
    <w:basedOn w:val="Normal"/>
    <w:link w:val="HeaderChar"/>
    <w:uiPriority w:val="99"/>
    <w:unhideWhenUsed/>
    <w:rsid w:val="007337C8"/>
    <w:pPr>
      <w:tabs>
        <w:tab w:val="center" w:pos="4819"/>
        <w:tab w:val="right" w:pos="9638"/>
      </w:tabs>
      <w:spacing w:after="0" w:line="240" w:lineRule="auto"/>
    </w:pPr>
  </w:style>
  <w:style w:type="character" w:customStyle="1" w:styleId="HeaderChar">
    <w:name w:val="Header Char"/>
    <w:basedOn w:val="DefaultParagraphFont"/>
    <w:link w:val="Header"/>
    <w:uiPriority w:val="99"/>
    <w:rsid w:val="007337C8"/>
  </w:style>
  <w:style w:type="paragraph" w:styleId="Footer">
    <w:name w:val="footer"/>
    <w:basedOn w:val="Normal"/>
    <w:link w:val="FooterChar"/>
    <w:uiPriority w:val="99"/>
    <w:unhideWhenUsed/>
    <w:rsid w:val="007337C8"/>
    <w:pPr>
      <w:tabs>
        <w:tab w:val="center" w:pos="4819"/>
        <w:tab w:val="right" w:pos="9638"/>
      </w:tabs>
      <w:spacing w:after="0" w:line="240" w:lineRule="auto"/>
    </w:pPr>
  </w:style>
  <w:style w:type="character" w:customStyle="1" w:styleId="FooterChar">
    <w:name w:val="Footer Char"/>
    <w:basedOn w:val="DefaultParagraphFont"/>
    <w:link w:val="Footer"/>
    <w:uiPriority w:val="99"/>
    <w:rsid w:val="007337C8"/>
  </w:style>
  <w:style w:type="paragraph" w:styleId="NormalWeb">
    <w:name w:val="Normal (Web)"/>
    <w:basedOn w:val="Normal"/>
    <w:uiPriority w:val="99"/>
    <w:unhideWhenUsed/>
    <w:rsid w:val="007F5D8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Strong">
    <w:name w:val="Strong"/>
    <w:basedOn w:val="DefaultParagraphFont"/>
    <w:uiPriority w:val="22"/>
    <w:qFormat/>
    <w:rsid w:val="00D24B0D"/>
    <w:rPr>
      <w:b/>
      <w:bCs/>
    </w:rPr>
  </w:style>
  <w:style w:type="table" w:styleId="TableGrid">
    <w:name w:val="Table Grid"/>
    <w:basedOn w:val="TableNormal"/>
    <w:uiPriority w:val="39"/>
    <w:rsid w:val="000D2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5B4A"/>
    <w:pPr>
      <w:ind w:left="720"/>
      <w:contextualSpacing/>
    </w:pPr>
  </w:style>
  <w:style w:type="character" w:styleId="Hyperlink">
    <w:name w:val="Hyperlink"/>
    <w:basedOn w:val="DefaultParagraphFont"/>
    <w:uiPriority w:val="99"/>
    <w:unhideWhenUsed/>
    <w:rsid w:val="00743826"/>
    <w:rPr>
      <w:color w:val="0563C1" w:themeColor="hyperlink"/>
      <w:u w:val="single"/>
    </w:rPr>
  </w:style>
  <w:style w:type="paragraph" w:customStyle="1" w:styleId="Paragrafoelenchi">
    <w:name w:val="Paragrafo elenchi"/>
    <w:basedOn w:val="Normal"/>
    <w:rsid w:val="00BF5962"/>
    <w:pPr>
      <w:widowControl w:val="0"/>
      <w:suppressAutoHyphens/>
      <w:spacing w:after="200" w:line="276" w:lineRule="auto"/>
      <w:ind w:left="720"/>
    </w:pPr>
    <w:rPr>
      <w:rFonts w:ascii="Calibri" w:eastAsia="SimSun" w:hAnsi="Calibri" w:cs="Times New Roman"/>
      <w:lang w:val="en-US" w:eastAsia="ar-SA"/>
    </w:rPr>
  </w:style>
  <w:style w:type="character" w:styleId="Emphasis">
    <w:name w:val="Emphasis"/>
    <w:basedOn w:val="DefaultParagraphFont"/>
    <w:uiPriority w:val="20"/>
    <w:qFormat/>
    <w:rsid w:val="00856D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5125">
      <w:bodyDiv w:val="1"/>
      <w:marLeft w:val="0"/>
      <w:marRight w:val="0"/>
      <w:marTop w:val="0"/>
      <w:marBottom w:val="0"/>
      <w:divBdr>
        <w:top w:val="none" w:sz="0" w:space="0" w:color="auto"/>
        <w:left w:val="none" w:sz="0" w:space="0" w:color="auto"/>
        <w:bottom w:val="none" w:sz="0" w:space="0" w:color="auto"/>
        <w:right w:val="none" w:sz="0" w:space="0" w:color="auto"/>
      </w:divBdr>
    </w:div>
    <w:div w:id="56176241">
      <w:bodyDiv w:val="1"/>
      <w:marLeft w:val="0"/>
      <w:marRight w:val="0"/>
      <w:marTop w:val="0"/>
      <w:marBottom w:val="0"/>
      <w:divBdr>
        <w:top w:val="none" w:sz="0" w:space="0" w:color="auto"/>
        <w:left w:val="none" w:sz="0" w:space="0" w:color="auto"/>
        <w:bottom w:val="none" w:sz="0" w:space="0" w:color="auto"/>
        <w:right w:val="none" w:sz="0" w:space="0" w:color="auto"/>
      </w:divBdr>
    </w:div>
    <w:div w:id="59443341">
      <w:bodyDiv w:val="1"/>
      <w:marLeft w:val="0"/>
      <w:marRight w:val="0"/>
      <w:marTop w:val="0"/>
      <w:marBottom w:val="0"/>
      <w:divBdr>
        <w:top w:val="none" w:sz="0" w:space="0" w:color="auto"/>
        <w:left w:val="none" w:sz="0" w:space="0" w:color="auto"/>
        <w:bottom w:val="none" w:sz="0" w:space="0" w:color="auto"/>
        <w:right w:val="none" w:sz="0" w:space="0" w:color="auto"/>
      </w:divBdr>
    </w:div>
    <w:div w:id="71515550">
      <w:bodyDiv w:val="1"/>
      <w:marLeft w:val="0"/>
      <w:marRight w:val="0"/>
      <w:marTop w:val="0"/>
      <w:marBottom w:val="0"/>
      <w:divBdr>
        <w:top w:val="none" w:sz="0" w:space="0" w:color="auto"/>
        <w:left w:val="none" w:sz="0" w:space="0" w:color="auto"/>
        <w:bottom w:val="none" w:sz="0" w:space="0" w:color="auto"/>
        <w:right w:val="none" w:sz="0" w:space="0" w:color="auto"/>
      </w:divBdr>
    </w:div>
    <w:div w:id="112598058">
      <w:bodyDiv w:val="1"/>
      <w:marLeft w:val="0"/>
      <w:marRight w:val="0"/>
      <w:marTop w:val="0"/>
      <w:marBottom w:val="0"/>
      <w:divBdr>
        <w:top w:val="none" w:sz="0" w:space="0" w:color="auto"/>
        <w:left w:val="none" w:sz="0" w:space="0" w:color="auto"/>
        <w:bottom w:val="none" w:sz="0" w:space="0" w:color="auto"/>
        <w:right w:val="none" w:sz="0" w:space="0" w:color="auto"/>
      </w:divBdr>
    </w:div>
    <w:div w:id="115872138">
      <w:bodyDiv w:val="1"/>
      <w:marLeft w:val="0"/>
      <w:marRight w:val="0"/>
      <w:marTop w:val="0"/>
      <w:marBottom w:val="0"/>
      <w:divBdr>
        <w:top w:val="none" w:sz="0" w:space="0" w:color="auto"/>
        <w:left w:val="none" w:sz="0" w:space="0" w:color="auto"/>
        <w:bottom w:val="none" w:sz="0" w:space="0" w:color="auto"/>
        <w:right w:val="none" w:sz="0" w:space="0" w:color="auto"/>
      </w:divBdr>
    </w:div>
    <w:div w:id="192427919">
      <w:bodyDiv w:val="1"/>
      <w:marLeft w:val="0"/>
      <w:marRight w:val="0"/>
      <w:marTop w:val="0"/>
      <w:marBottom w:val="0"/>
      <w:divBdr>
        <w:top w:val="none" w:sz="0" w:space="0" w:color="auto"/>
        <w:left w:val="none" w:sz="0" w:space="0" w:color="auto"/>
        <w:bottom w:val="none" w:sz="0" w:space="0" w:color="auto"/>
        <w:right w:val="none" w:sz="0" w:space="0" w:color="auto"/>
      </w:divBdr>
    </w:div>
    <w:div w:id="224462160">
      <w:bodyDiv w:val="1"/>
      <w:marLeft w:val="0"/>
      <w:marRight w:val="0"/>
      <w:marTop w:val="0"/>
      <w:marBottom w:val="0"/>
      <w:divBdr>
        <w:top w:val="none" w:sz="0" w:space="0" w:color="auto"/>
        <w:left w:val="none" w:sz="0" w:space="0" w:color="auto"/>
        <w:bottom w:val="none" w:sz="0" w:space="0" w:color="auto"/>
        <w:right w:val="none" w:sz="0" w:space="0" w:color="auto"/>
      </w:divBdr>
    </w:div>
    <w:div w:id="276300157">
      <w:bodyDiv w:val="1"/>
      <w:marLeft w:val="0"/>
      <w:marRight w:val="0"/>
      <w:marTop w:val="0"/>
      <w:marBottom w:val="0"/>
      <w:divBdr>
        <w:top w:val="none" w:sz="0" w:space="0" w:color="auto"/>
        <w:left w:val="none" w:sz="0" w:space="0" w:color="auto"/>
        <w:bottom w:val="none" w:sz="0" w:space="0" w:color="auto"/>
        <w:right w:val="none" w:sz="0" w:space="0" w:color="auto"/>
      </w:divBdr>
    </w:div>
    <w:div w:id="537549372">
      <w:bodyDiv w:val="1"/>
      <w:marLeft w:val="0"/>
      <w:marRight w:val="0"/>
      <w:marTop w:val="0"/>
      <w:marBottom w:val="0"/>
      <w:divBdr>
        <w:top w:val="none" w:sz="0" w:space="0" w:color="auto"/>
        <w:left w:val="none" w:sz="0" w:space="0" w:color="auto"/>
        <w:bottom w:val="none" w:sz="0" w:space="0" w:color="auto"/>
        <w:right w:val="none" w:sz="0" w:space="0" w:color="auto"/>
      </w:divBdr>
    </w:div>
    <w:div w:id="560215857">
      <w:bodyDiv w:val="1"/>
      <w:marLeft w:val="0"/>
      <w:marRight w:val="0"/>
      <w:marTop w:val="0"/>
      <w:marBottom w:val="0"/>
      <w:divBdr>
        <w:top w:val="none" w:sz="0" w:space="0" w:color="auto"/>
        <w:left w:val="none" w:sz="0" w:space="0" w:color="auto"/>
        <w:bottom w:val="none" w:sz="0" w:space="0" w:color="auto"/>
        <w:right w:val="none" w:sz="0" w:space="0" w:color="auto"/>
      </w:divBdr>
    </w:div>
    <w:div w:id="598493411">
      <w:bodyDiv w:val="1"/>
      <w:marLeft w:val="0"/>
      <w:marRight w:val="0"/>
      <w:marTop w:val="0"/>
      <w:marBottom w:val="0"/>
      <w:divBdr>
        <w:top w:val="none" w:sz="0" w:space="0" w:color="auto"/>
        <w:left w:val="none" w:sz="0" w:space="0" w:color="auto"/>
        <w:bottom w:val="none" w:sz="0" w:space="0" w:color="auto"/>
        <w:right w:val="none" w:sz="0" w:space="0" w:color="auto"/>
      </w:divBdr>
    </w:div>
    <w:div w:id="608051358">
      <w:bodyDiv w:val="1"/>
      <w:marLeft w:val="0"/>
      <w:marRight w:val="0"/>
      <w:marTop w:val="0"/>
      <w:marBottom w:val="0"/>
      <w:divBdr>
        <w:top w:val="none" w:sz="0" w:space="0" w:color="auto"/>
        <w:left w:val="none" w:sz="0" w:space="0" w:color="auto"/>
        <w:bottom w:val="none" w:sz="0" w:space="0" w:color="auto"/>
        <w:right w:val="none" w:sz="0" w:space="0" w:color="auto"/>
      </w:divBdr>
    </w:div>
    <w:div w:id="634022635">
      <w:bodyDiv w:val="1"/>
      <w:marLeft w:val="0"/>
      <w:marRight w:val="0"/>
      <w:marTop w:val="0"/>
      <w:marBottom w:val="0"/>
      <w:divBdr>
        <w:top w:val="none" w:sz="0" w:space="0" w:color="auto"/>
        <w:left w:val="none" w:sz="0" w:space="0" w:color="auto"/>
        <w:bottom w:val="none" w:sz="0" w:space="0" w:color="auto"/>
        <w:right w:val="none" w:sz="0" w:space="0" w:color="auto"/>
      </w:divBdr>
    </w:div>
    <w:div w:id="668289584">
      <w:bodyDiv w:val="1"/>
      <w:marLeft w:val="0"/>
      <w:marRight w:val="0"/>
      <w:marTop w:val="0"/>
      <w:marBottom w:val="0"/>
      <w:divBdr>
        <w:top w:val="none" w:sz="0" w:space="0" w:color="auto"/>
        <w:left w:val="none" w:sz="0" w:space="0" w:color="auto"/>
        <w:bottom w:val="none" w:sz="0" w:space="0" w:color="auto"/>
        <w:right w:val="none" w:sz="0" w:space="0" w:color="auto"/>
      </w:divBdr>
      <w:divsChild>
        <w:div w:id="2098558164">
          <w:marLeft w:val="0"/>
          <w:marRight w:val="0"/>
          <w:marTop w:val="0"/>
          <w:marBottom w:val="0"/>
          <w:divBdr>
            <w:top w:val="none" w:sz="0" w:space="0" w:color="auto"/>
            <w:left w:val="none" w:sz="0" w:space="0" w:color="auto"/>
            <w:bottom w:val="none" w:sz="0" w:space="0" w:color="auto"/>
            <w:right w:val="none" w:sz="0" w:space="0" w:color="auto"/>
          </w:divBdr>
          <w:divsChild>
            <w:div w:id="1913656146">
              <w:marLeft w:val="0"/>
              <w:marRight w:val="0"/>
              <w:marTop w:val="0"/>
              <w:marBottom w:val="0"/>
              <w:divBdr>
                <w:top w:val="none" w:sz="0" w:space="0" w:color="auto"/>
                <w:left w:val="none" w:sz="0" w:space="0" w:color="auto"/>
                <w:bottom w:val="none" w:sz="0" w:space="0" w:color="auto"/>
                <w:right w:val="none" w:sz="0" w:space="0" w:color="auto"/>
              </w:divBdr>
            </w:div>
            <w:div w:id="920794556">
              <w:marLeft w:val="0"/>
              <w:marRight w:val="0"/>
              <w:marTop w:val="0"/>
              <w:marBottom w:val="0"/>
              <w:divBdr>
                <w:top w:val="none" w:sz="0" w:space="0" w:color="auto"/>
                <w:left w:val="none" w:sz="0" w:space="0" w:color="auto"/>
                <w:bottom w:val="none" w:sz="0" w:space="0" w:color="auto"/>
                <w:right w:val="none" w:sz="0" w:space="0" w:color="auto"/>
              </w:divBdr>
            </w:div>
            <w:div w:id="2095587939">
              <w:marLeft w:val="0"/>
              <w:marRight w:val="0"/>
              <w:marTop w:val="0"/>
              <w:marBottom w:val="0"/>
              <w:divBdr>
                <w:top w:val="none" w:sz="0" w:space="0" w:color="auto"/>
                <w:left w:val="none" w:sz="0" w:space="0" w:color="auto"/>
                <w:bottom w:val="none" w:sz="0" w:space="0" w:color="auto"/>
                <w:right w:val="none" w:sz="0" w:space="0" w:color="auto"/>
              </w:divBdr>
            </w:div>
            <w:div w:id="1146698951">
              <w:marLeft w:val="0"/>
              <w:marRight w:val="0"/>
              <w:marTop w:val="0"/>
              <w:marBottom w:val="0"/>
              <w:divBdr>
                <w:top w:val="none" w:sz="0" w:space="0" w:color="auto"/>
                <w:left w:val="none" w:sz="0" w:space="0" w:color="auto"/>
                <w:bottom w:val="none" w:sz="0" w:space="0" w:color="auto"/>
                <w:right w:val="none" w:sz="0" w:space="0" w:color="auto"/>
              </w:divBdr>
            </w:div>
            <w:div w:id="855458712">
              <w:marLeft w:val="0"/>
              <w:marRight w:val="0"/>
              <w:marTop w:val="0"/>
              <w:marBottom w:val="0"/>
              <w:divBdr>
                <w:top w:val="none" w:sz="0" w:space="0" w:color="auto"/>
                <w:left w:val="none" w:sz="0" w:space="0" w:color="auto"/>
                <w:bottom w:val="none" w:sz="0" w:space="0" w:color="auto"/>
                <w:right w:val="none" w:sz="0" w:space="0" w:color="auto"/>
              </w:divBdr>
            </w:div>
            <w:div w:id="722024102">
              <w:marLeft w:val="0"/>
              <w:marRight w:val="0"/>
              <w:marTop w:val="0"/>
              <w:marBottom w:val="0"/>
              <w:divBdr>
                <w:top w:val="none" w:sz="0" w:space="0" w:color="auto"/>
                <w:left w:val="none" w:sz="0" w:space="0" w:color="auto"/>
                <w:bottom w:val="none" w:sz="0" w:space="0" w:color="auto"/>
                <w:right w:val="none" w:sz="0" w:space="0" w:color="auto"/>
              </w:divBdr>
            </w:div>
            <w:div w:id="457799504">
              <w:marLeft w:val="0"/>
              <w:marRight w:val="0"/>
              <w:marTop w:val="0"/>
              <w:marBottom w:val="0"/>
              <w:divBdr>
                <w:top w:val="none" w:sz="0" w:space="0" w:color="auto"/>
                <w:left w:val="none" w:sz="0" w:space="0" w:color="auto"/>
                <w:bottom w:val="none" w:sz="0" w:space="0" w:color="auto"/>
                <w:right w:val="none" w:sz="0" w:space="0" w:color="auto"/>
              </w:divBdr>
            </w:div>
            <w:div w:id="1991589801">
              <w:marLeft w:val="0"/>
              <w:marRight w:val="0"/>
              <w:marTop w:val="0"/>
              <w:marBottom w:val="0"/>
              <w:divBdr>
                <w:top w:val="none" w:sz="0" w:space="0" w:color="auto"/>
                <w:left w:val="none" w:sz="0" w:space="0" w:color="auto"/>
                <w:bottom w:val="none" w:sz="0" w:space="0" w:color="auto"/>
                <w:right w:val="none" w:sz="0" w:space="0" w:color="auto"/>
              </w:divBdr>
            </w:div>
            <w:div w:id="110619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256254">
      <w:bodyDiv w:val="1"/>
      <w:marLeft w:val="0"/>
      <w:marRight w:val="0"/>
      <w:marTop w:val="0"/>
      <w:marBottom w:val="0"/>
      <w:divBdr>
        <w:top w:val="none" w:sz="0" w:space="0" w:color="auto"/>
        <w:left w:val="none" w:sz="0" w:space="0" w:color="auto"/>
        <w:bottom w:val="none" w:sz="0" w:space="0" w:color="auto"/>
        <w:right w:val="none" w:sz="0" w:space="0" w:color="auto"/>
      </w:divBdr>
    </w:div>
    <w:div w:id="854154259">
      <w:bodyDiv w:val="1"/>
      <w:marLeft w:val="0"/>
      <w:marRight w:val="0"/>
      <w:marTop w:val="0"/>
      <w:marBottom w:val="0"/>
      <w:divBdr>
        <w:top w:val="none" w:sz="0" w:space="0" w:color="auto"/>
        <w:left w:val="none" w:sz="0" w:space="0" w:color="auto"/>
        <w:bottom w:val="none" w:sz="0" w:space="0" w:color="auto"/>
        <w:right w:val="none" w:sz="0" w:space="0" w:color="auto"/>
      </w:divBdr>
    </w:div>
    <w:div w:id="911043387">
      <w:bodyDiv w:val="1"/>
      <w:marLeft w:val="0"/>
      <w:marRight w:val="0"/>
      <w:marTop w:val="0"/>
      <w:marBottom w:val="0"/>
      <w:divBdr>
        <w:top w:val="none" w:sz="0" w:space="0" w:color="auto"/>
        <w:left w:val="none" w:sz="0" w:space="0" w:color="auto"/>
        <w:bottom w:val="none" w:sz="0" w:space="0" w:color="auto"/>
        <w:right w:val="none" w:sz="0" w:space="0" w:color="auto"/>
      </w:divBdr>
    </w:div>
    <w:div w:id="921066522">
      <w:bodyDiv w:val="1"/>
      <w:marLeft w:val="0"/>
      <w:marRight w:val="0"/>
      <w:marTop w:val="0"/>
      <w:marBottom w:val="0"/>
      <w:divBdr>
        <w:top w:val="none" w:sz="0" w:space="0" w:color="auto"/>
        <w:left w:val="none" w:sz="0" w:space="0" w:color="auto"/>
        <w:bottom w:val="none" w:sz="0" w:space="0" w:color="auto"/>
        <w:right w:val="none" w:sz="0" w:space="0" w:color="auto"/>
      </w:divBdr>
    </w:div>
    <w:div w:id="1010182721">
      <w:bodyDiv w:val="1"/>
      <w:marLeft w:val="0"/>
      <w:marRight w:val="0"/>
      <w:marTop w:val="0"/>
      <w:marBottom w:val="0"/>
      <w:divBdr>
        <w:top w:val="none" w:sz="0" w:space="0" w:color="auto"/>
        <w:left w:val="none" w:sz="0" w:space="0" w:color="auto"/>
        <w:bottom w:val="none" w:sz="0" w:space="0" w:color="auto"/>
        <w:right w:val="none" w:sz="0" w:space="0" w:color="auto"/>
      </w:divBdr>
    </w:div>
    <w:div w:id="1082798907">
      <w:bodyDiv w:val="1"/>
      <w:marLeft w:val="0"/>
      <w:marRight w:val="0"/>
      <w:marTop w:val="0"/>
      <w:marBottom w:val="0"/>
      <w:divBdr>
        <w:top w:val="none" w:sz="0" w:space="0" w:color="auto"/>
        <w:left w:val="none" w:sz="0" w:space="0" w:color="auto"/>
        <w:bottom w:val="none" w:sz="0" w:space="0" w:color="auto"/>
        <w:right w:val="none" w:sz="0" w:space="0" w:color="auto"/>
      </w:divBdr>
    </w:div>
    <w:div w:id="1157383827">
      <w:bodyDiv w:val="1"/>
      <w:marLeft w:val="0"/>
      <w:marRight w:val="0"/>
      <w:marTop w:val="0"/>
      <w:marBottom w:val="0"/>
      <w:divBdr>
        <w:top w:val="none" w:sz="0" w:space="0" w:color="auto"/>
        <w:left w:val="none" w:sz="0" w:space="0" w:color="auto"/>
        <w:bottom w:val="none" w:sz="0" w:space="0" w:color="auto"/>
        <w:right w:val="none" w:sz="0" w:space="0" w:color="auto"/>
      </w:divBdr>
    </w:div>
    <w:div w:id="1192575884">
      <w:bodyDiv w:val="1"/>
      <w:marLeft w:val="0"/>
      <w:marRight w:val="0"/>
      <w:marTop w:val="0"/>
      <w:marBottom w:val="0"/>
      <w:divBdr>
        <w:top w:val="none" w:sz="0" w:space="0" w:color="auto"/>
        <w:left w:val="none" w:sz="0" w:space="0" w:color="auto"/>
        <w:bottom w:val="none" w:sz="0" w:space="0" w:color="auto"/>
        <w:right w:val="none" w:sz="0" w:space="0" w:color="auto"/>
      </w:divBdr>
    </w:div>
    <w:div w:id="1226184864">
      <w:bodyDiv w:val="1"/>
      <w:marLeft w:val="0"/>
      <w:marRight w:val="0"/>
      <w:marTop w:val="0"/>
      <w:marBottom w:val="0"/>
      <w:divBdr>
        <w:top w:val="none" w:sz="0" w:space="0" w:color="auto"/>
        <w:left w:val="none" w:sz="0" w:space="0" w:color="auto"/>
        <w:bottom w:val="none" w:sz="0" w:space="0" w:color="auto"/>
        <w:right w:val="none" w:sz="0" w:space="0" w:color="auto"/>
      </w:divBdr>
    </w:div>
    <w:div w:id="1228565089">
      <w:bodyDiv w:val="1"/>
      <w:marLeft w:val="0"/>
      <w:marRight w:val="0"/>
      <w:marTop w:val="0"/>
      <w:marBottom w:val="0"/>
      <w:divBdr>
        <w:top w:val="none" w:sz="0" w:space="0" w:color="auto"/>
        <w:left w:val="none" w:sz="0" w:space="0" w:color="auto"/>
        <w:bottom w:val="none" w:sz="0" w:space="0" w:color="auto"/>
        <w:right w:val="none" w:sz="0" w:space="0" w:color="auto"/>
      </w:divBdr>
    </w:div>
    <w:div w:id="1232500134">
      <w:bodyDiv w:val="1"/>
      <w:marLeft w:val="0"/>
      <w:marRight w:val="0"/>
      <w:marTop w:val="0"/>
      <w:marBottom w:val="0"/>
      <w:divBdr>
        <w:top w:val="none" w:sz="0" w:space="0" w:color="auto"/>
        <w:left w:val="none" w:sz="0" w:space="0" w:color="auto"/>
        <w:bottom w:val="none" w:sz="0" w:space="0" w:color="auto"/>
        <w:right w:val="none" w:sz="0" w:space="0" w:color="auto"/>
      </w:divBdr>
    </w:div>
    <w:div w:id="1353920692">
      <w:bodyDiv w:val="1"/>
      <w:marLeft w:val="0"/>
      <w:marRight w:val="0"/>
      <w:marTop w:val="0"/>
      <w:marBottom w:val="0"/>
      <w:divBdr>
        <w:top w:val="none" w:sz="0" w:space="0" w:color="auto"/>
        <w:left w:val="none" w:sz="0" w:space="0" w:color="auto"/>
        <w:bottom w:val="none" w:sz="0" w:space="0" w:color="auto"/>
        <w:right w:val="none" w:sz="0" w:space="0" w:color="auto"/>
      </w:divBdr>
    </w:div>
    <w:div w:id="1355882138">
      <w:bodyDiv w:val="1"/>
      <w:marLeft w:val="0"/>
      <w:marRight w:val="0"/>
      <w:marTop w:val="0"/>
      <w:marBottom w:val="0"/>
      <w:divBdr>
        <w:top w:val="none" w:sz="0" w:space="0" w:color="auto"/>
        <w:left w:val="none" w:sz="0" w:space="0" w:color="auto"/>
        <w:bottom w:val="none" w:sz="0" w:space="0" w:color="auto"/>
        <w:right w:val="none" w:sz="0" w:space="0" w:color="auto"/>
      </w:divBdr>
    </w:div>
    <w:div w:id="1366246628">
      <w:bodyDiv w:val="1"/>
      <w:marLeft w:val="0"/>
      <w:marRight w:val="0"/>
      <w:marTop w:val="0"/>
      <w:marBottom w:val="0"/>
      <w:divBdr>
        <w:top w:val="none" w:sz="0" w:space="0" w:color="auto"/>
        <w:left w:val="none" w:sz="0" w:space="0" w:color="auto"/>
        <w:bottom w:val="none" w:sz="0" w:space="0" w:color="auto"/>
        <w:right w:val="none" w:sz="0" w:space="0" w:color="auto"/>
      </w:divBdr>
    </w:div>
    <w:div w:id="1368532011">
      <w:bodyDiv w:val="1"/>
      <w:marLeft w:val="0"/>
      <w:marRight w:val="0"/>
      <w:marTop w:val="0"/>
      <w:marBottom w:val="0"/>
      <w:divBdr>
        <w:top w:val="none" w:sz="0" w:space="0" w:color="auto"/>
        <w:left w:val="none" w:sz="0" w:space="0" w:color="auto"/>
        <w:bottom w:val="none" w:sz="0" w:space="0" w:color="auto"/>
        <w:right w:val="none" w:sz="0" w:space="0" w:color="auto"/>
      </w:divBdr>
    </w:div>
    <w:div w:id="1381588607">
      <w:bodyDiv w:val="1"/>
      <w:marLeft w:val="0"/>
      <w:marRight w:val="0"/>
      <w:marTop w:val="0"/>
      <w:marBottom w:val="0"/>
      <w:divBdr>
        <w:top w:val="none" w:sz="0" w:space="0" w:color="auto"/>
        <w:left w:val="none" w:sz="0" w:space="0" w:color="auto"/>
        <w:bottom w:val="none" w:sz="0" w:space="0" w:color="auto"/>
        <w:right w:val="none" w:sz="0" w:space="0" w:color="auto"/>
      </w:divBdr>
    </w:div>
    <w:div w:id="1434933332">
      <w:bodyDiv w:val="1"/>
      <w:marLeft w:val="0"/>
      <w:marRight w:val="0"/>
      <w:marTop w:val="0"/>
      <w:marBottom w:val="0"/>
      <w:divBdr>
        <w:top w:val="none" w:sz="0" w:space="0" w:color="auto"/>
        <w:left w:val="none" w:sz="0" w:space="0" w:color="auto"/>
        <w:bottom w:val="none" w:sz="0" w:space="0" w:color="auto"/>
        <w:right w:val="none" w:sz="0" w:space="0" w:color="auto"/>
      </w:divBdr>
    </w:div>
    <w:div w:id="1452093688">
      <w:bodyDiv w:val="1"/>
      <w:marLeft w:val="0"/>
      <w:marRight w:val="0"/>
      <w:marTop w:val="0"/>
      <w:marBottom w:val="0"/>
      <w:divBdr>
        <w:top w:val="none" w:sz="0" w:space="0" w:color="auto"/>
        <w:left w:val="none" w:sz="0" w:space="0" w:color="auto"/>
        <w:bottom w:val="none" w:sz="0" w:space="0" w:color="auto"/>
        <w:right w:val="none" w:sz="0" w:space="0" w:color="auto"/>
      </w:divBdr>
    </w:div>
    <w:div w:id="1507356546">
      <w:bodyDiv w:val="1"/>
      <w:marLeft w:val="0"/>
      <w:marRight w:val="0"/>
      <w:marTop w:val="0"/>
      <w:marBottom w:val="0"/>
      <w:divBdr>
        <w:top w:val="none" w:sz="0" w:space="0" w:color="auto"/>
        <w:left w:val="none" w:sz="0" w:space="0" w:color="auto"/>
        <w:bottom w:val="none" w:sz="0" w:space="0" w:color="auto"/>
        <w:right w:val="none" w:sz="0" w:space="0" w:color="auto"/>
      </w:divBdr>
    </w:div>
    <w:div w:id="1546407734">
      <w:bodyDiv w:val="1"/>
      <w:marLeft w:val="0"/>
      <w:marRight w:val="0"/>
      <w:marTop w:val="0"/>
      <w:marBottom w:val="0"/>
      <w:divBdr>
        <w:top w:val="none" w:sz="0" w:space="0" w:color="auto"/>
        <w:left w:val="none" w:sz="0" w:space="0" w:color="auto"/>
        <w:bottom w:val="none" w:sz="0" w:space="0" w:color="auto"/>
        <w:right w:val="none" w:sz="0" w:space="0" w:color="auto"/>
      </w:divBdr>
    </w:div>
    <w:div w:id="1579896981">
      <w:bodyDiv w:val="1"/>
      <w:marLeft w:val="0"/>
      <w:marRight w:val="0"/>
      <w:marTop w:val="0"/>
      <w:marBottom w:val="0"/>
      <w:divBdr>
        <w:top w:val="none" w:sz="0" w:space="0" w:color="auto"/>
        <w:left w:val="none" w:sz="0" w:space="0" w:color="auto"/>
        <w:bottom w:val="none" w:sz="0" w:space="0" w:color="auto"/>
        <w:right w:val="none" w:sz="0" w:space="0" w:color="auto"/>
      </w:divBdr>
    </w:div>
    <w:div w:id="1590578486">
      <w:bodyDiv w:val="1"/>
      <w:marLeft w:val="0"/>
      <w:marRight w:val="0"/>
      <w:marTop w:val="0"/>
      <w:marBottom w:val="0"/>
      <w:divBdr>
        <w:top w:val="none" w:sz="0" w:space="0" w:color="auto"/>
        <w:left w:val="none" w:sz="0" w:space="0" w:color="auto"/>
        <w:bottom w:val="none" w:sz="0" w:space="0" w:color="auto"/>
        <w:right w:val="none" w:sz="0" w:space="0" w:color="auto"/>
      </w:divBdr>
    </w:div>
    <w:div w:id="1655908938">
      <w:bodyDiv w:val="1"/>
      <w:marLeft w:val="0"/>
      <w:marRight w:val="0"/>
      <w:marTop w:val="0"/>
      <w:marBottom w:val="0"/>
      <w:divBdr>
        <w:top w:val="none" w:sz="0" w:space="0" w:color="auto"/>
        <w:left w:val="none" w:sz="0" w:space="0" w:color="auto"/>
        <w:bottom w:val="none" w:sz="0" w:space="0" w:color="auto"/>
        <w:right w:val="none" w:sz="0" w:space="0" w:color="auto"/>
      </w:divBdr>
    </w:div>
    <w:div w:id="1681355043">
      <w:bodyDiv w:val="1"/>
      <w:marLeft w:val="0"/>
      <w:marRight w:val="0"/>
      <w:marTop w:val="0"/>
      <w:marBottom w:val="0"/>
      <w:divBdr>
        <w:top w:val="none" w:sz="0" w:space="0" w:color="auto"/>
        <w:left w:val="none" w:sz="0" w:space="0" w:color="auto"/>
        <w:bottom w:val="none" w:sz="0" w:space="0" w:color="auto"/>
        <w:right w:val="none" w:sz="0" w:space="0" w:color="auto"/>
      </w:divBdr>
    </w:div>
    <w:div w:id="1734814794">
      <w:bodyDiv w:val="1"/>
      <w:marLeft w:val="0"/>
      <w:marRight w:val="0"/>
      <w:marTop w:val="0"/>
      <w:marBottom w:val="0"/>
      <w:divBdr>
        <w:top w:val="none" w:sz="0" w:space="0" w:color="auto"/>
        <w:left w:val="none" w:sz="0" w:space="0" w:color="auto"/>
        <w:bottom w:val="none" w:sz="0" w:space="0" w:color="auto"/>
        <w:right w:val="none" w:sz="0" w:space="0" w:color="auto"/>
      </w:divBdr>
    </w:div>
    <w:div w:id="1748308127">
      <w:bodyDiv w:val="1"/>
      <w:marLeft w:val="0"/>
      <w:marRight w:val="0"/>
      <w:marTop w:val="0"/>
      <w:marBottom w:val="0"/>
      <w:divBdr>
        <w:top w:val="none" w:sz="0" w:space="0" w:color="auto"/>
        <w:left w:val="none" w:sz="0" w:space="0" w:color="auto"/>
        <w:bottom w:val="none" w:sz="0" w:space="0" w:color="auto"/>
        <w:right w:val="none" w:sz="0" w:space="0" w:color="auto"/>
      </w:divBdr>
    </w:div>
    <w:div w:id="1754666312">
      <w:bodyDiv w:val="1"/>
      <w:marLeft w:val="0"/>
      <w:marRight w:val="0"/>
      <w:marTop w:val="0"/>
      <w:marBottom w:val="0"/>
      <w:divBdr>
        <w:top w:val="none" w:sz="0" w:space="0" w:color="auto"/>
        <w:left w:val="none" w:sz="0" w:space="0" w:color="auto"/>
        <w:bottom w:val="none" w:sz="0" w:space="0" w:color="auto"/>
        <w:right w:val="none" w:sz="0" w:space="0" w:color="auto"/>
      </w:divBdr>
    </w:div>
    <w:div w:id="1769807641">
      <w:bodyDiv w:val="1"/>
      <w:marLeft w:val="0"/>
      <w:marRight w:val="0"/>
      <w:marTop w:val="0"/>
      <w:marBottom w:val="0"/>
      <w:divBdr>
        <w:top w:val="none" w:sz="0" w:space="0" w:color="auto"/>
        <w:left w:val="none" w:sz="0" w:space="0" w:color="auto"/>
        <w:bottom w:val="none" w:sz="0" w:space="0" w:color="auto"/>
        <w:right w:val="none" w:sz="0" w:space="0" w:color="auto"/>
      </w:divBdr>
    </w:div>
    <w:div w:id="1851792307">
      <w:bodyDiv w:val="1"/>
      <w:marLeft w:val="0"/>
      <w:marRight w:val="0"/>
      <w:marTop w:val="0"/>
      <w:marBottom w:val="0"/>
      <w:divBdr>
        <w:top w:val="none" w:sz="0" w:space="0" w:color="auto"/>
        <w:left w:val="none" w:sz="0" w:space="0" w:color="auto"/>
        <w:bottom w:val="none" w:sz="0" w:space="0" w:color="auto"/>
        <w:right w:val="none" w:sz="0" w:space="0" w:color="auto"/>
      </w:divBdr>
    </w:div>
    <w:div w:id="1859659720">
      <w:bodyDiv w:val="1"/>
      <w:marLeft w:val="0"/>
      <w:marRight w:val="0"/>
      <w:marTop w:val="0"/>
      <w:marBottom w:val="0"/>
      <w:divBdr>
        <w:top w:val="none" w:sz="0" w:space="0" w:color="auto"/>
        <w:left w:val="none" w:sz="0" w:space="0" w:color="auto"/>
        <w:bottom w:val="none" w:sz="0" w:space="0" w:color="auto"/>
        <w:right w:val="none" w:sz="0" w:space="0" w:color="auto"/>
      </w:divBdr>
    </w:div>
    <w:div w:id="1970815364">
      <w:bodyDiv w:val="1"/>
      <w:marLeft w:val="0"/>
      <w:marRight w:val="0"/>
      <w:marTop w:val="0"/>
      <w:marBottom w:val="0"/>
      <w:divBdr>
        <w:top w:val="none" w:sz="0" w:space="0" w:color="auto"/>
        <w:left w:val="none" w:sz="0" w:space="0" w:color="auto"/>
        <w:bottom w:val="none" w:sz="0" w:space="0" w:color="auto"/>
        <w:right w:val="none" w:sz="0" w:space="0" w:color="auto"/>
      </w:divBdr>
    </w:div>
    <w:div w:id="1975672753">
      <w:bodyDiv w:val="1"/>
      <w:marLeft w:val="0"/>
      <w:marRight w:val="0"/>
      <w:marTop w:val="0"/>
      <w:marBottom w:val="0"/>
      <w:divBdr>
        <w:top w:val="none" w:sz="0" w:space="0" w:color="auto"/>
        <w:left w:val="none" w:sz="0" w:space="0" w:color="auto"/>
        <w:bottom w:val="none" w:sz="0" w:space="0" w:color="auto"/>
        <w:right w:val="none" w:sz="0" w:space="0" w:color="auto"/>
      </w:divBdr>
    </w:div>
    <w:div w:id="1982884619">
      <w:bodyDiv w:val="1"/>
      <w:marLeft w:val="0"/>
      <w:marRight w:val="0"/>
      <w:marTop w:val="0"/>
      <w:marBottom w:val="0"/>
      <w:divBdr>
        <w:top w:val="none" w:sz="0" w:space="0" w:color="auto"/>
        <w:left w:val="none" w:sz="0" w:space="0" w:color="auto"/>
        <w:bottom w:val="none" w:sz="0" w:space="0" w:color="auto"/>
        <w:right w:val="none" w:sz="0" w:space="0" w:color="auto"/>
      </w:divBdr>
    </w:div>
    <w:div w:id="1996645745">
      <w:bodyDiv w:val="1"/>
      <w:marLeft w:val="0"/>
      <w:marRight w:val="0"/>
      <w:marTop w:val="0"/>
      <w:marBottom w:val="0"/>
      <w:divBdr>
        <w:top w:val="none" w:sz="0" w:space="0" w:color="auto"/>
        <w:left w:val="none" w:sz="0" w:space="0" w:color="auto"/>
        <w:bottom w:val="none" w:sz="0" w:space="0" w:color="auto"/>
        <w:right w:val="none" w:sz="0" w:space="0" w:color="auto"/>
      </w:divBdr>
    </w:div>
    <w:div w:id="1998411512">
      <w:bodyDiv w:val="1"/>
      <w:marLeft w:val="0"/>
      <w:marRight w:val="0"/>
      <w:marTop w:val="0"/>
      <w:marBottom w:val="0"/>
      <w:divBdr>
        <w:top w:val="none" w:sz="0" w:space="0" w:color="auto"/>
        <w:left w:val="none" w:sz="0" w:space="0" w:color="auto"/>
        <w:bottom w:val="none" w:sz="0" w:space="0" w:color="auto"/>
        <w:right w:val="none" w:sz="0" w:space="0" w:color="auto"/>
      </w:divBdr>
    </w:div>
    <w:div w:id="2003698109">
      <w:bodyDiv w:val="1"/>
      <w:marLeft w:val="0"/>
      <w:marRight w:val="0"/>
      <w:marTop w:val="0"/>
      <w:marBottom w:val="0"/>
      <w:divBdr>
        <w:top w:val="none" w:sz="0" w:space="0" w:color="auto"/>
        <w:left w:val="none" w:sz="0" w:space="0" w:color="auto"/>
        <w:bottom w:val="none" w:sz="0" w:space="0" w:color="auto"/>
        <w:right w:val="none" w:sz="0" w:space="0" w:color="auto"/>
      </w:divBdr>
    </w:div>
    <w:div w:id="2028436463">
      <w:bodyDiv w:val="1"/>
      <w:marLeft w:val="0"/>
      <w:marRight w:val="0"/>
      <w:marTop w:val="0"/>
      <w:marBottom w:val="0"/>
      <w:divBdr>
        <w:top w:val="none" w:sz="0" w:space="0" w:color="auto"/>
        <w:left w:val="none" w:sz="0" w:space="0" w:color="auto"/>
        <w:bottom w:val="none" w:sz="0" w:space="0" w:color="auto"/>
        <w:right w:val="none" w:sz="0" w:space="0" w:color="auto"/>
      </w:divBdr>
    </w:div>
    <w:div w:id="2100175798">
      <w:bodyDiv w:val="1"/>
      <w:marLeft w:val="0"/>
      <w:marRight w:val="0"/>
      <w:marTop w:val="0"/>
      <w:marBottom w:val="0"/>
      <w:divBdr>
        <w:top w:val="none" w:sz="0" w:space="0" w:color="auto"/>
        <w:left w:val="none" w:sz="0" w:space="0" w:color="auto"/>
        <w:bottom w:val="none" w:sz="0" w:space="0" w:color="auto"/>
        <w:right w:val="none" w:sz="0" w:space="0" w:color="auto"/>
      </w:divBdr>
    </w:div>
    <w:div w:id="2131707770">
      <w:bodyDiv w:val="1"/>
      <w:marLeft w:val="0"/>
      <w:marRight w:val="0"/>
      <w:marTop w:val="0"/>
      <w:marBottom w:val="0"/>
      <w:divBdr>
        <w:top w:val="none" w:sz="0" w:space="0" w:color="auto"/>
        <w:left w:val="none" w:sz="0" w:space="0" w:color="auto"/>
        <w:bottom w:val="none" w:sz="0" w:space="0" w:color="auto"/>
        <w:right w:val="none" w:sz="0" w:space="0" w:color="auto"/>
      </w:divBdr>
    </w:div>
    <w:div w:id="2134976502">
      <w:bodyDiv w:val="1"/>
      <w:marLeft w:val="0"/>
      <w:marRight w:val="0"/>
      <w:marTop w:val="0"/>
      <w:marBottom w:val="0"/>
      <w:divBdr>
        <w:top w:val="none" w:sz="0" w:space="0" w:color="auto"/>
        <w:left w:val="none" w:sz="0" w:space="0" w:color="auto"/>
        <w:bottom w:val="none" w:sz="0" w:space="0" w:color="auto"/>
        <w:right w:val="none" w:sz="0" w:space="0" w:color="auto"/>
      </w:divBdr>
    </w:div>
    <w:div w:id="21439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dscuol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quipsicologia.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ntuz90@libero.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criticamentepsi.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368A7-ADD1-4902-B29C-CFDCDAE87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37</Pages>
  <Words>4170</Words>
  <Characters>23769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Santina Gianotto</dc:creator>
  <cp:keywords/>
  <dc:description/>
  <cp:lastModifiedBy>Santina Gianotto</cp:lastModifiedBy>
  <cp:revision>37</cp:revision>
  <dcterms:created xsi:type="dcterms:W3CDTF">2017-11-28T12:53:00Z</dcterms:created>
  <dcterms:modified xsi:type="dcterms:W3CDTF">2018-01-11T13:59:00Z</dcterms:modified>
</cp:coreProperties>
</file>