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3BA" w:rsidRPr="004B4379" w:rsidRDefault="003023BA" w:rsidP="003023BA">
      <w:pPr>
        <w:pStyle w:val="NormaleWeb"/>
        <w:shd w:val="clear" w:color="auto" w:fill="FFFFFF"/>
      </w:pPr>
      <w:r w:rsidRPr="004B4379">
        <w:t>FEDERICA MASSAGRANDE</w:t>
      </w:r>
      <w:r w:rsidRPr="004B4379">
        <w:tab/>
      </w:r>
      <w:r w:rsidRPr="004B4379">
        <w:tab/>
      </w:r>
      <w:r w:rsidRPr="004B4379">
        <w:tab/>
      </w:r>
      <w:r w:rsidRPr="004B4379">
        <w:tab/>
      </w:r>
      <w:r w:rsidRPr="004B4379">
        <w:tab/>
        <w:t xml:space="preserve">      e-mail: </w:t>
      </w:r>
      <w:hyperlink r:id="rId8" w:history="1">
        <w:r w:rsidRPr="004B4379">
          <w:rPr>
            <w:rStyle w:val="Collegamentoipertestuale"/>
            <w:color w:val="auto"/>
          </w:rPr>
          <w:t>fede2307@hotmail.it</w:t>
        </w:r>
      </w:hyperlink>
    </w:p>
    <w:p w:rsidR="003023BA" w:rsidRPr="004B4379" w:rsidRDefault="003023BA" w:rsidP="003023BA">
      <w:pPr>
        <w:spacing w:after="0" w:line="240" w:lineRule="auto"/>
        <w:jc w:val="center"/>
        <w:outlineLvl w:val="1"/>
        <w:rPr>
          <w:rFonts w:ascii="Comic Sans MS" w:eastAsia="Times New Roman" w:hAnsi="Comic Sans MS" w:cs="Arial"/>
          <w:b/>
          <w:bCs/>
          <w:sz w:val="26"/>
          <w:szCs w:val="26"/>
          <w:lang w:eastAsia="it-IT"/>
        </w:rPr>
      </w:pPr>
    </w:p>
    <w:p w:rsidR="00107A90" w:rsidRPr="004B4379" w:rsidRDefault="003023BA" w:rsidP="00107A90">
      <w:pPr>
        <w:spacing w:after="0" w:line="240" w:lineRule="auto"/>
        <w:jc w:val="center"/>
        <w:outlineLvl w:val="1"/>
        <w:rPr>
          <w:rFonts w:ascii="Comic Sans MS" w:eastAsia="Times New Roman" w:hAnsi="Comic Sans MS" w:cs="Arial"/>
          <w:b/>
          <w:bCs/>
          <w:sz w:val="44"/>
          <w:szCs w:val="44"/>
          <w:lang w:eastAsia="it-IT"/>
        </w:rPr>
      </w:pPr>
      <w:r w:rsidRPr="004B4379">
        <w:rPr>
          <w:rFonts w:ascii="Comic Sans MS" w:eastAsia="Times New Roman" w:hAnsi="Comic Sans MS" w:cs="Arial"/>
          <w:b/>
          <w:bCs/>
          <w:sz w:val="44"/>
          <w:szCs w:val="44"/>
          <w:lang w:eastAsia="it-IT"/>
        </w:rPr>
        <w:t>LE FONTI DI INFORMAZIONE</w:t>
      </w:r>
    </w:p>
    <w:p w:rsidR="003023BA" w:rsidRPr="004B4379" w:rsidRDefault="003023BA" w:rsidP="003023BA">
      <w:pPr>
        <w:spacing w:after="0" w:line="240" w:lineRule="auto"/>
        <w:jc w:val="center"/>
        <w:outlineLvl w:val="1"/>
        <w:rPr>
          <w:rFonts w:ascii="Comic Sans MS" w:eastAsia="Times New Roman" w:hAnsi="Comic Sans MS" w:cs="Arial"/>
          <w:b/>
          <w:bCs/>
          <w:sz w:val="44"/>
          <w:szCs w:val="44"/>
          <w:lang w:eastAsia="it-IT"/>
        </w:rPr>
      </w:pPr>
    </w:p>
    <w:p w:rsidR="00BD716F" w:rsidRDefault="003B261F" w:rsidP="008F0812">
      <w:pPr>
        <w:pStyle w:val="NormaleWeb"/>
        <w:shd w:val="clear" w:color="auto" w:fill="FFFFFF"/>
        <w:spacing w:before="0" w:after="0" w:line="276" w:lineRule="auto"/>
      </w:pPr>
      <w:r w:rsidRPr="004B4379">
        <w:t xml:space="preserve">Durante il percorso di indagine su un dato tema, il ricercatore ha il compito di costruire un </w:t>
      </w:r>
      <w:hyperlink r:id="rId9" w:history="1">
        <w:r w:rsidRPr="00DF25FB">
          <w:rPr>
            <w:rStyle w:val="Collegamentoipertestuale"/>
            <w:b/>
            <w:u w:val="single"/>
          </w:rPr>
          <w:t>quadro teorico</w:t>
        </w:r>
      </w:hyperlink>
      <w:r w:rsidRPr="004B4379">
        <w:t xml:space="preserve"> che gli permette di </w:t>
      </w:r>
      <w:r w:rsidR="00107A90" w:rsidRPr="004B4379">
        <w:t xml:space="preserve">definire meglio il problema che sta studiando, </w:t>
      </w:r>
      <w:r w:rsidRPr="004B4379">
        <w:t xml:space="preserve">lo aiuta </w:t>
      </w:r>
      <w:r w:rsidR="00107A90" w:rsidRPr="004B4379">
        <w:t xml:space="preserve">a scegliere i procedimenti e gli strumenti più idonei, e soprattutto </w:t>
      </w:r>
      <w:r w:rsidR="004B4379">
        <w:t>gli da la possibilità di acquisire</w:t>
      </w:r>
      <w:r w:rsidR="00107A90" w:rsidRPr="004B4379">
        <w:t xml:space="preserve"> una competenza specifica sul tema in esame che sarà indispensabile in sede di analisi ed interpretazione dei risultati. </w:t>
      </w:r>
      <w:r w:rsidRPr="004B4379">
        <w:t xml:space="preserve">E’ importante perciò prendere in considerazione per questo studio, le informazioni primarie (i documenti veri e propri, in versione cartacea ed elettronica) e quelle secondarie (i siti, fisici o virtuali, dove reperire </w:t>
      </w:r>
      <w:r w:rsidR="00CA4CD3" w:rsidRPr="004B4379">
        <w:t>ulteriori informazioni essenziali</w:t>
      </w:r>
      <w:r w:rsidRPr="004B4379">
        <w:t xml:space="preserve">) con le quali è possibile anche </w:t>
      </w:r>
      <w:r w:rsidR="00CA4CD3" w:rsidRPr="004B4379">
        <w:t>costruire bibliografie.</w:t>
      </w:r>
      <w:r w:rsidR="004B4379">
        <w:t xml:space="preserve"> </w:t>
      </w:r>
      <w:r w:rsidR="00CA4CD3" w:rsidRPr="004B4379">
        <w:t>In questa sede ci occuperemo della ricerca di informazioni attraverso le reti telematiche, che mettono a disposizione del ricercatore un immenso patrimonio conoscitivo; utile per una composizione appropriata del quadro teorico.</w:t>
      </w:r>
    </w:p>
    <w:p w:rsidR="004B4379" w:rsidRPr="004B4379" w:rsidRDefault="004B4379" w:rsidP="008F0812">
      <w:pPr>
        <w:pStyle w:val="NormaleWeb"/>
        <w:shd w:val="clear" w:color="auto" w:fill="FFFFFF"/>
        <w:spacing w:before="0" w:after="0" w:line="276" w:lineRule="auto"/>
      </w:pPr>
    </w:p>
    <w:p w:rsidR="00375D51" w:rsidRDefault="00BD716F" w:rsidP="008F0812">
      <w:pPr>
        <w:pStyle w:val="NormaleWeb"/>
        <w:shd w:val="clear" w:color="auto" w:fill="FFFFFF"/>
        <w:spacing w:before="0" w:after="0" w:line="276" w:lineRule="auto"/>
      </w:pPr>
      <w:r w:rsidRPr="004B4379">
        <w:t>Cosa primaria che il ricercatore è portato a fare è</w:t>
      </w:r>
      <w:r w:rsidR="00CA4CD3" w:rsidRPr="004B4379">
        <w:t xml:space="preserve"> procedere con l’individua</w:t>
      </w:r>
      <w:r w:rsidRPr="004B4379">
        <w:t>zione</w:t>
      </w:r>
      <w:r w:rsidR="00CA4CD3" w:rsidRPr="004B4379">
        <w:t xml:space="preserve"> delle </w:t>
      </w:r>
      <w:hyperlink r:id="rId10" w:history="1">
        <w:r w:rsidR="00CA4CD3" w:rsidRPr="004B4379">
          <w:rPr>
            <w:rStyle w:val="Collegamentoipertestuale"/>
            <w:color w:val="auto"/>
          </w:rPr>
          <w:t>parole chiave</w:t>
        </w:r>
      </w:hyperlink>
      <w:r w:rsidR="00CA4CD3" w:rsidRPr="004B4379">
        <w:t xml:space="preserve"> che descrivano nel miglior modo possibile il tema o il problema di cui la sua ricerca tratta</w:t>
      </w:r>
      <w:r w:rsidRPr="004B4379">
        <w:t xml:space="preserve">. Le suddette parole non devono però essere troppo generiche altrimenti si potrebbe incorrere nel rischio  di accumulare troppo materiale da dover selezionare e finire così ad ottenere informazioni non utili allo scopo iniziale. Allo stesso modo non bisogna neanche esagerare con la specificità delle parole chiave, </w:t>
      </w:r>
      <w:r w:rsidR="00A91A87" w:rsidRPr="004B4379">
        <w:t xml:space="preserve">se non si vuole rischiare di non riuscire a trovare </w:t>
      </w:r>
      <w:r w:rsidRPr="004B4379">
        <w:t>tutto il materiale reperi</w:t>
      </w:r>
      <w:r w:rsidR="00A91A87" w:rsidRPr="004B4379">
        <w:t>bile</w:t>
      </w:r>
      <w:r w:rsidRPr="004B4379">
        <w:t>. Saper scegliere le migliori parole chiave è un’operazione complessa che consiste nell’identificare tutti i termini e le relative combinazioni che esauriscono l’ambito semantico inerente il concetto in questione.</w:t>
      </w:r>
    </w:p>
    <w:p w:rsidR="00375D51" w:rsidRDefault="00375D51" w:rsidP="008F0812">
      <w:pPr>
        <w:pStyle w:val="NormaleWeb"/>
        <w:shd w:val="clear" w:color="auto" w:fill="FFFFFF"/>
        <w:spacing w:before="0" w:after="0" w:line="276" w:lineRule="auto"/>
      </w:pPr>
    </w:p>
    <w:p w:rsidR="00A91A87" w:rsidRPr="004B4379" w:rsidRDefault="00CA4CD3" w:rsidP="008F0812">
      <w:pPr>
        <w:pStyle w:val="NormaleWeb"/>
        <w:shd w:val="clear" w:color="auto" w:fill="FFFFFF"/>
        <w:spacing w:before="0" w:after="0" w:line="276" w:lineRule="auto"/>
      </w:pPr>
      <w:r w:rsidRPr="004B4379">
        <w:t>Un’importante fonte di parole chiave</w:t>
      </w:r>
      <w:r w:rsidR="00375D51">
        <w:t xml:space="preserve"> per una ricerca in educazione, </w:t>
      </w:r>
      <w:r w:rsidRPr="004B4379">
        <w:t>è</w:t>
      </w:r>
      <w:r w:rsidR="00375D51">
        <w:t xml:space="preserve"> </w:t>
      </w:r>
      <w:r w:rsidRPr="004B4379">
        <w:t xml:space="preserve">il </w:t>
      </w:r>
      <w:hyperlink r:id="rId11" w:history="1">
        <w:r w:rsidRPr="004B4379">
          <w:rPr>
            <w:rStyle w:val="Collegamentoipertestuale"/>
            <w:color w:val="auto"/>
          </w:rPr>
          <w:t>Thesaurus Europeo dell’Educazione</w:t>
        </w:r>
      </w:hyperlink>
      <w:r w:rsidRPr="004B4379">
        <w:t xml:space="preserve"> (TEE)</w:t>
      </w:r>
      <w:r w:rsidR="00A91A87" w:rsidRPr="004B4379">
        <w:t>,</w:t>
      </w:r>
      <w:r w:rsidRPr="004B4379">
        <w:t xml:space="preserve"> disponibile in rete </w:t>
      </w:r>
      <w:r w:rsidR="00A91A87" w:rsidRPr="004B4379">
        <w:t xml:space="preserve">e </w:t>
      </w:r>
      <w:r w:rsidRPr="004B4379">
        <w:t>all’interno del quale è possib</w:t>
      </w:r>
      <w:r w:rsidR="00A91A87" w:rsidRPr="004B4379">
        <w:t>ile trovare elenchi di</w:t>
      </w:r>
      <w:r w:rsidR="00375D51">
        <w:t xml:space="preserve"> </w:t>
      </w:r>
      <w:r w:rsidR="00A91A87" w:rsidRPr="004B4379">
        <w:t>p</w:t>
      </w:r>
      <w:r w:rsidRPr="004B4379">
        <w:t>arole chiave su temi inerenti l’educazione</w:t>
      </w:r>
      <w:r w:rsidR="00A91A87" w:rsidRPr="004B4379">
        <w:t>.</w:t>
      </w:r>
      <w:r w:rsidR="00375D51">
        <w:t xml:space="preserve"> </w:t>
      </w:r>
      <w:r w:rsidR="00A91A87" w:rsidRPr="004B4379">
        <w:t xml:space="preserve">Il </w:t>
      </w:r>
      <w:r w:rsidR="008F3C9F" w:rsidRPr="004B4379">
        <w:t>TEE (disponibile</w:t>
      </w:r>
      <w:r w:rsidR="00375D51">
        <w:t xml:space="preserve"> </w:t>
      </w:r>
      <w:r w:rsidR="008F3C9F" w:rsidRPr="004B4379">
        <w:t>in rete all’indirizzo:</w:t>
      </w:r>
      <w:r w:rsidR="00375D51">
        <w:t xml:space="preserve"> </w:t>
      </w:r>
      <w:hyperlink r:id="rId12" w:history="1">
        <w:r w:rsidR="00052823" w:rsidRPr="00052823">
          <w:rPr>
            <w:rStyle w:val="Collegamentoipertestuale"/>
            <w:i/>
          </w:rPr>
          <w:t>http://eacea.ec.europa.eu/portal/page/portal/Eurydice/TEE</w:t>
        </w:r>
      </w:hyperlink>
      <w:r w:rsidR="008F3C9F" w:rsidRPr="004B4379">
        <w:t xml:space="preserve">) </w:t>
      </w:r>
      <w:r w:rsidR="00A91A87" w:rsidRPr="004B4379">
        <w:t xml:space="preserve">è un vocabolario controllato e strutturato in termini tra cui sussistono relazioni semantiche e </w:t>
      </w:r>
      <w:r w:rsidR="00B85949" w:rsidRPr="004B4379">
        <w:t>gerarchiche</w:t>
      </w:r>
      <w:r w:rsidR="00A91A87" w:rsidRPr="004B4379">
        <w:t>.</w:t>
      </w:r>
      <w:r w:rsidR="00375D51">
        <w:t xml:space="preserve"> </w:t>
      </w:r>
      <w:r w:rsidR="00A91A87" w:rsidRPr="004B4379">
        <w:t>I thesauri di una specifica disciplina offrono la possibilità di entrare in contatto con la terminologia,</w:t>
      </w:r>
      <w:r w:rsidR="008F3C9F" w:rsidRPr="004B4379">
        <w:t xml:space="preserve"> </w:t>
      </w:r>
      <w:r w:rsidR="00A91A87" w:rsidRPr="004B4379">
        <w:t>individuare le relazioni di generalità ed inclusione tra i vari concetti e quindi iniziare a comprendere il sistema di relazioni concettuali sottostanti la disciplina.</w:t>
      </w:r>
      <w:r w:rsidR="00B85949" w:rsidRPr="004B4379">
        <w:t xml:space="preserve"> </w:t>
      </w:r>
    </w:p>
    <w:p w:rsidR="008F3C9F" w:rsidRPr="004B4379" w:rsidRDefault="008F3C9F" w:rsidP="008F0812">
      <w:pPr>
        <w:pStyle w:val="NormaleWeb"/>
        <w:shd w:val="clear" w:color="auto" w:fill="FFFFFF"/>
        <w:spacing w:before="0" w:after="0" w:line="276" w:lineRule="auto"/>
      </w:pPr>
    </w:p>
    <w:p w:rsidR="00B85949" w:rsidRPr="004B4379" w:rsidRDefault="00A91A87" w:rsidP="008F0812">
      <w:pPr>
        <w:pStyle w:val="NormaleWeb"/>
        <w:shd w:val="clear" w:color="auto" w:fill="FFFFFF"/>
        <w:spacing w:before="0" w:after="0" w:line="276" w:lineRule="auto"/>
      </w:pPr>
      <w:r w:rsidRPr="004B4379">
        <w:t>Le principali fonti di informazione telematic</w:t>
      </w:r>
      <w:r w:rsidR="00B85949" w:rsidRPr="004B4379">
        <w:t>he</w:t>
      </w:r>
      <w:r w:rsidRPr="004B4379">
        <w:t xml:space="preserve"> a cui si far</w:t>
      </w:r>
      <w:r w:rsidR="00B85949" w:rsidRPr="004B4379">
        <w:t>à</w:t>
      </w:r>
      <w:r w:rsidRPr="004B4379">
        <w:t xml:space="preserve"> di seguito riferimento sono:</w:t>
      </w:r>
      <w:r w:rsidR="00B85949" w:rsidRPr="004B4379">
        <w:t xml:space="preserve"> </w:t>
      </w:r>
    </w:p>
    <w:p w:rsidR="00B85949" w:rsidRPr="004B4379" w:rsidRDefault="00A91A87" w:rsidP="008F0812">
      <w:pPr>
        <w:pStyle w:val="NormaleWeb"/>
        <w:numPr>
          <w:ilvl w:val="0"/>
          <w:numId w:val="8"/>
        </w:numPr>
        <w:shd w:val="clear" w:color="auto" w:fill="FFFFFF"/>
        <w:spacing w:before="0" w:after="0" w:line="276" w:lineRule="auto"/>
      </w:pPr>
      <w:r w:rsidRPr="004B4379">
        <w:t>gli Opac</w:t>
      </w:r>
      <w:r w:rsidR="00B85949" w:rsidRPr="004B4379">
        <w:t xml:space="preserve"> (Online Public Access Catalog)</w:t>
      </w:r>
    </w:p>
    <w:p w:rsidR="00B85949" w:rsidRPr="004B4379" w:rsidRDefault="00B85949" w:rsidP="008F0812">
      <w:pPr>
        <w:pStyle w:val="NormaleWeb"/>
        <w:numPr>
          <w:ilvl w:val="0"/>
          <w:numId w:val="8"/>
        </w:numPr>
        <w:shd w:val="clear" w:color="auto" w:fill="FFFFFF"/>
        <w:spacing w:before="0" w:after="0" w:line="276" w:lineRule="auto"/>
      </w:pPr>
      <w:r w:rsidRPr="004B4379">
        <w:t>l</w:t>
      </w:r>
      <w:r w:rsidR="00A91A87" w:rsidRPr="004B4379">
        <w:t>e librerie</w:t>
      </w:r>
    </w:p>
    <w:p w:rsidR="00B85949" w:rsidRPr="004B4379" w:rsidRDefault="00A91A87" w:rsidP="008F0812">
      <w:pPr>
        <w:pStyle w:val="NormaleWeb"/>
        <w:numPr>
          <w:ilvl w:val="0"/>
          <w:numId w:val="8"/>
        </w:numPr>
        <w:shd w:val="clear" w:color="auto" w:fill="FFFFFF"/>
        <w:spacing w:before="0" w:after="0" w:line="276" w:lineRule="auto"/>
      </w:pPr>
      <w:r w:rsidRPr="004B4379">
        <w:t>i cataloghi on line delle case editrici</w:t>
      </w:r>
    </w:p>
    <w:p w:rsidR="00B85949" w:rsidRPr="004B4379" w:rsidRDefault="00A91A87" w:rsidP="008F0812">
      <w:pPr>
        <w:pStyle w:val="NormaleWeb"/>
        <w:numPr>
          <w:ilvl w:val="0"/>
          <w:numId w:val="8"/>
        </w:numPr>
        <w:shd w:val="clear" w:color="auto" w:fill="FFFFFF"/>
        <w:spacing w:before="0" w:after="0" w:line="276" w:lineRule="auto"/>
      </w:pPr>
      <w:r w:rsidRPr="004B4379">
        <w:t>le banche dati</w:t>
      </w:r>
    </w:p>
    <w:p w:rsidR="00A91A87" w:rsidRPr="004B4379" w:rsidRDefault="00B85949" w:rsidP="008F0812">
      <w:pPr>
        <w:pStyle w:val="NormaleWeb"/>
        <w:numPr>
          <w:ilvl w:val="0"/>
          <w:numId w:val="8"/>
        </w:numPr>
        <w:shd w:val="clear" w:color="auto" w:fill="FFFFFF"/>
        <w:spacing w:before="0" w:after="0" w:line="276" w:lineRule="auto"/>
      </w:pPr>
      <w:r w:rsidRPr="004B4379">
        <w:t>i motori di ricerca</w:t>
      </w:r>
    </w:p>
    <w:p w:rsidR="003B261F" w:rsidRPr="004B4379" w:rsidRDefault="003B261F" w:rsidP="008F0812">
      <w:pPr>
        <w:pStyle w:val="NormaleWeb"/>
        <w:shd w:val="clear" w:color="auto" w:fill="FFFFFF"/>
        <w:spacing w:before="0" w:after="0" w:line="276" w:lineRule="auto"/>
      </w:pPr>
    </w:p>
    <w:p w:rsidR="00B85949" w:rsidRDefault="00B85949" w:rsidP="008F0812">
      <w:pPr>
        <w:pStyle w:val="NormaleWeb"/>
        <w:shd w:val="clear" w:color="auto" w:fill="FFFFFF"/>
        <w:spacing w:before="0" w:after="0" w:line="276" w:lineRule="auto"/>
      </w:pPr>
    </w:p>
    <w:p w:rsidR="00375D51" w:rsidRPr="004B4379" w:rsidRDefault="00375D51" w:rsidP="008F0812">
      <w:pPr>
        <w:pStyle w:val="NormaleWeb"/>
        <w:shd w:val="clear" w:color="auto" w:fill="FFFFFF"/>
        <w:spacing w:before="0" w:after="0" w:line="276" w:lineRule="auto"/>
      </w:pPr>
    </w:p>
    <w:p w:rsidR="00C81817" w:rsidRPr="004B4379" w:rsidRDefault="00B85949" w:rsidP="008F0812">
      <w:pPr>
        <w:pStyle w:val="NormaleWeb"/>
        <w:shd w:val="clear" w:color="auto" w:fill="FFFFFF"/>
        <w:spacing w:before="0" w:after="0" w:line="276" w:lineRule="auto"/>
        <w:rPr>
          <w:b/>
          <w:u w:val="single"/>
        </w:rPr>
      </w:pPr>
      <w:r w:rsidRPr="004B4379">
        <w:rPr>
          <w:b/>
          <w:u w:val="single"/>
        </w:rPr>
        <w:lastRenderedPageBreak/>
        <w:t>GLI OPAC</w:t>
      </w:r>
    </w:p>
    <w:p w:rsidR="008F0812" w:rsidRPr="004B4379" w:rsidRDefault="008F0812" w:rsidP="008F0812">
      <w:pPr>
        <w:pStyle w:val="NormaleWeb"/>
        <w:shd w:val="clear" w:color="auto" w:fill="FFFFFF"/>
        <w:spacing w:before="0" w:after="0" w:line="276" w:lineRule="auto"/>
        <w:rPr>
          <w:b/>
          <w:u w:val="single"/>
        </w:rPr>
      </w:pPr>
    </w:p>
    <w:p w:rsidR="00C81817" w:rsidRPr="004B4379" w:rsidRDefault="008039D7" w:rsidP="008F0812">
      <w:pPr>
        <w:pStyle w:val="NormaleWeb"/>
        <w:shd w:val="clear" w:color="auto" w:fill="FFFFFF"/>
        <w:spacing w:before="0" w:after="0" w:line="276" w:lineRule="auto"/>
      </w:pPr>
      <w:hyperlink r:id="rId13" w:history="1">
        <w:r w:rsidR="00C81817" w:rsidRPr="00DF25FB">
          <w:rPr>
            <w:rStyle w:val="Collegamentoipertestuale"/>
            <w:b/>
            <w:i/>
            <w:noProof/>
            <w:color w:val="002060"/>
            <w:u w:val="single"/>
          </w:rPr>
          <w:t>OPAC</w:t>
        </w:r>
      </w:hyperlink>
      <w:r w:rsidR="00C81817" w:rsidRPr="004B4379">
        <w:rPr>
          <w:noProof/>
        </w:rPr>
        <w:t xml:space="preserve"> è l'acronimo di «Online Public Access Catalog» (accesso pubblico al catalogo on line).</w:t>
      </w:r>
      <w:r w:rsidR="008F0812" w:rsidRPr="004B4379">
        <w:rPr>
          <w:noProof/>
        </w:rPr>
        <w:t xml:space="preserve"> </w:t>
      </w:r>
      <w:r w:rsidR="008F0812" w:rsidRPr="004B4379">
        <w:t>R</w:t>
      </w:r>
      <w:r w:rsidR="00C81817" w:rsidRPr="004B4379">
        <w:t xml:space="preserve">appresentano </w:t>
      </w:r>
      <w:r w:rsidR="008F0812" w:rsidRPr="004B4379">
        <w:t xml:space="preserve">i </w:t>
      </w:r>
      <w:r w:rsidR="00C81817" w:rsidRPr="004B4379">
        <w:t xml:space="preserve">cataloghi delle biblioteche consultabili in linea in cui la </w:t>
      </w:r>
      <w:hyperlink r:id="rId14" w:history="1">
        <w:r w:rsidR="00C81817" w:rsidRPr="00FF6A76">
          <w:rPr>
            <w:rStyle w:val="Collegamentoipertestuale"/>
            <w:b/>
            <w:u w:val="single"/>
          </w:rPr>
          <w:t xml:space="preserve">ricerca </w:t>
        </w:r>
        <w:r w:rsidR="00FF6A76" w:rsidRPr="00FF6A76">
          <w:rPr>
            <w:rStyle w:val="Collegamentoipertestuale"/>
            <w:b/>
            <w:u w:val="single"/>
          </w:rPr>
          <w:t>bibliografica</w:t>
        </w:r>
      </w:hyperlink>
      <w:r w:rsidR="00FF6A76">
        <w:t xml:space="preserve"> </w:t>
      </w:r>
      <w:r w:rsidR="00C81817" w:rsidRPr="004B4379">
        <w:t>avviene per auto</w:t>
      </w:r>
      <w:r w:rsidR="00FF6A76">
        <w:t xml:space="preserve">re </w:t>
      </w:r>
      <w:r w:rsidR="00C81817" w:rsidRPr="004B4379">
        <w:t>e/o titolo del libro che si sta ricercando. Le informazioni ottenibili da</w:t>
      </w:r>
      <w:r w:rsidR="001B02BF">
        <w:t>gli</w:t>
      </w:r>
      <w:r w:rsidR="00C81817" w:rsidRPr="004B4379">
        <w:t xml:space="preserve"> Opac sono: autore dell’opera,</w:t>
      </w:r>
      <w:r w:rsidR="008F0812" w:rsidRPr="004B4379">
        <w:t xml:space="preserve"> </w:t>
      </w:r>
      <w:r w:rsidR="00C81817" w:rsidRPr="004B4379">
        <w:t>titolo,</w:t>
      </w:r>
      <w:r w:rsidR="008F0812" w:rsidRPr="004B4379">
        <w:t xml:space="preserve"> </w:t>
      </w:r>
      <w:r w:rsidR="00C81817" w:rsidRPr="004B4379">
        <w:t>soggetto, classificazione, edizione,</w:t>
      </w:r>
      <w:r w:rsidR="008F0812" w:rsidRPr="004B4379">
        <w:t xml:space="preserve"> </w:t>
      </w:r>
      <w:hyperlink r:id="rId15" w:tooltip="Abstract" w:history="1">
        <w:r w:rsidR="00C81817" w:rsidRPr="00DF25FB">
          <w:rPr>
            <w:rStyle w:val="Collegamentoipertestuale"/>
            <w:b/>
            <w:i/>
            <w:color w:val="002060"/>
            <w:u w:val="single"/>
          </w:rPr>
          <w:t>abstract</w:t>
        </w:r>
      </w:hyperlink>
      <w:r w:rsidR="008F0812" w:rsidRPr="00375D51">
        <w:rPr>
          <w:b/>
        </w:rPr>
        <w:t xml:space="preserve"> </w:t>
      </w:r>
      <w:r w:rsidR="00573729" w:rsidRPr="004B4379">
        <w:t>(riassunti sintetici di saggi ed articoli)</w:t>
      </w:r>
      <w:r w:rsidR="008F0812" w:rsidRPr="004B4379">
        <w:rPr>
          <w:i/>
        </w:rPr>
        <w:t xml:space="preserve">, </w:t>
      </w:r>
      <w:r w:rsidR="00C81817" w:rsidRPr="004B4379">
        <w:t xml:space="preserve">anno </w:t>
      </w:r>
      <w:r w:rsidR="008F0812" w:rsidRPr="004B4379">
        <w:t xml:space="preserve">e lingua </w:t>
      </w:r>
      <w:r w:rsidR="00C81817" w:rsidRPr="004B4379">
        <w:t>di pubblicazione</w:t>
      </w:r>
      <w:r w:rsidR="008F0812" w:rsidRPr="004B4379">
        <w:t xml:space="preserve">, </w:t>
      </w:r>
      <w:r w:rsidR="00C81817" w:rsidRPr="004B4379">
        <w:t>localizzazione, collocazione,</w:t>
      </w:r>
      <w:r w:rsidR="008F0812" w:rsidRPr="004B4379">
        <w:t xml:space="preserve"> </w:t>
      </w:r>
      <w:hyperlink r:id="rId16" w:history="1">
        <w:r w:rsidR="00C81817" w:rsidRPr="001B02BF">
          <w:rPr>
            <w:rStyle w:val="Collegamentoipertestuale"/>
            <w:b/>
            <w:u w:val="single"/>
          </w:rPr>
          <w:t xml:space="preserve">codice </w:t>
        </w:r>
        <w:r w:rsidR="008F0812" w:rsidRPr="001B02BF">
          <w:rPr>
            <w:rStyle w:val="Collegamentoipertestuale"/>
            <w:b/>
            <w:u w:val="single"/>
          </w:rPr>
          <w:t>ISBN</w:t>
        </w:r>
      </w:hyperlink>
      <w:r w:rsidR="00C81817" w:rsidRPr="004B4379">
        <w:t xml:space="preserve"> del documento. </w:t>
      </w:r>
    </w:p>
    <w:p w:rsidR="0051188E" w:rsidRPr="004B4379" w:rsidRDefault="0051188E" w:rsidP="008F0812">
      <w:pPr>
        <w:pStyle w:val="NormaleWeb"/>
        <w:shd w:val="clear" w:color="auto" w:fill="FFFFFF"/>
        <w:spacing w:before="0" w:after="0" w:line="276" w:lineRule="auto"/>
      </w:pPr>
      <w:r w:rsidRPr="004B4379">
        <w:rPr>
          <w:noProof/>
        </w:rPr>
        <w:t xml:space="preserve">Gruppi di biblioteche che dipendono da uno stesso ente o che sono in qualche modo accomunate, possono cooperare per creare cataloghi collettivi in linea, nei quale si trovino tutti insieme i volumi posseduti dalle diverse biblioteche. In questo caso, con una singola ricerca si troverà se un’opera sia posseduta da qualcuna delle biblioteche partecipanti al catalogo. </w:t>
      </w:r>
    </w:p>
    <w:p w:rsidR="0051188E" w:rsidRPr="004B4379" w:rsidRDefault="0051188E" w:rsidP="008F0812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B4379">
        <w:rPr>
          <w:rFonts w:ascii="Times New Roman" w:hAnsi="Times New Roman" w:cs="Times New Roman"/>
          <w:sz w:val="24"/>
          <w:szCs w:val="24"/>
        </w:rPr>
        <w:t xml:space="preserve">Le informazioni contenute nei nuovi cataloghi informatizzati delle </w:t>
      </w:r>
      <w:hyperlink r:id="rId17" w:tooltip="Biblioteca" w:history="1">
        <w:r w:rsidRPr="004B4379">
          <w:rPr>
            <w:rStyle w:val="Collegamentoipertestuale"/>
            <w:rFonts w:ascii="Times New Roman" w:hAnsi="Times New Roman" w:cs="Times New Roman"/>
            <w:color w:val="auto"/>
            <w:sz w:val="24"/>
            <w:szCs w:val="24"/>
          </w:rPr>
          <w:t>biblioteche</w:t>
        </w:r>
      </w:hyperlink>
      <w:r w:rsidRPr="004B4379">
        <w:rPr>
          <w:rFonts w:ascii="Times New Roman" w:hAnsi="Times New Roman" w:cs="Times New Roman"/>
          <w:sz w:val="24"/>
          <w:szCs w:val="24"/>
        </w:rPr>
        <w:t xml:space="preserve"> sono dei </w:t>
      </w:r>
      <w:hyperlink r:id="rId18" w:history="1">
        <w:r w:rsidRPr="001B02BF">
          <w:rPr>
            <w:rStyle w:val="Collegamentoipertestuale"/>
            <w:rFonts w:ascii="Times New Roman" w:hAnsi="Times New Roman" w:cs="Times New Roman"/>
            <w:b/>
            <w:i/>
            <w:sz w:val="24"/>
            <w:szCs w:val="24"/>
            <w:u w:val="single"/>
          </w:rPr>
          <w:t>metadati</w:t>
        </w:r>
      </w:hyperlink>
      <w:r w:rsidRPr="004B4379">
        <w:rPr>
          <w:rFonts w:ascii="Times New Roman" w:hAnsi="Times New Roman" w:cs="Times New Roman"/>
          <w:sz w:val="24"/>
          <w:szCs w:val="24"/>
        </w:rPr>
        <w:t>, cio</w:t>
      </w:r>
      <w:r w:rsidR="008F0812" w:rsidRPr="004B4379">
        <w:rPr>
          <w:rFonts w:ascii="Times New Roman" w:hAnsi="Times New Roman" w:cs="Times New Roman"/>
          <w:sz w:val="24"/>
          <w:szCs w:val="24"/>
        </w:rPr>
        <w:t>è</w:t>
      </w:r>
      <w:r w:rsidRPr="004B4379">
        <w:rPr>
          <w:rFonts w:ascii="Times New Roman" w:hAnsi="Times New Roman" w:cs="Times New Roman"/>
          <w:noProof/>
          <w:sz w:val="24"/>
          <w:szCs w:val="24"/>
        </w:rPr>
        <w:t xml:space="preserve"> dati che descrivono altri dati e permettono di individuare un documento e distinguerlo da altri, in relazione a</w:t>
      </w:r>
      <w:r w:rsidR="008F0812" w:rsidRPr="004B4379">
        <w:rPr>
          <w:rFonts w:ascii="Times New Roman" w:hAnsi="Times New Roman" w:cs="Times New Roman"/>
          <w:noProof/>
          <w:sz w:val="24"/>
          <w:szCs w:val="24"/>
        </w:rPr>
        <w:t xml:space="preserve"> specifici </w:t>
      </w:r>
      <w:r w:rsidRPr="00FF6A76">
        <w:rPr>
          <w:rFonts w:ascii="Times New Roman" w:hAnsi="Times New Roman" w:cs="Times New Roman"/>
          <w:noProof/>
          <w:sz w:val="24"/>
          <w:szCs w:val="24"/>
        </w:rPr>
        <w:t>parametri</w:t>
      </w:r>
      <w:r w:rsidRPr="004B4379">
        <w:rPr>
          <w:rFonts w:ascii="Times New Roman" w:hAnsi="Times New Roman" w:cs="Times New Roman"/>
          <w:noProof/>
          <w:sz w:val="24"/>
          <w:szCs w:val="24"/>
        </w:rPr>
        <w:t xml:space="preserve"> (es. autore, titolo, ecc.).</w:t>
      </w:r>
    </w:p>
    <w:p w:rsidR="008F0812" w:rsidRPr="004B4379" w:rsidRDefault="008F0812" w:rsidP="008F0812">
      <w:pPr>
        <w:pStyle w:val="NormaleWeb"/>
        <w:spacing w:before="0" w:after="0" w:line="276" w:lineRule="auto"/>
      </w:pPr>
      <w:r w:rsidRPr="004B4379">
        <w:t xml:space="preserve">I cataloghi in linea delle biblioteche danno la possibilità di essere consultati in rete, in tutto il mondo, senza bisogno di recarsi fisicamente nelle rispettive biblioteche; permettono inoltre di cercare gli stessi libri in molte biblioteche, in breve tempo o anche contemporaneamente. </w:t>
      </w:r>
    </w:p>
    <w:p w:rsidR="008F0812" w:rsidRPr="004B4379" w:rsidRDefault="008F0812" w:rsidP="008F0812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B85949" w:rsidRDefault="00B85949" w:rsidP="008F0812">
      <w:pPr>
        <w:pStyle w:val="NormaleWeb"/>
        <w:shd w:val="clear" w:color="auto" w:fill="FFFFFF"/>
        <w:spacing w:before="0" w:after="0" w:line="276" w:lineRule="auto"/>
        <w:rPr>
          <w:b/>
          <w:u w:val="single"/>
        </w:rPr>
      </w:pPr>
      <w:r w:rsidRPr="004B4379">
        <w:rPr>
          <w:b/>
          <w:u w:val="single"/>
        </w:rPr>
        <w:t>LE LIBRERIE</w:t>
      </w:r>
    </w:p>
    <w:p w:rsidR="00FF6A76" w:rsidRPr="004B4379" w:rsidRDefault="00FF6A76" w:rsidP="008F0812">
      <w:pPr>
        <w:pStyle w:val="NormaleWeb"/>
        <w:shd w:val="clear" w:color="auto" w:fill="FFFFFF"/>
        <w:spacing w:before="0" w:after="0" w:line="276" w:lineRule="auto"/>
        <w:rPr>
          <w:b/>
          <w:u w:val="single"/>
        </w:rPr>
      </w:pPr>
    </w:p>
    <w:p w:rsidR="00B85949" w:rsidRPr="004B4379" w:rsidRDefault="00B85949" w:rsidP="008F0812">
      <w:pPr>
        <w:pStyle w:val="NormaleWeb"/>
        <w:shd w:val="clear" w:color="auto" w:fill="FFFFFF"/>
        <w:spacing w:before="0" w:after="0" w:line="276" w:lineRule="auto"/>
      </w:pPr>
      <w:r w:rsidRPr="004B4379">
        <w:t xml:space="preserve">Le librerie che praticano l’ </w:t>
      </w:r>
      <w:hyperlink r:id="rId19" w:history="1">
        <w:r w:rsidRPr="00526641">
          <w:rPr>
            <w:rStyle w:val="Collegamentoipertestuale"/>
            <w:b/>
            <w:u w:val="single"/>
          </w:rPr>
          <w:t>e-commerce</w:t>
        </w:r>
      </w:hyperlink>
      <w:r w:rsidRPr="004B4379">
        <w:t xml:space="preserve"> attraverso </w:t>
      </w:r>
      <w:r w:rsidR="00573729" w:rsidRPr="004B4379">
        <w:t>internet e i principali editori</w:t>
      </w:r>
      <w:r w:rsidRPr="004B4379">
        <w:t xml:space="preserve">, mettono in linea </w:t>
      </w:r>
      <w:r w:rsidR="00573729" w:rsidRPr="004B4379">
        <w:t xml:space="preserve">i </w:t>
      </w:r>
      <w:r w:rsidRPr="004B4379">
        <w:t>loro cataloghi, liberamente consultabili. Questi cataloghi riportano, oltre alle solite informazione bibliografiche, altre informazioni sui testi in oggetto, quali la descrizione del contenuto, i testi che trattano argomenti correlati, le recensioni e i commenti dei lettori.</w:t>
      </w:r>
    </w:p>
    <w:p w:rsidR="00573729" w:rsidRPr="004B4379" w:rsidRDefault="00573729" w:rsidP="008F0812">
      <w:pPr>
        <w:pStyle w:val="NormaleWeb"/>
        <w:shd w:val="clear" w:color="auto" w:fill="FFFFFF"/>
        <w:spacing w:before="0" w:after="0" w:line="276" w:lineRule="auto"/>
        <w:rPr>
          <w:b/>
          <w:u w:val="single"/>
        </w:rPr>
      </w:pPr>
    </w:p>
    <w:p w:rsidR="00B85949" w:rsidRPr="004B4379" w:rsidRDefault="00B85949" w:rsidP="008F0812">
      <w:pPr>
        <w:pStyle w:val="NormaleWeb"/>
        <w:shd w:val="clear" w:color="auto" w:fill="FFFFFF"/>
        <w:spacing w:before="0" w:after="0" w:line="276" w:lineRule="auto"/>
        <w:rPr>
          <w:b/>
          <w:u w:val="single"/>
        </w:rPr>
      </w:pPr>
      <w:r w:rsidRPr="004B4379">
        <w:rPr>
          <w:b/>
          <w:u w:val="single"/>
        </w:rPr>
        <w:t>I CATALOGHI ON LINE</w:t>
      </w:r>
      <w:r w:rsidR="00FF6A76">
        <w:rPr>
          <w:b/>
          <w:u w:val="single"/>
        </w:rPr>
        <w:t xml:space="preserve"> DELLE CASE EDITRICI</w:t>
      </w:r>
    </w:p>
    <w:p w:rsidR="00FF6A76" w:rsidRDefault="00FF6A76" w:rsidP="008F0812">
      <w:pPr>
        <w:pStyle w:val="NormaleWeb"/>
        <w:shd w:val="clear" w:color="auto" w:fill="FFFFFF"/>
        <w:spacing w:before="0" w:after="0" w:line="276" w:lineRule="auto"/>
      </w:pPr>
    </w:p>
    <w:p w:rsidR="008F3C9F" w:rsidRPr="004B4379" w:rsidRDefault="008F3C9F" w:rsidP="008F0812">
      <w:pPr>
        <w:pStyle w:val="NormaleWeb"/>
        <w:shd w:val="clear" w:color="auto" w:fill="FFFFFF"/>
        <w:spacing w:before="0" w:after="0" w:line="276" w:lineRule="auto"/>
      </w:pPr>
      <w:r w:rsidRPr="004B4379">
        <w:t>Accanto agli OPAC delle biblioteche, su Internet si trova anche un altro tipo di archivi che contengono informazioni bibliografiche: i cataloghi on-line delle case editrici.</w:t>
      </w:r>
    </w:p>
    <w:p w:rsidR="008F3C9F" w:rsidRPr="004B4379" w:rsidRDefault="008F3C9F" w:rsidP="008F0812">
      <w:pPr>
        <w:pStyle w:val="NormaleWeb"/>
        <w:shd w:val="clear" w:color="auto" w:fill="FFFFFF"/>
        <w:spacing w:before="0" w:after="0" w:line="276" w:lineRule="auto"/>
      </w:pPr>
      <w:r w:rsidRPr="004B4379">
        <w:t xml:space="preserve">I cataloghi editoriali sono uno strumento essenziale per il bibliotecario, ma possono essere molto utili anche per uno studioso o un lettore. Essi infatti consentono di essere costantemente aggiornati sui vari titoli pubblicati. </w:t>
      </w:r>
    </w:p>
    <w:p w:rsidR="008F3C9F" w:rsidRPr="004B4379" w:rsidRDefault="008F3C9F" w:rsidP="008F0812">
      <w:pPr>
        <w:pStyle w:val="NormaleWeb"/>
        <w:shd w:val="clear" w:color="auto" w:fill="FFFFFF"/>
        <w:spacing w:before="0" w:after="0" w:line="276" w:lineRule="auto"/>
      </w:pPr>
      <w:r w:rsidRPr="004B4379">
        <w:t xml:space="preserve">I tradizionali cataloghi editoriali su carta vengono rilasciati con frequenza prefissata, e molto spesso contengono informazioni molto succinte sui titoli disponibili, anche a causa degli elevati costi di stampa. I cataloghi editoriali su World Wide Web possono invece esser aggiornati in tempo reale, e sono in grado di offrire una informazione più completa su ciascun titolo: si va dall’immagine della copertina a riassunti o estratti di interi capitoli di un libro. Queste informazioni mettono in grado il lettore di farsi un’idea migliore della qualità o della rilevanza di un testo. Le case editrici che dispongono di versioni elettroniche dei </w:t>
      </w:r>
      <w:r w:rsidR="00FF6A76">
        <w:t>loro cataloghi sono moltissime.</w:t>
      </w:r>
    </w:p>
    <w:p w:rsidR="00573729" w:rsidRPr="004B4379" w:rsidRDefault="00573729" w:rsidP="008F0812">
      <w:pPr>
        <w:pStyle w:val="NormaleWeb"/>
        <w:shd w:val="clear" w:color="auto" w:fill="FFFFFF"/>
        <w:spacing w:before="0" w:after="0" w:line="276" w:lineRule="auto"/>
        <w:rPr>
          <w:b/>
          <w:u w:val="single"/>
        </w:rPr>
      </w:pPr>
    </w:p>
    <w:p w:rsidR="00B85949" w:rsidRDefault="00B85949" w:rsidP="008F0812">
      <w:pPr>
        <w:pStyle w:val="NormaleWeb"/>
        <w:shd w:val="clear" w:color="auto" w:fill="FFFFFF"/>
        <w:spacing w:before="0" w:after="0" w:line="276" w:lineRule="auto"/>
        <w:rPr>
          <w:b/>
          <w:u w:val="single"/>
        </w:rPr>
      </w:pPr>
      <w:r w:rsidRPr="004B4379">
        <w:rPr>
          <w:b/>
          <w:u w:val="single"/>
        </w:rPr>
        <w:t>LE BANCHE DATI</w:t>
      </w:r>
    </w:p>
    <w:p w:rsidR="00FF6A76" w:rsidRPr="004B4379" w:rsidRDefault="00FF6A76" w:rsidP="008F0812">
      <w:pPr>
        <w:pStyle w:val="NormaleWeb"/>
        <w:shd w:val="clear" w:color="auto" w:fill="FFFFFF"/>
        <w:spacing w:before="0" w:after="0" w:line="276" w:lineRule="auto"/>
        <w:rPr>
          <w:b/>
          <w:u w:val="single"/>
        </w:rPr>
      </w:pPr>
    </w:p>
    <w:p w:rsidR="00C81817" w:rsidRPr="004B4379" w:rsidRDefault="00573729" w:rsidP="008F0812">
      <w:pPr>
        <w:pStyle w:val="Corpodeltesto"/>
        <w:spacing w:after="0" w:line="276" w:lineRule="auto"/>
        <w:jc w:val="both"/>
      </w:pPr>
      <w:r w:rsidRPr="004B4379">
        <w:t xml:space="preserve">Le </w:t>
      </w:r>
      <w:hyperlink r:id="rId20" w:history="1">
        <w:r w:rsidRPr="00526641">
          <w:rPr>
            <w:rStyle w:val="Collegamentoipertestuale"/>
            <w:b/>
            <w:u w:val="single"/>
          </w:rPr>
          <w:t>banche dati</w:t>
        </w:r>
      </w:hyperlink>
      <w:r w:rsidRPr="004B4379">
        <w:t xml:space="preserve"> sono formate </w:t>
      </w:r>
      <w:r w:rsidR="00C81817" w:rsidRPr="004B4379">
        <w:t>da un insieme di raccolte di informaz</w:t>
      </w:r>
      <w:r w:rsidRPr="004B4379">
        <w:t xml:space="preserve">ioni on-line di diversi ambiti e danno la possibilità </w:t>
      </w:r>
      <w:r w:rsidR="00C81817" w:rsidRPr="004B4379">
        <w:t xml:space="preserve">di reperire, a chi le consulta, informazioni  </w:t>
      </w:r>
      <w:r w:rsidRPr="004B4379">
        <w:t>su svariati argomenti.</w:t>
      </w:r>
    </w:p>
    <w:p w:rsidR="00573729" w:rsidRPr="004B4379" w:rsidRDefault="00B85949" w:rsidP="008F0812">
      <w:pPr>
        <w:pStyle w:val="NormaleWeb"/>
        <w:shd w:val="clear" w:color="auto" w:fill="FFFFFF"/>
        <w:spacing w:before="0" w:after="0" w:line="276" w:lineRule="auto"/>
      </w:pPr>
      <w:r w:rsidRPr="004B4379">
        <w:t>La banca dati consente un accesso pubblico alle informazioni, anche se a volte questo è limitato ai possessori di un preciso acc</w:t>
      </w:r>
      <w:r w:rsidR="00573729" w:rsidRPr="004B4379">
        <w:t>o</w:t>
      </w:r>
      <w:r w:rsidRPr="004B4379">
        <w:t>unt. Nelle banche dati è possibile trovare articoli scientifici in linea, documenti</w:t>
      </w:r>
      <w:r w:rsidR="008F0812" w:rsidRPr="004B4379">
        <w:t>,</w:t>
      </w:r>
      <w:r w:rsidRPr="004B4379">
        <w:t xml:space="preserve"> abstract di articoli </w:t>
      </w:r>
      <w:r w:rsidR="004B4379" w:rsidRPr="004B4379">
        <w:t xml:space="preserve">e monografie, </w:t>
      </w:r>
      <w:hyperlink r:id="rId21" w:history="1">
        <w:r w:rsidR="004B4379" w:rsidRPr="00B95D1B">
          <w:rPr>
            <w:rStyle w:val="Collegamentoipertestuale"/>
            <w:b/>
            <w:u w:val="single"/>
          </w:rPr>
          <w:t>e-books</w:t>
        </w:r>
      </w:hyperlink>
      <w:r w:rsidR="004B4379" w:rsidRPr="004B4379">
        <w:t xml:space="preserve"> </w:t>
      </w:r>
      <w:r w:rsidR="00573729" w:rsidRPr="004B4379">
        <w:t>(</w:t>
      </w:r>
      <w:r w:rsidRPr="004B4379">
        <w:t>libri elettronici scaricabili e utilizzabili sul proprio pc</w:t>
      </w:r>
      <w:r w:rsidR="00573729" w:rsidRPr="004B4379">
        <w:t>)</w:t>
      </w:r>
      <w:r w:rsidR="00FF6A76">
        <w:t>.</w:t>
      </w:r>
    </w:p>
    <w:p w:rsidR="00573729" w:rsidRPr="004B4379" w:rsidRDefault="00573729" w:rsidP="008F0812">
      <w:pPr>
        <w:pStyle w:val="NormaleWeb"/>
        <w:shd w:val="clear" w:color="auto" w:fill="FFFFFF"/>
        <w:spacing w:before="0" w:after="0" w:line="276" w:lineRule="auto"/>
        <w:rPr>
          <w:b/>
          <w:u w:val="single"/>
        </w:rPr>
      </w:pPr>
    </w:p>
    <w:p w:rsidR="00B85949" w:rsidRPr="004B4379" w:rsidRDefault="00B85949" w:rsidP="008F0812">
      <w:pPr>
        <w:pStyle w:val="NormaleWeb"/>
        <w:shd w:val="clear" w:color="auto" w:fill="FFFFFF"/>
        <w:spacing w:before="0" w:after="0" w:line="276" w:lineRule="auto"/>
        <w:rPr>
          <w:b/>
          <w:u w:val="single"/>
        </w:rPr>
      </w:pPr>
      <w:r w:rsidRPr="004B4379">
        <w:rPr>
          <w:b/>
          <w:u w:val="single"/>
        </w:rPr>
        <w:t>I MOTORI DI RICERCA</w:t>
      </w:r>
    </w:p>
    <w:p w:rsidR="004B4379" w:rsidRPr="004B4379" w:rsidRDefault="004B4379" w:rsidP="008F0812">
      <w:pPr>
        <w:pStyle w:val="NormaleWeb"/>
        <w:shd w:val="clear" w:color="auto" w:fill="FFFFFF"/>
        <w:spacing w:before="0" w:after="0" w:line="276" w:lineRule="auto"/>
        <w:rPr>
          <w:b/>
          <w:u w:val="single"/>
        </w:rPr>
      </w:pPr>
    </w:p>
    <w:p w:rsidR="00573729" w:rsidRPr="004B4379" w:rsidRDefault="004B4379" w:rsidP="008F0812">
      <w:pPr>
        <w:pStyle w:val="NormaleWeb"/>
        <w:shd w:val="clear" w:color="auto" w:fill="FFFFFF"/>
        <w:spacing w:before="0" w:after="0" w:line="276" w:lineRule="auto"/>
      </w:pPr>
      <w:r w:rsidRPr="004B4379">
        <w:t>I</w:t>
      </w:r>
      <w:r w:rsidR="00B85949" w:rsidRPr="004B4379">
        <w:t xml:space="preserve"> </w:t>
      </w:r>
      <w:hyperlink r:id="rId22" w:history="1">
        <w:r w:rsidR="00B85949" w:rsidRPr="009B0854">
          <w:rPr>
            <w:rStyle w:val="Collegamentoipertestuale"/>
            <w:b/>
            <w:u w:val="single"/>
          </w:rPr>
          <w:t>motori di ricerca</w:t>
        </w:r>
      </w:hyperlink>
      <w:r w:rsidR="00B85949" w:rsidRPr="004B4379">
        <w:t xml:space="preserve"> sono siti internet che contengono grossi cataloghi di informazioni relative ai contenuti di altri siti internet interrogabili attraverso parole chiave</w:t>
      </w:r>
      <w:r w:rsidRPr="004B4379">
        <w:t>,</w:t>
      </w:r>
      <w:r w:rsidR="00B85949" w:rsidRPr="004B4379">
        <w:t xml:space="preserve"> </w:t>
      </w:r>
      <w:r w:rsidR="00573729" w:rsidRPr="004B4379">
        <w:t>le quali verranno ricercate dal motore di ricerca scelto che come risposta darà una serie di indirizzi di pagine web contenenti le suddette parole.</w:t>
      </w:r>
      <w:r w:rsidR="00573729" w:rsidRPr="004B4379">
        <w:rPr>
          <w:rStyle w:val="Enfasigrassetto"/>
          <w:b w:val="0"/>
          <w:iCs/>
        </w:rPr>
        <w:t xml:space="preserve"> Lo scopo di essi è quindi quello di soddisfare l'utente dandogli risposte il più possibile pertinenti alle parole chiave inserite.</w:t>
      </w:r>
    </w:p>
    <w:p w:rsidR="0051188E" w:rsidRPr="004B4379" w:rsidRDefault="00B85949" w:rsidP="008F0812">
      <w:pPr>
        <w:pStyle w:val="NormaleWeb"/>
        <w:shd w:val="clear" w:color="auto" w:fill="FFFFFF"/>
        <w:spacing w:before="0" w:after="0" w:line="276" w:lineRule="auto"/>
      </w:pPr>
      <w:r w:rsidRPr="004B4379">
        <w:t xml:space="preserve">I motori di ricerca più utilizzati sono </w:t>
      </w:r>
      <w:hyperlink r:id="rId23" w:history="1">
        <w:r w:rsidRPr="00526641">
          <w:rPr>
            <w:rStyle w:val="Collegamentoipertestuale"/>
            <w:b/>
            <w:u w:val="single"/>
          </w:rPr>
          <w:t>Google</w:t>
        </w:r>
      </w:hyperlink>
      <w:r w:rsidRPr="00526641">
        <w:t xml:space="preserve">, </w:t>
      </w:r>
      <w:hyperlink r:id="rId24" w:history="1">
        <w:r w:rsidRPr="00526641">
          <w:rPr>
            <w:rStyle w:val="Collegamentoipertestuale"/>
            <w:b/>
            <w:u w:val="single"/>
          </w:rPr>
          <w:t>Altavista</w:t>
        </w:r>
      </w:hyperlink>
      <w:r w:rsidR="00573729" w:rsidRPr="00526641">
        <w:t xml:space="preserve"> e </w:t>
      </w:r>
      <w:hyperlink r:id="rId25" w:history="1">
        <w:r w:rsidR="00573729" w:rsidRPr="00526641">
          <w:rPr>
            <w:rStyle w:val="Collegamentoipertestuale"/>
            <w:b/>
            <w:u w:val="single"/>
          </w:rPr>
          <w:t>Yahoo</w:t>
        </w:r>
      </w:hyperlink>
      <w:r w:rsidRPr="004B4379">
        <w:t>. Per rendere la ricerca esaustiva è necessario che l’utente utilizzi le stesse parole chiave su più motori di ricerca.</w:t>
      </w:r>
      <w:r w:rsidR="004B4379" w:rsidRPr="004B4379">
        <w:t xml:space="preserve"> </w:t>
      </w:r>
      <w:r w:rsidR="0051188E" w:rsidRPr="004B4379">
        <w:t xml:space="preserve">Una volta trovate pagine Web che riportano informazioni attinenti al tema che stiamo approfondendo è necessario valutarne la qualità. E’ importante ricordare come i bassi (nel caso limite addirittura nulli) costi di pubblicazione dell’informazione sul Web possano portare a pubblicare documenti di scarsa o nulla qualità scientifica. E’ necessario quindi valutare accuratamente l’affidabilità scientifica dell’informazione trovata. </w:t>
      </w:r>
    </w:p>
    <w:p w:rsidR="0051188E" w:rsidRPr="004B4379" w:rsidRDefault="0051188E" w:rsidP="008F0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4379">
        <w:rPr>
          <w:rFonts w:ascii="Times New Roman" w:hAnsi="Times New Roman" w:cs="Times New Roman"/>
          <w:sz w:val="24"/>
          <w:szCs w:val="24"/>
        </w:rPr>
        <w:t>Il motore di ricerca è dotato di un sistema algoritmico che, incrociando i dati in suo possesso,  fornisce un’adeguata risposta alle richieste; più parole vengono inserite maggiore è la probabilità di ottenere un esito positivo della ricerca.</w:t>
      </w:r>
    </w:p>
    <w:sectPr w:rsidR="0051188E" w:rsidRPr="004B4379" w:rsidSect="0062352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B32" w:rsidRDefault="00C51B32" w:rsidP="000959A1">
      <w:pPr>
        <w:spacing w:after="0" w:line="240" w:lineRule="auto"/>
      </w:pPr>
      <w:r>
        <w:separator/>
      </w:r>
    </w:p>
  </w:endnote>
  <w:endnote w:type="continuationSeparator" w:id="1">
    <w:p w:rsidR="00C51B32" w:rsidRDefault="00C51B32" w:rsidP="00095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B32" w:rsidRDefault="00C51B32" w:rsidP="000959A1">
      <w:pPr>
        <w:spacing w:after="0" w:line="240" w:lineRule="auto"/>
      </w:pPr>
      <w:r>
        <w:separator/>
      </w:r>
    </w:p>
  </w:footnote>
  <w:footnote w:type="continuationSeparator" w:id="1">
    <w:p w:rsidR="00C51B32" w:rsidRDefault="00C51B32" w:rsidP="000959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E586C"/>
    <w:multiLevelType w:val="multilevel"/>
    <w:tmpl w:val="C0AC1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4C4B50"/>
    <w:multiLevelType w:val="multilevel"/>
    <w:tmpl w:val="EB68A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6F744B"/>
    <w:multiLevelType w:val="hybridMultilevel"/>
    <w:tmpl w:val="68CCD7B2"/>
    <w:lvl w:ilvl="0" w:tplc="0C2C5A88">
      <w:start w:val="1"/>
      <w:numFmt w:val="bullet"/>
      <w:lvlText w:val="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975C66"/>
    <w:multiLevelType w:val="hybridMultilevel"/>
    <w:tmpl w:val="02A4A1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DA0226"/>
    <w:multiLevelType w:val="hybridMultilevel"/>
    <w:tmpl w:val="1F30CBEA"/>
    <w:lvl w:ilvl="0" w:tplc="0C2C5A88">
      <w:start w:val="1"/>
      <w:numFmt w:val="bullet"/>
      <w:lvlText w:val="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D7354C"/>
    <w:multiLevelType w:val="hybridMultilevel"/>
    <w:tmpl w:val="303E41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1862CD"/>
    <w:multiLevelType w:val="hybridMultilevel"/>
    <w:tmpl w:val="3C98EB8C"/>
    <w:lvl w:ilvl="0" w:tplc="9154E564">
      <w:start w:val="1"/>
      <w:numFmt w:val="bullet"/>
      <w:lvlText w:val=""/>
      <w:lvlJc w:val="left"/>
      <w:pPr>
        <w:tabs>
          <w:tab w:val="num" w:pos="6660"/>
        </w:tabs>
        <w:ind w:left="1487" w:hanging="227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3BA01FC0"/>
    <w:multiLevelType w:val="hybridMultilevel"/>
    <w:tmpl w:val="8E9C7B9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023BA"/>
    <w:rsid w:val="00052823"/>
    <w:rsid w:val="000959A1"/>
    <w:rsid w:val="00107A90"/>
    <w:rsid w:val="001B02BF"/>
    <w:rsid w:val="002B5566"/>
    <w:rsid w:val="002E6C25"/>
    <w:rsid w:val="003023BA"/>
    <w:rsid w:val="00375D51"/>
    <w:rsid w:val="003B261F"/>
    <w:rsid w:val="004B4379"/>
    <w:rsid w:val="0051188E"/>
    <w:rsid w:val="00526641"/>
    <w:rsid w:val="00573729"/>
    <w:rsid w:val="0062352A"/>
    <w:rsid w:val="006D3A91"/>
    <w:rsid w:val="007813B5"/>
    <w:rsid w:val="008039D7"/>
    <w:rsid w:val="00815E21"/>
    <w:rsid w:val="008F0812"/>
    <w:rsid w:val="008F3C9F"/>
    <w:rsid w:val="009B0854"/>
    <w:rsid w:val="00A91A87"/>
    <w:rsid w:val="00B64B99"/>
    <w:rsid w:val="00B85949"/>
    <w:rsid w:val="00B95D1B"/>
    <w:rsid w:val="00BA36D8"/>
    <w:rsid w:val="00BD716F"/>
    <w:rsid w:val="00C317D4"/>
    <w:rsid w:val="00C46121"/>
    <w:rsid w:val="00C51B32"/>
    <w:rsid w:val="00C81817"/>
    <w:rsid w:val="00CA4CD3"/>
    <w:rsid w:val="00DF25FB"/>
    <w:rsid w:val="00FF6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Acronym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23BA"/>
  </w:style>
  <w:style w:type="paragraph" w:styleId="Titolo1">
    <w:name w:val="heading 1"/>
    <w:basedOn w:val="Normale"/>
    <w:next w:val="Normale"/>
    <w:link w:val="Titolo1Carattere"/>
    <w:qFormat/>
    <w:rsid w:val="00B64B9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2E6C25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color w:val="003366"/>
      <w:sz w:val="31"/>
      <w:szCs w:val="31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64B9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959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3023BA"/>
    <w:rPr>
      <w:strike w:val="0"/>
      <w:dstrike w:val="0"/>
      <w:color w:val="003366"/>
      <w:u w:val="none"/>
      <w:effect w:val="none"/>
      <w:shd w:val="clear" w:color="auto" w:fill="auto"/>
    </w:rPr>
  </w:style>
  <w:style w:type="paragraph" w:styleId="NormaleWeb">
    <w:name w:val="Normal (Web)"/>
    <w:basedOn w:val="Normale"/>
    <w:unhideWhenUsed/>
    <w:rsid w:val="003023BA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2E6C25"/>
    <w:rPr>
      <w:rFonts w:ascii="Times New Roman" w:eastAsia="Times New Roman" w:hAnsi="Times New Roman" w:cs="Times New Roman"/>
      <w:b/>
      <w:bCs/>
      <w:color w:val="003366"/>
      <w:sz w:val="31"/>
      <w:szCs w:val="31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E6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E6C25"/>
    <w:rPr>
      <w:rFonts w:ascii="Tahoma" w:hAnsi="Tahoma" w:cs="Tahoma"/>
      <w:sz w:val="16"/>
      <w:szCs w:val="1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64B9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1Carattere">
    <w:name w:val="Titolo 1 Carattere"/>
    <w:basedOn w:val="Carpredefinitoparagrafo"/>
    <w:link w:val="Titolo1"/>
    <w:rsid w:val="00B64B99"/>
    <w:rPr>
      <w:rFonts w:ascii="Arial" w:eastAsia="Times New Roman" w:hAnsi="Arial" w:cs="Arial"/>
      <w:b/>
      <w:bCs/>
      <w:kern w:val="32"/>
      <w:sz w:val="32"/>
      <w:szCs w:val="32"/>
      <w:lang w:eastAsia="it-IT"/>
    </w:rPr>
  </w:style>
  <w:style w:type="character" w:styleId="Enfasigrassetto">
    <w:name w:val="Strong"/>
    <w:basedOn w:val="Carpredefinitoparagrafo"/>
    <w:qFormat/>
    <w:rsid w:val="00B64B99"/>
    <w:rPr>
      <w:b/>
      <w:bCs/>
    </w:rPr>
  </w:style>
  <w:style w:type="paragraph" w:customStyle="1" w:styleId="Default">
    <w:name w:val="Default"/>
    <w:rsid w:val="00B64B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AcronimoHTML">
    <w:name w:val="HTML Acronym"/>
    <w:basedOn w:val="Carpredefinitoparagrafo"/>
    <w:rsid w:val="00B64B99"/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959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mw-headline">
    <w:name w:val="mw-headline"/>
    <w:basedOn w:val="Carpredefinitoparagrafo"/>
    <w:rsid w:val="000959A1"/>
  </w:style>
  <w:style w:type="paragraph" w:styleId="Corpodeltesto">
    <w:name w:val="Body Text"/>
    <w:basedOn w:val="Normale"/>
    <w:link w:val="CorpodeltestoCarattere"/>
    <w:rsid w:val="000959A1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CorpodeltestoCarattere">
    <w:name w:val="Corpo del testo Carattere"/>
    <w:basedOn w:val="Carpredefinitoparagrafo"/>
    <w:link w:val="Corpodeltesto"/>
    <w:rsid w:val="000959A1"/>
    <w:rPr>
      <w:rFonts w:ascii="Times New Roman" w:eastAsia="Arial Unicode MS" w:hAnsi="Times New Roman" w:cs="Times New Roman"/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09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0959A1"/>
    <w:rPr>
      <w:rFonts w:ascii="Times New Roman" w:eastAsia="Arial Unicode MS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semiHidden/>
    <w:rsid w:val="000959A1"/>
    <w:rPr>
      <w:vertAlign w:val="superscrip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07A9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0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661886">
          <w:marLeft w:val="15"/>
          <w:marRight w:val="300"/>
          <w:marTop w:val="0"/>
          <w:marBottom w:val="0"/>
          <w:divBdr>
            <w:top w:val="single" w:sz="6" w:space="0" w:color="336699"/>
            <w:left w:val="single" w:sz="6" w:space="11" w:color="336699"/>
            <w:bottom w:val="single" w:sz="6" w:space="11" w:color="336699"/>
            <w:right w:val="single" w:sz="6" w:space="11" w:color="336699"/>
          </w:divBdr>
        </w:div>
      </w:divsChild>
    </w:div>
    <w:div w:id="18043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8335">
          <w:marLeft w:val="15"/>
          <w:marRight w:val="300"/>
          <w:marTop w:val="0"/>
          <w:marBottom w:val="0"/>
          <w:divBdr>
            <w:top w:val="single" w:sz="6" w:space="0" w:color="336699"/>
            <w:left w:val="single" w:sz="6" w:space="11" w:color="336699"/>
            <w:bottom w:val="single" w:sz="6" w:space="11" w:color="336699"/>
            <w:right w:val="single" w:sz="6" w:space="11" w:color="336699"/>
          </w:divBdr>
        </w:div>
      </w:divsChild>
    </w:div>
    <w:div w:id="18271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33013">
          <w:marLeft w:val="15"/>
          <w:marRight w:val="300"/>
          <w:marTop w:val="0"/>
          <w:marBottom w:val="0"/>
          <w:divBdr>
            <w:top w:val="single" w:sz="6" w:space="0" w:color="336699"/>
            <w:left w:val="single" w:sz="6" w:space="11" w:color="336699"/>
            <w:bottom w:val="single" w:sz="6" w:space="11" w:color="336699"/>
            <w:right w:val="single" w:sz="6" w:space="11" w:color="336699"/>
          </w:divBdr>
          <w:divsChild>
            <w:div w:id="99807747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7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274501">
          <w:marLeft w:val="15"/>
          <w:marRight w:val="300"/>
          <w:marTop w:val="0"/>
          <w:marBottom w:val="0"/>
          <w:divBdr>
            <w:top w:val="single" w:sz="6" w:space="0" w:color="336699"/>
            <w:left w:val="single" w:sz="6" w:space="11" w:color="336699"/>
            <w:bottom w:val="single" w:sz="6" w:space="11" w:color="336699"/>
            <w:right w:val="single" w:sz="6" w:space="11" w:color="336699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de2307@hotmail.it" TargetMode="External"/><Relationship Id="rId13" Type="http://schemas.openxmlformats.org/officeDocument/2006/relationships/hyperlink" Target="http://www.italialibri.net/appendice/1001-1.html" TargetMode="External"/><Relationship Id="rId18" Type="http://schemas.openxmlformats.org/officeDocument/2006/relationships/hyperlink" Target="http://www.provincia.campobasso.it/biblioteca/digitale/metadati.htm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ebookgratis.it/cosa-ebook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acea.ec.europa.eu/portal/page/portal/Eurydice/TEE" TargetMode="External"/><Relationship Id="rId17" Type="http://schemas.openxmlformats.org/officeDocument/2006/relationships/hyperlink" Target="http://it.wikipedia.org/wiki/Biblioteca" TargetMode="External"/><Relationship Id="rId25" Type="http://schemas.openxmlformats.org/officeDocument/2006/relationships/hyperlink" Target="http://it.yahoo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sbn.it/Default.aspx?tabid=818" TargetMode="External"/><Relationship Id="rId20" Type="http://schemas.openxmlformats.org/officeDocument/2006/relationships/hyperlink" Target="http://www.bdp.it/eurydice/content/index.php?action=read_cnt&amp;id_cnt=69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raprod.eurydice.org/portal/page?_pageid=196,1&amp;_dad=portal&amp;_schema=PORTAL" TargetMode="External"/><Relationship Id="rId24" Type="http://schemas.openxmlformats.org/officeDocument/2006/relationships/hyperlink" Target="http://it.altavista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t.wikipedia.org/wiki/Abstract" TargetMode="External"/><Relationship Id="rId23" Type="http://schemas.openxmlformats.org/officeDocument/2006/relationships/hyperlink" Target="http://www.google.it/" TargetMode="External"/><Relationship Id="rId10" Type="http://schemas.openxmlformats.org/officeDocument/2006/relationships/hyperlink" Target="http://www.cduweb.com/articoli/Motori-di-Ricerca/Spiders/" TargetMode="External"/><Relationship Id="rId19" Type="http://schemas.openxmlformats.org/officeDocument/2006/relationships/hyperlink" Target="http://www.magicpress.it/php/help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rete.org/public/pedagogia_sperimentale/corso.aspx?mod=3&amp;uni=2&amp;arg=4&amp;pag=1" TargetMode="External"/><Relationship Id="rId14" Type="http://schemas.openxmlformats.org/officeDocument/2006/relationships/hyperlink" Target="http://www.internetculturale.it/moduli/opac/opac.jsp" TargetMode="External"/><Relationship Id="rId22" Type="http://schemas.openxmlformats.org/officeDocument/2006/relationships/hyperlink" Target="http://www.segnalidivita.com/motoridiricerca/index.ht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34D2A-3A56-432A-BE00-16C1ED201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1310</Words>
  <Characters>7470</Characters>
  <Application>Microsoft Office Word</Application>
  <DocSecurity>0</DocSecurity>
  <Lines>62</Lines>
  <Paragraphs>17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3</vt:i4>
      </vt:variant>
    </vt:vector>
  </HeadingPairs>
  <TitlesOfParts>
    <vt:vector size="4" baseType="lpstr">
      <vt:lpstr/>
      <vt:lpstr>    </vt:lpstr>
      <vt:lpstr>    LE FONTI DI INFORMAZIONE</vt:lpstr>
      <vt:lpstr>    </vt:lpstr>
    </vt:vector>
  </TitlesOfParts>
  <Company/>
  <LinksUpToDate>false</LinksUpToDate>
  <CharactersWithSpaces>8763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</dc:creator>
  <cp:lastModifiedBy>Federica</cp:lastModifiedBy>
  <cp:revision>19</cp:revision>
  <dcterms:created xsi:type="dcterms:W3CDTF">2009-01-08T16:38:00Z</dcterms:created>
  <dcterms:modified xsi:type="dcterms:W3CDTF">2009-01-10T11:12:00Z</dcterms:modified>
</cp:coreProperties>
</file>