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gif" ContentType="image/gif"/>
  <Default Extension="rels" ContentType="application/vnd.openxmlformats-package.relationships+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 mv">
  <w:body>
    <w:p w14:paraId="41383CC4" w14:textId="77777777" w:rsidR="00E67486" w:rsidRPr="00F8587E" w:rsidRDefault="00E67486" w:rsidP="0070706B">
      <w:pPr>
        <w:rPr>
          <w:rFonts w:ascii="Arial" w:hAnsi="Arial" w:cs="Arial"/>
          <w:b/>
          <w:i/>
          <w:sz w:val="32"/>
          <w:u w:val="single"/>
        </w:rPr>
      </w:pPr>
    </w:p>
    <w:p w14:paraId="2580080B" w14:textId="77777777" w:rsidR="00E67486" w:rsidRPr="00F8587E" w:rsidRDefault="00E67486" w:rsidP="0070706B">
      <w:pPr>
        <w:rPr>
          <w:rFonts w:ascii="Arial" w:hAnsi="Arial" w:cs="Arial"/>
          <w:b/>
          <w:i/>
          <w:sz w:val="32"/>
          <w:u w:val="single"/>
        </w:rPr>
      </w:pPr>
    </w:p>
    <w:p w14:paraId="3BC1437F" w14:textId="77777777" w:rsidR="00E67486" w:rsidRPr="00F8587E" w:rsidRDefault="00E67486" w:rsidP="0070706B">
      <w:pPr>
        <w:rPr>
          <w:rFonts w:ascii="Arial" w:hAnsi="Arial" w:cs="Arial"/>
          <w:b/>
          <w:i/>
          <w:sz w:val="32"/>
          <w:u w:val="single"/>
        </w:rPr>
      </w:pPr>
    </w:p>
    <w:p w14:paraId="00472D24" w14:textId="77777777" w:rsidR="00E67486" w:rsidRPr="00F8587E" w:rsidRDefault="00E67486" w:rsidP="0070706B">
      <w:pPr>
        <w:rPr>
          <w:rFonts w:ascii="Arial" w:hAnsi="Arial" w:cs="Arial"/>
          <w:b/>
          <w:i/>
          <w:sz w:val="32"/>
          <w:u w:val="single"/>
        </w:rPr>
      </w:pPr>
    </w:p>
    <w:p w14:paraId="459B74ED" w14:textId="77777777" w:rsidR="00E67486" w:rsidRPr="00F8587E" w:rsidRDefault="00E67486" w:rsidP="0070706B">
      <w:pPr>
        <w:rPr>
          <w:rFonts w:ascii="Arial" w:hAnsi="Arial" w:cs="Arial"/>
          <w:b/>
          <w:i/>
          <w:sz w:val="32"/>
          <w:u w:val="single"/>
        </w:rPr>
      </w:pPr>
    </w:p>
    <w:p w14:paraId="77E18070" w14:textId="77777777" w:rsidR="00E67486" w:rsidRPr="00F8587E" w:rsidRDefault="00D67048" w:rsidP="0070706B">
      <w:pPr>
        <w:rPr>
          <w:rFonts w:ascii="Arial" w:hAnsi="Arial" w:cs="Arial"/>
          <w:b/>
          <w:i/>
          <w:sz w:val="32"/>
          <w:u w:val="single"/>
        </w:rPr>
      </w:pPr>
      <w:r w:rsidRPr="00F8587E">
        <w:rPr>
          <w:rFonts w:ascii="Arial" w:hAnsi="Arial" w:cs="Arial"/>
          <w:b/>
          <w:i/>
          <w:noProof/>
          <w:sz w:val="32"/>
          <w:u w:val="single"/>
        </w:rPr>
        <w:pict w14:anchorId="6C15B4AD">
          <v:shape id="_x0000_s1052" type="#_x0000_t75" style="position:absolute;margin-left:180pt;margin-top:7pt;width:108pt;height:99pt;z-index:251661312;mso-wrap-edited:f" wrapcoords="-150 0 -150 21272 21600 21272 21600 0 -150 0">
            <v:imagedata r:id="rId6" o:title=""/>
            <w10:wrap type="tight"/>
          </v:shape>
        </w:pict>
      </w:r>
    </w:p>
    <w:p w14:paraId="210936D6" w14:textId="77777777" w:rsidR="00E67486" w:rsidRPr="00F8587E" w:rsidRDefault="00E67486" w:rsidP="0070706B">
      <w:pPr>
        <w:rPr>
          <w:rFonts w:ascii="Arial" w:hAnsi="Arial" w:cs="Arial"/>
          <w:b/>
          <w:i/>
          <w:sz w:val="32"/>
          <w:u w:val="single"/>
        </w:rPr>
      </w:pPr>
    </w:p>
    <w:p w14:paraId="798963D0" w14:textId="77777777" w:rsidR="00E67486" w:rsidRPr="00F8587E" w:rsidRDefault="00E67486" w:rsidP="0070706B">
      <w:pPr>
        <w:rPr>
          <w:rFonts w:ascii="Arial" w:hAnsi="Arial" w:cs="Arial"/>
          <w:b/>
          <w:i/>
          <w:sz w:val="32"/>
          <w:u w:val="single"/>
        </w:rPr>
      </w:pPr>
    </w:p>
    <w:p w14:paraId="26C72BFC" w14:textId="77777777" w:rsidR="00E67486" w:rsidRPr="00F8587E" w:rsidRDefault="00E67486" w:rsidP="0070706B">
      <w:pPr>
        <w:rPr>
          <w:rFonts w:ascii="Arial" w:hAnsi="Arial" w:cs="Arial"/>
          <w:b/>
          <w:i/>
          <w:sz w:val="32"/>
          <w:u w:val="single"/>
        </w:rPr>
      </w:pPr>
    </w:p>
    <w:p w14:paraId="41EF1B1E" w14:textId="77777777" w:rsidR="00E67486" w:rsidRPr="00F8587E" w:rsidRDefault="00E67486" w:rsidP="0070706B">
      <w:pPr>
        <w:rPr>
          <w:rFonts w:ascii="Arial" w:hAnsi="Arial" w:cs="Arial"/>
          <w:b/>
          <w:i/>
          <w:sz w:val="32"/>
          <w:u w:val="single"/>
        </w:rPr>
      </w:pPr>
    </w:p>
    <w:p w14:paraId="0CF02D10" w14:textId="77777777" w:rsidR="00E67486" w:rsidRPr="00F8587E" w:rsidRDefault="00E67486" w:rsidP="0070706B">
      <w:pPr>
        <w:rPr>
          <w:rFonts w:ascii="Arial" w:hAnsi="Arial" w:cs="Arial"/>
          <w:b/>
          <w:i/>
          <w:sz w:val="32"/>
          <w:u w:val="single"/>
        </w:rPr>
      </w:pPr>
    </w:p>
    <w:p w14:paraId="74FD6626" w14:textId="77777777" w:rsidR="00E67486" w:rsidRPr="00022E20" w:rsidRDefault="00E67486" w:rsidP="0070706B">
      <w:pPr>
        <w:rPr>
          <w:b/>
          <w:i/>
          <w:sz w:val="32"/>
          <w:u w:val="single"/>
        </w:rPr>
      </w:pPr>
    </w:p>
    <w:p w14:paraId="3844A782" w14:textId="77777777" w:rsidR="00E67486" w:rsidRPr="00022E20" w:rsidRDefault="00E67486" w:rsidP="0070706B">
      <w:pPr>
        <w:rPr>
          <w:b/>
          <w:i/>
          <w:sz w:val="32"/>
          <w:u w:val="single"/>
        </w:rPr>
      </w:pPr>
    </w:p>
    <w:p w14:paraId="3CDAE8B0" w14:textId="77777777" w:rsidR="00E67486" w:rsidRPr="00022E20" w:rsidRDefault="00E67486" w:rsidP="0070706B">
      <w:pPr>
        <w:rPr>
          <w:b/>
          <w:i/>
          <w:sz w:val="32"/>
          <w:u w:val="single"/>
        </w:rPr>
      </w:pPr>
    </w:p>
    <w:p w14:paraId="351D8633" w14:textId="77777777" w:rsidR="00E67486" w:rsidRPr="00022E20" w:rsidRDefault="00E67486" w:rsidP="00E67486">
      <w:pPr>
        <w:jc w:val="center"/>
        <w:rPr>
          <w:b/>
          <w:sz w:val="32"/>
        </w:rPr>
      </w:pPr>
      <w:r w:rsidRPr="00022E20">
        <w:rPr>
          <w:b/>
          <w:sz w:val="32"/>
        </w:rPr>
        <w:t>Università degli Studi di Torino</w:t>
      </w:r>
    </w:p>
    <w:p w14:paraId="48B21956" w14:textId="77777777" w:rsidR="00E67486" w:rsidRPr="00022E20" w:rsidRDefault="00E67486" w:rsidP="00E67486">
      <w:pPr>
        <w:jc w:val="center"/>
        <w:rPr>
          <w:b/>
          <w:sz w:val="32"/>
        </w:rPr>
      </w:pPr>
    </w:p>
    <w:p w14:paraId="7382C4AB" w14:textId="2B7AF2FF" w:rsidR="00512BE8" w:rsidRPr="00022E20" w:rsidRDefault="00E67486" w:rsidP="00E67486">
      <w:pPr>
        <w:jc w:val="center"/>
        <w:rPr>
          <w:b/>
          <w:sz w:val="32"/>
        </w:rPr>
      </w:pPr>
      <w:r w:rsidRPr="00022E20">
        <w:rPr>
          <w:b/>
          <w:sz w:val="32"/>
        </w:rPr>
        <w:t xml:space="preserve">Dipartimento di </w:t>
      </w:r>
      <w:r w:rsidR="00605076" w:rsidRPr="00022E20">
        <w:rPr>
          <w:b/>
          <w:sz w:val="32"/>
        </w:rPr>
        <w:t>Scienze della Sanità Pubblica e Pediatrica</w:t>
      </w:r>
    </w:p>
    <w:p w14:paraId="7ABFB872" w14:textId="181FB87E" w:rsidR="00512BE8" w:rsidRPr="00022E20" w:rsidRDefault="00512BE8" w:rsidP="00E67486">
      <w:pPr>
        <w:jc w:val="center"/>
        <w:rPr>
          <w:sz w:val="32"/>
        </w:rPr>
      </w:pPr>
      <w:r w:rsidRPr="00022E20">
        <w:rPr>
          <w:sz w:val="32"/>
        </w:rPr>
        <w:t xml:space="preserve">Corso di laurea in </w:t>
      </w:r>
      <w:r w:rsidR="008F5965" w:rsidRPr="00022E20">
        <w:rPr>
          <w:sz w:val="32"/>
        </w:rPr>
        <w:t>Educazione Professionale</w:t>
      </w:r>
    </w:p>
    <w:p w14:paraId="20D189AA" w14:textId="09F2D26E" w:rsidR="00512BE8" w:rsidRPr="00022E20" w:rsidRDefault="00512BE8" w:rsidP="00E67486">
      <w:pPr>
        <w:jc w:val="center"/>
        <w:rPr>
          <w:sz w:val="32"/>
        </w:rPr>
      </w:pPr>
      <w:r w:rsidRPr="00022E20">
        <w:rPr>
          <w:sz w:val="32"/>
        </w:rPr>
        <w:t xml:space="preserve">Corso di </w:t>
      </w:r>
      <w:r w:rsidR="00605076" w:rsidRPr="00022E20">
        <w:rPr>
          <w:sz w:val="32"/>
        </w:rPr>
        <w:t>Metodologia della ricerca educativa</w:t>
      </w:r>
    </w:p>
    <w:p w14:paraId="219AF78E" w14:textId="77777777" w:rsidR="00512BE8" w:rsidRPr="00022E20" w:rsidRDefault="00A87292" w:rsidP="00E67486">
      <w:pPr>
        <w:jc w:val="center"/>
        <w:rPr>
          <w:sz w:val="32"/>
        </w:rPr>
      </w:pPr>
      <w:r w:rsidRPr="00022E20">
        <w:rPr>
          <w:sz w:val="32"/>
        </w:rPr>
        <w:t>A.A. 2016/2017</w:t>
      </w:r>
    </w:p>
    <w:p w14:paraId="5117D049" w14:textId="77777777" w:rsidR="00512BE8" w:rsidRPr="00022E20" w:rsidRDefault="00512BE8" w:rsidP="00E67486">
      <w:pPr>
        <w:jc w:val="center"/>
        <w:rPr>
          <w:sz w:val="32"/>
        </w:rPr>
      </w:pPr>
    </w:p>
    <w:p w14:paraId="199E6839" w14:textId="77777777" w:rsidR="00E67486" w:rsidRPr="00022E20" w:rsidRDefault="00512BE8" w:rsidP="00E67486">
      <w:pPr>
        <w:jc w:val="center"/>
        <w:rPr>
          <w:b/>
          <w:i/>
          <w:sz w:val="32"/>
        </w:rPr>
      </w:pPr>
      <w:r w:rsidRPr="00022E20">
        <w:rPr>
          <w:b/>
          <w:i/>
          <w:sz w:val="32"/>
        </w:rPr>
        <w:t>“Relazione tra la pratica sportiva e l’autostima”</w:t>
      </w:r>
    </w:p>
    <w:p w14:paraId="6D11152A" w14:textId="77777777" w:rsidR="00E67486" w:rsidRPr="00022E20" w:rsidRDefault="00E67486" w:rsidP="0070706B">
      <w:pPr>
        <w:rPr>
          <w:b/>
          <w:i/>
          <w:sz w:val="32"/>
          <w:u w:val="single"/>
        </w:rPr>
      </w:pPr>
    </w:p>
    <w:p w14:paraId="4365F0E2" w14:textId="77777777" w:rsidR="0089606D" w:rsidRPr="00022E20" w:rsidRDefault="0089606D" w:rsidP="0070706B">
      <w:pPr>
        <w:rPr>
          <w:sz w:val="32"/>
        </w:rPr>
      </w:pPr>
      <w:r w:rsidRPr="00022E20">
        <w:rPr>
          <w:sz w:val="32"/>
        </w:rPr>
        <w:t xml:space="preserve">                                                                               </w:t>
      </w:r>
    </w:p>
    <w:p w14:paraId="38D6D50F" w14:textId="77777777" w:rsidR="0089606D" w:rsidRPr="00022E20" w:rsidRDefault="0089606D" w:rsidP="0070706B">
      <w:pPr>
        <w:rPr>
          <w:sz w:val="32"/>
        </w:rPr>
      </w:pPr>
    </w:p>
    <w:p w14:paraId="24B87AD1" w14:textId="77777777" w:rsidR="0089606D" w:rsidRPr="00022E20" w:rsidRDefault="0089606D" w:rsidP="0070706B">
      <w:pPr>
        <w:rPr>
          <w:sz w:val="32"/>
        </w:rPr>
      </w:pPr>
    </w:p>
    <w:p w14:paraId="544C59A6" w14:textId="437F83ED" w:rsidR="00E67486" w:rsidRPr="00022E20" w:rsidRDefault="0089606D" w:rsidP="00605076">
      <w:pPr>
        <w:ind w:left="7788"/>
        <w:rPr>
          <w:sz w:val="32"/>
        </w:rPr>
      </w:pPr>
      <w:r w:rsidRPr="00022E20">
        <w:rPr>
          <w:sz w:val="32"/>
        </w:rPr>
        <w:t>Prof. Roberto Trinchero</w:t>
      </w:r>
    </w:p>
    <w:p w14:paraId="10181837" w14:textId="77777777" w:rsidR="00E67486" w:rsidRPr="00022E20" w:rsidRDefault="00E67486" w:rsidP="0070706B">
      <w:pPr>
        <w:rPr>
          <w:b/>
          <w:i/>
          <w:sz w:val="32"/>
          <w:u w:val="single"/>
        </w:rPr>
      </w:pPr>
    </w:p>
    <w:p w14:paraId="0765A078" w14:textId="77777777" w:rsidR="00E67486" w:rsidRPr="00022E20" w:rsidRDefault="00E67486" w:rsidP="0070706B">
      <w:pPr>
        <w:rPr>
          <w:b/>
          <w:i/>
          <w:sz w:val="32"/>
          <w:u w:val="single"/>
        </w:rPr>
      </w:pPr>
    </w:p>
    <w:p w14:paraId="60C9CEB1" w14:textId="77777777" w:rsidR="0089606D" w:rsidRPr="00022E20" w:rsidRDefault="0089606D" w:rsidP="0070706B">
      <w:pPr>
        <w:rPr>
          <w:sz w:val="28"/>
        </w:rPr>
      </w:pPr>
    </w:p>
    <w:p w14:paraId="390B57DC" w14:textId="77777777" w:rsidR="0089606D" w:rsidRPr="00022E20" w:rsidRDefault="0089606D" w:rsidP="0070706B">
      <w:pPr>
        <w:rPr>
          <w:sz w:val="28"/>
        </w:rPr>
      </w:pPr>
    </w:p>
    <w:p w14:paraId="03365A8F" w14:textId="77777777" w:rsidR="0089606D" w:rsidRPr="00022E20" w:rsidRDefault="0089606D" w:rsidP="0070706B">
      <w:pPr>
        <w:rPr>
          <w:sz w:val="28"/>
        </w:rPr>
      </w:pPr>
    </w:p>
    <w:p w14:paraId="127EA925" w14:textId="77777777" w:rsidR="0089606D" w:rsidRPr="00022E20" w:rsidRDefault="0089606D" w:rsidP="0070706B">
      <w:pPr>
        <w:rPr>
          <w:sz w:val="28"/>
        </w:rPr>
      </w:pPr>
    </w:p>
    <w:p w14:paraId="202B9888" w14:textId="77777777" w:rsidR="0089606D" w:rsidRPr="00022E20" w:rsidRDefault="0089606D" w:rsidP="0070706B">
      <w:pPr>
        <w:rPr>
          <w:sz w:val="28"/>
        </w:rPr>
      </w:pPr>
    </w:p>
    <w:p w14:paraId="438753B3" w14:textId="0B384ACC" w:rsidR="0089606D" w:rsidRPr="00022E20" w:rsidRDefault="00605076" w:rsidP="0070706B">
      <w:pPr>
        <w:rPr>
          <w:sz w:val="28"/>
        </w:rPr>
      </w:pPr>
      <w:r w:rsidRPr="00022E20">
        <w:rPr>
          <w:sz w:val="28"/>
        </w:rPr>
        <w:t>Candidati</w:t>
      </w:r>
      <w:r w:rsidR="0089606D" w:rsidRPr="00022E20">
        <w:rPr>
          <w:sz w:val="28"/>
        </w:rPr>
        <w:t>:</w:t>
      </w:r>
      <w:r w:rsidR="00BB7919" w:rsidRPr="00022E20">
        <w:rPr>
          <w:sz w:val="28"/>
        </w:rPr>
        <w:t xml:space="preserve"> </w:t>
      </w:r>
      <w:r w:rsidRPr="00022E20">
        <w:rPr>
          <w:sz w:val="28"/>
        </w:rPr>
        <w:t>Giulia Conte, Anis Ouazzene, Hanen Ouazzene, Luca Trabuio</w:t>
      </w:r>
    </w:p>
    <w:p w14:paraId="39A2E001" w14:textId="6FC5F2C2" w:rsidR="00E67486" w:rsidRPr="00022E20" w:rsidRDefault="00BB7919" w:rsidP="0070706B">
      <w:pPr>
        <w:rPr>
          <w:sz w:val="28"/>
        </w:rPr>
      </w:pPr>
      <w:r w:rsidRPr="00022E20">
        <w:rPr>
          <w:sz w:val="28"/>
        </w:rPr>
        <w:t>Matricola:</w:t>
      </w:r>
      <w:r w:rsidR="00605076" w:rsidRPr="00022E20">
        <w:rPr>
          <w:sz w:val="28"/>
        </w:rPr>
        <w:t xml:space="preserve">731298, </w:t>
      </w:r>
      <w:r w:rsidR="002E4922" w:rsidRPr="00022E20">
        <w:rPr>
          <w:sz w:val="28"/>
        </w:rPr>
        <w:t xml:space="preserve">822996, </w:t>
      </w:r>
      <w:r w:rsidR="00605076" w:rsidRPr="00022E20">
        <w:rPr>
          <w:sz w:val="28"/>
        </w:rPr>
        <w:t>844065, 754838</w:t>
      </w:r>
    </w:p>
    <w:p w14:paraId="3878685F" w14:textId="77777777" w:rsidR="00E67486" w:rsidRDefault="0089606D" w:rsidP="0070706B">
      <w:pPr>
        <w:rPr>
          <w:sz w:val="28"/>
        </w:rPr>
      </w:pPr>
      <w:r w:rsidRPr="00022E20">
        <w:rPr>
          <w:sz w:val="28"/>
        </w:rPr>
        <w:t xml:space="preserve">                                                                   </w:t>
      </w:r>
    </w:p>
    <w:p w14:paraId="2315F490" w14:textId="77777777" w:rsidR="00022E20" w:rsidRDefault="00022E20" w:rsidP="0070706B">
      <w:pPr>
        <w:rPr>
          <w:sz w:val="28"/>
        </w:rPr>
      </w:pPr>
    </w:p>
    <w:p w14:paraId="3C7CF6E5" w14:textId="77777777" w:rsidR="00022E20" w:rsidRPr="00022E20" w:rsidRDefault="00022E20" w:rsidP="0070706B">
      <w:pPr>
        <w:rPr>
          <w:sz w:val="28"/>
        </w:rPr>
      </w:pPr>
    </w:p>
    <w:p w14:paraId="7E48CE76" w14:textId="77777777" w:rsidR="00E67486" w:rsidRPr="007F0AD6" w:rsidRDefault="00493BF8" w:rsidP="001B26A0">
      <w:pPr>
        <w:pStyle w:val="Paragrafoelenco"/>
        <w:numPr>
          <w:ilvl w:val="0"/>
          <w:numId w:val="10"/>
        </w:numPr>
        <w:jc w:val="center"/>
        <w:rPr>
          <w:b/>
          <w:sz w:val="22"/>
          <w:szCs w:val="22"/>
        </w:rPr>
      </w:pPr>
      <w:r w:rsidRPr="007F0AD6">
        <w:rPr>
          <w:b/>
          <w:sz w:val="22"/>
          <w:szCs w:val="22"/>
        </w:rPr>
        <w:lastRenderedPageBreak/>
        <w:t>Indice</w:t>
      </w:r>
    </w:p>
    <w:p w14:paraId="4A258FC9" w14:textId="77777777" w:rsidR="00493BF8" w:rsidRPr="007F0AD6" w:rsidRDefault="00493BF8" w:rsidP="0070706B">
      <w:pPr>
        <w:rPr>
          <w:sz w:val="22"/>
          <w:szCs w:val="22"/>
        </w:rPr>
      </w:pPr>
    </w:p>
    <w:p w14:paraId="1E09E2DF" w14:textId="77777777" w:rsidR="00493BF8" w:rsidRPr="007F0AD6" w:rsidRDefault="00493BF8" w:rsidP="001B26A0">
      <w:pPr>
        <w:pStyle w:val="Paragrafoelenco"/>
        <w:numPr>
          <w:ilvl w:val="0"/>
          <w:numId w:val="10"/>
        </w:numPr>
        <w:spacing w:line="360" w:lineRule="auto"/>
        <w:rPr>
          <w:sz w:val="22"/>
          <w:szCs w:val="22"/>
        </w:rPr>
      </w:pPr>
      <w:r w:rsidRPr="007F0AD6">
        <w:rPr>
          <w:sz w:val="22"/>
          <w:szCs w:val="22"/>
        </w:rPr>
        <w:t>Tema di ricerca</w:t>
      </w:r>
    </w:p>
    <w:p w14:paraId="7C51381C" w14:textId="77777777" w:rsidR="00493BF8" w:rsidRPr="007F0AD6" w:rsidRDefault="00493BF8" w:rsidP="001B26A0">
      <w:pPr>
        <w:pStyle w:val="Paragrafoelenco"/>
        <w:numPr>
          <w:ilvl w:val="0"/>
          <w:numId w:val="10"/>
        </w:numPr>
        <w:spacing w:line="360" w:lineRule="auto"/>
        <w:rPr>
          <w:sz w:val="22"/>
          <w:szCs w:val="22"/>
        </w:rPr>
      </w:pPr>
      <w:r w:rsidRPr="007F0AD6">
        <w:rPr>
          <w:sz w:val="22"/>
          <w:szCs w:val="22"/>
        </w:rPr>
        <w:t>Problema di ricerca</w:t>
      </w:r>
    </w:p>
    <w:p w14:paraId="52E285BA" w14:textId="77777777" w:rsidR="00493BF8" w:rsidRPr="007F0AD6" w:rsidRDefault="00493BF8" w:rsidP="001B26A0">
      <w:pPr>
        <w:pStyle w:val="Paragrafoelenco"/>
        <w:numPr>
          <w:ilvl w:val="0"/>
          <w:numId w:val="10"/>
        </w:numPr>
        <w:spacing w:line="360" w:lineRule="auto"/>
        <w:rPr>
          <w:sz w:val="22"/>
          <w:szCs w:val="22"/>
        </w:rPr>
      </w:pPr>
      <w:r w:rsidRPr="007F0AD6">
        <w:rPr>
          <w:sz w:val="22"/>
          <w:szCs w:val="22"/>
        </w:rPr>
        <w:t>Obiettivo di ricerca</w:t>
      </w:r>
    </w:p>
    <w:p w14:paraId="57311EA4" w14:textId="77777777" w:rsidR="00493BF8" w:rsidRPr="007F0AD6" w:rsidRDefault="00493BF8" w:rsidP="001B26A0">
      <w:pPr>
        <w:pStyle w:val="Paragrafoelenco"/>
        <w:numPr>
          <w:ilvl w:val="0"/>
          <w:numId w:val="10"/>
        </w:numPr>
        <w:spacing w:line="360" w:lineRule="auto"/>
        <w:rPr>
          <w:sz w:val="22"/>
          <w:szCs w:val="22"/>
        </w:rPr>
      </w:pPr>
      <w:r w:rsidRPr="007F0AD6">
        <w:rPr>
          <w:sz w:val="22"/>
          <w:szCs w:val="22"/>
        </w:rPr>
        <w:t>Quadro teorico e mappa concettuale</w:t>
      </w:r>
    </w:p>
    <w:p w14:paraId="12714CE7" w14:textId="77777777" w:rsidR="00493BF8" w:rsidRPr="007F0AD6" w:rsidRDefault="00493BF8" w:rsidP="001B26A0">
      <w:pPr>
        <w:pStyle w:val="Paragrafoelenco"/>
        <w:numPr>
          <w:ilvl w:val="0"/>
          <w:numId w:val="10"/>
        </w:numPr>
        <w:spacing w:line="360" w:lineRule="auto"/>
        <w:rPr>
          <w:sz w:val="22"/>
          <w:szCs w:val="22"/>
        </w:rPr>
      </w:pPr>
      <w:r w:rsidRPr="007F0AD6">
        <w:rPr>
          <w:sz w:val="22"/>
          <w:szCs w:val="22"/>
        </w:rPr>
        <w:t>Bibliografia</w:t>
      </w:r>
    </w:p>
    <w:p w14:paraId="1F9FECCC" w14:textId="77777777" w:rsidR="007D6950" w:rsidRPr="007F0AD6" w:rsidRDefault="00493BF8" w:rsidP="001B26A0">
      <w:pPr>
        <w:pStyle w:val="Paragrafoelenco"/>
        <w:numPr>
          <w:ilvl w:val="0"/>
          <w:numId w:val="10"/>
        </w:numPr>
        <w:spacing w:line="360" w:lineRule="auto"/>
        <w:rPr>
          <w:sz w:val="22"/>
          <w:szCs w:val="22"/>
        </w:rPr>
      </w:pPr>
      <w:r w:rsidRPr="007F0AD6">
        <w:rPr>
          <w:sz w:val="22"/>
          <w:szCs w:val="22"/>
        </w:rPr>
        <w:t>Ipotesi di ricerca</w:t>
      </w:r>
      <w:r w:rsidR="007D6950" w:rsidRPr="007F0AD6">
        <w:rPr>
          <w:sz w:val="22"/>
          <w:szCs w:val="22"/>
        </w:rPr>
        <w:t>- Individuazione dei fattori e definizione operativa</w:t>
      </w:r>
    </w:p>
    <w:p w14:paraId="554C0E66" w14:textId="77777777" w:rsidR="007D6950" w:rsidRPr="007F0AD6" w:rsidRDefault="007D6950" w:rsidP="001B26A0">
      <w:pPr>
        <w:pStyle w:val="Paragrafoelenco"/>
        <w:numPr>
          <w:ilvl w:val="0"/>
          <w:numId w:val="10"/>
        </w:numPr>
        <w:spacing w:line="360" w:lineRule="auto"/>
        <w:rPr>
          <w:sz w:val="22"/>
          <w:szCs w:val="22"/>
        </w:rPr>
      </w:pPr>
      <w:r w:rsidRPr="007F0AD6">
        <w:rPr>
          <w:sz w:val="22"/>
          <w:szCs w:val="22"/>
        </w:rPr>
        <w:t>Individuazione del campione e tipologia di campionamento</w:t>
      </w:r>
    </w:p>
    <w:p w14:paraId="61D1330C" w14:textId="77777777" w:rsidR="007D6950" w:rsidRPr="007F0AD6" w:rsidRDefault="007D6950" w:rsidP="001B26A0">
      <w:pPr>
        <w:pStyle w:val="Paragrafoelenco"/>
        <w:numPr>
          <w:ilvl w:val="0"/>
          <w:numId w:val="10"/>
        </w:numPr>
        <w:spacing w:line="360" w:lineRule="auto"/>
        <w:rPr>
          <w:sz w:val="22"/>
          <w:szCs w:val="22"/>
        </w:rPr>
      </w:pPr>
      <w:r w:rsidRPr="007F0AD6">
        <w:rPr>
          <w:sz w:val="22"/>
          <w:szCs w:val="22"/>
        </w:rPr>
        <w:t>Tecniche e strumenti di rilevazione dei dati</w:t>
      </w:r>
    </w:p>
    <w:p w14:paraId="31A044F4" w14:textId="77777777" w:rsidR="00636E01" w:rsidRPr="007F0AD6" w:rsidRDefault="00636E01" w:rsidP="001B26A0">
      <w:pPr>
        <w:pStyle w:val="Paragrafoelenco"/>
        <w:numPr>
          <w:ilvl w:val="0"/>
          <w:numId w:val="10"/>
        </w:numPr>
        <w:spacing w:line="360" w:lineRule="auto"/>
        <w:rPr>
          <w:sz w:val="22"/>
          <w:szCs w:val="22"/>
        </w:rPr>
      </w:pPr>
      <w:r w:rsidRPr="007F0AD6">
        <w:rPr>
          <w:sz w:val="22"/>
          <w:szCs w:val="22"/>
        </w:rPr>
        <w:t>Tecniche di analisi dei dati utilizzati</w:t>
      </w:r>
    </w:p>
    <w:p w14:paraId="6C820633" w14:textId="77777777" w:rsidR="00636E01" w:rsidRPr="007F0AD6" w:rsidRDefault="00636E01" w:rsidP="001B26A0">
      <w:pPr>
        <w:pStyle w:val="Paragrafoelenco"/>
        <w:numPr>
          <w:ilvl w:val="0"/>
          <w:numId w:val="10"/>
        </w:numPr>
        <w:spacing w:line="360" w:lineRule="auto"/>
        <w:rPr>
          <w:sz w:val="22"/>
          <w:szCs w:val="22"/>
        </w:rPr>
      </w:pPr>
      <w:r w:rsidRPr="007F0AD6">
        <w:rPr>
          <w:sz w:val="22"/>
          <w:szCs w:val="22"/>
        </w:rPr>
        <w:t>Interpretazione dei risultati</w:t>
      </w:r>
    </w:p>
    <w:p w14:paraId="5334D042" w14:textId="77777777" w:rsidR="00636E01" w:rsidRPr="007F0AD6" w:rsidRDefault="00636E01" w:rsidP="001B26A0">
      <w:pPr>
        <w:pStyle w:val="Paragrafoelenco"/>
        <w:numPr>
          <w:ilvl w:val="0"/>
          <w:numId w:val="10"/>
        </w:numPr>
        <w:spacing w:line="360" w:lineRule="auto"/>
        <w:rPr>
          <w:sz w:val="22"/>
          <w:szCs w:val="22"/>
        </w:rPr>
      </w:pPr>
      <w:r w:rsidRPr="007F0AD6">
        <w:rPr>
          <w:sz w:val="22"/>
          <w:szCs w:val="22"/>
        </w:rPr>
        <w:t>Autoriflessione</w:t>
      </w:r>
    </w:p>
    <w:p w14:paraId="2C264606" w14:textId="77777777" w:rsidR="00E67486" w:rsidRPr="007F0AD6" w:rsidRDefault="00E67486" w:rsidP="0070706B">
      <w:pPr>
        <w:rPr>
          <w:b/>
          <w:i/>
          <w:sz w:val="22"/>
          <w:szCs w:val="22"/>
          <w:u w:val="single"/>
        </w:rPr>
      </w:pPr>
    </w:p>
    <w:p w14:paraId="53592A0C" w14:textId="77777777" w:rsidR="00E67486" w:rsidRPr="007F0AD6" w:rsidRDefault="00E67486" w:rsidP="0070706B">
      <w:pPr>
        <w:rPr>
          <w:b/>
          <w:i/>
          <w:sz w:val="22"/>
          <w:szCs w:val="22"/>
          <w:u w:val="single"/>
        </w:rPr>
      </w:pPr>
    </w:p>
    <w:p w14:paraId="1EAEEE58" w14:textId="77777777" w:rsidR="00E67486" w:rsidRPr="007F0AD6" w:rsidRDefault="00E67486" w:rsidP="0070706B">
      <w:pPr>
        <w:rPr>
          <w:b/>
          <w:i/>
          <w:sz w:val="22"/>
          <w:szCs w:val="22"/>
          <w:u w:val="single"/>
        </w:rPr>
      </w:pPr>
    </w:p>
    <w:p w14:paraId="37FA7398" w14:textId="77777777" w:rsidR="00E67486" w:rsidRPr="007F0AD6" w:rsidRDefault="00E67486" w:rsidP="0070706B">
      <w:pPr>
        <w:rPr>
          <w:b/>
          <w:i/>
          <w:sz w:val="22"/>
          <w:szCs w:val="22"/>
          <w:u w:val="single"/>
        </w:rPr>
      </w:pPr>
    </w:p>
    <w:p w14:paraId="1E316EF4" w14:textId="77777777" w:rsidR="00E67486" w:rsidRPr="007F0AD6" w:rsidRDefault="00E67486" w:rsidP="0070706B">
      <w:pPr>
        <w:rPr>
          <w:b/>
          <w:i/>
          <w:sz w:val="22"/>
          <w:szCs w:val="22"/>
          <w:u w:val="single"/>
        </w:rPr>
      </w:pPr>
    </w:p>
    <w:p w14:paraId="697A4D39" w14:textId="77777777" w:rsidR="00E67486" w:rsidRPr="007F0AD6" w:rsidRDefault="00E67486" w:rsidP="0070706B">
      <w:pPr>
        <w:rPr>
          <w:b/>
          <w:i/>
          <w:sz w:val="22"/>
          <w:szCs w:val="22"/>
          <w:u w:val="single"/>
        </w:rPr>
      </w:pPr>
    </w:p>
    <w:p w14:paraId="13F16198" w14:textId="77777777" w:rsidR="00E67486" w:rsidRPr="007F0AD6" w:rsidRDefault="00E67486" w:rsidP="0070706B">
      <w:pPr>
        <w:rPr>
          <w:b/>
          <w:i/>
          <w:sz w:val="22"/>
          <w:szCs w:val="22"/>
          <w:u w:val="single"/>
        </w:rPr>
      </w:pPr>
    </w:p>
    <w:p w14:paraId="2E39CE8D" w14:textId="77777777" w:rsidR="00E67486" w:rsidRPr="007F0AD6" w:rsidRDefault="00E67486" w:rsidP="0070706B">
      <w:pPr>
        <w:rPr>
          <w:b/>
          <w:i/>
          <w:sz w:val="22"/>
          <w:szCs w:val="22"/>
          <w:u w:val="single"/>
        </w:rPr>
      </w:pPr>
    </w:p>
    <w:p w14:paraId="7AB5B1E3" w14:textId="77777777" w:rsidR="00E67486" w:rsidRPr="007F0AD6" w:rsidRDefault="00E67486" w:rsidP="0070706B">
      <w:pPr>
        <w:rPr>
          <w:b/>
          <w:i/>
          <w:sz w:val="22"/>
          <w:szCs w:val="22"/>
          <w:u w:val="single"/>
        </w:rPr>
      </w:pPr>
    </w:p>
    <w:p w14:paraId="27765A49" w14:textId="77777777" w:rsidR="00E67486" w:rsidRPr="007F0AD6" w:rsidRDefault="00E67486" w:rsidP="0070706B">
      <w:pPr>
        <w:rPr>
          <w:b/>
          <w:i/>
          <w:sz w:val="22"/>
          <w:szCs w:val="22"/>
          <w:u w:val="single"/>
        </w:rPr>
      </w:pPr>
    </w:p>
    <w:p w14:paraId="02727013" w14:textId="77777777" w:rsidR="00E67486" w:rsidRPr="007F0AD6" w:rsidRDefault="00E67486" w:rsidP="0070706B">
      <w:pPr>
        <w:rPr>
          <w:b/>
          <w:i/>
          <w:sz w:val="22"/>
          <w:szCs w:val="22"/>
          <w:u w:val="single"/>
        </w:rPr>
      </w:pPr>
    </w:p>
    <w:p w14:paraId="7B423C4D" w14:textId="77777777" w:rsidR="00E67486" w:rsidRPr="007F0AD6" w:rsidRDefault="00E67486" w:rsidP="0070706B">
      <w:pPr>
        <w:rPr>
          <w:b/>
          <w:i/>
          <w:sz w:val="22"/>
          <w:szCs w:val="22"/>
          <w:u w:val="single"/>
        </w:rPr>
      </w:pPr>
    </w:p>
    <w:p w14:paraId="3710470B" w14:textId="77777777" w:rsidR="000F18F4" w:rsidRPr="007F0AD6" w:rsidRDefault="000F18F4" w:rsidP="0070706B">
      <w:pPr>
        <w:rPr>
          <w:b/>
          <w:i/>
          <w:sz w:val="22"/>
          <w:szCs w:val="22"/>
          <w:u w:val="single"/>
        </w:rPr>
      </w:pPr>
    </w:p>
    <w:p w14:paraId="06823F26" w14:textId="77777777" w:rsidR="000F18F4" w:rsidRPr="007F0AD6" w:rsidRDefault="000F18F4" w:rsidP="0070706B">
      <w:pPr>
        <w:rPr>
          <w:b/>
          <w:i/>
          <w:sz w:val="22"/>
          <w:szCs w:val="22"/>
          <w:u w:val="single"/>
        </w:rPr>
      </w:pPr>
    </w:p>
    <w:p w14:paraId="4DBD5997" w14:textId="77777777" w:rsidR="000F18F4" w:rsidRPr="007F0AD6" w:rsidRDefault="000F18F4" w:rsidP="0070706B">
      <w:pPr>
        <w:rPr>
          <w:b/>
          <w:i/>
          <w:sz w:val="22"/>
          <w:szCs w:val="22"/>
          <w:u w:val="single"/>
        </w:rPr>
      </w:pPr>
    </w:p>
    <w:p w14:paraId="7422C5F3" w14:textId="77777777" w:rsidR="000F18F4" w:rsidRPr="007F0AD6" w:rsidRDefault="000F18F4" w:rsidP="0070706B">
      <w:pPr>
        <w:rPr>
          <w:b/>
          <w:i/>
          <w:sz w:val="22"/>
          <w:szCs w:val="22"/>
          <w:u w:val="single"/>
        </w:rPr>
      </w:pPr>
    </w:p>
    <w:p w14:paraId="75110225" w14:textId="77777777" w:rsidR="000F18F4" w:rsidRPr="007F0AD6" w:rsidRDefault="000F18F4" w:rsidP="0070706B">
      <w:pPr>
        <w:rPr>
          <w:b/>
          <w:i/>
          <w:sz w:val="22"/>
          <w:szCs w:val="22"/>
          <w:u w:val="single"/>
        </w:rPr>
      </w:pPr>
    </w:p>
    <w:p w14:paraId="288C43D9" w14:textId="77777777" w:rsidR="000F18F4" w:rsidRPr="007F0AD6" w:rsidRDefault="000F18F4" w:rsidP="0070706B">
      <w:pPr>
        <w:rPr>
          <w:b/>
          <w:i/>
          <w:sz w:val="22"/>
          <w:szCs w:val="22"/>
          <w:u w:val="single"/>
        </w:rPr>
      </w:pPr>
    </w:p>
    <w:p w14:paraId="28139FCB" w14:textId="77777777" w:rsidR="000F18F4" w:rsidRPr="007F0AD6" w:rsidRDefault="000F18F4" w:rsidP="0070706B">
      <w:pPr>
        <w:rPr>
          <w:b/>
          <w:i/>
          <w:sz w:val="22"/>
          <w:szCs w:val="22"/>
          <w:u w:val="single"/>
        </w:rPr>
      </w:pPr>
    </w:p>
    <w:p w14:paraId="13E5FEEC" w14:textId="77777777" w:rsidR="000F18F4" w:rsidRPr="007F0AD6" w:rsidRDefault="000F18F4" w:rsidP="0070706B">
      <w:pPr>
        <w:rPr>
          <w:b/>
          <w:i/>
          <w:sz w:val="22"/>
          <w:szCs w:val="22"/>
          <w:u w:val="single"/>
        </w:rPr>
      </w:pPr>
    </w:p>
    <w:p w14:paraId="1C5402CB" w14:textId="77777777" w:rsidR="00022E20" w:rsidRPr="007F0AD6" w:rsidRDefault="00022E20" w:rsidP="0070706B">
      <w:pPr>
        <w:rPr>
          <w:b/>
          <w:i/>
          <w:sz w:val="22"/>
          <w:szCs w:val="22"/>
          <w:u w:val="single"/>
        </w:rPr>
      </w:pPr>
    </w:p>
    <w:p w14:paraId="5DFBEE5A" w14:textId="77777777" w:rsidR="00022E20" w:rsidRPr="007F0AD6" w:rsidRDefault="00022E20" w:rsidP="0070706B">
      <w:pPr>
        <w:rPr>
          <w:b/>
          <w:i/>
          <w:sz w:val="22"/>
          <w:szCs w:val="22"/>
          <w:u w:val="single"/>
        </w:rPr>
      </w:pPr>
    </w:p>
    <w:p w14:paraId="24F3CCE9" w14:textId="77777777" w:rsidR="00022E20" w:rsidRDefault="00022E20" w:rsidP="0070706B">
      <w:pPr>
        <w:rPr>
          <w:b/>
          <w:i/>
          <w:sz w:val="22"/>
          <w:szCs w:val="22"/>
          <w:u w:val="single"/>
        </w:rPr>
      </w:pPr>
    </w:p>
    <w:p w14:paraId="308B84F5" w14:textId="77777777" w:rsidR="007F0AD6" w:rsidRDefault="007F0AD6" w:rsidP="0070706B">
      <w:pPr>
        <w:rPr>
          <w:b/>
          <w:i/>
          <w:sz w:val="22"/>
          <w:szCs w:val="22"/>
          <w:u w:val="single"/>
        </w:rPr>
      </w:pPr>
    </w:p>
    <w:p w14:paraId="73787255" w14:textId="77777777" w:rsidR="007F0AD6" w:rsidRDefault="007F0AD6" w:rsidP="0070706B">
      <w:pPr>
        <w:rPr>
          <w:b/>
          <w:i/>
          <w:sz w:val="22"/>
          <w:szCs w:val="22"/>
          <w:u w:val="single"/>
        </w:rPr>
      </w:pPr>
    </w:p>
    <w:p w14:paraId="6EC72415" w14:textId="77777777" w:rsidR="007F0AD6" w:rsidRDefault="007F0AD6" w:rsidP="0070706B">
      <w:pPr>
        <w:rPr>
          <w:b/>
          <w:i/>
          <w:sz w:val="22"/>
          <w:szCs w:val="22"/>
          <w:u w:val="single"/>
        </w:rPr>
      </w:pPr>
    </w:p>
    <w:p w14:paraId="68C0278C" w14:textId="77777777" w:rsidR="007F0AD6" w:rsidRDefault="007F0AD6" w:rsidP="0070706B">
      <w:pPr>
        <w:rPr>
          <w:b/>
          <w:i/>
          <w:sz w:val="22"/>
          <w:szCs w:val="22"/>
          <w:u w:val="single"/>
        </w:rPr>
      </w:pPr>
    </w:p>
    <w:p w14:paraId="2EBA11AF" w14:textId="77777777" w:rsidR="007F0AD6" w:rsidRDefault="007F0AD6" w:rsidP="0070706B">
      <w:pPr>
        <w:rPr>
          <w:b/>
          <w:i/>
          <w:sz w:val="22"/>
          <w:szCs w:val="22"/>
          <w:u w:val="single"/>
        </w:rPr>
      </w:pPr>
    </w:p>
    <w:p w14:paraId="334528A9" w14:textId="77777777" w:rsidR="007F0AD6" w:rsidRDefault="007F0AD6" w:rsidP="0070706B">
      <w:pPr>
        <w:rPr>
          <w:b/>
          <w:i/>
          <w:sz w:val="22"/>
          <w:szCs w:val="22"/>
          <w:u w:val="single"/>
        </w:rPr>
      </w:pPr>
    </w:p>
    <w:p w14:paraId="7F35BD2C" w14:textId="77777777" w:rsidR="007F0AD6" w:rsidRDefault="007F0AD6" w:rsidP="0070706B">
      <w:pPr>
        <w:rPr>
          <w:b/>
          <w:i/>
          <w:sz w:val="22"/>
          <w:szCs w:val="22"/>
          <w:u w:val="single"/>
        </w:rPr>
      </w:pPr>
    </w:p>
    <w:p w14:paraId="4BA742C3" w14:textId="77777777" w:rsidR="007F0AD6" w:rsidRDefault="007F0AD6" w:rsidP="0070706B">
      <w:pPr>
        <w:rPr>
          <w:b/>
          <w:i/>
          <w:sz w:val="22"/>
          <w:szCs w:val="22"/>
          <w:u w:val="single"/>
        </w:rPr>
      </w:pPr>
    </w:p>
    <w:p w14:paraId="6AB8FD64" w14:textId="77777777" w:rsidR="007F0AD6" w:rsidRDefault="007F0AD6" w:rsidP="0070706B">
      <w:pPr>
        <w:rPr>
          <w:b/>
          <w:i/>
          <w:sz w:val="22"/>
          <w:szCs w:val="22"/>
          <w:u w:val="single"/>
        </w:rPr>
      </w:pPr>
    </w:p>
    <w:p w14:paraId="55DDDB44" w14:textId="77777777" w:rsidR="007F0AD6" w:rsidRDefault="007F0AD6" w:rsidP="0070706B">
      <w:pPr>
        <w:rPr>
          <w:b/>
          <w:i/>
          <w:sz w:val="22"/>
          <w:szCs w:val="22"/>
          <w:u w:val="single"/>
        </w:rPr>
      </w:pPr>
    </w:p>
    <w:p w14:paraId="3B3195CC" w14:textId="77777777" w:rsidR="007F0AD6" w:rsidRPr="007F0AD6" w:rsidRDefault="007F0AD6" w:rsidP="0070706B">
      <w:pPr>
        <w:rPr>
          <w:b/>
          <w:i/>
          <w:sz w:val="22"/>
          <w:szCs w:val="22"/>
          <w:u w:val="single"/>
        </w:rPr>
      </w:pPr>
    </w:p>
    <w:p w14:paraId="3808D4CC" w14:textId="77777777" w:rsidR="00022E20" w:rsidRPr="007F0AD6" w:rsidRDefault="00022E20" w:rsidP="0070706B">
      <w:pPr>
        <w:rPr>
          <w:b/>
          <w:i/>
          <w:sz w:val="22"/>
          <w:szCs w:val="22"/>
          <w:u w:val="single"/>
        </w:rPr>
      </w:pPr>
    </w:p>
    <w:p w14:paraId="26C8F682" w14:textId="77777777" w:rsidR="00605076" w:rsidRPr="007F0AD6" w:rsidRDefault="00605076" w:rsidP="0070706B">
      <w:pPr>
        <w:rPr>
          <w:b/>
          <w:i/>
          <w:sz w:val="22"/>
          <w:szCs w:val="22"/>
          <w:u w:val="single"/>
        </w:rPr>
      </w:pPr>
    </w:p>
    <w:p w14:paraId="797164D8" w14:textId="77777777" w:rsidR="000F18F4" w:rsidRPr="007F0AD6" w:rsidRDefault="000F18F4" w:rsidP="0070706B">
      <w:pPr>
        <w:rPr>
          <w:b/>
          <w:i/>
          <w:sz w:val="22"/>
          <w:szCs w:val="22"/>
          <w:u w:val="single"/>
        </w:rPr>
      </w:pPr>
    </w:p>
    <w:p w14:paraId="0E36ACC1" w14:textId="77777777" w:rsidR="000F18F4" w:rsidRPr="007F0AD6" w:rsidRDefault="000F18F4" w:rsidP="00605076">
      <w:pPr>
        <w:jc w:val="both"/>
        <w:rPr>
          <w:b/>
          <w:u w:val="single"/>
        </w:rPr>
      </w:pPr>
      <w:r w:rsidRPr="007F0AD6">
        <w:rPr>
          <w:b/>
          <w:u w:val="single"/>
        </w:rPr>
        <w:lastRenderedPageBreak/>
        <w:t>Tema:</w:t>
      </w:r>
    </w:p>
    <w:p w14:paraId="628E2C5F" w14:textId="77777777" w:rsidR="000F18F4" w:rsidRPr="007F0AD6" w:rsidRDefault="000F18F4" w:rsidP="00605076">
      <w:pPr>
        <w:jc w:val="both"/>
      </w:pPr>
    </w:p>
    <w:p w14:paraId="03492490" w14:textId="77777777" w:rsidR="00875E68" w:rsidRPr="007F0AD6" w:rsidRDefault="00875E68" w:rsidP="00605076">
      <w:pPr>
        <w:pStyle w:val="p1"/>
        <w:jc w:val="both"/>
        <w:rPr>
          <w:rFonts w:ascii="Times New Roman" w:hAnsi="Times New Roman"/>
          <w:sz w:val="24"/>
          <w:szCs w:val="24"/>
        </w:rPr>
      </w:pPr>
      <w:r w:rsidRPr="007F0AD6">
        <w:rPr>
          <w:rFonts w:ascii="Times New Roman" w:hAnsi="Times New Roman"/>
          <w:sz w:val="24"/>
          <w:szCs w:val="24"/>
        </w:rPr>
        <w:t>Atteggiamento implicito ed atteggiamento esplicito</w:t>
      </w:r>
    </w:p>
    <w:p w14:paraId="280C58F1" w14:textId="77777777" w:rsidR="000F18F4" w:rsidRPr="007F0AD6" w:rsidRDefault="000F18F4" w:rsidP="00605076">
      <w:pPr>
        <w:jc w:val="both"/>
        <w:rPr>
          <w:b/>
          <w:u w:val="single"/>
        </w:rPr>
      </w:pPr>
    </w:p>
    <w:p w14:paraId="7CBCEAF8" w14:textId="77777777" w:rsidR="000F18F4" w:rsidRPr="007F0AD6" w:rsidRDefault="000F18F4" w:rsidP="00605076">
      <w:pPr>
        <w:jc w:val="both"/>
        <w:rPr>
          <w:b/>
          <w:u w:val="single"/>
        </w:rPr>
      </w:pPr>
      <w:r w:rsidRPr="007F0AD6">
        <w:rPr>
          <w:b/>
          <w:u w:val="single"/>
        </w:rPr>
        <w:t>Problema di ricerca:</w:t>
      </w:r>
    </w:p>
    <w:p w14:paraId="768F1FA1" w14:textId="77777777" w:rsidR="000F18F4" w:rsidRPr="007F0AD6" w:rsidRDefault="000F18F4" w:rsidP="00605076">
      <w:pPr>
        <w:jc w:val="both"/>
      </w:pPr>
    </w:p>
    <w:p w14:paraId="6BBD6749" w14:textId="77777777" w:rsidR="001A3DA8" w:rsidRPr="007F0AD6" w:rsidRDefault="001A3DA8" w:rsidP="00605076">
      <w:pPr>
        <w:pStyle w:val="p1"/>
        <w:jc w:val="both"/>
        <w:rPr>
          <w:rFonts w:ascii="Times New Roman" w:hAnsi="Times New Roman"/>
          <w:sz w:val="24"/>
          <w:szCs w:val="24"/>
        </w:rPr>
      </w:pPr>
      <w:r w:rsidRPr="007F0AD6">
        <w:rPr>
          <w:rFonts w:ascii="Times New Roman" w:hAnsi="Times New Roman"/>
          <w:sz w:val="24"/>
          <w:szCs w:val="24"/>
        </w:rPr>
        <w:t>Vi è relazione tra atteggiamento implicito ed atteggiamento esplicito?</w:t>
      </w:r>
    </w:p>
    <w:p w14:paraId="5C3048D7" w14:textId="77777777" w:rsidR="000F18F4" w:rsidRPr="007F0AD6" w:rsidRDefault="000F18F4" w:rsidP="00605076">
      <w:pPr>
        <w:jc w:val="both"/>
        <w:rPr>
          <w:b/>
          <w:u w:val="single"/>
        </w:rPr>
      </w:pPr>
    </w:p>
    <w:p w14:paraId="43673A8B" w14:textId="77777777" w:rsidR="000F18F4" w:rsidRPr="007F0AD6" w:rsidRDefault="000F18F4" w:rsidP="00605076">
      <w:pPr>
        <w:jc w:val="both"/>
        <w:rPr>
          <w:b/>
          <w:u w:val="single"/>
        </w:rPr>
      </w:pPr>
      <w:r w:rsidRPr="007F0AD6">
        <w:rPr>
          <w:b/>
          <w:u w:val="single"/>
        </w:rPr>
        <w:t>Obiettivo di ricerca:</w:t>
      </w:r>
    </w:p>
    <w:p w14:paraId="6A3DC98D" w14:textId="77777777" w:rsidR="000F18F4" w:rsidRPr="007F0AD6" w:rsidRDefault="000F18F4" w:rsidP="00605076">
      <w:pPr>
        <w:jc w:val="both"/>
      </w:pPr>
    </w:p>
    <w:p w14:paraId="5F6A0501" w14:textId="77777777" w:rsidR="001A3DA8" w:rsidRPr="007F0AD6" w:rsidRDefault="001A3DA8" w:rsidP="00605076">
      <w:pPr>
        <w:pStyle w:val="p1"/>
        <w:jc w:val="both"/>
        <w:rPr>
          <w:rFonts w:ascii="Times New Roman" w:hAnsi="Times New Roman"/>
          <w:sz w:val="24"/>
          <w:szCs w:val="24"/>
        </w:rPr>
      </w:pPr>
      <w:r w:rsidRPr="007F0AD6">
        <w:rPr>
          <w:rFonts w:ascii="Times New Roman" w:hAnsi="Times New Roman"/>
          <w:sz w:val="24"/>
          <w:szCs w:val="24"/>
        </w:rPr>
        <w:t>Stabilire se vi è relazione tra l’atteggiamento implicito e l’atteggiamento esplicito</w:t>
      </w:r>
      <w:r w:rsidRPr="007F0AD6">
        <w:rPr>
          <w:rStyle w:val="apple-converted-space"/>
          <w:rFonts w:ascii="Times New Roman" w:hAnsi="Times New Roman"/>
          <w:sz w:val="24"/>
          <w:szCs w:val="24"/>
        </w:rPr>
        <w:t> </w:t>
      </w:r>
    </w:p>
    <w:p w14:paraId="4C31B638" w14:textId="77777777" w:rsidR="000F18F4" w:rsidRPr="007F0AD6" w:rsidRDefault="000F18F4" w:rsidP="00605076">
      <w:pPr>
        <w:jc w:val="both"/>
        <w:rPr>
          <w:b/>
          <w:u w:val="single"/>
        </w:rPr>
      </w:pPr>
    </w:p>
    <w:p w14:paraId="2A28694C" w14:textId="77777777" w:rsidR="0070706B" w:rsidRPr="007F0AD6" w:rsidRDefault="0070706B" w:rsidP="00605076">
      <w:pPr>
        <w:jc w:val="both"/>
      </w:pPr>
      <w:r w:rsidRPr="007F0AD6">
        <w:rPr>
          <w:b/>
          <w:u w:val="single"/>
        </w:rPr>
        <w:t>Quadro teorico</w:t>
      </w:r>
      <w:r w:rsidRPr="007F0AD6">
        <w:t>:</w:t>
      </w:r>
    </w:p>
    <w:p w14:paraId="6B5C5D93" w14:textId="77777777" w:rsidR="0070706B" w:rsidRPr="007F0AD6" w:rsidRDefault="0070706B" w:rsidP="00605076">
      <w:pPr>
        <w:jc w:val="both"/>
      </w:pPr>
    </w:p>
    <w:p w14:paraId="517ECFDB" w14:textId="77777777" w:rsidR="00875E68" w:rsidRPr="007F0AD6" w:rsidRDefault="00875E68" w:rsidP="00605076">
      <w:pPr>
        <w:jc w:val="both"/>
      </w:pPr>
      <w:r w:rsidRPr="007F0AD6">
        <w:t>La nostra ricerca ha il fine di indagare il controllo sociale delle risposte nei questionari che vanno ad indagare un atteggiamento relativo al tema del colore della pelle.</w:t>
      </w:r>
    </w:p>
    <w:p w14:paraId="08F8DD5A" w14:textId="77777777" w:rsidR="00875E68" w:rsidRPr="007F0AD6" w:rsidRDefault="00875E68" w:rsidP="00605076">
      <w:pPr>
        <w:jc w:val="both"/>
      </w:pPr>
      <w:r w:rsidRPr="007F0AD6">
        <w:t xml:space="preserve">L’atteggiamento è la valutazione complessiva di un oggetto (Cavazza, 2005) con funzione:adattiva, ego difensiva, espressiva e conoscitiva.L’atteggiamento è da sempre argomento di studio della psicologia sociale, infatti a fare da precursori a questi studi abbiamo: </w:t>
      </w:r>
    </w:p>
    <w:p w14:paraId="4E508289" w14:textId="77777777" w:rsidR="00875E68" w:rsidRPr="007F0AD6" w:rsidRDefault="00875E68" w:rsidP="00605076">
      <w:pPr>
        <w:numPr>
          <w:ilvl w:val="1"/>
          <w:numId w:val="11"/>
        </w:numPr>
        <w:spacing w:after="200"/>
        <w:jc w:val="both"/>
      </w:pPr>
      <w:r w:rsidRPr="007F0AD6">
        <w:t>Thomas &amp; Znaniecki (1918-20): processi della coscienza che determinano l’azione</w:t>
      </w:r>
    </w:p>
    <w:p w14:paraId="01ACAE7F" w14:textId="77777777" w:rsidR="00875E68" w:rsidRPr="007F0AD6" w:rsidRDefault="00875E68" w:rsidP="00605076">
      <w:pPr>
        <w:numPr>
          <w:ilvl w:val="1"/>
          <w:numId w:val="11"/>
        </w:numPr>
        <w:spacing w:after="200"/>
        <w:jc w:val="both"/>
      </w:pPr>
      <w:r w:rsidRPr="007F0AD6">
        <w:t>Allport (1935): stati mentali o neurologici di prontezza organizzati nell’esperienza che esercitano un’influenza direttiva o dinamica sulla risposta dell’individuo nei confronti di un oggetto o di una situazione con cui entra in contatto</w:t>
      </w:r>
    </w:p>
    <w:p w14:paraId="58AEE0C1" w14:textId="77777777" w:rsidR="00875E68" w:rsidRPr="007F0AD6" w:rsidRDefault="00875E68" w:rsidP="00605076">
      <w:pPr>
        <w:shd w:val="clear" w:color="auto" w:fill="FFFFFF"/>
        <w:spacing w:before="100" w:beforeAutospacing="1" w:after="24"/>
        <w:jc w:val="both"/>
        <w:rPr>
          <w:color w:val="222222"/>
          <w:shd w:val="clear" w:color="auto" w:fill="FFFFFF"/>
        </w:rPr>
      </w:pPr>
      <w:r w:rsidRPr="007F0AD6">
        <w:t xml:space="preserve">L’atteggiamento viene definito secondo il modello tripartito descritto da Rosenberg &amp; Hovland, 1960, secondo i quali l’atteggiamento è composto da 3 componenti che sono: </w:t>
      </w:r>
    </w:p>
    <w:p w14:paraId="47F122CF" w14:textId="77777777" w:rsidR="00875E68" w:rsidRPr="007F0AD6" w:rsidRDefault="00875E68" w:rsidP="00605076">
      <w:pPr>
        <w:numPr>
          <w:ilvl w:val="0"/>
          <w:numId w:val="12"/>
        </w:numPr>
        <w:shd w:val="clear" w:color="auto" w:fill="FFFFFF"/>
        <w:spacing w:before="100" w:beforeAutospacing="1" w:after="24"/>
        <w:ind w:left="768"/>
        <w:jc w:val="both"/>
        <w:rPr>
          <w:color w:val="222222"/>
          <w:shd w:val="clear" w:color="auto" w:fill="FFFFFF"/>
        </w:rPr>
      </w:pPr>
      <w:r w:rsidRPr="007F0AD6">
        <w:t xml:space="preserve">componente cognitiva, cioè </w:t>
      </w:r>
      <w:r w:rsidRPr="007F0AD6">
        <w:rPr>
          <w:color w:val="222222"/>
        </w:rPr>
        <w:t xml:space="preserve">costituita dalle credenze associate alla valutazione globale che consta dell'atteggiamento. </w:t>
      </w:r>
    </w:p>
    <w:p w14:paraId="08D12FC0" w14:textId="21188B21" w:rsidR="00875E68" w:rsidRPr="007F0AD6" w:rsidRDefault="00875E68" w:rsidP="00605076">
      <w:pPr>
        <w:numPr>
          <w:ilvl w:val="0"/>
          <w:numId w:val="12"/>
        </w:numPr>
        <w:shd w:val="clear" w:color="auto" w:fill="FFFFFF"/>
        <w:spacing w:before="100" w:beforeAutospacing="1" w:after="24"/>
        <w:ind w:left="768"/>
        <w:jc w:val="both"/>
      </w:pPr>
      <w:r w:rsidRPr="007F0AD6">
        <w:t xml:space="preserve">componente affettiva </w:t>
      </w:r>
      <w:r w:rsidRPr="007F0AD6">
        <w:rPr>
          <w:color w:val="222222"/>
          <w:shd w:val="clear" w:color="auto" w:fill="FFFFFF"/>
        </w:rPr>
        <w:t>che comprende i sentimenti, gli stati d'animo, le emozioni e le reazioni del sistema nervoso che accompagnano l'atteggiamento stesso. Un autore che ha incentrato la sua analisi sulla componente affettiva rappresenta</w:t>
      </w:r>
      <w:r w:rsidRPr="007F0AD6">
        <w:rPr>
          <w:rStyle w:val="apple-converted-space"/>
          <w:color w:val="222222"/>
          <w:shd w:val="clear" w:color="auto" w:fill="FFFFFF"/>
        </w:rPr>
        <w:t> </w:t>
      </w:r>
      <w:hyperlink r:id="rId7" w:tooltip="Charles Egerton Osgood (la pagina non esiste)" w:history="1">
        <w:r w:rsidRPr="007F0AD6">
          <w:rPr>
            <w:rStyle w:val="Collegamentoipertestuale"/>
            <w:color w:val="000000" w:themeColor="text1"/>
            <w:u w:val="none"/>
            <w:shd w:val="clear" w:color="auto" w:fill="FFFFFF"/>
          </w:rPr>
          <w:t>Osgood</w:t>
        </w:r>
      </w:hyperlink>
      <w:r w:rsidRPr="007F0AD6">
        <w:rPr>
          <w:color w:val="000000" w:themeColor="text1"/>
          <w:shd w:val="clear" w:color="auto" w:fill="FFFFFF"/>
        </w:rPr>
        <w:t>,</w:t>
      </w:r>
      <w:r w:rsidRPr="007F0AD6">
        <w:rPr>
          <w:color w:val="222222"/>
          <w:shd w:val="clear" w:color="auto" w:fill="FFFFFF"/>
        </w:rPr>
        <w:t xml:space="preserve"> i cui studi, di matrice comportamentista, hanno messo a punto un sistema di valutazione degli atteggiamenti basato su un questionario volto all'espressioni delle reazioni emotive della valutazione, denominato differenziale semantico</w:t>
      </w:r>
    </w:p>
    <w:p w14:paraId="5C219657" w14:textId="459E45F5" w:rsidR="00875E68" w:rsidRPr="007F0AD6" w:rsidRDefault="00875E68" w:rsidP="00605076">
      <w:pPr>
        <w:numPr>
          <w:ilvl w:val="0"/>
          <w:numId w:val="12"/>
        </w:numPr>
        <w:shd w:val="clear" w:color="auto" w:fill="FFFFFF"/>
        <w:spacing w:before="100" w:beforeAutospacing="1" w:after="24"/>
        <w:ind w:left="768"/>
        <w:jc w:val="both"/>
      </w:pPr>
      <w:r w:rsidRPr="007F0AD6">
        <w:t xml:space="preserve"> componente conativa o comportamentale </w:t>
      </w:r>
      <w:r w:rsidRPr="007F0AD6">
        <w:rPr>
          <w:color w:val="222222"/>
          <w:shd w:val="clear" w:color="auto" w:fill="FFFFFF"/>
        </w:rPr>
        <w:t xml:space="preserve">definibile come la spinta ad azioni, esplicite od implicite, alla base della valutazione che l'atteggiamento veicola. Numerosi studi si sono occupati della predittività dell'atteggiamento nei confronti del comportamento. Il primo a sollevare il problema fu il classico studio </w:t>
      </w:r>
      <w:r w:rsidRPr="007F0AD6">
        <w:rPr>
          <w:color w:val="000000" w:themeColor="text1"/>
          <w:shd w:val="clear" w:color="auto" w:fill="FFFFFF"/>
        </w:rPr>
        <w:t>di</w:t>
      </w:r>
      <w:r w:rsidRPr="007F0AD6">
        <w:rPr>
          <w:rStyle w:val="apple-converted-space"/>
          <w:color w:val="000000" w:themeColor="text1"/>
          <w:shd w:val="clear" w:color="auto" w:fill="FFFFFF"/>
        </w:rPr>
        <w:t> </w:t>
      </w:r>
      <w:hyperlink r:id="rId8" w:tooltip="Richard LaPiere (la pagina non esiste)" w:history="1">
        <w:r w:rsidRPr="007F0AD6">
          <w:rPr>
            <w:rStyle w:val="Collegamentoipertestuale"/>
            <w:color w:val="000000" w:themeColor="text1"/>
            <w:u w:val="none"/>
            <w:shd w:val="clear" w:color="auto" w:fill="FFFFFF"/>
          </w:rPr>
          <w:t>LaPiere</w:t>
        </w:r>
      </w:hyperlink>
      <w:r w:rsidRPr="007F0AD6">
        <w:rPr>
          <w:rStyle w:val="apple-converted-space"/>
          <w:color w:val="000000" w:themeColor="text1"/>
          <w:shd w:val="clear" w:color="auto" w:fill="FFFFFF"/>
        </w:rPr>
        <w:t> </w:t>
      </w:r>
      <w:r w:rsidRPr="007F0AD6">
        <w:rPr>
          <w:color w:val="000000" w:themeColor="text1"/>
          <w:shd w:val="clear" w:color="auto" w:fill="FFFFFF"/>
        </w:rPr>
        <w:t>(1</w:t>
      </w:r>
      <w:r w:rsidRPr="007F0AD6">
        <w:rPr>
          <w:color w:val="222222"/>
          <w:shd w:val="clear" w:color="auto" w:fill="FFFFFF"/>
        </w:rPr>
        <w:t>934). La ricerca, sviluppata al di fuori del setting sperimentale, consisteva nell'accompagnare, lui un professore universitario bianco, una coppia di cinesi in alcuni alberghi e ristoranti per studiare le reazioni degli esercenti nel vedersi richiedere alloggio per gli stranieri. La quasi totalità degli albergatori accettarono di prestare i propri servizi per la coppia. In seguito La Piere mandò una lettera a tutti gli alberghi visitati chiedendo la possibilità di ospitare una coppia di cinesi, ed in questo caso il 92% degli esercenti si rifiutarono di ospitare dei clienti cinesi. Da questo esperimento prende spunto il nostro che andrà ad indagare la differenza tra atteggiamenti esplici(che verranno quantificati attraverso il questionario) e atteggiamenti impliciti(che verranno quantificati attraverso la somministrazione dello IAT.</w:t>
      </w:r>
    </w:p>
    <w:p w14:paraId="0F916D49" w14:textId="54A6EE6F" w:rsidR="00875E68" w:rsidRPr="007F0AD6" w:rsidRDefault="00022E20" w:rsidP="00605076">
      <w:pPr>
        <w:shd w:val="clear" w:color="auto" w:fill="FFFFFF"/>
        <w:spacing w:before="100" w:beforeAutospacing="1" w:after="24"/>
        <w:jc w:val="both"/>
      </w:pPr>
      <w:r w:rsidRPr="007F0AD6">
        <w:lastRenderedPageBreak/>
        <w:t xml:space="preserve"> Lo IAT, </w:t>
      </w:r>
      <w:r w:rsidR="00875E68" w:rsidRPr="007F0AD6">
        <w:t>cioè implicit association test, è un test ideato da Greenwald Mcghee e Schwartz nel 1998 e viene proposto come strumento per la misurazione della forza dei legami associativi tra 2 concetti o tra un concetto e una valutazione generale. Lo IAT venne ideato all’Università di Washington per valutare i pregiudizi presenti dentro tutti noi e ha dimostrarlo fu la ricerca descritta nel libro</w:t>
      </w:r>
      <w:r w:rsidR="00875E68" w:rsidRPr="007F0AD6">
        <w:rPr>
          <w:color w:val="1A1A1A"/>
          <w:shd w:val="clear" w:color="auto" w:fill="FFFFFF"/>
        </w:rPr>
        <w:t xml:space="preserve"> “</w:t>
      </w:r>
      <w:hyperlink r:id="rId9" w:history="1">
        <w:r w:rsidR="00875E68" w:rsidRPr="007F0AD6">
          <w:rPr>
            <w:rStyle w:val="Collegamentoipertestuale"/>
            <w:color w:val="1A1A1A"/>
            <w:u w:val="none"/>
            <w:bdr w:val="none" w:sz="0" w:space="0" w:color="auto" w:frame="1"/>
            <w:shd w:val="clear" w:color="auto" w:fill="FFFFFF"/>
          </w:rPr>
          <w:t>Blindspot: Hidden Biases of Good People</w:t>
        </w:r>
      </w:hyperlink>
      <w:r w:rsidR="00875E68" w:rsidRPr="007F0AD6">
        <w:rPr>
          <w:color w:val="1A1A1A"/>
          <w:shd w:val="clear" w:color="auto" w:fill="FFFFFF"/>
        </w:rPr>
        <w:t>"</w:t>
      </w:r>
      <w:r w:rsidR="00875E68" w:rsidRPr="007F0AD6">
        <w:t>.</w:t>
      </w:r>
      <w:r w:rsidR="00875E68" w:rsidRPr="007F0AD6">
        <w:rPr>
          <w:color w:val="1A1A1A"/>
        </w:rPr>
        <w:t xml:space="preserve">  Il test si divide in otto sezioni, ciascuna delle quali affronta un tema di pregiudizi: età, razza, nazionalità, genere, disabilità, colore della pelle, peso, orientamento sessuale. Una volta messi i propri dati ed espresse le proprie preferenze politiche e religiose, si passa alla fase dell’associazione dei volti. Se a sinistra c’è scritto “magri” e a destra c’è scritto “grassi” e compare il volto di una persona magra, si clicca sul tasto a sinistra, e viceversa con le persone grasse. In seguito si associano, con lo stesso sistema, i concetti. Per fare un esempio, a sinistra c’è scritto “bene” e a destra “male”; se compare la scritta “gloria” si digiterà il tasto a sinistra, se comparirà “malvagio” quello di destra. Successivamente, nel test, si intervallano le foto e i concetti, con un paio di passaggi che invertono la posizione di bene e male e la divisione tra magri e grassi. La valutazione avviene attraverso la differenza di tempo che ci si mette ad associare un concetto positivo al bene dopo che si è appena associato un volto magro, si avrà una preferenza per le persone magre. E viceversa. I risultati condotti riguardanti al tema del colore della pelle dal 2000 al 2006 riportano questi dati:</w:t>
      </w:r>
    </w:p>
    <w:p w14:paraId="591A4FA7" w14:textId="77777777" w:rsidR="00875E68" w:rsidRPr="007F0AD6" w:rsidRDefault="00875E68" w:rsidP="00605076">
      <w:pPr>
        <w:pStyle w:val="NormaleWeb"/>
        <w:shd w:val="clear" w:color="auto" w:fill="FFFFFF"/>
        <w:spacing w:before="0" w:beforeAutospacing="0" w:after="502"/>
        <w:jc w:val="both"/>
        <w:rPr>
          <w:color w:val="1A1A1A"/>
        </w:rPr>
      </w:pPr>
      <w:r w:rsidRPr="007F0AD6">
        <w:rPr>
          <w:noProof/>
          <w:color w:val="1A1A1A"/>
        </w:rPr>
        <w:drawing>
          <wp:inline distT="0" distB="0" distL="0" distR="0" wp14:anchorId="41A03DA9" wp14:editId="3B6A40F4">
            <wp:extent cx="5956935" cy="3285490"/>
            <wp:effectExtent l="0" t="0" r="0" b="0"/>
            <wp:docPr id="2" name="Immagine 2" descr="Schermata 12 2457018 All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chermata 12 2457018 All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6935" cy="3285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16E941B" w14:textId="77777777" w:rsidR="00875E68" w:rsidRPr="007F0AD6" w:rsidRDefault="00875E68" w:rsidP="00605076">
      <w:pPr>
        <w:pStyle w:val="NormaleWeb"/>
        <w:shd w:val="clear" w:color="auto" w:fill="FFFFFF"/>
        <w:spacing w:before="0" w:beforeAutospacing="0" w:after="0"/>
        <w:jc w:val="both"/>
        <w:rPr>
          <w:color w:val="000000" w:themeColor="text1"/>
        </w:rPr>
      </w:pPr>
      <w:r w:rsidRPr="007F0AD6">
        <w:rPr>
          <w:color w:val="000000" w:themeColor="text1"/>
        </w:rPr>
        <w:t>Uno degli aspetti più curiosi della ricerca è che, anche se i pregiudizi sono maggiori verso le persone di etnia diversa,</w:t>
      </w:r>
      <w:r w:rsidRPr="007F0AD6">
        <w:rPr>
          <w:rStyle w:val="apple-converted-space"/>
          <w:color w:val="000000" w:themeColor="text1"/>
        </w:rPr>
        <w:t> </w:t>
      </w:r>
      <w:hyperlink r:id="rId11" w:tgtFrame="_blank" w:history="1">
        <w:r w:rsidRPr="007F0AD6">
          <w:rPr>
            <w:rStyle w:val="Collegamentoipertestuale"/>
            <w:color w:val="000000" w:themeColor="text1"/>
            <w:u w:val="none"/>
          </w:rPr>
          <w:t>ci sono anche pregiudizi intra-gruppo</w:t>
        </w:r>
      </w:hyperlink>
      <w:r w:rsidRPr="007F0AD6">
        <w:rPr>
          <w:color w:val="000000" w:themeColor="text1"/>
        </w:rPr>
        <w:t>. Quindi mentre gli americani bianchi generalmente hanno pregiudizi impliciti contro le altre etnie, anche chi appartiene a minoranze può avere pregiudizi contro il proprio gruppo di appartenenza.</w:t>
      </w:r>
    </w:p>
    <w:p w14:paraId="6A34B2DD" w14:textId="77777777" w:rsidR="00875E68" w:rsidRPr="007F0AD6" w:rsidRDefault="00875E68" w:rsidP="00605076">
      <w:pPr>
        <w:jc w:val="both"/>
      </w:pPr>
    </w:p>
    <w:p w14:paraId="06A592DA" w14:textId="77777777" w:rsidR="00605076" w:rsidRPr="007F0AD6" w:rsidRDefault="00605076" w:rsidP="00300B17">
      <w:pPr>
        <w:jc w:val="both"/>
      </w:pPr>
    </w:p>
    <w:p w14:paraId="45D85AE5" w14:textId="77777777" w:rsidR="00022E20" w:rsidRPr="007F0AD6" w:rsidRDefault="00022E20" w:rsidP="00300B17">
      <w:pPr>
        <w:jc w:val="both"/>
      </w:pPr>
    </w:p>
    <w:p w14:paraId="34661266" w14:textId="77777777" w:rsidR="00022E20" w:rsidRPr="007F0AD6" w:rsidRDefault="00022E20" w:rsidP="00300B17">
      <w:pPr>
        <w:jc w:val="both"/>
      </w:pPr>
    </w:p>
    <w:p w14:paraId="784C81A2" w14:textId="77777777" w:rsidR="007F0AD6" w:rsidRPr="007F0AD6" w:rsidRDefault="007F0AD6" w:rsidP="00300B17">
      <w:pPr>
        <w:jc w:val="both"/>
      </w:pPr>
    </w:p>
    <w:p w14:paraId="2A160B7B" w14:textId="77777777" w:rsidR="007F0AD6" w:rsidRPr="007F0AD6" w:rsidRDefault="007F0AD6" w:rsidP="00300B17">
      <w:pPr>
        <w:jc w:val="both"/>
      </w:pPr>
    </w:p>
    <w:p w14:paraId="2AC32941" w14:textId="77777777" w:rsidR="007F0AD6" w:rsidRPr="007F0AD6" w:rsidRDefault="007F0AD6" w:rsidP="00300B17">
      <w:pPr>
        <w:jc w:val="both"/>
      </w:pPr>
    </w:p>
    <w:p w14:paraId="1C12659A" w14:textId="77777777" w:rsidR="007F0AD6" w:rsidRPr="007F0AD6" w:rsidRDefault="007F0AD6" w:rsidP="00300B17">
      <w:pPr>
        <w:jc w:val="both"/>
      </w:pPr>
    </w:p>
    <w:p w14:paraId="08D08743" w14:textId="77777777" w:rsidR="007F0AD6" w:rsidRPr="007F0AD6" w:rsidRDefault="007F0AD6" w:rsidP="00300B17">
      <w:pPr>
        <w:jc w:val="both"/>
      </w:pPr>
    </w:p>
    <w:p w14:paraId="2F829904" w14:textId="77777777" w:rsidR="007F0AD6" w:rsidRDefault="007F0AD6" w:rsidP="00300B17">
      <w:pPr>
        <w:jc w:val="both"/>
      </w:pPr>
    </w:p>
    <w:p w14:paraId="42CE0543" w14:textId="77777777" w:rsidR="00264727" w:rsidRPr="007F0AD6" w:rsidRDefault="00B34FC3" w:rsidP="00300B17">
      <w:pPr>
        <w:jc w:val="both"/>
        <w:rPr>
          <w:b/>
          <w:u w:val="single"/>
        </w:rPr>
      </w:pPr>
      <w:r w:rsidRPr="007F0AD6">
        <w:rPr>
          <w:b/>
          <w:u w:val="single"/>
        </w:rPr>
        <w:lastRenderedPageBreak/>
        <w:t>Mappa concettuale:</w:t>
      </w:r>
    </w:p>
    <w:p w14:paraId="74ACAAD6" w14:textId="77777777" w:rsidR="009C6AF8" w:rsidRPr="007F0AD6" w:rsidRDefault="009C6AF8" w:rsidP="009C6AF8">
      <w:pPr>
        <w:jc w:val="both"/>
      </w:pPr>
    </w:p>
    <w:p w14:paraId="1F22D4B2" w14:textId="77777777" w:rsidR="009A6177" w:rsidRPr="007F0AD6" w:rsidRDefault="00875E68" w:rsidP="00300B17">
      <w:pPr>
        <w:jc w:val="both"/>
      </w:pPr>
      <w:r w:rsidRPr="007F0AD6">
        <w:drawing>
          <wp:inline distT="0" distB="0" distL="0" distR="0" wp14:anchorId="540CBBA1" wp14:editId="0786F16C">
            <wp:extent cx="6120130" cy="3332480"/>
            <wp:effectExtent l="0" t="0" r="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332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467B5F" w14:textId="77777777" w:rsidR="009075C3" w:rsidRPr="007F0AD6" w:rsidRDefault="009075C3" w:rsidP="00300B17">
      <w:pPr>
        <w:jc w:val="both"/>
      </w:pPr>
    </w:p>
    <w:p w14:paraId="28F7A2A9" w14:textId="77777777" w:rsidR="009A6177" w:rsidRPr="007F0AD6" w:rsidRDefault="009A6177" w:rsidP="00300B17">
      <w:pPr>
        <w:jc w:val="both"/>
      </w:pPr>
    </w:p>
    <w:p w14:paraId="3F27FB3F" w14:textId="155A6C9A" w:rsidR="00300B17" w:rsidRPr="007F0AD6" w:rsidRDefault="00300B17" w:rsidP="000C4A78">
      <w:pPr>
        <w:jc w:val="both"/>
        <w:rPr>
          <w:b/>
          <w:u w:val="single"/>
        </w:rPr>
      </w:pPr>
      <w:r w:rsidRPr="007F0AD6">
        <w:rPr>
          <w:u w:val="single"/>
        </w:rPr>
        <w:t xml:space="preserve"> </w:t>
      </w:r>
      <w:r w:rsidR="003578A3" w:rsidRPr="007F0AD6">
        <w:rPr>
          <w:b/>
          <w:u w:val="single"/>
        </w:rPr>
        <w:t>Bibliografia</w:t>
      </w:r>
    </w:p>
    <w:p w14:paraId="4904FAF4" w14:textId="77777777" w:rsidR="003578A3" w:rsidRPr="007F0AD6" w:rsidRDefault="003578A3" w:rsidP="000C4A78">
      <w:pPr>
        <w:jc w:val="both"/>
      </w:pPr>
    </w:p>
    <w:p w14:paraId="1F5B587B" w14:textId="5DD9151C" w:rsidR="00300B17" w:rsidRPr="007F0AD6" w:rsidRDefault="00300B17" w:rsidP="000C4A78">
      <w:pPr>
        <w:pStyle w:val="Paragrafoelenco"/>
        <w:numPr>
          <w:ilvl w:val="0"/>
          <w:numId w:val="14"/>
        </w:numPr>
        <w:jc w:val="both"/>
      </w:pPr>
      <w:r w:rsidRPr="007F0AD6">
        <w:t xml:space="preserve">G. Fiorini, S. Coretti, S. Bocchi (2010); IN MOVIMENTO scienze motorie per la scuola secondaria di secondo grado; Marietti scuola; De Agostini Scuola SpA – Novara. </w:t>
      </w:r>
    </w:p>
    <w:p w14:paraId="4BE79F83" w14:textId="1851E30E" w:rsidR="009075C3" w:rsidRPr="007F0AD6" w:rsidRDefault="00300B17" w:rsidP="000C4A78">
      <w:pPr>
        <w:pStyle w:val="Paragrafoelenco"/>
        <w:numPr>
          <w:ilvl w:val="0"/>
          <w:numId w:val="14"/>
        </w:numPr>
        <w:jc w:val="both"/>
      </w:pPr>
      <w:r w:rsidRPr="007F0AD6">
        <w:t>C.Macchi (2012); TEORIA E DIDATTICA DELL’ATTIVITA’ MOTORIA; Masterbooks – Firenze.</w:t>
      </w:r>
    </w:p>
    <w:p w14:paraId="0FDF506A" w14:textId="77777777" w:rsidR="00300B17" w:rsidRPr="007F0AD6" w:rsidRDefault="00300B17" w:rsidP="0057423F">
      <w:pPr>
        <w:pStyle w:val="Paragrafoelenco"/>
        <w:numPr>
          <w:ilvl w:val="0"/>
          <w:numId w:val="14"/>
        </w:numPr>
        <w:jc w:val="both"/>
      </w:pPr>
      <w:r w:rsidRPr="007F0AD6">
        <w:t>P. Zonca,(2004); Progetto e persona. Percorsi di progettualità educativa;</w:t>
      </w:r>
      <w:r w:rsidR="00691A8C" w:rsidRPr="007F0AD6">
        <w:t xml:space="preserve"> SEI; </w:t>
      </w:r>
      <w:r w:rsidR="00EE42F6" w:rsidRPr="007F0AD6">
        <w:t xml:space="preserve">Editrice Internazionale- Torino </w:t>
      </w:r>
    </w:p>
    <w:p w14:paraId="39490D00" w14:textId="77777777" w:rsidR="009A6177" w:rsidRPr="007F0AD6" w:rsidRDefault="009A6177" w:rsidP="00022E20">
      <w:pPr>
        <w:jc w:val="both"/>
      </w:pPr>
    </w:p>
    <w:p w14:paraId="733E710F" w14:textId="77777777" w:rsidR="00874C82" w:rsidRPr="007F0AD6" w:rsidRDefault="00874C82" w:rsidP="00022E20">
      <w:pPr>
        <w:jc w:val="both"/>
        <w:rPr>
          <w:b/>
          <w:u w:val="single"/>
        </w:rPr>
      </w:pPr>
      <w:r w:rsidRPr="007F0AD6">
        <w:rPr>
          <w:b/>
          <w:u w:val="single"/>
        </w:rPr>
        <w:t>Ipotesi di ricerca:</w:t>
      </w:r>
    </w:p>
    <w:p w14:paraId="3D844263" w14:textId="77777777" w:rsidR="00EB587A" w:rsidRPr="007F0AD6" w:rsidRDefault="00EB587A" w:rsidP="00022E20">
      <w:pPr>
        <w:jc w:val="both"/>
      </w:pPr>
    </w:p>
    <w:p w14:paraId="15F3A636" w14:textId="77777777" w:rsidR="00874C82" w:rsidRPr="007F0AD6" w:rsidRDefault="00874C82" w:rsidP="00022E20">
      <w:pPr>
        <w:jc w:val="both"/>
      </w:pPr>
      <w:r w:rsidRPr="007F0AD6">
        <w:t xml:space="preserve">Il quadro teorico e l’esperienza del ricercatore portano alla formulazione delle ipotesi, che verranno poi confermate o confutate dai dati empirici. Le ipotesi non sono altro che asserti, formulati dal ricercatore in risposta al problema conoscitivo. </w:t>
      </w:r>
    </w:p>
    <w:p w14:paraId="6CFF5CE0" w14:textId="5F8889F2" w:rsidR="009075C3" w:rsidRPr="007F0AD6" w:rsidRDefault="00874C82" w:rsidP="00022E20">
      <w:pPr>
        <w:pStyle w:val="p1"/>
        <w:jc w:val="both"/>
        <w:rPr>
          <w:rFonts w:ascii="Times New Roman" w:hAnsi="Times New Roman"/>
          <w:sz w:val="24"/>
          <w:szCs w:val="24"/>
        </w:rPr>
      </w:pPr>
      <w:r w:rsidRPr="007F0AD6">
        <w:rPr>
          <w:rFonts w:ascii="Times New Roman" w:hAnsi="Times New Roman"/>
          <w:sz w:val="24"/>
          <w:szCs w:val="24"/>
        </w:rPr>
        <w:t xml:space="preserve">Ipotesi: </w:t>
      </w:r>
      <w:r w:rsidR="00022E20" w:rsidRPr="007F0AD6">
        <w:rPr>
          <w:rFonts w:ascii="Times New Roman" w:hAnsi="Times New Roman"/>
          <w:sz w:val="24"/>
          <w:szCs w:val="24"/>
        </w:rPr>
        <w:t>l</w:t>
      </w:r>
      <w:r w:rsidR="00F8587E" w:rsidRPr="007F0AD6">
        <w:rPr>
          <w:rFonts w:ascii="Times New Roman" w:hAnsi="Times New Roman"/>
          <w:sz w:val="24"/>
          <w:szCs w:val="24"/>
        </w:rPr>
        <w:t>a maggior parte delle volte l’atteggiamento implicito non corrisponde con l’atteggiamento esplicito</w:t>
      </w:r>
    </w:p>
    <w:p w14:paraId="1B9AEDFF" w14:textId="77777777" w:rsidR="009075C3" w:rsidRPr="007F0AD6" w:rsidRDefault="009075C3" w:rsidP="00022E20">
      <w:pPr>
        <w:jc w:val="both"/>
        <w:rPr>
          <w:b/>
          <w:u w:val="single"/>
        </w:rPr>
      </w:pPr>
    </w:p>
    <w:p w14:paraId="21A9036A" w14:textId="77777777" w:rsidR="00874C82" w:rsidRPr="007F0AD6" w:rsidRDefault="00874C82" w:rsidP="00022E20">
      <w:pPr>
        <w:jc w:val="both"/>
        <w:rPr>
          <w:b/>
          <w:u w:val="single"/>
        </w:rPr>
      </w:pPr>
      <w:r w:rsidRPr="007F0AD6">
        <w:rPr>
          <w:b/>
          <w:u w:val="single"/>
        </w:rPr>
        <w:t>Individuazione dei fattori:</w:t>
      </w:r>
    </w:p>
    <w:p w14:paraId="6BF4C0B0" w14:textId="77777777" w:rsidR="00EB587A" w:rsidRPr="007F0AD6" w:rsidRDefault="00EB587A" w:rsidP="00022E20">
      <w:pPr>
        <w:jc w:val="both"/>
      </w:pPr>
    </w:p>
    <w:p w14:paraId="27910F35" w14:textId="77777777" w:rsidR="00874C82" w:rsidRPr="007F0AD6" w:rsidRDefault="00874C82" w:rsidP="00022E20">
      <w:pPr>
        <w:jc w:val="both"/>
      </w:pPr>
      <w:r w:rsidRPr="007F0AD6">
        <w:t>Dalle ipotesi si estraggono i fattori e si cerca di individuare i livelli di influenza tra essi:</w:t>
      </w:r>
    </w:p>
    <w:p w14:paraId="0301340E" w14:textId="77777777" w:rsidR="00874C82" w:rsidRPr="007F0AD6" w:rsidRDefault="00874C82" w:rsidP="00022E20">
      <w:pPr>
        <w:jc w:val="both"/>
        <w:rPr>
          <w:b/>
          <w:u w:val="single"/>
        </w:rPr>
      </w:pPr>
    </w:p>
    <w:p w14:paraId="6036C1B8" w14:textId="1A982BC8" w:rsidR="00874C82" w:rsidRPr="007F0AD6" w:rsidRDefault="00874C82" w:rsidP="00022E20">
      <w:pPr>
        <w:jc w:val="both"/>
      </w:pPr>
      <w:r w:rsidRPr="007F0AD6">
        <w:t xml:space="preserve">Fattore dipendente: </w:t>
      </w:r>
      <w:r w:rsidR="00022E20" w:rsidRPr="007F0AD6">
        <w:t>Atteggiamento esplicito</w:t>
      </w:r>
    </w:p>
    <w:p w14:paraId="2FB2985F" w14:textId="5AD45851" w:rsidR="00874C82" w:rsidRPr="007F0AD6" w:rsidRDefault="00874C82" w:rsidP="00022E20">
      <w:pPr>
        <w:jc w:val="both"/>
      </w:pPr>
      <w:r w:rsidRPr="007F0AD6">
        <w:t>Fattore indipendente:</w:t>
      </w:r>
      <w:r w:rsidR="00A63D80" w:rsidRPr="007F0AD6">
        <w:t xml:space="preserve"> </w:t>
      </w:r>
      <w:r w:rsidR="00022E20" w:rsidRPr="007F0AD6">
        <w:t>Atteggiamento implicito</w:t>
      </w:r>
    </w:p>
    <w:p w14:paraId="718C4DE6" w14:textId="77777777" w:rsidR="0013536B" w:rsidRPr="007F0AD6" w:rsidRDefault="0013536B" w:rsidP="00022E20">
      <w:pPr>
        <w:jc w:val="both"/>
      </w:pPr>
    </w:p>
    <w:p w14:paraId="2E956525" w14:textId="77777777" w:rsidR="009075C3" w:rsidRPr="007F0AD6" w:rsidRDefault="009075C3" w:rsidP="00022E20">
      <w:pPr>
        <w:jc w:val="both"/>
      </w:pPr>
    </w:p>
    <w:p w14:paraId="34560832" w14:textId="77777777" w:rsidR="009075C3" w:rsidRDefault="009075C3" w:rsidP="00022E20">
      <w:pPr>
        <w:jc w:val="both"/>
      </w:pPr>
    </w:p>
    <w:p w14:paraId="5D5A7409" w14:textId="77777777" w:rsidR="0079644A" w:rsidRPr="007F0AD6" w:rsidRDefault="0079644A" w:rsidP="00022E20">
      <w:pPr>
        <w:jc w:val="both"/>
      </w:pPr>
    </w:p>
    <w:p w14:paraId="024F191A" w14:textId="77777777" w:rsidR="007F0AD6" w:rsidRPr="007F0AD6" w:rsidRDefault="007F0AD6" w:rsidP="0013536B"/>
    <w:p w14:paraId="63853224" w14:textId="77777777" w:rsidR="0013536B" w:rsidRPr="007F0AD6" w:rsidRDefault="0013536B" w:rsidP="0013536B">
      <w:pPr>
        <w:rPr>
          <w:b/>
          <w:u w:val="single"/>
        </w:rPr>
      </w:pPr>
      <w:r w:rsidRPr="007F0AD6">
        <w:rPr>
          <w:b/>
          <w:u w:val="single"/>
        </w:rPr>
        <w:lastRenderedPageBreak/>
        <w:t>Definizione operativa dei fattori:</w:t>
      </w:r>
    </w:p>
    <w:p w14:paraId="07E16FF7" w14:textId="77777777" w:rsidR="00D43222" w:rsidRPr="007F0AD6" w:rsidRDefault="0013536B" w:rsidP="0013536B">
      <w:r w:rsidRPr="007F0AD6">
        <w:t xml:space="preserve"> </w:t>
      </w:r>
    </w:p>
    <w:p w14:paraId="4B425353" w14:textId="7E665827" w:rsidR="009075C3" w:rsidRPr="007F0AD6" w:rsidRDefault="0013536B" w:rsidP="0013536B">
      <w:r w:rsidRPr="007F0AD6">
        <w:t>Rende esplicite le operazioni che consentono il passaggio da un concetto astratto agli elementi empiric</w:t>
      </w:r>
      <w:r w:rsidR="00991EB3" w:rsidRPr="007F0AD6">
        <w:t xml:space="preserve">amente rilevabili che </w:t>
      </w:r>
      <w:r w:rsidRPr="007F0AD6">
        <w:t>costituiscono gli indicatori.</w:t>
      </w:r>
    </w:p>
    <w:p w14:paraId="4A83781C" w14:textId="77777777" w:rsidR="00AC32B4" w:rsidRPr="00F8587E" w:rsidRDefault="00AC32B4" w:rsidP="0013536B">
      <w:pPr>
        <w:rPr>
          <w:rFonts w:ascii="Arial" w:hAnsi="Arial" w:cs="Arial"/>
        </w:rPr>
      </w:pP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1665"/>
        <w:gridCol w:w="2497"/>
        <w:gridCol w:w="1613"/>
        <w:gridCol w:w="3507"/>
      </w:tblGrid>
      <w:tr w:rsidR="00CF4AF6" w14:paraId="38F2F5E4" w14:textId="77777777" w:rsidTr="00CF4AF6">
        <w:trPr>
          <w:trHeight w:val="279"/>
        </w:trPr>
        <w:tc>
          <w:tcPr>
            <w:tcW w:w="1665" w:type="dxa"/>
            <w:shd w:val="clear" w:color="auto" w:fill="DBE5F1" w:themeFill="accent1" w:themeFillTint="33"/>
          </w:tcPr>
          <w:p w14:paraId="6D0C06B3" w14:textId="0CFE7BF8" w:rsidR="007C34B9" w:rsidRPr="00DB1EAF" w:rsidRDefault="007C34B9" w:rsidP="0013536B">
            <w:r w:rsidRPr="00DB1EAF">
              <w:t>FATTORI</w:t>
            </w:r>
          </w:p>
        </w:tc>
        <w:tc>
          <w:tcPr>
            <w:tcW w:w="2497" w:type="dxa"/>
            <w:shd w:val="clear" w:color="auto" w:fill="DBE5F1" w:themeFill="accent1" w:themeFillTint="33"/>
          </w:tcPr>
          <w:p w14:paraId="0169E044" w14:textId="513F0368" w:rsidR="007C34B9" w:rsidRPr="00DB1EAF" w:rsidRDefault="007C34B9" w:rsidP="0013536B">
            <w:r w:rsidRPr="00DB1EAF">
              <w:t>INDICATORI</w:t>
            </w:r>
          </w:p>
        </w:tc>
        <w:tc>
          <w:tcPr>
            <w:tcW w:w="1613" w:type="dxa"/>
            <w:shd w:val="clear" w:color="auto" w:fill="DBE5F1" w:themeFill="accent1" w:themeFillTint="33"/>
          </w:tcPr>
          <w:p w14:paraId="55CD3F15" w14:textId="79728E8F" w:rsidR="007C34B9" w:rsidRPr="00DB1EAF" w:rsidRDefault="007C34B9" w:rsidP="0013536B">
            <w:r w:rsidRPr="00DB1EAF">
              <w:t>ITEM</w:t>
            </w:r>
          </w:p>
        </w:tc>
        <w:tc>
          <w:tcPr>
            <w:tcW w:w="3507" w:type="dxa"/>
            <w:shd w:val="clear" w:color="auto" w:fill="DBE5F1" w:themeFill="accent1" w:themeFillTint="33"/>
          </w:tcPr>
          <w:p w14:paraId="3DF9F32E" w14:textId="3AD405BA" w:rsidR="007C34B9" w:rsidRPr="00DB1EAF" w:rsidRDefault="007C34B9" w:rsidP="0013536B">
            <w:r w:rsidRPr="00DB1EAF">
              <w:t>VARIABILI</w:t>
            </w:r>
          </w:p>
        </w:tc>
      </w:tr>
      <w:tr w:rsidR="00CF4AF6" w14:paraId="05C50519" w14:textId="77777777" w:rsidTr="00CF4AF6">
        <w:trPr>
          <w:trHeight w:val="446"/>
        </w:trPr>
        <w:tc>
          <w:tcPr>
            <w:tcW w:w="1665" w:type="dxa"/>
            <w:vMerge w:val="restart"/>
          </w:tcPr>
          <w:p w14:paraId="5BCFFEEC" w14:textId="72EC7B1F" w:rsidR="007C34B9" w:rsidRPr="00DB1EAF" w:rsidRDefault="007C34B9" w:rsidP="0013536B">
            <w:r w:rsidRPr="00DB1EAF">
              <w:t>Fattore di sfondo</w:t>
            </w:r>
          </w:p>
        </w:tc>
        <w:tc>
          <w:tcPr>
            <w:tcW w:w="2497" w:type="dxa"/>
          </w:tcPr>
          <w:p w14:paraId="55738E6E" w14:textId="753C4A32" w:rsidR="007C34B9" w:rsidRPr="00DB1EAF" w:rsidRDefault="007C34B9" w:rsidP="0013536B">
            <w:r w:rsidRPr="00DB1EAF">
              <w:t>Genere</w:t>
            </w:r>
          </w:p>
        </w:tc>
        <w:tc>
          <w:tcPr>
            <w:tcW w:w="1613" w:type="dxa"/>
          </w:tcPr>
          <w:p w14:paraId="4D2C04FA" w14:textId="25F3BBEF" w:rsidR="007C34B9" w:rsidRPr="00DB1EAF" w:rsidRDefault="007C34B9" w:rsidP="0013536B">
            <w:r w:rsidRPr="00DB1EAF">
              <w:t>Indicare il proprio genere</w:t>
            </w:r>
          </w:p>
        </w:tc>
        <w:tc>
          <w:tcPr>
            <w:tcW w:w="3507" w:type="dxa"/>
          </w:tcPr>
          <w:p w14:paraId="2CC7BDB1" w14:textId="78E49176" w:rsidR="007C34B9" w:rsidRPr="007C34B9" w:rsidRDefault="007C34B9" w:rsidP="0013536B">
            <w:pPr>
              <w:rPr>
                <w:rFonts w:ascii="Arial" w:hAnsi="Arial" w:cs="Arial"/>
              </w:rPr>
            </w:pPr>
            <w:r w:rsidRPr="007C34B9">
              <w:rPr>
                <w:rFonts w:ascii="Arial" w:hAnsi="Arial" w:cs="Arial"/>
              </w:rPr>
              <w:t>Maschio-Femmina</w:t>
            </w:r>
          </w:p>
        </w:tc>
      </w:tr>
      <w:tr w:rsidR="00CF4AF6" w14:paraId="6AA82846" w14:textId="77777777" w:rsidTr="00CF4AF6">
        <w:trPr>
          <w:trHeight w:val="249"/>
        </w:trPr>
        <w:tc>
          <w:tcPr>
            <w:tcW w:w="1665" w:type="dxa"/>
            <w:vMerge/>
          </w:tcPr>
          <w:p w14:paraId="726142BB" w14:textId="77777777" w:rsidR="007C34B9" w:rsidRPr="00DB1EAF" w:rsidRDefault="007C34B9" w:rsidP="0013536B"/>
        </w:tc>
        <w:tc>
          <w:tcPr>
            <w:tcW w:w="2497" w:type="dxa"/>
          </w:tcPr>
          <w:p w14:paraId="1849F80C" w14:textId="24F75CC6" w:rsidR="007C34B9" w:rsidRPr="00DB1EAF" w:rsidRDefault="007C34B9" w:rsidP="0013536B">
            <w:r w:rsidRPr="00DB1EAF">
              <w:t>Età</w:t>
            </w:r>
          </w:p>
        </w:tc>
        <w:tc>
          <w:tcPr>
            <w:tcW w:w="1613" w:type="dxa"/>
          </w:tcPr>
          <w:p w14:paraId="68BD9E6D" w14:textId="73AD5BEB" w:rsidR="007C34B9" w:rsidRPr="00DB1EAF" w:rsidRDefault="007C34B9" w:rsidP="0013536B">
            <w:r w:rsidRPr="00DB1EAF">
              <w:t>Indicare la propria età</w:t>
            </w:r>
          </w:p>
        </w:tc>
        <w:tc>
          <w:tcPr>
            <w:tcW w:w="3507" w:type="dxa"/>
          </w:tcPr>
          <w:p w14:paraId="4D73B308" w14:textId="54CF2D2C" w:rsidR="007C34B9" w:rsidRPr="007C34B9" w:rsidRDefault="007C34B9" w:rsidP="0013536B">
            <w:pPr>
              <w:rPr>
                <w:rFonts w:ascii="Arial" w:hAnsi="Arial" w:cs="Arial"/>
              </w:rPr>
            </w:pPr>
            <w:r w:rsidRPr="007C34B9">
              <w:rPr>
                <w:rFonts w:ascii="Arial" w:hAnsi="Arial" w:cs="Arial"/>
              </w:rPr>
              <w:t>20, 21, 22, 23, 24,25, 26, 27, 28, 29, 30</w:t>
            </w:r>
          </w:p>
        </w:tc>
      </w:tr>
      <w:tr w:rsidR="00CF4AF6" w14:paraId="71BC1D44" w14:textId="77777777" w:rsidTr="00CF4AF6">
        <w:trPr>
          <w:trHeight w:val="249"/>
        </w:trPr>
        <w:tc>
          <w:tcPr>
            <w:tcW w:w="1665" w:type="dxa"/>
            <w:vMerge w:val="restart"/>
          </w:tcPr>
          <w:p w14:paraId="501DF49F" w14:textId="1930FDE7" w:rsidR="00DB1EAF" w:rsidRPr="00DB1EAF" w:rsidRDefault="00DB1EAF" w:rsidP="000940BC">
            <w:r w:rsidRPr="00DB1EAF">
              <w:t>Atteggiamento esplicito</w:t>
            </w:r>
          </w:p>
        </w:tc>
        <w:tc>
          <w:tcPr>
            <w:tcW w:w="2497" w:type="dxa"/>
          </w:tcPr>
          <w:p w14:paraId="283E66E2" w14:textId="651E0067" w:rsidR="00DB1EAF" w:rsidRPr="00DB1EAF" w:rsidRDefault="00DB1EAF" w:rsidP="000940BC">
            <w:r w:rsidRPr="00DB1EAF">
              <w:t>Ritenere che la maggior parte dei neri è coinvolta in attività criminali</w:t>
            </w:r>
          </w:p>
        </w:tc>
        <w:tc>
          <w:tcPr>
            <w:tcW w:w="1613" w:type="dxa"/>
          </w:tcPr>
          <w:p w14:paraId="3B2E7B3F" w14:textId="47AFBD9E" w:rsidR="00DB1EAF" w:rsidRPr="00455B61" w:rsidRDefault="00DB1EAF" w:rsidP="000940BC">
            <w:pPr>
              <w:rPr>
                <w:rFonts w:eastAsiaTheme="minorHAnsi"/>
              </w:rPr>
            </w:pPr>
            <w:r w:rsidRPr="00455B61">
              <w:rPr>
                <w:rFonts w:eastAsiaTheme="minorHAnsi"/>
              </w:rPr>
              <w:t>Esprimi il tuo grado di</w:t>
            </w:r>
            <w:r w:rsidRPr="00DB1EAF">
              <w:rPr>
                <w:rFonts w:eastAsiaTheme="minorHAnsi"/>
              </w:rPr>
              <w:t xml:space="preserve"> accordo con questa affermazione</w:t>
            </w:r>
            <w:r w:rsidRPr="00455B61">
              <w:rPr>
                <w:rFonts w:eastAsiaTheme="minorHAnsi"/>
              </w:rPr>
              <w:t>:</w:t>
            </w:r>
          </w:p>
          <w:p w14:paraId="7CFDADE3" w14:textId="77777777" w:rsidR="00DB1EAF" w:rsidRPr="00DB1EAF" w:rsidRDefault="00DB1EAF" w:rsidP="000940BC"/>
        </w:tc>
        <w:tc>
          <w:tcPr>
            <w:tcW w:w="3507" w:type="dxa"/>
          </w:tcPr>
          <w:p w14:paraId="4C1E422D" w14:textId="68B610AF" w:rsidR="00DB1EAF" w:rsidRDefault="00DB1EAF" w:rsidP="00455B61">
            <w:r w:rsidRPr="00455B61">
              <w:t>La maggior parte dei neri è coinvolta in attività criminali</w:t>
            </w:r>
            <w:r>
              <w:t>:</w:t>
            </w:r>
          </w:p>
          <w:p w14:paraId="34BF6EBF" w14:textId="77777777" w:rsidR="00DB1EAF" w:rsidRDefault="00DB1EAF" w:rsidP="00455B61"/>
          <w:p w14:paraId="76A8651D" w14:textId="1E0309B8" w:rsidR="00DB1EAF" w:rsidRPr="0045430C" w:rsidRDefault="00DB1EAF" w:rsidP="0045430C">
            <w:pPr>
              <w:jc w:val="both"/>
              <w:rPr>
                <w:sz w:val="20"/>
                <w:szCs w:val="20"/>
              </w:rPr>
            </w:pPr>
            <w:r w:rsidRPr="0045430C">
              <w:rPr>
                <w:sz w:val="20"/>
                <w:szCs w:val="20"/>
              </w:rPr>
              <w:t xml:space="preserve">In disaccordo                    </w:t>
            </w:r>
            <w:r>
              <w:rPr>
                <w:sz w:val="20"/>
                <w:szCs w:val="20"/>
              </w:rPr>
              <w:t xml:space="preserve">      </w:t>
            </w:r>
            <w:r w:rsidRPr="0045430C">
              <w:rPr>
                <w:sz w:val="20"/>
                <w:szCs w:val="20"/>
              </w:rPr>
              <w:t xml:space="preserve"> D’accordo</w:t>
            </w:r>
          </w:p>
          <w:p w14:paraId="2B04C9BD" w14:textId="7561C179" w:rsidR="00DB1EAF" w:rsidRPr="0045430C" w:rsidRDefault="00DB1EAF" w:rsidP="0013536B">
            <w:r w:rsidRPr="0045430C">
              <w:t>1</w:t>
            </w:r>
            <w:r w:rsidRPr="0045430C">
              <w:sym w:font="Wingdings" w:char="0071"/>
            </w:r>
            <w:r w:rsidRPr="0045430C">
              <w:t xml:space="preserve">   2</w:t>
            </w:r>
            <w:r w:rsidRPr="0045430C">
              <w:sym w:font="Wingdings" w:char="0071"/>
            </w:r>
            <w:r w:rsidRPr="0045430C">
              <w:t xml:space="preserve">   3</w:t>
            </w:r>
            <w:r w:rsidRPr="0045430C">
              <w:sym w:font="Wingdings" w:char="0071"/>
            </w:r>
            <w:r w:rsidRPr="0045430C">
              <w:t xml:space="preserve">   4</w:t>
            </w:r>
            <w:r w:rsidRPr="0045430C">
              <w:sym w:font="Wingdings" w:char="0071"/>
            </w:r>
            <w:r w:rsidRPr="0045430C">
              <w:t xml:space="preserve">   5</w:t>
            </w:r>
            <w:r w:rsidRPr="0045430C">
              <w:sym w:font="Wingdings" w:char="0071"/>
            </w:r>
            <w:r w:rsidRPr="0045430C">
              <w:t xml:space="preserve">   6</w:t>
            </w:r>
            <w:r w:rsidRPr="0045430C">
              <w:sym w:font="Wingdings" w:char="0071"/>
            </w:r>
            <w:r w:rsidRPr="0045430C">
              <w:t xml:space="preserve">   7</w:t>
            </w:r>
            <w:r w:rsidRPr="0045430C">
              <w:sym w:font="Wingdings" w:char="0071"/>
            </w:r>
          </w:p>
        </w:tc>
      </w:tr>
      <w:tr w:rsidR="00CF4AF6" w14:paraId="261537C4" w14:textId="77777777" w:rsidTr="00CF4AF6">
        <w:trPr>
          <w:trHeight w:val="265"/>
        </w:trPr>
        <w:tc>
          <w:tcPr>
            <w:tcW w:w="1665" w:type="dxa"/>
            <w:vMerge/>
          </w:tcPr>
          <w:p w14:paraId="58BBB017" w14:textId="77777777" w:rsidR="00DB1EAF" w:rsidRPr="00DB1EAF" w:rsidRDefault="00DB1EAF" w:rsidP="000940BC"/>
        </w:tc>
        <w:tc>
          <w:tcPr>
            <w:tcW w:w="2497" w:type="dxa"/>
          </w:tcPr>
          <w:p w14:paraId="335F3BE5" w14:textId="4047DBF0" w:rsidR="00DB1EAF" w:rsidRPr="00DB1EAF" w:rsidRDefault="00DB1EAF" w:rsidP="000940BC">
            <w:r w:rsidRPr="00DB1EAF">
              <w:t>Ritenere che g</w:t>
            </w:r>
            <w:r w:rsidRPr="00DB1EAF">
              <w:t>li africani non possono essere considerati una risorsa per la società Italiana</w:t>
            </w:r>
          </w:p>
        </w:tc>
        <w:tc>
          <w:tcPr>
            <w:tcW w:w="1613" w:type="dxa"/>
          </w:tcPr>
          <w:p w14:paraId="2361E3D8" w14:textId="61F8A590" w:rsidR="00DB1EAF" w:rsidRPr="00455B61" w:rsidRDefault="00DB1EAF" w:rsidP="000940BC">
            <w:pPr>
              <w:rPr>
                <w:rFonts w:eastAsiaTheme="minorHAnsi"/>
              </w:rPr>
            </w:pPr>
            <w:r w:rsidRPr="00455B61">
              <w:rPr>
                <w:rFonts w:eastAsiaTheme="minorHAnsi"/>
              </w:rPr>
              <w:t>Esprimi il tuo grado di accordo con questa affermazio</w:t>
            </w:r>
            <w:r w:rsidRPr="00DB1EAF">
              <w:rPr>
                <w:rFonts w:eastAsiaTheme="minorHAnsi"/>
              </w:rPr>
              <w:t>ne</w:t>
            </w:r>
            <w:r w:rsidRPr="00455B61">
              <w:rPr>
                <w:rFonts w:eastAsiaTheme="minorHAnsi"/>
              </w:rPr>
              <w:t>:</w:t>
            </w:r>
          </w:p>
          <w:p w14:paraId="67899C5A" w14:textId="77777777" w:rsidR="00DB1EAF" w:rsidRPr="00DB1EAF" w:rsidRDefault="00DB1EAF" w:rsidP="000940BC"/>
        </w:tc>
        <w:tc>
          <w:tcPr>
            <w:tcW w:w="3507" w:type="dxa"/>
          </w:tcPr>
          <w:p w14:paraId="424823D0" w14:textId="77777777" w:rsidR="00DB1EAF" w:rsidRDefault="00DB1EAF" w:rsidP="0013536B">
            <w:r>
              <w:t>Gli africani non possono essere considerati una risorsa per la società Italiana</w:t>
            </w:r>
            <w:r>
              <w:t>:</w:t>
            </w:r>
          </w:p>
          <w:p w14:paraId="69672EB6" w14:textId="77777777" w:rsidR="00DB1EAF" w:rsidRDefault="00DB1EAF" w:rsidP="0045430C"/>
          <w:p w14:paraId="3677F92C" w14:textId="77777777" w:rsidR="00DB1EAF" w:rsidRPr="0045430C" w:rsidRDefault="00DB1EAF" w:rsidP="0045430C">
            <w:pPr>
              <w:jc w:val="both"/>
              <w:rPr>
                <w:sz w:val="20"/>
                <w:szCs w:val="20"/>
              </w:rPr>
            </w:pPr>
            <w:r w:rsidRPr="0045430C">
              <w:rPr>
                <w:sz w:val="20"/>
                <w:szCs w:val="20"/>
              </w:rPr>
              <w:t xml:space="preserve">In disaccordo                    </w:t>
            </w:r>
            <w:r>
              <w:rPr>
                <w:sz w:val="20"/>
                <w:szCs w:val="20"/>
              </w:rPr>
              <w:t xml:space="preserve">      </w:t>
            </w:r>
            <w:r w:rsidRPr="0045430C">
              <w:rPr>
                <w:sz w:val="20"/>
                <w:szCs w:val="20"/>
              </w:rPr>
              <w:t xml:space="preserve"> D’accordo</w:t>
            </w:r>
          </w:p>
          <w:p w14:paraId="25401292" w14:textId="72F2D3D9" w:rsidR="00DB1EAF" w:rsidRPr="0045430C" w:rsidRDefault="00DB1EAF" w:rsidP="0013536B">
            <w:r w:rsidRPr="0045430C">
              <w:t>1</w:t>
            </w:r>
            <w:r w:rsidRPr="0045430C">
              <w:sym w:font="Wingdings" w:char="0071"/>
            </w:r>
            <w:r w:rsidRPr="0045430C">
              <w:t xml:space="preserve">   2</w:t>
            </w:r>
            <w:r w:rsidRPr="0045430C">
              <w:sym w:font="Wingdings" w:char="0071"/>
            </w:r>
            <w:r w:rsidRPr="0045430C">
              <w:t xml:space="preserve">   3</w:t>
            </w:r>
            <w:r w:rsidRPr="0045430C">
              <w:sym w:font="Wingdings" w:char="0071"/>
            </w:r>
            <w:r w:rsidRPr="0045430C">
              <w:t xml:space="preserve">   4</w:t>
            </w:r>
            <w:r w:rsidRPr="0045430C">
              <w:sym w:font="Wingdings" w:char="0071"/>
            </w:r>
            <w:r w:rsidRPr="0045430C">
              <w:t xml:space="preserve">   5</w:t>
            </w:r>
            <w:r w:rsidRPr="0045430C">
              <w:sym w:font="Wingdings" w:char="0071"/>
            </w:r>
            <w:r w:rsidRPr="0045430C">
              <w:t xml:space="preserve">   6</w:t>
            </w:r>
            <w:r w:rsidRPr="0045430C">
              <w:sym w:font="Wingdings" w:char="0071"/>
            </w:r>
            <w:r w:rsidRPr="0045430C">
              <w:t xml:space="preserve">   7</w:t>
            </w:r>
            <w:r w:rsidRPr="0045430C">
              <w:sym w:font="Wingdings" w:char="0071"/>
            </w:r>
          </w:p>
        </w:tc>
      </w:tr>
      <w:tr w:rsidR="00CF4AF6" w14:paraId="31A838AE" w14:textId="77777777" w:rsidTr="00CF4AF6">
        <w:trPr>
          <w:trHeight w:val="1284"/>
        </w:trPr>
        <w:tc>
          <w:tcPr>
            <w:tcW w:w="1665" w:type="dxa"/>
            <w:vMerge/>
          </w:tcPr>
          <w:p w14:paraId="1709340C" w14:textId="6492A8EB" w:rsidR="00DB1EAF" w:rsidRPr="00DB1EAF" w:rsidRDefault="00DB1EAF" w:rsidP="000940BC"/>
        </w:tc>
        <w:tc>
          <w:tcPr>
            <w:tcW w:w="2497" w:type="dxa"/>
          </w:tcPr>
          <w:p w14:paraId="571E5BAB" w14:textId="6CF510D3" w:rsidR="00DB1EAF" w:rsidRPr="00DB1EAF" w:rsidRDefault="00DB1EAF" w:rsidP="000940BC">
            <w:r w:rsidRPr="00DB1EAF">
              <w:t>Ritenere di preferire avere un vicino di casa bianco rispetto a uno nero</w:t>
            </w:r>
          </w:p>
        </w:tc>
        <w:tc>
          <w:tcPr>
            <w:tcW w:w="1613" w:type="dxa"/>
          </w:tcPr>
          <w:p w14:paraId="1D9F42F4" w14:textId="5976BBF3" w:rsidR="00DB1EAF" w:rsidRPr="00455B61" w:rsidRDefault="00DB1EAF" w:rsidP="000940BC">
            <w:pPr>
              <w:rPr>
                <w:rFonts w:eastAsiaTheme="minorHAnsi"/>
              </w:rPr>
            </w:pPr>
            <w:r w:rsidRPr="00455B61">
              <w:rPr>
                <w:rFonts w:eastAsiaTheme="minorHAnsi"/>
              </w:rPr>
              <w:t>Esprimi il tuo grado di accordo con questa affermazio</w:t>
            </w:r>
            <w:r w:rsidRPr="00DB1EAF">
              <w:rPr>
                <w:rFonts w:eastAsiaTheme="minorHAnsi"/>
              </w:rPr>
              <w:t>ne</w:t>
            </w:r>
            <w:r w:rsidRPr="00455B61">
              <w:rPr>
                <w:rFonts w:eastAsiaTheme="minorHAnsi"/>
              </w:rPr>
              <w:t>:</w:t>
            </w:r>
          </w:p>
          <w:p w14:paraId="42AF8883" w14:textId="77777777" w:rsidR="00DB1EAF" w:rsidRPr="00DB1EAF" w:rsidRDefault="00DB1EAF" w:rsidP="000940BC"/>
        </w:tc>
        <w:tc>
          <w:tcPr>
            <w:tcW w:w="3507" w:type="dxa"/>
          </w:tcPr>
          <w:p w14:paraId="6CCD17DC" w14:textId="2BAAF64C" w:rsidR="00DB1EAF" w:rsidRDefault="00DB1EAF" w:rsidP="00455B61">
            <w:r w:rsidRPr="00455B61">
              <w:t>Preferisco avere un vicino di casa bianco rispetto a uno nero</w:t>
            </w:r>
            <w:r>
              <w:t>:</w:t>
            </w:r>
          </w:p>
          <w:p w14:paraId="3A6401A1" w14:textId="77777777" w:rsidR="00DB1EAF" w:rsidRDefault="00DB1EAF" w:rsidP="0045430C"/>
          <w:p w14:paraId="299F4E30" w14:textId="77777777" w:rsidR="00DB1EAF" w:rsidRPr="0045430C" w:rsidRDefault="00DB1EAF" w:rsidP="0045430C">
            <w:pPr>
              <w:jc w:val="both"/>
              <w:rPr>
                <w:sz w:val="20"/>
                <w:szCs w:val="20"/>
              </w:rPr>
            </w:pPr>
            <w:r w:rsidRPr="0045430C">
              <w:rPr>
                <w:sz w:val="20"/>
                <w:szCs w:val="20"/>
              </w:rPr>
              <w:t xml:space="preserve">In disaccordo                    </w:t>
            </w:r>
            <w:r>
              <w:rPr>
                <w:sz w:val="20"/>
                <w:szCs w:val="20"/>
              </w:rPr>
              <w:t xml:space="preserve">      </w:t>
            </w:r>
            <w:r w:rsidRPr="0045430C">
              <w:rPr>
                <w:sz w:val="20"/>
                <w:szCs w:val="20"/>
              </w:rPr>
              <w:t xml:space="preserve"> D’accordo</w:t>
            </w:r>
          </w:p>
          <w:p w14:paraId="6314D7D0" w14:textId="6586AB2A" w:rsidR="00DB1EAF" w:rsidRPr="0045430C" w:rsidRDefault="00DB1EAF" w:rsidP="0013536B">
            <w:r w:rsidRPr="0045430C">
              <w:t>1</w:t>
            </w:r>
            <w:r w:rsidRPr="0045430C">
              <w:sym w:font="Wingdings" w:char="0071"/>
            </w:r>
            <w:r w:rsidRPr="0045430C">
              <w:t xml:space="preserve">   2</w:t>
            </w:r>
            <w:r w:rsidRPr="0045430C">
              <w:sym w:font="Wingdings" w:char="0071"/>
            </w:r>
            <w:r w:rsidRPr="0045430C">
              <w:t xml:space="preserve">   3</w:t>
            </w:r>
            <w:r w:rsidRPr="0045430C">
              <w:sym w:font="Wingdings" w:char="0071"/>
            </w:r>
            <w:r w:rsidRPr="0045430C">
              <w:t xml:space="preserve">   4</w:t>
            </w:r>
            <w:r w:rsidRPr="0045430C">
              <w:sym w:font="Wingdings" w:char="0071"/>
            </w:r>
            <w:r w:rsidRPr="0045430C">
              <w:t xml:space="preserve">   5</w:t>
            </w:r>
            <w:r w:rsidRPr="0045430C">
              <w:sym w:font="Wingdings" w:char="0071"/>
            </w:r>
            <w:r w:rsidRPr="0045430C">
              <w:t xml:space="preserve">   6</w:t>
            </w:r>
            <w:r w:rsidRPr="0045430C">
              <w:sym w:font="Wingdings" w:char="0071"/>
            </w:r>
            <w:r w:rsidRPr="0045430C">
              <w:t xml:space="preserve">   7</w:t>
            </w:r>
            <w:r w:rsidRPr="0045430C">
              <w:sym w:font="Wingdings" w:char="0071"/>
            </w:r>
          </w:p>
        </w:tc>
      </w:tr>
      <w:tr w:rsidR="00CF4AF6" w14:paraId="1C3C460D" w14:textId="77777777" w:rsidTr="00CF4AF6">
        <w:trPr>
          <w:trHeight w:val="249"/>
        </w:trPr>
        <w:tc>
          <w:tcPr>
            <w:tcW w:w="1665" w:type="dxa"/>
            <w:vMerge/>
          </w:tcPr>
          <w:p w14:paraId="1D933731" w14:textId="77777777" w:rsidR="00DB1EAF" w:rsidRPr="00DB1EAF" w:rsidRDefault="00DB1EAF" w:rsidP="000940BC"/>
        </w:tc>
        <w:tc>
          <w:tcPr>
            <w:tcW w:w="2497" w:type="dxa"/>
          </w:tcPr>
          <w:p w14:paraId="33B90D52" w14:textId="3B70942A" w:rsidR="00DB1EAF" w:rsidRPr="00DB1EAF" w:rsidRDefault="00DB1EAF" w:rsidP="000940BC">
            <w:r w:rsidRPr="00DB1EAF">
              <w:t>Ritenere che</w:t>
            </w:r>
            <w:r w:rsidRPr="00DB1EAF">
              <w:t xml:space="preserve"> i</w:t>
            </w:r>
            <w:r w:rsidRPr="00DB1EAF">
              <w:t xml:space="preserve"> neri sono più bravi negli sport</w:t>
            </w:r>
          </w:p>
        </w:tc>
        <w:tc>
          <w:tcPr>
            <w:tcW w:w="1613" w:type="dxa"/>
          </w:tcPr>
          <w:p w14:paraId="6FC582FA" w14:textId="3B4D89EB" w:rsidR="00DB1EAF" w:rsidRPr="00455B61" w:rsidRDefault="00DB1EAF" w:rsidP="000940BC">
            <w:pPr>
              <w:rPr>
                <w:rFonts w:eastAsiaTheme="minorHAnsi"/>
              </w:rPr>
            </w:pPr>
            <w:r w:rsidRPr="00455B61">
              <w:rPr>
                <w:rFonts w:eastAsiaTheme="minorHAnsi"/>
              </w:rPr>
              <w:t>Esprimi il tuo grado di accordo con questa affermazio</w:t>
            </w:r>
            <w:r w:rsidRPr="00DB1EAF">
              <w:rPr>
                <w:rFonts w:eastAsiaTheme="minorHAnsi"/>
              </w:rPr>
              <w:t>ne</w:t>
            </w:r>
            <w:r w:rsidRPr="00455B61">
              <w:rPr>
                <w:rFonts w:eastAsiaTheme="minorHAnsi"/>
              </w:rPr>
              <w:t>:</w:t>
            </w:r>
          </w:p>
          <w:p w14:paraId="5D40D74F" w14:textId="77777777" w:rsidR="00DB1EAF" w:rsidRPr="00DB1EAF" w:rsidRDefault="00DB1EAF" w:rsidP="000940BC"/>
        </w:tc>
        <w:tc>
          <w:tcPr>
            <w:tcW w:w="3507" w:type="dxa"/>
          </w:tcPr>
          <w:p w14:paraId="7A615780" w14:textId="144C998D" w:rsidR="00DB1EAF" w:rsidRDefault="00DB1EAF" w:rsidP="0045430C">
            <w:r w:rsidRPr="00455B61">
              <w:t>I neri sono più bravi negli sport</w:t>
            </w:r>
            <w:r>
              <w:t>:</w:t>
            </w:r>
          </w:p>
          <w:p w14:paraId="36C34492" w14:textId="77777777" w:rsidR="00DB1EAF" w:rsidRDefault="00DB1EAF" w:rsidP="0045430C"/>
          <w:p w14:paraId="0366C343" w14:textId="77777777" w:rsidR="00DB1EAF" w:rsidRPr="0045430C" w:rsidRDefault="00DB1EAF" w:rsidP="0045430C">
            <w:pPr>
              <w:jc w:val="both"/>
              <w:rPr>
                <w:sz w:val="20"/>
                <w:szCs w:val="20"/>
              </w:rPr>
            </w:pPr>
            <w:r w:rsidRPr="0045430C">
              <w:rPr>
                <w:sz w:val="20"/>
                <w:szCs w:val="20"/>
              </w:rPr>
              <w:t xml:space="preserve">In disaccordo                    </w:t>
            </w:r>
            <w:r>
              <w:rPr>
                <w:sz w:val="20"/>
                <w:szCs w:val="20"/>
              </w:rPr>
              <w:t xml:space="preserve">      </w:t>
            </w:r>
            <w:r w:rsidRPr="0045430C">
              <w:rPr>
                <w:sz w:val="20"/>
                <w:szCs w:val="20"/>
              </w:rPr>
              <w:t xml:space="preserve"> D’accordo</w:t>
            </w:r>
          </w:p>
          <w:p w14:paraId="1B90C758" w14:textId="7C2A5D1E" w:rsidR="00DB1EAF" w:rsidRPr="0045430C" w:rsidRDefault="00DB1EAF" w:rsidP="0013536B">
            <w:r w:rsidRPr="0045430C">
              <w:t>1</w:t>
            </w:r>
            <w:r w:rsidRPr="0045430C">
              <w:sym w:font="Wingdings" w:char="0071"/>
            </w:r>
            <w:r w:rsidRPr="0045430C">
              <w:t xml:space="preserve">   2</w:t>
            </w:r>
            <w:r w:rsidRPr="0045430C">
              <w:sym w:font="Wingdings" w:char="0071"/>
            </w:r>
            <w:r w:rsidRPr="0045430C">
              <w:t xml:space="preserve">   3</w:t>
            </w:r>
            <w:r w:rsidRPr="0045430C">
              <w:sym w:font="Wingdings" w:char="0071"/>
            </w:r>
            <w:r w:rsidRPr="0045430C">
              <w:t xml:space="preserve">   4</w:t>
            </w:r>
            <w:r w:rsidRPr="0045430C">
              <w:sym w:font="Wingdings" w:char="0071"/>
            </w:r>
            <w:r w:rsidRPr="0045430C">
              <w:t xml:space="preserve">   5</w:t>
            </w:r>
            <w:r w:rsidRPr="0045430C">
              <w:sym w:font="Wingdings" w:char="0071"/>
            </w:r>
            <w:r w:rsidRPr="0045430C">
              <w:t xml:space="preserve">   6</w:t>
            </w:r>
            <w:r w:rsidRPr="0045430C">
              <w:sym w:font="Wingdings" w:char="0071"/>
            </w:r>
            <w:r w:rsidRPr="0045430C">
              <w:t xml:space="preserve">   7</w:t>
            </w:r>
            <w:r w:rsidRPr="0045430C">
              <w:sym w:font="Wingdings" w:char="0071"/>
            </w:r>
          </w:p>
        </w:tc>
      </w:tr>
      <w:tr w:rsidR="00CF4AF6" w14:paraId="4C7F0B93" w14:textId="77777777" w:rsidTr="00CF4AF6">
        <w:trPr>
          <w:trHeight w:val="265"/>
        </w:trPr>
        <w:tc>
          <w:tcPr>
            <w:tcW w:w="1665" w:type="dxa"/>
            <w:vMerge/>
          </w:tcPr>
          <w:p w14:paraId="4F581459" w14:textId="77777777" w:rsidR="00DB1EAF" w:rsidRPr="00DB1EAF" w:rsidRDefault="00DB1EAF" w:rsidP="000940BC"/>
        </w:tc>
        <w:tc>
          <w:tcPr>
            <w:tcW w:w="2497" w:type="dxa"/>
          </w:tcPr>
          <w:p w14:paraId="011179F2" w14:textId="28A69045" w:rsidR="00DB1EAF" w:rsidRPr="00DB1EAF" w:rsidRDefault="00DB1EAF" w:rsidP="000940BC">
            <w:r w:rsidRPr="00DB1EAF">
              <w:t>Ritenere di trovar esagerato punire una squadra di calcio per cori razzisti fatti da tifosi</w:t>
            </w:r>
          </w:p>
        </w:tc>
        <w:tc>
          <w:tcPr>
            <w:tcW w:w="1613" w:type="dxa"/>
          </w:tcPr>
          <w:p w14:paraId="1439D071" w14:textId="237B42C4" w:rsidR="00DB1EAF" w:rsidRPr="00455B61" w:rsidRDefault="00DB1EAF" w:rsidP="000940BC">
            <w:pPr>
              <w:rPr>
                <w:rFonts w:eastAsiaTheme="minorHAnsi"/>
              </w:rPr>
            </w:pPr>
            <w:r w:rsidRPr="00455B61">
              <w:rPr>
                <w:rFonts w:eastAsiaTheme="minorHAnsi"/>
              </w:rPr>
              <w:t>Esprimi il tuo grado di accordo con questa affermazio</w:t>
            </w:r>
            <w:r w:rsidRPr="00DB1EAF">
              <w:rPr>
                <w:rFonts w:eastAsiaTheme="minorHAnsi"/>
              </w:rPr>
              <w:t>ne</w:t>
            </w:r>
            <w:r w:rsidRPr="00455B61">
              <w:rPr>
                <w:rFonts w:eastAsiaTheme="minorHAnsi"/>
              </w:rPr>
              <w:t>:</w:t>
            </w:r>
          </w:p>
          <w:p w14:paraId="167FE3B3" w14:textId="77777777" w:rsidR="00DB1EAF" w:rsidRPr="00DB1EAF" w:rsidRDefault="00DB1EAF" w:rsidP="000940BC"/>
        </w:tc>
        <w:tc>
          <w:tcPr>
            <w:tcW w:w="3507" w:type="dxa"/>
          </w:tcPr>
          <w:p w14:paraId="5D48797F" w14:textId="59AB6FC4" w:rsidR="00DB1EAF" w:rsidRDefault="00DB1EAF" w:rsidP="00455B61">
            <w:r w:rsidRPr="00455B61">
              <w:t>Trovo esagerato punire una squadra di calcio per cori razzisti fatti da tifosi</w:t>
            </w:r>
            <w:r>
              <w:t>:</w:t>
            </w:r>
          </w:p>
          <w:p w14:paraId="2EB0B086" w14:textId="77777777" w:rsidR="00DB1EAF" w:rsidRDefault="00DB1EAF" w:rsidP="0045430C"/>
          <w:p w14:paraId="4B70CDD0" w14:textId="77777777" w:rsidR="00DB1EAF" w:rsidRPr="0045430C" w:rsidRDefault="00DB1EAF" w:rsidP="0045430C">
            <w:pPr>
              <w:jc w:val="both"/>
              <w:rPr>
                <w:sz w:val="20"/>
                <w:szCs w:val="20"/>
              </w:rPr>
            </w:pPr>
            <w:r w:rsidRPr="0045430C">
              <w:rPr>
                <w:sz w:val="20"/>
                <w:szCs w:val="20"/>
              </w:rPr>
              <w:t xml:space="preserve">In disaccordo                    </w:t>
            </w:r>
            <w:r>
              <w:rPr>
                <w:sz w:val="20"/>
                <w:szCs w:val="20"/>
              </w:rPr>
              <w:t xml:space="preserve">      </w:t>
            </w:r>
            <w:r w:rsidRPr="0045430C">
              <w:rPr>
                <w:sz w:val="20"/>
                <w:szCs w:val="20"/>
              </w:rPr>
              <w:t xml:space="preserve"> D’accordo</w:t>
            </w:r>
          </w:p>
          <w:p w14:paraId="434F1901" w14:textId="762E09FC" w:rsidR="00DB1EAF" w:rsidRPr="0045430C" w:rsidRDefault="00DB1EAF" w:rsidP="0013536B">
            <w:r w:rsidRPr="0045430C">
              <w:t>1</w:t>
            </w:r>
            <w:r w:rsidRPr="0045430C">
              <w:sym w:font="Wingdings" w:char="0071"/>
            </w:r>
            <w:r w:rsidRPr="0045430C">
              <w:t xml:space="preserve">   2</w:t>
            </w:r>
            <w:r w:rsidRPr="0045430C">
              <w:sym w:font="Wingdings" w:char="0071"/>
            </w:r>
            <w:r w:rsidRPr="0045430C">
              <w:t xml:space="preserve">   3</w:t>
            </w:r>
            <w:r w:rsidRPr="0045430C">
              <w:sym w:font="Wingdings" w:char="0071"/>
            </w:r>
            <w:r w:rsidRPr="0045430C">
              <w:t xml:space="preserve">   4</w:t>
            </w:r>
            <w:r w:rsidRPr="0045430C">
              <w:sym w:font="Wingdings" w:char="0071"/>
            </w:r>
            <w:r w:rsidRPr="0045430C">
              <w:t xml:space="preserve">   5</w:t>
            </w:r>
            <w:r w:rsidRPr="0045430C">
              <w:sym w:font="Wingdings" w:char="0071"/>
            </w:r>
            <w:r w:rsidRPr="0045430C">
              <w:t xml:space="preserve">   6</w:t>
            </w:r>
            <w:r w:rsidRPr="0045430C">
              <w:sym w:font="Wingdings" w:char="0071"/>
            </w:r>
            <w:r w:rsidRPr="0045430C">
              <w:t xml:space="preserve">   7</w:t>
            </w:r>
            <w:r w:rsidRPr="0045430C">
              <w:sym w:font="Wingdings" w:char="0071"/>
            </w:r>
          </w:p>
        </w:tc>
      </w:tr>
      <w:tr w:rsidR="00CF4AF6" w14:paraId="4BE89C5A" w14:textId="77777777" w:rsidTr="00CF4AF6">
        <w:trPr>
          <w:trHeight w:val="292"/>
        </w:trPr>
        <w:tc>
          <w:tcPr>
            <w:tcW w:w="1665" w:type="dxa"/>
            <w:vMerge/>
          </w:tcPr>
          <w:p w14:paraId="40EBDE38" w14:textId="77777777" w:rsidR="00DB1EAF" w:rsidRPr="00DB1EAF" w:rsidRDefault="00DB1EAF" w:rsidP="000940BC"/>
        </w:tc>
        <w:tc>
          <w:tcPr>
            <w:tcW w:w="2497" w:type="dxa"/>
          </w:tcPr>
          <w:p w14:paraId="33B8DFB0" w14:textId="5B92794A" w:rsidR="00DB1EAF" w:rsidRPr="00DB1EAF" w:rsidRDefault="00DB1EAF" w:rsidP="000940BC">
            <w:r w:rsidRPr="00DB1EAF">
              <w:t>Ritenere che</w:t>
            </w:r>
            <w:r w:rsidRPr="00DB1EAF">
              <w:t xml:space="preserve"> l</w:t>
            </w:r>
            <w:r w:rsidRPr="00DB1EAF">
              <w:t>e risorse statali e dei servizi sociali dovrebbero essere utilizzate principalmente per aiutare gli italiani</w:t>
            </w:r>
          </w:p>
        </w:tc>
        <w:tc>
          <w:tcPr>
            <w:tcW w:w="1613" w:type="dxa"/>
          </w:tcPr>
          <w:p w14:paraId="67B99FF9" w14:textId="52EC91C0" w:rsidR="00DB1EAF" w:rsidRPr="00455B61" w:rsidRDefault="00DB1EAF" w:rsidP="000940BC">
            <w:pPr>
              <w:rPr>
                <w:rFonts w:eastAsiaTheme="minorHAnsi"/>
              </w:rPr>
            </w:pPr>
            <w:r w:rsidRPr="00455B61">
              <w:rPr>
                <w:rFonts w:eastAsiaTheme="minorHAnsi"/>
              </w:rPr>
              <w:t>Esprimi il tuo grado di accordo con questa affermazio</w:t>
            </w:r>
            <w:r w:rsidRPr="00DB1EAF">
              <w:rPr>
                <w:rFonts w:eastAsiaTheme="minorHAnsi"/>
              </w:rPr>
              <w:t>ne</w:t>
            </w:r>
            <w:r w:rsidRPr="00455B61">
              <w:rPr>
                <w:rFonts w:eastAsiaTheme="minorHAnsi"/>
              </w:rPr>
              <w:t>:</w:t>
            </w:r>
          </w:p>
          <w:p w14:paraId="566A3881" w14:textId="77777777" w:rsidR="00DB1EAF" w:rsidRPr="00DB1EAF" w:rsidRDefault="00DB1EAF" w:rsidP="000940BC"/>
        </w:tc>
        <w:tc>
          <w:tcPr>
            <w:tcW w:w="3507" w:type="dxa"/>
          </w:tcPr>
          <w:p w14:paraId="5F420800" w14:textId="20EB9F3A" w:rsidR="00DB1EAF" w:rsidRDefault="00DB1EAF" w:rsidP="0013536B">
            <w:r>
              <w:t>Le risorse statali e dei servizi sociali dovrebbero essere utilizzate principalmente per aiutare gli italiani</w:t>
            </w:r>
            <w:r>
              <w:t>:</w:t>
            </w:r>
          </w:p>
          <w:p w14:paraId="59A5E896" w14:textId="77777777" w:rsidR="00DB1EAF" w:rsidRDefault="00DB1EAF" w:rsidP="0045430C"/>
          <w:p w14:paraId="4CD8AF37" w14:textId="77777777" w:rsidR="00DB1EAF" w:rsidRPr="0045430C" w:rsidRDefault="00DB1EAF" w:rsidP="0045430C">
            <w:pPr>
              <w:jc w:val="both"/>
              <w:rPr>
                <w:sz w:val="20"/>
                <w:szCs w:val="20"/>
              </w:rPr>
            </w:pPr>
            <w:r w:rsidRPr="0045430C">
              <w:rPr>
                <w:sz w:val="20"/>
                <w:szCs w:val="20"/>
              </w:rPr>
              <w:t xml:space="preserve">In disaccordo                    </w:t>
            </w:r>
            <w:r>
              <w:rPr>
                <w:sz w:val="20"/>
                <w:szCs w:val="20"/>
              </w:rPr>
              <w:t xml:space="preserve">      </w:t>
            </w:r>
            <w:r w:rsidRPr="0045430C">
              <w:rPr>
                <w:sz w:val="20"/>
                <w:szCs w:val="20"/>
              </w:rPr>
              <w:t xml:space="preserve"> D’accordo</w:t>
            </w:r>
          </w:p>
          <w:p w14:paraId="44069756" w14:textId="747FC15A" w:rsidR="00DB1EAF" w:rsidRPr="0045430C" w:rsidRDefault="00DB1EAF" w:rsidP="0013536B">
            <w:r w:rsidRPr="0045430C">
              <w:t>1</w:t>
            </w:r>
            <w:r w:rsidRPr="0045430C">
              <w:sym w:font="Wingdings" w:char="0071"/>
            </w:r>
            <w:r w:rsidRPr="0045430C">
              <w:t xml:space="preserve">   2</w:t>
            </w:r>
            <w:r w:rsidRPr="0045430C">
              <w:sym w:font="Wingdings" w:char="0071"/>
            </w:r>
            <w:r w:rsidRPr="0045430C">
              <w:t xml:space="preserve">   3</w:t>
            </w:r>
            <w:r w:rsidRPr="0045430C">
              <w:sym w:font="Wingdings" w:char="0071"/>
            </w:r>
            <w:r w:rsidRPr="0045430C">
              <w:t xml:space="preserve">   4</w:t>
            </w:r>
            <w:r w:rsidRPr="0045430C">
              <w:sym w:font="Wingdings" w:char="0071"/>
            </w:r>
            <w:r w:rsidRPr="0045430C">
              <w:t xml:space="preserve">   5</w:t>
            </w:r>
            <w:r w:rsidRPr="0045430C">
              <w:sym w:font="Wingdings" w:char="0071"/>
            </w:r>
            <w:r w:rsidRPr="0045430C">
              <w:t xml:space="preserve">   6</w:t>
            </w:r>
            <w:r w:rsidRPr="0045430C">
              <w:sym w:font="Wingdings" w:char="0071"/>
            </w:r>
            <w:r w:rsidRPr="0045430C">
              <w:t xml:space="preserve">   7</w:t>
            </w:r>
            <w:r w:rsidRPr="0045430C">
              <w:sym w:font="Wingdings" w:char="0071"/>
            </w:r>
          </w:p>
        </w:tc>
      </w:tr>
      <w:tr w:rsidR="00CF4AF6" w14:paraId="456B121D" w14:textId="77777777" w:rsidTr="00CF4AF6">
        <w:trPr>
          <w:trHeight w:val="249"/>
        </w:trPr>
        <w:tc>
          <w:tcPr>
            <w:tcW w:w="1665" w:type="dxa"/>
            <w:vMerge/>
          </w:tcPr>
          <w:p w14:paraId="35C307EE" w14:textId="77777777" w:rsidR="00DB1EAF" w:rsidRPr="00DB1EAF" w:rsidRDefault="00DB1EAF" w:rsidP="000940BC"/>
        </w:tc>
        <w:tc>
          <w:tcPr>
            <w:tcW w:w="2497" w:type="dxa"/>
          </w:tcPr>
          <w:p w14:paraId="16140A22" w14:textId="08CD7BE7" w:rsidR="00DB1EAF" w:rsidRPr="00DB1EAF" w:rsidRDefault="00DB1EAF" w:rsidP="000940BC">
            <w:r w:rsidRPr="00DB1EAF">
              <w:t>Ritenere che</w:t>
            </w:r>
            <w:r w:rsidRPr="00DB1EAF">
              <w:t xml:space="preserve"> i</w:t>
            </w:r>
            <w:r w:rsidRPr="00DB1EAF">
              <w:t xml:space="preserve"> bianchi sono migliori nelle attività intellettuali rispetto ai neri</w:t>
            </w:r>
          </w:p>
        </w:tc>
        <w:tc>
          <w:tcPr>
            <w:tcW w:w="1613" w:type="dxa"/>
          </w:tcPr>
          <w:p w14:paraId="2DCEC46C" w14:textId="1B1112BA" w:rsidR="00DB1EAF" w:rsidRPr="00455B61" w:rsidRDefault="00DB1EAF" w:rsidP="000940BC">
            <w:pPr>
              <w:rPr>
                <w:rFonts w:eastAsiaTheme="minorHAnsi"/>
              </w:rPr>
            </w:pPr>
            <w:r w:rsidRPr="00455B61">
              <w:rPr>
                <w:rFonts w:eastAsiaTheme="minorHAnsi"/>
              </w:rPr>
              <w:t>Esprimi il tuo grado di accordo con questa affermazio</w:t>
            </w:r>
            <w:r w:rsidRPr="00DB1EAF">
              <w:rPr>
                <w:rFonts w:eastAsiaTheme="minorHAnsi"/>
              </w:rPr>
              <w:t>ne</w:t>
            </w:r>
            <w:r w:rsidRPr="00455B61">
              <w:rPr>
                <w:rFonts w:eastAsiaTheme="minorHAnsi"/>
              </w:rPr>
              <w:t>:</w:t>
            </w:r>
          </w:p>
          <w:p w14:paraId="19D57792" w14:textId="77777777" w:rsidR="00DB1EAF" w:rsidRPr="00DB1EAF" w:rsidRDefault="00DB1EAF" w:rsidP="000940BC"/>
        </w:tc>
        <w:tc>
          <w:tcPr>
            <w:tcW w:w="3507" w:type="dxa"/>
          </w:tcPr>
          <w:p w14:paraId="21425B5F" w14:textId="0A483290" w:rsidR="00DB1EAF" w:rsidRDefault="00DB1EAF" w:rsidP="00455B61">
            <w:r w:rsidRPr="00455B61">
              <w:t>I bianchi sono migliori nelle attività intellettuali rispetto ai neri</w:t>
            </w:r>
            <w:r>
              <w:t>:</w:t>
            </w:r>
          </w:p>
          <w:p w14:paraId="2C0A5268" w14:textId="77777777" w:rsidR="00DB1EAF" w:rsidRDefault="00DB1EAF" w:rsidP="0045430C"/>
          <w:p w14:paraId="23081E46" w14:textId="77777777" w:rsidR="00DB1EAF" w:rsidRPr="0045430C" w:rsidRDefault="00DB1EAF" w:rsidP="0045430C">
            <w:pPr>
              <w:jc w:val="both"/>
              <w:rPr>
                <w:sz w:val="20"/>
                <w:szCs w:val="20"/>
              </w:rPr>
            </w:pPr>
            <w:r w:rsidRPr="0045430C">
              <w:rPr>
                <w:sz w:val="20"/>
                <w:szCs w:val="20"/>
              </w:rPr>
              <w:t xml:space="preserve">In disaccordo                    </w:t>
            </w:r>
            <w:r>
              <w:rPr>
                <w:sz w:val="20"/>
                <w:szCs w:val="20"/>
              </w:rPr>
              <w:t xml:space="preserve">      </w:t>
            </w:r>
            <w:r w:rsidRPr="0045430C">
              <w:rPr>
                <w:sz w:val="20"/>
                <w:szCs w:val="20"/>
              </w:rPr>
              <w:t xml:space="preserve"> D’accordo</w:t>
            </w:r>
          </w:p>
          <w:p w14:paraId="2D58DEE0" w14:textId="4810339F" w:rsidR="00DB1EAF" w:rsidRPr="0045430C" w:rsidRDefault="00DB1EAF" w:rsidP="0013536B">
            <w:r w:rsidRPr="0045430C">
              <w:t>1</w:t>
            </w:r>
            <w:r w:rsidRPr="0045430C">
              <w:sym w:font="Wingdings" w:char="0071"/>
            </w:r>
            <w:r w:rsidRPr="0045430C">
              <w:t xml:space="preserve">   2</w:t>
            </w:r>
            <w:r w:rsidRPr="0045430C">
              <w:sym w:font="Wingdings" w:char="0071"/>
            </w:r>
            <w:r w:rsidRPr="0045430C">
              <w:t xml:space="preserve">   3</w:t>
            </w:r>
            <w:r w:rsidRPr="0045430C">
              <w:sym w:font="Wingdings" w:char="0071"/>
            </w:r>
            <w:r w:rsidRPr="0045430C">
              <w:t xml:space="preserve">   4</w:t>
            </w:r>
            <w:r w:rsidRPr="0045430C">
              <w:sym w:font="Wingdings" w:char="0071"/>
            </w:r>
            <w:r w:rsidRPr="0045430C">
              <w:t xml:space="preserve">   5</w:t>
            </w:r>
            <w:r w:rsidRPr="0045430C">
              <w:sym w:font="Wingdings" w:char="0071"/>
            </w:r>
            <w:r w:rsidRPr="0045430C">
              <w:t xml:space="preserve">   6</w:t>
            </w:r>
            <w:r w:rsidRPr="0045430C">
              <w:sym w:font="Wingdings" w:char="0071"/>
            </w:r>
            <w:r w:rsidRPr="0045430C">
              <w:t xml:space="preserve">   7</w:t>
            </w:r>
            <w:r w:rsidRPr="0045430C">
              <w:sym w:font="Wingdings" w:char="0071"/>
            </w:r>
          </w:p>
        </w:tc>
      </w:tr>
      <w:tr w:rsidR="00CF4AF6" w14:paraId="514C6BCD" w14:textId="77777777" w:rsidTr="00CF4AF6">
        <w:trPr>
          <w:trHeight w:val="265"/>
        </w:trPr>
        <w:tc>
          <w:tcPr>
            <w:tcW w:w="1665" w:type="dxa"/>
            <w:vMerge/>
          </w:tcPr>
          <w:p w14:paraId="37A2BB1A" w14:textId="77777777" w:rsidR="00DB1EAF" w:rsidRPr="00DB1EAF" w:rsidRDefault="00DB1EAF" w:rsidP="000940BC"/>
        </w:tc>
        <w:tc>
          <w:tcPr>
            <w:tcW w:w="2497" w:type="dxa"/>
          </w:tcPr>
          <w:p w14:paraId="1C3FA640" w14:textId="77777777" w:rsidR="00DB1EAF" w:rsidRPr="00455B61" w:rsidRDefault="00DB1EAF" w:rsidP="000940BC">
            <w:pPr>
              <w:rPr>
                <w:rFonts w:eastAsiaTheme="minorHAnsi"/>
              </w:rPr>
            </w:pPr>
            <w:r w:rsidRPr="00455B61">
              <w:rPr>
                <w:rFonts w:eastAsiaTheme="minorHAnsi"/>
              </w:rPr>
              <w:t xml:space="preserve">Ritenere che nelle classi della scuola dell’obbligo </w:t>
            </w:r>
            <w:r w:rsidRPr="00455B61">
              <w:rPr>
                <w:rFonts w:eastAsiaTheme="minorHAnsi"/>
              </w:rPr>
              <w:lastRenderedPageBreak/>
              <w:t>ci siano troppi stranieri/neri</w:t>
            </w:r>
          </w:p>
          <w:p w14:paraId="78F0A2BE" w14:textId="77777777" w:rsidR="00DB1EAF" w:rsidRPr="00DB1EAF" w:rsidRDefault="00DB1EAF" w:rsidP="000940BC"/>
        </w:tc>
        <w:tc>
          <w:tcPr>
            <w:tcW w:w="1613" w:type="dxa"/>
          </w:tcPr>
          <w:p w14:paraId="7EE53676" w14:textId="350145A7" w:rsidR="00DB1EAF" w:rsidRPr="00455B61" w:rsidRDefault="00DB1EAF" w:rsidP="000940BC">
            <w:pPr>
              <w:rPr>
                <w:rFonts w:eastAsiaTheme="minorHAnsi"/>
              </w:rPr>
            </w:pPr>
            <w:r w:rsidRPr="00455B61">
              <w:rPr>
                <w:rFonts w:eastAsiaTheme="minorHAnsi"/>
              </w:rPr>
              <w:lastRenderedPageBreak/>
              <w:t>Esprimi il tuo grado di</w:t>
            </w:r>
            <w:r w:rsidR="0080611B">
              <w:rPr>
                <w:rFonts w:eastAsiaTheme="minorHAnsi"/>
              </w:rPr>
              <w:t xml:space="preserve"> </w:t>
            </w:r>
            <w:r w:rsidR="0080611B">
              <w:rPr>
                <w:rFonts w:eastAsiaTheme="minorHAnsi"/>
              </w:rPr>
              <w:lastRenderedPageBreak/>
              <w:t>accordo con questa affermazione</w:t>
            </w:r>
            <w:r w:rsidRPr="00455B61">
              <w:rPr>
                <w:rFonts w:eastAsiaTheme="minorHAnsi"/>
              </w:rPr>
              <w:t>:</w:t>
            </w:r>
          </w:p>
          <w:p w14:paraId="42A04C1C" w14:textId="77777777" w:rsidR="00DB1EAF" w:rsidRPr="00DB1EAF" w:rsidRDefault="00DB1EAF" w:rsidP="000940BC"/>
        </w:tc>
        <w:tc>
          <w:tcPr>
            <w:tcW w:w="3507" w:type="dxa"/>
          </w:tcPr>
          <w:p w14:paraId="309939B2" w14:textId="342E090D" w:rsidR="00DB1EAF" w:rsidRDefault="00DB1EAF" w:rsidP="0045430C">
            <w:r w:rsidRPr="00455B61">
              <w:lastRenderedPageBreak/>
              <w:t>Nelle classi della scuola dell’obbligo ci sono troppi neri/stranieri</w:t>
            </w:r>
            <w:r>
              <w:t>:</w:t>
            </w:r>
          </w:p>
          <w:p w14:paraId="3750DCA9" w14:textId="77777777" w:rsidR="00DB1EAF" w:rsidRDefault="00DB1EAF" w:rsidP="0045430C"/>
          <w:p w14:paraId="014740D4" w14:textId="6D76E065" w:rsidR="00DB1EAF" w:rsidRPr="0045430C" w:rsidRDefault="00DB1EAF" w:rsidP="0045430C">
            <w:pPr>
              <w:jc w:val="both"/>
              <w:rPr>
                <w:sz w:val="20"/>
                <w:szCs w:val="20"/>
              </w:rPr>
            </w:pPr>
            <w:r w:rsidRPr="0045430C">
              <w:rPr>
                <w:sz w:val="20"/>
                <w:szCs w:val="20"/>
              </w:rPr>
              <w:t xml:space="preserve">In disaccordo                    </w:t>
            </w:r>
            <w:r>
              <w:rPr>
                <w:sz w:val="20"/>
                <w:szCs w:val="20"/>
              </w:rPr>
              <w:t xml:space="preserve">      </w:t>
            </w:r>
            <w:r w:rsidRPr="0045430C">
              <w:rPr>
                <w:sz w:val="20"/>
                <w:szCs w:val="20"/>
              </w:rPr>
              <w:t xml:space="preserve"> D’accordo</w:t>
            </w:r>
          </w:p>
          <w:p w14:paraId="1A949608" w14:textId="048B7706" w:rsidR="00DB1EAF" w:rsidRPr="0045430C" w:rsidRDefault="00DB1EAF" w:rsidP="0013536B">
            <w:r w:rsidRPr="0045430C">
              <w:t>1</w:t>
            </w:r>
            <w:r w:rsidRPr="0045430C">
              <w:sym w:font="Wingdings" w:char="0071"/>
            </w:r>
            <w:r w:rsidRPr="0045430C">
              <w:t xml:space="preserve">   2</w:t>
            </w:r>
            <w:r w:rsidRPr="0045430C">
              <w:sym w:font="Wingdings" w:char="0071"/>
            </w:r>
            <w:r w:rsidRPr="0045430C">
              <w:t xml:space="preserve">   3</w:t>
            </w:r>
            <w:r w:rsidRPr="0045430C">
              <w:sym w:font="Wingdings" w:char="0071"/>
            </w:r>
            <w:r w:rsidRPr="0045430C">
              <w:t xml:space="preserve">   4</w:t>
            </w:r>
            <w:r w:rsidRPr="0045430C">
              <w:sym w:font="Wingdings" w:char="0071"/>
            </w:r>
            <w:r w:rsidRPr="0045430C">
              <w:t xml:space="preserve">   5</w:t>
            </w:r>
            <w:r w:rsidRPr="0045430C">
              <w:sym w:font="Wingdings" w:char="0071"/>
            </w:r>
            <w:r w:rsidRPr="0045430C">
              <w:t xml:space="preserve">   6</w:t>
            </w:r>
            <w:r w:rsidRPr="0045430C">
              <w:sym w:font="Wingdings" w:char="0071"/>
            </w:r>
            <w:r w:rsidRPr="0045430C">
              <w:t xml:space="preserve">   7</w:t>
            </w:r>
            <w:r w:rsidRPr="0045430C">
              <w:sym w:font="Wingdings" w:char="0071"/>
            </w:r>
          </w:p>
        </w:tc>
      </w:tr>
      <w:tr w:rsidR="000D2592" w14:paraId="56F4BB78" w14:textId="77777777" w:rsidTr="00CF4AF6">
        <w:trPr>
          <w:trHeight w:val="249"/>
        </w:trPr>
        <w:tc>
          <w:tcPr>
            <w:tcW w:w="1665" w:type="dxa"/>
            <w:vMerge w:val="restart"/>
          </w:tcPr>
          <w:p w14:paraId="7BD06878" w14:textId="10934D11" w:rsidR="000D2592" w:rsidRPr="0080611B" w:rsidRDefault="000D2592" w:rsidP="0013536B">
            <w:r w:rsidRPr="0080611B">
              <w:lastRenderedPageBreak/>
              <w:t>Atteggiamento implicito:</w:t>
            </w:r>
          </w:p>
        </w:tc>
        <w:tc>
          <w:tcPr>
            <w:tcW w:w="2497" w:type="dxa"/>
          </w:tcPr>
          <w:p w14:paraId="0544AB00" w14:textId="0D146536" w:rsidR="000D2592" w:rsidRPr="0080611B" w:rsidRDefault="000D2592" w:rsidP="0013536B">
            <w:r w:rsidRPr="0080611B">
              <w:t>Associare l’immagine alla giusta categoria di immagini</w:t>
            </w:r>
          </w:p>
        </w:tc>
        <w:tc>
          <w:tcPr>
            <w:tcW w:w="1613" w:type="dxa"/>
          </w:tcPr>
          <w:p w14:paraId="3660C597" w14:textId="0661E4CB" w:rsidR="000D2592" w:rsidRPr="0080611B" w:rsidRDefault="000D2592" w:rsidP="0013536B">
            <w:r w:rsidRPr="0080611B">
              <w:t>Rispondere più velocemente possibile</w:t>
            </w:r>
          </w:p>
        </w:tc>
        <w:tc>
          <w:tcPr>
            <w:tcW w:w="3507" w:type="dxa"/>
          </w:tcPr>
          <w:p w14:paraId="21846C67" w14:textId="77777777" w:rsidR="000D2592" w:rsidRDefault="000D2592" w:rsidP="00BD4298">
            <w:r>
              <w:t>1-</w:t>
            </w:r>
            <w:r>
              <w:t>Forte</w:t>
            </w:r>
            <w:r>
              <w:t xml:space="preserve"> preferenza automatica per i bianchi rispetto ai neri</w:t>
            </w:r>
          </w:p>
          <w:p w14:paraId="703F6B7B" w14:textId="77777777" w:rsidR="000D2592" w:rsidRDefault="000D2592" w:rsidP="00BD4298">
            <w:r>
              <w:t>2-Moderata preferenza automatica per i bianchi rispetto ai neri</w:t>
            </w:r>
          </w:p>
          <w:p w14:paraId="4C0B3323" w14:textId="77777777" w:rsidR="000D2592" w:rsidRDefault="000D2592" w:rsidP="00BD4298">
            <w:r>
              <w:t>3-Leggera preferenza automatica per i bianchi</w:t>
            </w:r>
          </w:p>
          <w:p w14:paraId="64B59D74" w14:textId="77777777" w:rsidR="000D2592" w:rsidRDefault="000D2592" w:rsidP="00BD4298">
            <w:r>
              <w:t>4-Nessuna preferenza automatica</w:t>
            </w:r>
          </w:p>
          <w:p w14:paraId="26665FE1" w14:textId="77777777" w:rsidR="000D2592" w:rsidRDefault="000D2592" w:rsidP="00BD4298">
            <w:r>
              <w:t>5-Leggera preferenza automatica per i neri</w:t>
            </w:r>
          </w:p>
          <w:p w14:paraId="4079146E" w14:textId="77777777" w:rsidR="000D2592" w:rsidRDefault="000D2592" w:rsidP="00BD4298">
            <w:r>
              <w:t>6-Moderata preferenza automatica per i neri</w:t>
            </w:r>
          </w:p>
          <w:p w14:paraId="3988FA3D" w14:textId="001183B3" w:rsidR="000D2592" w:rsidRPr="00CF4AF6" w:rsidRDefault="000D2592" w:rsidP="00CF4AF6">
            <w:r>
              <w:t>7-Forte preferenza automatica per i neri</w:t>
            </w:r>
          </w:p>
        </w:tc>
      </w:tr>
      <w:tr w:rsidR="000D2592" w14:paraId="094CFFA6" w14:textId="77777777" w:rsidTr="00CF4AF6">
        <w:trPr>
          <w:trHeight w:val="249"/>
        </w:trPr>
        <w:tc>
          <w:tcPr>
            <w:tcW w:w="1665" w:type="dxa"/>
            <w:vMerge/>
          </w:tcPr>
          <w:p w14:paraId="05C8C51C" w14:textId="2A5BAF99" w:rsidR="000D2592" w:rsidRPr="0080611B" w:rsidRDefault="000D2592" w:rsidP="0013536B"/>
        </w:tc>
        <w:tc>
          <w:tcPr>
            <w:tcW w:w="2497" w:type="dxa"/>
          </w:tcPr>
          <w:p w14:paraId="023E86D6" w14:textId="47F6D5CA" w:rsidR="000D2592" w:rsidRPr="0080611B" w:rsidRDefault="000D2592" w:rsidP="0013536B">
            <w:r>
              <w:t>Associare la parola alla giusta categorie di parole</w:t>
            </w:r>
          </w:p>
        </w:tc>
        <w:tc>
          <w:tcPr>
            <w:tcW w:w="1613" w:type="dxa"/>
          </w:tcPr>
          <w:p w14:paraId="33C7740B" w14:textId="01072FD1" w:rsidR="000D2592" w:rsidRPr="0080611B" w:rsidRDefault="000D2592" w:rsidP="0013536B">
            <w:r w:rsidRPr="0080611B">
              <w:t>Rispondere più velocemente possibile</w:t>
            </w:r>
          </w:p>
        </w:tc>
        <w:tc>
          <w:tcPr>
            <w:tcW w:w="3507" w:type="dxa"/>
          </w:tcPr>
          <w:p w14:paraId="266394A1" w14:textId="77777777" w:rsidR="000D2592" w:rsidRDefault="000D2592" w:rsidP="00BD4298">
            <w:r>
              <w:t>1-</w:t>
            </w:r>
            <w:r>
              <w:t>Forte</w:t>
            </w:r>
            <w:r>
              <w:t xml:space="preserve"> preferenza automatica per i bianchi rispetto ai neri</w:t>
            </w:r>
          </w:p>
          <w:p w14:paraId="5549BC3B" w14:textId="77777777" w:rsidR="000D2592" w:rsidRDefault="000D2592" w:rsidP="00BD4298">
            <w:r>
              <w:t>2-Moderata preferenza automatica per i bianchi rispetto ai neri</w:t>
            </w:r>
          </w:p>
          <w:p w14:paraId="08C708D1" w14:textId="77777777" w:rsidR="000D2592" w:rsidRDefault="000D2592" w:rsidP="00BD4298">
            <w:r>
              <w:t>3-Leggera preferenza automatica per i bianchi</w:t>
            </w:r>
          </w:p>
          <w:p w14:paraId="56A9E42F" w14:textId="77777777" w:rsidR="000D2592" w:rsidRDefault="000D2592" w:rsidP="00BD4298">
            <w:r>
              <w:t>4-Nessuna preferenza automatica</w:t>
            </w:r>
          </w:p>
          <w:p w14:paraId="4EA3C9FF" w14:textId="77777777" w:rsidR="000D2592" w:rsidRDefault="000D2592" w:rsidP="00BD4298">
            <w:r>
              <w:t>5-Leggera preferenza automatica per i neri</w:t>
            </w:r>
          </w:p>
          <w:p w14:paraId="7C891D31" w14:textId="77777777" w:rsidR="000D2592" w:rsidRDefault="000D2592" w:rsidP="00BD4298">
            <w:r>
              <w:t>6-Moderata preferenza automatica per i neri</w:t>
            </w:r>
          </w:p>
          <w:p w14:paraId="05BB9B99" w14:textId="3331CDAC" w:rsidR="000D2592" w:rsidRPr="0080611B" w:rsidRDefault="000D2592" w:rsidP="0023604A">
            <w:r>
              <w:t>7-Forte preferenza automatica per i neri</w:t>
            </w:r>
          </w:p>
        </w:tc>
      </w:tr>
      <w:tr w:rsidR="000D2592" w14:paraId="4629936E" w14:textId="77777777" w:rsidTr="00CF4AF6">
        <w:trPr>
          <w:trHeight w:val="265"/>
        </w:trPr>
        <w:tc>
          <w:tcPr>
            <w:tcW w:w="1665" w:type="dxa"/>
            <w:vMerge/>
          </w:tcPr>
          <w:p w14:paraId="69F82638" w14:textId="77777777" w:rsidR="000D2592" w:rsidRPr="0080611B" w:rsidRDefault="000D2592" w:rsidP="0013536B"/>
        </w:tc>
        <w:tc>
          <w:tcPr>
            <w:tcW w:w="2497" w:type="dxa"/>
          </w:tcPr>
          <w:p w14:paraId="6FDF24E8" w14:textId="12DF2D7C" w:rsidR="000D2592" w:rsidRPr="0080611B" w:rsidRDefault="000D2592" w:rsidP="0013536B">
            <w:r>
              <w:t>Associare l’immagine e la parola alla giusta categoria di immagini e parole</w:t>
            </w:r>
          </w:p>
        </w:tc>
        <w:tc>
          <w:tcPr>
            <w:tcW w:w="1613" w:type="dxa"/>
          </w:tcPr>
          <w:p w14:paraId="5E97CE11" w14:textId="0BC21363" w:rsidR="000D2592" w:rsidRPr="0080611B" w:rsidRDefault="000D2592" w:rsidP="0013536B">
            <w:r w:rsidRPr="0080611B">
              <w:t>Rispondere più velocemente possibile</w:t>
            </w:r>
          </w:p>
        </w:tc>
        <w:tc>
          <w:tcPr>
            <w:tcW w:w="3507" w:type="dxa"/>
          </w:tcPr>
          <w:p w14:paraId="2E7B3253" w14:textId="36528390" w:rsidR="000D2592" w:rsidRDefault="000D2592" w:rsidP="0023604A">
            <w:r>
              <w:t>1-</w:t>
            </w:r>
            <w:r>
              <w:t>Forte</w:t>
            </w:r>
            <w:r>
              <w:t xml:space="preserve"> preferenza automatica per i bianchi rispetto ai neri</w:t>
            </w:r>
          </w:p>
          <w:p w14:paraId="4746671B" w14:textId="77777777" w:rsidR="000D2592" w:rsidRDefault="000D2592" w:rsidP="0023604A">
            <w:r>
              <w:t>2-Moderata preferenza automatica per i bianchi rispetto ai neri</w:t>
            </w:r>
          </w:p>
          <w:p w14:paraId="72EE3F30" w14:textId="77777777" w:rsidR="000D2592" w:rsidRDefault="000D2592" w:rsidP="0023604A">
            <w:r>
              <w:t>3-Leggera preferenza automatica per i bianchi</w:t>
            </w:r>
          </w:p>
          <w:p w14:paraId="38FB001C" w14:textId="77777777" w:rsidR="000D2592" w:rsidRDefault="000D2592" w:rsidP="0023604A">
            <w:r>
              <w:t>4-Nessuna preferenza automatica</w:t>
            </w:r>
          </w:p>
          <w:p w14:paraId="10400CC3" w14:textId="77777777" w:rsidR="000D2592" w:rsidRDefault="000D2592" w:rsidP="0023604A">
            <w:r>
              <w:t>5-Leggera preferenza automatica per i neri</w:t>
            </w:r>
          </w:p>
          <w:p w14:paraId="04365F79" w14:textId="77777777" w:rsidR="000D2592" w:rsidRDefault="000D2592" w:rsidP="0023604A">
            <w:r>
              <w:t>6-Moderata preferenza automatica per i neri</w:t>
            </w:r>
          </w:p>
          <w:p w14:paraId="00C950B3" w14:textId="34F95523" w:rsidR="000D2592" w:rsidRPr="0080611B" w:rsidRDefault="000D2592" w:rsidP="0023604A">
            <w:r>
              <w:t>7-Forte preferenza automatica per i neri</w:t>
            </w:r>
          </w:p>
        </w:tc>
      </w:tr>
    </w:tbl>
    <w:p w14:paraId="1B91D552" w14:textId="77777777" w:rsidR="00D95776" w:rsidRDefault="00D95776" w:rsidP="00022E20">
      <w:pPr>
        <w:jc w:val="both"/>
        <w:rPr>
          <w:rFonts w:ascii="Arial" w:hAnsi="Arial" w:cs="Arial"/>
          <w:b/>
          <w:sz w:val="22"/>
          <w:szCs w:val="22"/>
          <w:u w:val="single"/>
        </w:rPr>
      </w:pPr>
    </w:p>
    <w:p w14:paraId="1767EDB8" w14:textId="77777777" w:rsidR="004233D3" w:rsidRDefault="004233D3" w:rsidP="00022E20">
      <w:pPr>
        <w:jc w:val="both"/>
        <w:rPr>
          <w:rFonts w:ascii="Arial" w:hAnsi="Arial" w:cs="Arial"/>
          <w:b/>
          <w:sz w:val="22"/>
          <w:szCs w:val="22"/>
          <w:u w:val="single"/>
        </w:rPr>
      </w:pPr>
    </w:p>
    <w:p w14:paraId="09176F35" w14:textId="77777777" w:rsidR="004233D3" w:rsidRPr="007F0AD6" w:rsidRDefault="004233D3" w:rsidP="00022E20">
      <w:pPr>
        <w:jc w:val="both"/>
        <w:rPr>
          <w:rFonts w:ascii="Arial" w:hAnsi="Arial" w:cs="Arial"/>
          <w:b/>
          <w:u w:val="single"/>
        </w:rPr>
      </w:pPr>
    </w:p>
    <w:p w14:paraId="44B15978" w14:textId="77777777" w:rsidR="00383B19" w:rsidRPr="007F0AD6" w:rsidRDefault="00383B19" w:rsidP="00022E20">
      <w:pPr>
        <w:jc w:val="both"/>
        <w:rPr>
          <w:b/>
          <w:u w:val="single"/>
        </w:rPr>
      </w:pPr>
      <w:r w:rsidRPr="007F0AD6">
        <w:rPr>
          <w:b/>
          <w:u w:val="single"/>
        </w:rPr>
        <w:t>Individuazione del campione e tipologia di campionamento:</w:t>
      </w:r>
    </w:p>
    <w:p w14:paraId="62C230A6" w14:textId="77777777" w:rsidR="00383B19" w:rsidRPr="007F0AD6" w:rsidRDefault="00383B19" w:rsidP="00022E20">
      <w:pPr>
        <w:jc w:val="both"/>
        <w:rPr>
          <w:b/>
          <w:u w:val="single"/>
        </w:rPr>
      </w:pPr>
    </w:p>
    <w:p w14:paraId="4E4125F3" w14:textId="1948C783" w:rsidR="00C24FC1" w:rsidRPr="007F0AD6" w:rsidRDefault="00022E20" w:rsidP="004233D3">
      <w:pPr>
        <w:pStyle w:val="p1"/>
        <w:jc w:val="both"/>
        <w:rPr>
          <w:rFonts w:ascii="Times New Roman" w:hAnsi="Times New Roman"/>
          <w:sz w:val="24"/>
          <w:szCs w:val="24"/>
        </w:rPr>
      </w:pPr>
      <w:r w:rsidRPr="007F0AD6">
        <w:rPr>
          <w:rFonts w:ascii="Times New Roman" w:hAnsi="Times New Roman"/>
          <w:sz w:val="24"/>
          <w:szCs w:val="24"/>
        </w:rPr>
        <w:t>Abbiamo</w:t>
      </w:r>
      <w:r w:rsidR="00383B19" w:rsidRPr="007F0AD6">
        <w:rPr>
          <w:rFonts w:ascii="Times New Roman" w:hAnsi="Times New Roman"/>
          <w:sz w:val="24"/>
          <w:szCs w:val="24"/>
        </w:rPr>
        <w:t xml:space="preserve"> deciso di sottopor</w:t>
      </w:r>
      <w:r w:rsidR="00B063C5" w:rsidRPr="007F0AD6">
        <w:rPr>
          <w:rFonts w:ascii="Times New Roman" w:hAnsi="Times New Roman"/>
          <w:sz w:val="24"/>
          <w:szCs w:val="24"/>
        </w:rPr>
        <w:t>re il questionario</w:t>
      </w:r>
      <w:r w:rsidRPr="007F0AD6">
        <w:rPr>
          <w:rFonts w:ascii="Times New Roman" w:hAnsi="Times New Roman"/>
          <w:sz w:val="24"/>
          <w:szCs w:val="24"/>
        </w:rPr>
        <w:t xml:space="preserve"> e il test IAT</w:t>
      </w:r>
      <w:r w:rsidR="00B063C5" w:rsidRPr="007F0AD6">
        <w:rPr>
          <w:rFonts w:ascii="Times New Roman" w:hAnsi="Times New Roman"/>
          <w:sz w:val="24"/>
          <w:szCs w:val="24"/>
        </w:rPr>
        <w:t xml:space="preserve"> </w:t>
      </w:r>
      <w:r w:rsidRPr="007F0AD6">
        <w:rPr>
          <w:rFonts w:ascii="Times New Roman" w:hAnsi="Times New Roman"/>
          <w:sz w:val="24"/>
          <w:szCs w:val="24"/>
        </w:rPr>
        <w:t>a giovani adulti di età compresa tra i 20 e i 30 anni che abitano nella città metropolitana di Torino</w:t>
      </w:r>
      <w:r w:rsidR="00B063C5" w:rsidRPr="007F0AD6">
        <w:rPr>
          <w:rFonts w:ascii="Times New Roman" w:hAnsi="Times New Roman"/>
          <w:sz w:val="24"/>
          <w:szCs w:val="24"/>
        </w:rPr>
        <w:t>.</w:t>
      </w:r>
      <w:r w:rsidR="004A616A" w:rsidRPr="007F0AD6">
        <w:rPr>
          <w:rFonts w:ascii="Times New Roman" w:hAnsi="Times New Roman"/>
          <w:sz w:val="24"/>
          <w:szCs w:val="24"/>
        </w:rPr>
        <w:t xml:space="preserve"> Il campione della ricerca è composto da </w:t>
      </w:r>
      <w:r w:rsidR="001B4E28">
        <w:rPr>
          <w:rFonts w:ascii="Times New Roman" w:hAnsi="Times New Roman"/>
          <w:sz w:val="24"/>
          <w:szCs w:val="24"/>
        </w:rPr>
        <w:t>35</w:t>
      </w:r>
      <w:r w:rsidRPr="007F0AD6">
        <w:rPr>
          <w:rFonts w:ascii="Times New Roman" w:hAnsi="Times New Roman"/>
          <w:sz w:val="24"/>
          <w:szCs w:val="24"/>
        </w:rPr>
        <w:t xml:space="preserve"> individui</w:t>
      </w:r>
      <w:r w:rsidR="004A616A" w:rsidRPr="007F0AD6">
        <w:rPr>
          <w:rFonts w:ascii="Times New Roman" w:hAnsi="Times New Roman"/>
          <w:sz w:val="24"/>
          <w:szCs w:val="24"/>
        </w:rPr>
        <w:t xml:space="preserve">. </w:t>
      </w:r>
      <w:r w:rsidRPr="007F0AD6">
        <w:rPr>
          <w:rFonts w:ascii="Times New Roman" w:hAnsi="Times New Roman"/>
          <w:sz w:val="24"/>
          <w:szCs w:val="24"/>
        </w:rPr>
        <w:t xml:space="preserve">Il metodo di campionamento che </w:t>
      </w:r>
      <w:r w:rsidR="004233D3" w:rsidRPr="007F0AD6">
        <w:rPr>
          <w:rFonts w:ascii="Times New Roman" w:hAnsi="Times New Roman"/>
          <w:sz w:val="24"/>
          <w:szCs w:val="24"/>
        </w:rPr>
        <w:t>abbiamo ritenuto</w:t>
      </w:r>
      <w:r w:rsidRPr="007F0AD6">
        <w:rPr>
          <w:rFonts w:ascii="Times New Roman" w:hAnsi="Times New Roman"/>
          <w:sz w:val="24"/>
          <w:szCs w:val="24"/>
        </w:rPr>
        <w:t xml:space="preserve"> più adatto per la nostra ricerca</w:t>
      </w:r>
      <w:r w:rsidR="004233D3" w:rsidRPr="007F0AD6">
        <w:rPr>
          <w:rFonts w:ascii="Times New Roman" w:hAnsi="Times New Roman"/>
          <w:sz w:val="24"/>
          <w:szCs w:val="24"/>
        </w:rPr>
        <w:t>,</w:t>
      </w:r>
      <w:r w:rsidRPr="007F0AD6">
        <w:rPr>
          <w:rFonts w:ascii="Times New Roman" w:hAnsi="Times New Roman"/>
          <w:sz w:val="24"/>
          <w:szCs w:val="24"/>
        </w:rPr>
        <w:t xml:space="preserve"> è di tipo non probabilistico ed è quello del campione ad elementi rappresentativi, con il quale </w:t>
      </w:r>
      <w:r w:rsidR="004233D3" w:rsidRPr="007F0AD6">
        <w:rPr>
          <w:rFonts w:ascii="Times New Roman" w:hAnsi="Times New Roman"/>
          <w:sz w:val="24"/>
          <w:szCs w:val="24"/>
        </w:rPr>
        <w:t>abbiamo scelto</w:t>
      </w:r>
      <w:r w:rsidRPr="007F0AD6">
        <w:rPr>
          <w:rFonts w:ascii="Times New Roman" w:hAnsi="Times New Roman"/>
          <w:sz w:val="24"/>
          <w:szCs w:val="24"/>
        </w:rPr>
        <w:t>, a nostra discrezione, persone con caratteristiche congruenti alla finalità del progetto. </w:t>
      </w:r>
    </w:p>
    <w:p w14:paraId="450B9F14" w14:textId="77777777" w:rsidR="004233D3" w:rsidRPr="007F0AD6" w:rsidRDefault="004233D3" w:rsidP="004233D3">
      <w:pPr>
        <w:pStyle w:val="p1"/>
        <w:jc w:val="both"/>
        <w:rPr>
          <w:rFonts w:ascii="Times New Roman" w:hAnsi="Times New Roman"/>
          <w:sz w:val="24"/>
          <w:szCs w:val="24"/>
        </w:rPr>
      </w:pPr>
    </w:p>
    <w:p w14:paraId="69E29330" w14:textId="77777777" w:rsidR="004233D3" w:rsidRPr="007F0AD6" w:rsidRDefault="004233D3" w:rsidP="004233D3">
      <w:pPr>
        <w:pStyle w:val="p1"/>
        <w:jc w:val="both"/>
        <w:rPr>
          <w:rFonts w:ascii="Times New Roman" w:hAnsi="Times New Roman"/>
          <w:sz w:val="24"/>
          <w:szCs w:val="24"/>
        </w:rPr>
      </w:pPr>
    </w:p>
    <w:p w14:paraId="3459C899" w14:textId="77777777" w:rsidR="00095A43" w:rsidRPr="007F0AD6" w:rsidRDefault="00644E66" w:rsidP="00022E20">
      <w:pPr>
        <w:spacing w:before="100" w:beforeAutospacing="1" w:line="360" w:lineRule="auto"/>
        <w:jc w:val="both"/>
        <w:rPr>
          <w:b/>
          <w:u w:val="single"/>
        </w:rPr>
      </w:pPr>
      <w:r w:rsidRPr="007F0AD6">
        <w:rPr>
          <w:b/>
          <w:u w:val="single"/>
        </w:rPr>
        <w:lastRenderedPageBreak/>
        <w:t>Tecniche e strumenti di rilevazione dei dati</w:t>
      </w:r>
      <w:r w:rsidR="00095A43" w:rsidRPr="007F0AD6">
        <w:rPr>
          <w:b/>
          <w:u w:val="single"/>
        </w:rPr>
        <w:t>:</w:t>
      </w:r>
    </w:p>
    <w:p w14:paraId="73716FF1" w14:textId="1585282C" w:rsidR="004A616A" w:rsidRPr="007F0AD6" w:rsidRDefault="00095A43" w:rsidP="007F0AD6">
      <w:pPr>
        <w:spacing w:before="100" w:beforeAutospacing="1" w:line="276" w:lineRule="auto"/>
        <w:jc w:val="both"/>
        <w:rPr>
          <w:u w:val="single"/>
        </w:rPr>
      </w:pPr>
      <w:r w:rsidRPr="007F0AD6">
        <w:t xml:space="preserve"> </w:t>
      </w:r>
      <w:r w:rsidR="005A64FD" w:rsidRPr="007F0AD6">
        <w:t>La nostra ricerca</w:t>
      </w:r>
      <w:r w:rsidR="00644E66" w:rsidRPr="007F0AD6">
        <w:t xml:space="preserve"> è di tipo standard, volta ad ottenere dati ad alta strutturazi</w:t>
      </w:r>
      <w:r w:rsidRPr="007F0AD6">
        <w:t>one, basata su matrice di dati.</w:t>
      </w:r>
      <w:r w:rsidR="00823D9C" w:rsidRPr="007F0AD6">
        <w:t xml:space="preserve"> </w:t>
      </w:r>
      <w:r w:rsidR="00644E66" w:rsidRPr="007F0AD6">
        <w:t>Per rilevare le informazi</w:t>
      </w:r>
      <w:r w:rsidR="004233D3" w:rsidRPr="007F0AD6">
        <w:t xml:space="preserve">oni utili alla </w:t>
      </w:r>
      <w:r w:rsidRPr="007F0AD6">
        <w:t xml:space="preserve">ricerca, </w:t>
      </w:r>
      <w:r w:rsidR="005A64FD" w:rsidRPr="007F0AD6">
        <w:t>abbiamo</w:t>
      </w:r>
      <w:r w:rsidR="00644E66" w:rsidRPr="007F0AD6">
        <w:t xml:space="preserve"> somminist</w:t>
      </w:r>
      <w:r w:rsidRPr="007F0AD6">
        <w:t xml:space="preserve">rato </w:t>
      </w:r>
      <w:r w:rsidR="00126601" w:rsidRPr="007F0AD6">
        <w:t>un questionario auto</w:t>
      </w:r>
      <w:r w:rsidR="005A64FD" w:rsidRPr="007F0AD6">
        <w:t>-</w:t>
      </w:r>
      <w:r w:rsidR="00644E66" w:rsidRPr="007F0AD6">
        <w:t>compilato e anonimo contenente domande a risposta chiusa.</w:t>
      </w:r>
      <w:r w:rsidR="007F0AD6" w:rsidRPr="007F0AD6">
        <w:t xml:space="preserve"> Abbiamo somministrato quindi, sempre alle stesse persone il test IAT in merito al colore della pelle già costruito e presente al link qui di seguito: </w:t>
      </w:r>
      <w:r w:rsidR="007F0AD6" w:rsidRPr="007F0AD6">
        <w:rPr>
          <w:u w:val="single"/>
        </w:rPr>
        <w:t>https://implicit.harvard.edu/implicit/italy/selectatest.jsp</w:t>
      </w:r>
    </w:p>
    <w:p w14:paraId="5BE3D5B1" w14:textId="77777777" w:rsidR="007F0AD6" w:rsidRPr="007F0AD6" w:rsidRDefault="00095A43" w:rsidP="007F0AD6">
      <w:pPr>
        <w:spacing w:line="276" w:lineRule="auto"/>
        <w:jc w:val="both"/>
      </w:pPr>
      <w:r w:rsidRPr="007F0AD6">
        <w:t>I dati ottenuti sono stati inseriti all’int</w:t>
      </w:r>
      <w:r w:rsidR="00823D9C" w:rsidRPr="007F0AD6">
        <w:t>erno di</w:t>
      </w:r>
      <w:r w:rsidRPr="007F0AD6">
        <w:t xml:space="preserve"> una matrice dati su Excel.</w:t>
      </w:r>
    </w:p>
    <w:p w14:paraId="16B4C8E4" w14:textId="77777777" w:rsidR="007F0AD6" w:rsidRPr="007F0AD6" w:rsidRDefault="007F0AD6" w:rsidP="007F0AD6">
      <w:pPr>
        <w:spacing w:line="276" w:lineRule="auto"/>
        <w:jc w:val="both"/>
      </w:pPr>
    </w:p>
    <w:p w14:paraId="6604FF76" w14:textId="4E89C76F" w:rsidR="00A14EAA" w:rsidRPr="007F0AD6" w:rsidRDefault="004E1D02" w:rsidP="007F0AD6">
      <w:pPr>
        <w:pStyle w:val="Paragrafoelenco"/>
        <w:numPr>
          <w:ilvl w:val="0"/>
          <w:numId w:val="17"/>
        </w:numPr>
        <w:spacing w:line="276" w:lineRule="auto"/>
        <w:jc w:val="both"/>
      </w:pPr>
      <w:r w:rsidRPr="007F0AD6">
        <w:rPr>
          <w:b/>
        </w:rPr>
        <w:t>Questionario sul colore della pelle.</w:t>
      </w:r>
    </w:p>
    <w:p w14:paraId="68C9470E" w14:textId="2D51BFE8" w:rsidR="004A616A" w:rsidRPr="007F0AD6" w:rsidRDefault="00A14EAA" w:rsidP="007F0AD6">
      <w:pPr>
        <w:spacing w:before="100" w:beforeAutospacing="1" w:line="276" w:lineRule="auto"/>
      </w:pPr>
      <w:r w:rsidRPr="007F0AD6">
        <w:t xml:space="preserve">Ciao, </w:t>
      </w:r>
      <w:r w:rsidR="004E1D02" w:rsidRPr="007F0AD6">
        <w:t>siamo degli studenti</w:t>
      </w:r>
      <w:r w:rsidRPr="007F0AD6">
        <w:t xml:space="preserve"> dell'Università degli Studi di Torino (laurea in </w:t>
      </w:r>
      <w:r w:rsidR="004E1D02" w:rsidRPr="007F0AD6">
        <w:t>Educazione Professionale</w:t>
      </w:r>
      <w:r w:rsidRPr="007F0AD6">
        <w:t xml:space="preserve">) </w:t>
      </w:r>
      <w:r w:rsidR="004E1D02" w:rsidRPr="007F0AD6">
        <w:t xml:space="preserve">e </w:t>
      </w:r>
      <w:r w:rsidRPr="007F0AD6">
        <w:t>ti propon</w:t>
      </w:r>
      <w:r w:rsidR="004E1D02" w:rsidRPr="007F0AD6">
        <w:t>iamo</w:t>
      </w:r>
      <w:r w:rsidRPr="007F0AD6">
        <w:t xml:space="preserve"> un questionario </w:t>
      </w:r>
      <w:r w:rsidR="004E1D02" w:rsidRPr="007F0AD6">
        <w:t xml:space="preserve">sul colore della pelle. </w:t>
      </w:r>
      <w:r w:rsidRPr="007F0AD6">
        <w:t>Il questionario è anonimo e i dati saranno trattati nel rispetto della legge sulla privacy D.Lgs 196/2003. Grazie per la collaborazione.</w:t>
      </w:r>
    </w:p>
    <w:p w14:paraId="1AE7275D" w14:textId="77777777" w:rsidR="004E1D02" w:rsidRPr="00022E20" w:rsidRDefault="004E1D02" w:rsidP="004E1D02"/>
    <w:p w14:paraId="30DDDCB9" w14:textId="77777777" w:rsidR="004E1D02" w:rsidRPr="009B5BDB" w:rsidRDefault="004E1D02" w:rsidP="004E1D02">
      <w:pPr>
        <w:spacing w:line="276" w:lineRule="auto"/>
      </w:pPr>
      <w:r>
        <w:t xml:space="preserve">Sesso:   </w:t>
      </w:r>
      <w:r w:rsidRPr="009B5BDB">
        <w:t xml:space="preserve"> F            M</w:t>
      </w:r>
    </w:p>
    <w:p w14:paraId="4A69790D" w14:textId="77777777" w:rsidR="004E1D02" w:rsidRPr="009B5BDB" w:rsidRDefault="004E1D02" w:rsidP="004E1D02">
      <w:pPr>
        <w:spacing w:line="276" w:lineRule="auto"/>
      </w:pPr>
      <w:r w:rsidRPr="009B5BDB">
        <w:t xml:space="preserve">Età: </w:t>
      </w:r>
    </w:p>
    <w:p w14:paraId="4B55CB60" w14:textId="77777777" w:rsidR="004E1D02" w:rsidRDefault="004E1D02" w:rsidP="004E1D02"/>
    <w:p w14:paraId="3568120B" w14:textId="77777777" w:rsidR="004E1D02" w:rsidRPr="006A55C7" w:rsidRDefault="004E1D02" w:rsidP="004E1D02">
      <w:pPr>
        <w:spacing w:line="276" w:lineRule="auto"/>
        <w:rPr>
          <w:rFonts w:ascii="Times" w:hAnsi="Times"/>
        </w:rPr>
      </w:pPr>
      <w:r w:rsidRPr="006A55C7">
        <w:rPr>
          <w:rFonts w:ascii="Times" w:hAnsi="Times"/>
        </w:rPr>
        <w:t xml:space="preserve">Esprimi il tuo grado di accordo con queste affermazioni, dove con </w:t>
      </w:r>
      <w:r w:rsidRPr="005222B2">
        <w:rPr>
          <w:rFonts w:ascii="Times" w:hAnsi="Times"/>
          <w:b/>
        </w:rPr>
        <w:t xml:space="preserve">1 </w:t>
      </w:r>
      <w:r w:rsidRPr="006A55C7">
        <w:rPr>
          <w:rFonts w:ascii="Times" w:hAnsi="Times"/>
        </w:rPr>
        <w:t xml:space="preserve">si indica il </w:t>
      </w:r>
      <w:r w:rsidRPr="005222B2">
        <w:rPr>
          <w:rFonts w:ascii="Times" w:hAnsi="Times"/>
          <w:u w:val="single"/>
        </w:rPr>
        <w:t>completo disaccord</w:t>
      </w:r>
      <w:r w:rsidRPr="006A55C7">
        <w:rPr>
          <w:rFonts w:ascii="Times" w:hAnsi="Times"/>
        </w:rPr>
        <w:t xml:space="preserve">o mentre con </w:t>
      </w:r>
      <w:r w:rsidRPr="005222B2">
        <w:rPr>
          <w:rFonts w:ascii="Times" w:hAnsi="Times"/>
          <w:b/>
        </w:rPr>
        <w:t>7</w:t>
      </w:r>
      <w:r w:rsidRPr="006A55C7">
        <w:rPr>
          <w:rFonts w:ascii="Times" w:hAnsi="Times"/>
        </w:rPr>
        <w:t xml:space="preserve"> </w:t>
      </w:r>
      <w:r w:rsidRPr="005222B2">
        <w:rPr>
          <w:rFonts w:ascii="Times" w:hAnsi="Times"/>
          <w:u w:val="single"/>
        </w:rPr>
        <w:t>il completo accordo</w:t>
      </w:r>
      <w:r w:rsidRPr="006A55C7">
        <w:rPr>
          <w:rFonts w:ascii="Times" w:hAnsi="Times"/>
        </w:rPr>
        <w:t>:</w:t>
      </w:r>
    </w:p>
    <w:p w14:paraId="7489069C" w14:textId="77777777" w:rsidR="004E1D02" w:rsidRDefault="004E1D02" w:rsidP="004E1D02"/>
    <w:p w14:paraId="47CF8DFA" w14:textId="77777777" w:rsidR="004E1D02" w:rsidRDefault="004E1D02" w:rsidP="004E1D02">
      <w:pPr>
        <w:pStyle w:val="Paragrafoelenco"/>
        <w:jc w:val="center"/>
      </w:pPr>
    </w:p>
    <w:p w14:paraId="00867AAE" w14:textId="77777777" w:rsidR="004E1D02" w:rsidRDefault="004E1D02" w:rsidP="004E1D02">
      <w:pPr>
        <w:pStyle w:val="Paragrafoelenco"/>
        <w:numPr>
          <w:ilvl w:val="0"/>
          <w:numId w:val="13"/>
        </w:numPr>
      </w:pPr>
      <w:r>
        <w:t>La maggior parte dei neri è coinvolta in attività criminali</w:t>
      </w:r>
    </w:p>
    <w:p w14:paraId="421D03EF" w14:textId="77777777" w:rsidR="004E1D02" w:rsidRDefault="004E1D02" w:rsidP="004E1D02">
      <w:pPr>
        <w:pStyle w:val="Paragrafoelenco"/>
      </w:pPr>
    </w:p>
    <w:p w14:paraId="6E2CAD6E" w14:textId="77777777" w:rsidR="004E1D02" w:rsidRDefault="004E1D02" w:rsidP="004E1D02">
      <w:pPr>
        <w:pStyle w:val="Paragrafoelenco"/>
        <w:ind w:left="1428" w:firstLine="696"/>
      </w:pPr>
      <w:r>
        <w:t>1</w:t>
      </w:r>
      <w:r>
        <w:tab/>
        <w:t>2</w:t>
      </w:r>
      <w:r>
        <w:tab/>
        <w:t>3</w:t>
      </w:r>
      <w:r>
        <w:tab/>
        <w:t>4</w:t>
      </w:r>
      <w:r>
        <w:tab/>
        <w:t>5</w:t>
      </w:r>
      <w:r>
        <w:tab/>
        <w:t>6</w:t>
      </w:r>
      <w:r>
        <w:tab/>
        <w:t>7</w:t>
      </w:r>
    </w:p>
    <w:p w14:paraId="430656D0" w14:textId="77777777" w:rsidR="004E1D02" w:rsidRDefault="004E1D02" w:rsidP="004E1D02">
      <w:pPr>
        <w:pStyle w:val="Paragrafoelenco"/>
        <w:ind w:left="1428" w:firstLine="696"/>
      </w:pPr>
    </w:p>
    <w:p w14:paraId="653D3B28" w14:textId="77777777" w:rsidR="004E1D02" w:rsidRDefault="004E1D02" w:rsidP="004E1D02">
      <w:pPr>
        <w:pStyle w:val="Paragrafoelenco"/>
        <w:numPr>
          <w:ilvl w:val="0"/>
          <w:numId w:val="13"/>
        </w:numPr>
      </w:pPr>
      <w:r>
        <w:t>Gli africani non possono essere considerati una risorsa per la società Italiana</w:t>
      </w:r>
    </w:p>
    <w:p w14:paraId="79136650" w14:textId="77777777" w:rsidR="004E1D02" w:rsidRDefault="004E1D02" w:rsidP="004E1D02"/>
    <w:p w14:paraId="784903C5" w14:textId="77777777" w:rsidR="004E1D02" w:rsidRDefault="004E1D02" w:rsidP="004E1D02">
      <w:pPr>
        <w:pStyle w:val="Paragrafoelenco"/>
        <w:ind w:left="1428" w:firstLine="696"/>
      </w:pPr>
      <w:r>
        <w:t>1</w:t>
      </w:r>
      <w:r>
        <w:tab/>
        <w:t>2</w:t>
      </w:r>
      <w:r>
        <w:tab/>
        <w:t>3</w:t>
      </w:r>
      <w:r>
        <w:tab/>
        <w:t>4</w:t>
      </w:r>
      <w:r>
        <w:tab/>
        <w:t>5</w:t>
      </w:r>
      <w:r>
        <w:tab/>
        <w:t>6</w:t>
      </w:r>
      <w:r>
        <w:tab/>
        <w:t>7</w:t>
      </w:r>
    </w:p>
    <w:p w14:paraId="24228E62" w14:textId="77777777" w:rsidR="004E1D02" w:rsidRDefault="004E1D02" w:rsidP="004E1D02"/>
    <w:p w14:paraId="5CBD1C24" w14:textId="77777777" w:rsidR="004E1D02" w:rsidRDefault="004E1D02" w:rsidP="004E1D02">
      <w:pPr>
        <w:pStyle w:val="Paragrafoelenco"/>
        <w:numPr>
          <w:ilvl w:val="0"/>
          <w:numId w:val="13"/>
        </w:numPr>
      </w:pPr>
      <w:r>
        <w:t>Preferisco avere un vicino di casa bianco rispetto a uno nero</w:t>
      </w:r>
    </w:p>
    <w:p w14:paraId="5DED8969" w14:textId="77777777" w:rsidR="004E1D02" w:rsidRDefault="004E1D02" w:rsidP="004E1D02"/>
    <w:p w14:paraId="7CBD7667" w14:textId="77777777" w:rsidR="004E1D02" w:rsidRDefault="004E1D02" w:rsidP="004E1D02">
      <w:pPr>
        <w:pStyle w:val="Paragrafoelenco"/>
        <w:ind w:left="1428" w:firstLine="696"/>
      </w:pPr>
      <w:r>
        <w:t>1</w:t>
      </w:r>
      <w:r>
        <w:tab/>
        <w:t>2</w:t>
      </w:r>
      <w:r>
        <w:tab/>
        <w:t>3</w:t>
      </w:r>
      <w:r>
        <w:tab/>
        <w:t>4</w:t>
      </w:r>
      <w:r>
        <w:tab/>
        <w:t>5</w:t>
      </w:r>
      <w:r>
        <w:tab/>
        <w:t>6</w:t>
      </w:r>
      <w:r>
        <w:tab/>
        <w:t>7</w:t>
      </w:r>
    </w:p>
    <w:p w14:paraId="0B7457E4" w14:textId="77777777" w:rsidR="004E1D02" w:rsidRDefault="004E1D02" w:rsidP="004E1D02"/>
    <w:p w14:paraId="095C6CB8" w14:textId="77777777" w:rsidR="004E1D02" w:rsidRDefault="004E1D02" w:rsidP="004E1D02">
      <w:pPr>
        <w:pStyle w:val="Paragrafoelenco"/>
        <w:numPr>
          <w:ilvl w:val="0"/>
          <w:numId w:val="13"/>
        </w:numPr>
      </w:pPr>
      <w:r>
        <w:t>I neri sono più bravi negli sport</w:t>
      </w:r>
    </w:p>
    <w:p w14:paraId="39C38CBC" w14:textId="77777777" w:rsidR="004E1D02" w:rsidRDefault="004E1D02" w:rsidP="004E1D02"/>
    <w:p w14:paraId="1DFAE37D" w14:textId="77777777" w:rsidR="004E1D02" w:rsidRDefault="004E1D02" w:rsidP="004E1D02">
      <w:pPr>
        <w:pStyle w:val="Paragrafoelenco"/>
        <w:ind w:left="1428" w:firstLine="696"/>
      </w:pPr>
      <w:r>
        <w:t>1</w:t>
      </w:r>
      <w:r>
        <w:tab/>
        <w:t>2</w:t>
      </w:r>
      <w:r>
        <w:tab/>
        <w:t>3</w:t>
      </w:r>
      <w:r>
        <w:tab/>
        <w:t>4</w:t>
      </w:r>
      <w:r>
        <w:tab/>
        <w:t>5</w:t>
      </w:r>
      <w:r>
        <w:tab/>
        <w:t>6</w:t>
      </w:r>
      <w:r>
        <w:tab/>
        <w:t>7</w:t>
      </w:r>
    </w:p>
    <w:p w14:paraId="3CF5E80F" w14:textId="77777777" w:rsidR="004E1D02" w:rsidRDefault="004E1D02" w:rsidP="004E1D02"/>
    <w:p w14:paraId="40D46363" w14:textId="77777777" w:rsidR="004E1D02" w:rsidRDefault="004E1D02" w:rsidP="004E1D02">
      <w:pPr>
        <w:pStyle w:val="Paragrafoelenco"/>
        <w:numPr>
          <w:ilvl w:val="0"/>
          <w:numId w:val="13"/>
        </w:numPr>
      </w:pPr>
      <w:r>
        <w:t>Trovo esagerato punire una squadra di calcio per cori razzisti fatti da tifosi</w:t>
      </w:r>
    </w:p>
    <w:p w14:paraId="2EF5A1EF" w14:textId="77777777" w:rsidR="004E1D02" w:rsidRDefault="004E1D02" w:rsidP="004E1D02"/>
    <w:p w14:paraId="205226EB" w14:textId="77777777" w:rsidR="004E1D02" w:rsidRDefault="004E1D02" w:rsidP="004E1D02">
      <w:pPr>
        <w:pStyle w:val="Paragrafoelenco"/>
        <w:ind w:left="1428" w:firstLine="696"/>
      </w:pPr>
      <w:r>
        <w:t>1</w:t>
      </w:r>
      <w:r>
        <w:tab/>
        <w:t>2</w:t>
      </w:r>
      <w:r>
        <w:tab/>
        <w:t>3</w:t>
      </w:r>
      <w:r>
        <w:tab/>
        <w:t>4</w:t>
      </w:r>
      <w:r>
        <w:tab/>
        <w:t>5</w:t>
      </w:r>
      <w:r>
        <w:tab/>
        <w:t>6</w:t>
      </w:r>
      <w:r>
        <w:tab/>
        <w:t>7</w:t>
      </w:r>
    </w:p>
    <w:p w14:paraId="0AABB7BA" w14:textId="77777777" w:rsidR="004E1D02" w:rsidRDefault="004E1D02" w:rsidP="004E1D02"/>
    <w:p w14:paraId="78B41071" w14:textId="77777777" w:rsidR="004E1D02" w:rsidRDefault="004E1D02" w:rsidP="004E1D02">
      <w:pPr>
        <w:pStyle w:val="Paragrafoelenco"/>
        <w:numPr>
          <w:ilvl w:val="0"/>
          <w:numId w:val="13"/>
        </w:numPr>
      </w:pPr>
      <w:r>
        <w:t>Le risorse statali e dei servizi sociali dovrebbero essere utilizzate principalmente per aiutare gli italiani</w:t>
      </w:r>
    </w:p>
    <w:p w14:paraId="2EE7AFE5" w14:textId="77777777" w:rsidR="004E1D02" w:rsidRDefault="004E1D02" w:rsidP="004E1D02"/>
    <w:p w14:paraId="0953ACF3" w14:textId="77777777" w:rsidR="004E1D02" w:rsidRDefault="004E1D02" w:rsidP="004E1D02">
      <w:pPr>
        <w:pStyle w:val="Paragrafoelenco"/>
        <w:ind w:left="1428" w:firstLine="696"/>
      </w:pPr>
      <w:r>
        <w:t>1</w:t>
      </w:r>
      <w:r>
        <w:tab/>
        <w:t>2</w:t>
      </w:r>
      <w:r>
        <w:tab/>
        <w:t>3</w:t>
      </w:r>
      <w:r>
        <w:tab/>
        <w:t>4</w:t>
      </w:r>
      <w:r>
        <w:tab/>
        <w:t>5</w:t>
      </w:r>
      <w:r>
        <w:tab/>
        <w:t>6</w:t>
      </w:r>
      <w:r>
        <w:tab/>
        <w:t>7</w:t>
      </w:r>
    </w:p>
    <w:p w14:paraId="2096931D" w14:textId="77777777" w:rsidR="007F0AD6" w:rsidRDefault="007F0AD6" w:rsidP="004E1D02">
      <w:pPr>
        <w:pStyle w:val="Paragrafoelenco"/>
        <w:ind w:left="1428" w:firstLine="696"/>
      </w:pPr>
    </w:p>
    <w:p w14:paraId="6A1EA810" w14:textId="77777777" w:rsidR="004E1D02" w:rsidRDefault="004E1D02" w:rsidP="004E1D02"/>
    <w:p w14:paraId="35225A16" w14:textId="77777777" w:rsidR="004E1D02" w:rsidRDefault="004E1D02" w:rsidP="004E1D02">
      <w:pPr>
        <w:pStyle w:val="Paragrafoelenco"/>
        <w:numPr>
          <w:ilvl w:val="0"/>
          <w:numId w:val="13"/>
        </w:numPr>
      </w:pPr>
      <w:r>
        <w:lastRenderedPageBreak/>
        <w:t>I bianchi sono migliori nelle attività intellettuali rispetto ai neri</w:t>
      </w:r>
    </w:p>
    <w:p w14:paraId="01E6C388" w14:textId="77777777" w:rsidR="004E1D02" w:rsidRDefault="004E1D02" w:rsidP="004E1D02"/>
    <w:p w14:paraId="0CE7DB1A" w14:textId="77777777" w:rsidR="004E1D02" w:rsidRDefault="004E1D02" w:rsidP="004E1D02">
      <w:pPr>
        <w:pStyle w:val="Paragrafoelenco"/>
        <w:ind w:left="1428" w:firstLine="696"/>
      </w:pPr>
      <w:r>
        <w:t>1</w:t>
      </w:r>
      <w:r>
        <w:tab/>
        <w:t>2</w:t>
      </w:r>
      <w:r>
        <w:tab/>
        <w:t>3</w:t>
      </w:r>
      <w:r>
        <w:tab/>
        <w:t>4</w:t>
      </w:r>
      <w:r>
        <w:tab/>
        <w:t>5</w:t>
      </w:r>
      <w:r>
        <w:tab/>
        <w:t>6</w:t>
      </w:r>
      <w:r>
        <w:tab/>
        <w:t>7</w:t>
      </w:r>
    </w:p>
    <w:p w14:paraId="35CD2BBF" w14:textId="77777777" w:rsidR="004E1D02" w:rsidRDefault="004E1D02" w:rsidP="004E1D02"/>
    <w:p w14:paraId="1B140ACF" w14:textId="77777777" w:rsidR="004E1D02" w:rsidRDefault="004E1D02" w:rsidP="004E1D02">
      <w:pPr>
        <w:pStyle w:val="Paragrafoelenco"/>
        <w:numPr>
          <w:ilvl w:val="0"/>
          <w:numId w:val="13"/>
        </w:numPr>
      </w:pPr>
      <w:r>
        <w:t>Nelle classi della scuola dell’obbligo ci sono troppi neri/stranieri</w:t>
      </w:r>
    </w:p>
    <w:p w14:paraId="6AEF55E1" w14:textId="77777777" w:rsidR="004E1D02" w:rsidRDefault="004E1D02" w:rsidP="004E1D02"/>
    <w:p w14:paraId="7ABE78CB" w14:textId="77777777" w:rsidR="004E1D02" w:rsidRDefault="004E1D02" w:rsidP="004E1D02">
      <w:pPr>
        <w:pStyle w:val="Paragrafoelenco"/>
        <w:ind w:left="1428" w:firstLine="696"/>
      </w:pPr>
      <w:r>
        <w:t>1</w:t>
      </w:r>
      <w:r>
        <w:tab/>
        <w:t>2</w:t>
      </w:r>
      <w:r>
        <w:tab/>
        <w:t>3</w:t>
      </w:r>
      <w:r>
        <w:tab/>
        <w:t>4</w:t>
      </w:r>
      <w:r>
        <w:tab/>
        <w:t>5</w:t>
      </w:r>
      <w:r>
        <w:tab/>
        <w:t>6</w:t>
      </w:r>
      <w:r>
        <w:tab/>
        <w:t>7</w:t>
      </w:r>
    </w:p>
    <w:p w14:paraId="782CFEDA" w14:textId="77777777" w:rsidR="004E1D02" w:rsidRDefault="004E1D02" w:rsidP="004E1D02"/>
    <w:p w14:paraId="5D1C190A" w14:textId="77777777" w:rsidR="008351D8" w:rsidRPr="004C74FD" w:rsidRDefault="0002606E" w:rsidP="008351D8">
      <w:pPr>
        <w:spacing w:before="100" w:beforeAutospacing="1" w:line="276" w:lineRule="auto"/>
        <w:rPr>
          <w:color w:val="000000"/>
        </w:rPr>
      </w:pPr>
      <w:r w:rsidRPr="004C74FD">
        <w:rPr>
          <w:b/>
          <w:u w:val="single"/>
        </w:rPr>
        <w:t>Tecniche di analisi dei dati utilizzati e interpretazione dei risultati:</w:t>
      </w:r>
      <w:r w:rsidR="00383B19" w:rsidRPr="004C74FD">
        <w:rPr>
          <w:color w:val="000000"/>
        </w:rPr>
        <w:t xml:space="preserve"> </w:t>
      </w:r>
    </w:p>
    <w:p w14:paraId="52CEF106" w14:textId="77777777" w:rsidR="004C74FD" w:rsidRPr="004C74FD" w:rsidRDefault="008351D8" w:rsidP="008351D8">
      <w:pPr>
        <w:spacing w:before="100" w:beforeAutospacing="1" w:line="276" w:lineRule="auto"/>
        <w:jc w:val="both"/>
        <w:rPr>
          <w:color w:val="000000"/>
        </w:rPr>
      </w:pPr>
      <w:r w:rsidRPr="004C74FD">
        <w:rPr>
          <w:color w:val="000000"/>
        </w:rPr>
        <w:t>Per elaborare i dati abbiamo</w:t>
      </w:r>
      <w:r w:rsidR="0002606E" w:rsidRPr="004C74FD">
        <w:rPr>
          <w:color w:val="000000"/>
        </w:rPr>
        <w:t xml:space="preserve"> utilizzato il programma JsStat inserendo nell’apposito spazio la matrice dei da</w:t>
      </w:r>
      <w:r w:rsidRPr="004C74FD">
        <w:rPr>
          <w:color w:val="000000"/>
        </w:rPr>
        <w:t>ti. Al fine di verificare la nostra ipotesi abbiamo</w:t>
      </w:r>
      <w:r w:rsidR="0002606E" w:rsidRPr="004C74FD">
        <w:rPr>
          <w:color w:val="000000"/>
        </w:rPr>
        <w:t xml:space="preserve"> descritto l’andamento delle variabili tramite l’analisi </w:t>
      </w:r>
      <w:r w:rsidRPr="004C74FD">
        <w:rPr>
          <w:color w:val="000000"/>
        </w:rPr>
        <w:t>monovariata. Successivamente, abbiamo</w:t>
      </w:r>
      <w:r w:rsidR="0002606E" w:rsidRPr="004C74FD">
        <w:rPr>
          <w:color w:val="000000"/>
        </w:rPr>
        <w:t xml:space="preserve"> pr</w:t>
      </w:r>
      <w:r w:rsidR="00991EB3" w:rsidRPr="004C74FD">
        <w:rPr>
          <w:color w:val="000000"/>
        </w:rPr>
        <w:t>oceduto con l’analisi bivariata. T</w:t>
      </w:r>
      <w:r w:rsidR="0002606E" w:rsidRPr="004C74FD">
        <w:rPr>
          <w:color w:val="000000"/>
        </w:rPr>
        <w:t>ramite tabella a doppia entrata ho verificato l’esistenza o meno di una relazione tra variabili prese in considerazione</w:t>
      </w:r>
      <w:r w:rsidRPr="004C74FD">
        <w:rPr>
          <w:color w:val="000000"/>
        </w:rPr>
        <w:t>, dato supportato anche dalla verifica della correlazione</w:t>
      </w:r>
      <w:r w:rsidR="0002606E" w:rsidRPr="004C74FD">
        <w:rPr>
          <w:color w:val="000000"/>
        </w:rPr>
        <w:t>.</w:t>
      </w:r>
    </w:p>
    <w:p w14:paraId="16EE73BB" w14:textId="27E3ECA8" w:rsidR="004C74FD" w:rsidRPr="004C74FD" w:rsidRDefault="004C74FD" w:rsidP="004C74FD">
      <w:pPr>
        <w:spacing w:line="276" w:lineRule="auto"/>
        <w:jc w:val="both"/>
      </w:pPr>
      <w:r w:rsidRPr="004C74FD">
        <w:t>Abbiamo</w:t>
      </w:r>
      <w:r>
        <w:t xml:space="preserve"> quindi</w:t>
      </w:r>
      <w:r w:rsidRPr="004C74FD">
        <w:t xml:space="preserve"> attribuito ai risultati ottenuti nel questionario delle variabili quasi cardinali suddividendo i punteggi in 8 diversi range omogenei che andavano da un minimo di 8 (il soggetto non dimostra atteggiamenti negativi nei confronti dei neri) ad un massimo di 56 (il soggetto dimostra atteggiamenti negativi nei confronti dei neri).</w:t>
      </w:r>
    </w:p>
    <w:p w14:paraId="6A7D4120" w14:textId="77777777" w:rsidR="004C74FD" w:rsidRPr="004C74FD" w:rsidRDefault="004C74FD" w:rsidP="004C74FD">
      <w:pPr>
        <w:spacing w:line="276" w:lineRule="auto"/>
        <w:jc w:val="both"/>
      </w:pPr>
    </w:p>
    <w:tbl>
      <w:tblPr>
        <w:tblStyle w:val="Grigliatabella"/>
        <w:tblW w:w="0" w:type="auto"/>
        <w:tblInd w:w="393" w:type="dxa"/>
        <w:tblLook w:val="04A0" w:firstRow="1" w:lastRow="0" w:firstColumn="1" w:lastColumn="0" w:noHBand="0" w:noVBand="1"/>
      </w:tblPr>
      <w:tblGrid>
        <w:gridCol w:w="1087"/>
        <w:gridCol w:w="1041"/>
        <w:gridCol w:w="1047"/>
        <w:gridCol w:w="1047"/>
        <w:gridCol w:w="1047"/>
        <w:gridCol w:w="1048"/>
        <w:gridCol w:w="1048"/>
        <w:gridCol w:w="1048"/>
        <w:gridCol w:w="1048"/>
      </w:tblGrid>
      <w:tr w:rsidR="004C74FD" w:rsidRPr="004C74FD" w14:paraId="2AD02E4B" w14:textId="77777777" w:rsidTr="00BD4298">
        <w:tc>
          <w:tcPr>
            <w:tcW w:w="1086" w:type="dxa"/>
          </w:tcPr>
          <w:p w14:paraId="54DA838E" w14:textId="77777777" w:rsidR="004C74FD" w:rsidRPr="004C74FD" w:rsidRDefault="004C74FD" w:rsidP="004C74FD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4C74FD">
              <w:rPr>
                <w:sz w:val="24"/>
                <w:szCs w:val="24"/>
              </w:rPr>
              <w:t>Punteggi ottenibili</w:t>
            </w:r>
          </w:p>
        </w:tc>
        <w:tc>
          <w:tcPr>
            <w:tcW w:w="1086" w:type="dxa"/>
          </w:tcPr>
          <w:p w14:paraId="5DF5C862" w14:textId="77777777" w:rsidR="004C74FD" w:rsidRPr="004C74FD" w:rsidRDefault="004C74FD" w:rsidP="004C74FD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4C74FD">
              <w:rPr>
                <w:sz w:val="24"/>
                <w:szCs w:val="24"/>
              </w:rPr>
              <w:t>8-14</w:t>
            </w:r>
          </w:p>
        </w:tc>
        <w:tc>
          <w:tcPr>
            <w:tcW w:w="1086" w:type="dxa"/>
          </w:tcPr>
          <w:p w14:paraId="391543B9" w14:textId="77777777" w:rsidR="004C74FD" w:rsidRPr="004C74FD" w:rsidRDefault="004C74FD" w:rsidP="004C74FD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4C74FD">
              <w:rPr>
                <w:sz w:val="24"/>
                <w:szCs w:val="24"/>
              </w:rPr>
              <w:t>15-20</w:t>
            </w:r>
          </w:p>
        </w:tc>
        <w:tc>
          <w:tcPr>
            <w:tcW w:w="1086" w:type="dxa"/>
          </w:tcPr>
          <w:p w14:paraId="7FD3EE2A" w14:textId="77777777" w:rsidR="004C74FD" w:rsidRPr="004C74FD" w:rsidRDefault="004C74FD" w:rsidP="004C74FD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4C74FD">
              <w:rPr>
                <w:sz w:val="24"/>
                <w:szCs w:val="24"/>
              </w:rPr>
              <w:t>21-26</w:t>
            </w:r>
          </w:p>
        </w:tc>
        <w:tc>
          <w:tcPr>
            <w:tcW w:w="1086" w:type="dxa"/>
          </w:tcPr>
          <w:p w14:paraId="0064B8EC" w14:textId="77777777" w:rsidR="004C74FD" w:rsidRPr="004C74FD" w:rsidRDefault="004C74FD" w:rsidP="004C74FD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4C74FD">
              <w:rPr>
                <w:sz w:val="24"/>
                <w:szCs w:val="24"/>
              </w:rPr>
              <w:t>27-32</w:t>
            </w:r>
          </w:p>
        </w:tc>
        <w:tc>
          <w:tcPr>
            <w:tcW w:w="1087" w:type="dxa"/>
          </w:tcPr>
          <w:p w14:paraId="3316EC5C" w14:textId="77777777" w:rsidR="004C74FD" w:rsidRPr="004C74FD" w:rsidRDefault="004C74FD" w:rsidP="004C74FD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4C74FD">
              <w:rPr>
                <w:sz w:val="24"/>
                <w:szCs w:val="24"/>
              </w:rPr>
              <w:t>33-38</w:t>
            </w:r>
          </w:p>
        </w:tc>
        <w:tc>
          <w:tcPr>
            <w:tcW w:w="1087" w:type="dxa"/>
          </w:tcPr>
          <w:p w14:paraId="117648DD" w14:textId="77777777" w:rsidR="004C74FD" w:rsidRPr="004C74FD" w:rsidRDefault="004C74FD" w:rsidP="004C74FD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4C74FD">
              <w:rPr>
                <w:sz w:val="24"/>
                <w:szCs w:val="24"/>
              </w:rPr>
              <w:t>39-44</w:t>
            </w:r>
          </w:p>
        </w:tc>
        <w:tc>
          <w:tcPr>
            <w:tcW w:w="1087" w:type="dxa"/>
          </w:tcPr>
          <w:p w14:paraId="01D5F412" w14:textId="77777777" w:rsidR="004C74FD" w:rsidRPr="004C74FD" w:rsidRDefault="004C74FD" w:rsidP="004C74FD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4C74FD">
              <w:rPr>
                <w:sz w:val="24"/>
                <w:szCs w:val="24"/>
              </w:rPr>
              <w:t>45-50</w:t>
            </w:r>
          </w:p>
        </w:tc>
        <w:tc>
          <w:tcPr>
            <w:tcW w:w="1087" w:type="dxa"/>
          </w:tcPr>
          <w:p w14:paraId="08010958" w14:textId="77777777" w:rsidR="004C74FD" w:rsidRPr="004C74FD" w:rsidRDefault="004C74FD" w:rsidP="004C74FD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4C74FD">
              <w:rPr>
                <w:sz w:val="24"/>
                <w:szCs w:val="24"/>
              </w:rPr>
              <w:t>51-56</w:t>
            </w:r>
          </w:p>
        </w:tc>
      </w:tr>
      <w:tr w:rsidR="004C74FD" w:rsidRPr="004C74FD" w14:paraId="57C19556" w14:textId="77777777" w:rsidTr="00BD4298">
        <w:tc>
          <w:tcPr>
            <w:tcW w:w="1086" w:type="dxa"/>
          </w:tcPr>
          <w:p w14:paraId="0F8CBBFF" w14:textId="77777777" w:rsidR="004C74FD" w:rsidRPr="004C74FD" w:rsidRDefault="004C74FD" w:rsidP="004C74FD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4C74FD">
              <w:rPr>
                <w:sz w:val="24"/>
                <w:szCs w:val="24"/>
              </w:rPr>
              <w:t>Variabili quasi cardinali</w:t>
            </w:r>
          </w:p>
        </w:tc>
        <w:tc>
          <w:tcPr>
            <w:tcW w:w="1086" w:type="dxa"/>
          </w:tcPr>
          <w:p w14:paraId="2514D82E" w14:textId="77777777" w:rsidR="004C74FD" w:rsidRPr="004C74FD" w:rsidRDefault="004C74FD" w:rsidP="004C74FD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4C74FD">
              <w:rPr>
                <w:sz w:val="24"/>
                <w:szCs w:val="24"/>
              </w:rPr>
              <w:t>1</w:t>
            </w:r>
          </w:p>
        </w:tc>
        <w:tc>
          <w:tcPr>
            <w:tcW w:w="1086" w:type="dxa"/>
          </w:tcPr>
          <w:p w14:paraId="2BB610D3" w14:textId="77777777" w:rsidR="004C74FD" w:rsidRPr="004C74FD" w:rsidRDefault="004C74FD" w:rsidP="004C74FD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4C74FD">
              <w:rPr>
                <w:sz w:val="24"/>
                <w:szCs w:val="24"/>
              </w:rPr>
              <w:t>2</w:t>
            </w:r>
          </w:p>
        </w:tc>
        <w:tc>
          <w:tcPr>
            <w:tcW w:w="1086" w:type="dxa"/>
          </w:tcPr>
          <w:p w14:paraId="02B04204" w14:textId="77777777" w:rsidR="004C74FD" w:rsidRPr="004C74FD" w:rsidRDefault="004C74FD" w:rsidP="004C74FD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4C74FD">
              <w:rPr>
                <w:sz w:val="24"/>
                <w:szCs w:val="24"/>
              </w:rPr>
              <w:t>3</w:t>
            </w:r>
          </w:p>
        </w:tc>
        <w:tc>
          <w:tcPr>
            <w:tcW w:w="1086" w:type="dxa"/>
          </w:tcPr>
          <w:p w14:paraId="3EE136A2" w14:textId="77777777" w:rsidR="004C74FD" w:rsidRPr="004C74FD" w:rsidRDefault="004C74FD" w:rsidP="004C74FD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4C74FD">
              <w:rPr>
                <w:sz w:val="24"/>
                <w:szCs w:val="24"/>
              </w:rPr>
              <w:t>4</w:t>
            </w:r>
          </w:p>
        </w:tc>
        <w:tc>
          <w:tcPr>
            <w:tcW w:w="1087" w:type="dxa"/>
          </w:tcPr>
          <w:p w14:paraId="60F9B643" w14:textId="77777777" w:rsidR="004C74FD" w:rsidRPr="004C74FD" w:rsidRDefault="004C74FD" w:rsidP="004C74FD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4C74FD">
              <w:rPr>
                <w:sz w:val="24"/>
                <w:szCs w:val="24"/>
              </w:rPr>
              <w:t>5</w:t>
            </w:r>
          </w:p>
        </w:tc>
        <w:tc>
          <w:tcPr>
            <w:tcW w:w="1087" w:type="dxa"/>
          </w:tcPr>
          <w:p w14:paraId="66D2137C" w14:textId="77777777" w:rsidR="004C74FD" w:rsidRPr="004C74FD" w:rsidRDefault="004C74FD" w:rsidP="004C74FD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4C74FD">
              <w:rPr>
                <w:sz w:val="24"/>
                <w:szCs w:val="24"/>
              </w:rPr>
              <w:t>6</w:t>
            </w:r>
          </w:p>
        </w:tc>
        <w:tc>
          <w:tcPr>
            <w:tcW w:w="1087" w:type="dxa"/>
          </w:tcPr>
          <w:p w14:paraId="24427283" w14:textId="77777777" w:rsidR="004C74FD" w:rsidRPr="004C74FD" w:rsidRDefault="004C74FD" w:rsidP="004C74FD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4C74FD">
              <w:rPr>
                <w:sz w:val="24"/>
                <w:szCs w:val="24"/>
              </w:rPr>
              <w:t>7</w:t>
            </w:r>
          </w:p>
        </w:tc>
        <w:tc>
          <w:tcPr>
            <w:tcW w:w="1087" w:type="dxa"/>
          </w:tcPr>
          <w:p w14:paraId="242FC5BC" w14:textId="77777777" w:rsidR="004C74FD" w:rsidRPr="004C74FD" w:rsidRDefault="004C74FD" w:rsidP="004C74FD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4C74FD">
              <w:rPr>
                <w:sz w:val="24"/>
                <w:szCs w:val="24"/>
              </w:rPr>
              <w:t>8</w:t>
            </w:r>
          </w:p>
        </w:tc>
      </w:tr>
    </w:tbl>
    <w:p w14:paraId="388AEE7E" w14:textId="77777777" w:rsidR="004C74FD" w:rsidRPr="004C74FD" w:rsidRDefault="004C74FD" w:rsidP="004C74FD">
      <w:pPr>
        <w:spacing w:line="276" w:lineRule="auto"/>
        <w:ind w:left="393"/>
        <w:jc w:val="both"/>
      </w:pPr>
    </w:p>
    <w:p w14:paraId="44EC20FA" w14:textId="1B3453ED" w:rsidR="004C74FD" w:rsidRDefault="004C74FD" w:rsidP="004C74FD">
      <w:pPr>
        <w:spacing w:line="276" w:lineRule="auto"/>
        <w:ind w:left="393"/>
        <w:jc w:val="both"/>
      </w:pPr>
      <w:r w:rsidRPr="004C74FD">
        <w:t xml:space="preserve">Per quanto riguarda lo I.A.T., invece i risultati ottenibili erano categorie che abbiamo trasformato in </w:t>
      </w:r>
      <w:r>
        <w:t>variabili categoriali ordinate:</w:t>
      </w:r>
    </w:p>
    <w:p w14:paraId="45B711D8" w14:textId="77777777" w:rsidR="004C74FD" w:rsidRPr="004C74FD" w:rsidRDefault="004C74FD" w:rsidP="004C74FD">
      <w:pPr>
        <w:spacing w:line="276" w:lineRule="auto"/>
        <w:ind w:left="393"/>
        <w:jc w:val="both"/>
      </w:pPr>
    </w:p>
    <w:tbl>
      <w:tblPr>
        <w:tblStyle w:val="Grigliatabella"/>
        <w:tblW w:w="0" w:type="auto"/>
        <w:tblInd w:w="393" w:type="dxa"/>
        <w:tblLook w:val="04A0" w:firstRow="1" w:lastRow="0" w:firstColumn="1" w:lastColumn="0" w:noHBand="0" w:noVBand="1"/>
      </w:tblPr>
      <w:tblGrid>
        <w:gridCol w:w="1153"/>
        <w:gridCol w:w="1186"/>
        <w:gridCol w:w="1187"/>
        <w:gridCol w:w="1187"/>
        <w:gridCol w:w="1187"/>
        <w:gridCol w:w="1187"/>
        <w:gridCol w:w="1187"/>
        <w:gridCol w:w="1187"/>
      </w:tblGrid>
      <w:tr w:rsidR="004C74FD" w:rsidRPr="004C74FD" w14:paraId="3514BE8F" w14:textId="77777777" w:rsidTr="00BD4298">
        <w:tc>
          <w:tcPr>
            <w:tcW w:w="1222" w:type="dxa"/>
          </w:tcPr>
          <w:p w14:paraId="31BA026B" w14:textId="11E47445" w:rsidR="004C74FD" w:rsidRPr="004C74FD" w:rsidRDefault="004C74FD" w:rsidP="004C74FD">
            <w:pPr>
              <w:spacing w:line="276" w:lineRule="auto"/>
            </w:pPr>
            <w:r w:rsidRPr="004C74FD">
              <w:t>C</w:t>
            </w:r>
            <w:r w:rsidRPr="004C74FD">
              <w:t>ategorie</w:t>
            </w:r>
          </w:p>
        </w:tc>
        <w:tc>
          <w:tcPr>
            <w:tcW w:w="1222" w:type="dxa"/>
          </w:tcPr>
          <w:p w14:paraId="47FB966A" w14:textId="77777777" w:rsidR="004C74FD" w:rsidRPr="004C74FD" w:rsidRDefault="004C74FD" w:rsidP="004C74FD">
            <w:pPr>
              <w:spacing w:line="276" w:lineRule="auto"/>
            </w:pPr>
            <w:r w:rsidRPr="004C74FD">
              <w:t>Forte preferenza automatica per i bianchi rispetto ai neri</w:t>
            </w:r>
          </w:p>
        </w:tc>
        <w:tc>
          <w:tcPr>
            <w:tcW w:w="1222" w:type="dxa"/>
          </w:tcPr>
          <w:p w14:paraId="19C64EA8" w14:textId="77777777" w:rsidR="004C74FD" w:rsidRPr="004C74FD" w:rsidRDefault="004C74FD" w:rsidP="004C74FD">
            <w:pPr>
              <w:spacing w:line="276" w:lineRule="auto"/>
            </w:pPr>
            <w:r w:rsidRPr="004C74FD">
              <w:t>Moderata preferenza automatica per i bianchi rispetto ai neri</w:t>
            </w:r>
          </w:p>
        </w:tc>
        <w:tc>
          <w:tcPr>
            <w:tcW w:w="1222" w:type="dxa"/>
          </w:tcPr>
          <w:p w14:paraId="67C436F4" w14:textId="77777777" w:rsidR="004C74FD" w:rsidRPr="004C74FD" w:rsidRDefault="004C74FD" w:rsidP="004C74FD">
            <w:pPr>
              <w:spacing w:line="276" w:lineRule="auto"/>
            </w:pPr>
            <w:r w:rsidRPr="004C74FD">
              <w:t>Leggera preferenza automatica per i bianchi rispetto ai neri</w:t>
            </w:r>
          </w:p>
        </w:tc>
        <w:tc>
          <w:tcPr>
            <w:tcW w:w="1222" w:type="dxa"/>
          </w:tcPr>
          <w:p w14:paraId="6D7D2A1F" w14:textId="227A9F97" w:rsidR="004C74FD" w:rsidRPr="004C74FD" w:rsidRDefault="004C74FD" w:rsidP="004C74FD">
            <w:pPr>
              <w:spacing w:line="276" w:lineRule="auto"/>
            </w:pPr>
            <w:r w:rsidRPr="004C74FD">
              <w:t>Nessuna p</w:t>
            </w:r>
            <w:r>
              <w:t>referenza automatica tra bianchi</w:t>
            </w:r>
            <w:r w:rsidRPr="004C74FD">
              <w:t xml:space="preserve"> e neri</w:t>
            </w:r>
          </w:p>
        </w:tc>
        <w:tc>
          <w:tcPr>
            <w:tcW w:w="1222" w:type="dxa"/>
          </w:tcPr>
          <w:p w14:paraId="75C5CE49" w14:textId="77777777" w:rsidR="004C74FD" w:rsidRPr="004C74FD" w:rsidRDefault="004C74FD" w:rsidP="004C74FD">
            <w:pPr>
              <w:spacing w:line="276" w:lineRule="auto"/>
            </w:pPr>
            <w:r w:rsidRPr="004C74FD">
              <w:t>Leggera preferenza automatica per i neri rispetto ai bianchi</w:t>
            </w:r>
          </w:p>
        </w:tc>
        <w:tc>
          <w:tcPr>
            <w:tcW w:w="1223" w:type="dxa"/>
          </w:tcPr>
          <w:p w14:paraId="4087BD6E" w14:textId="77777777" w:rsidR="004C74FD" w:rsidRPr="004C74FD" w:rsidRDefault="004C74FD" w:rsidP="004C74FD">
            <w:pPr>
              <w:spacing w:line="276" w:lineRule="auto"/>
            </w:pPr>
            <w:r w:rsidRPr="004C74FD">
              <w:t>Moderata preferenza automatica per i neri rispetto ai bianchi</w:t>
            </w:r>
          </w:p>
        </w:tc>
        <w:tc>
          <w:tcPr>
            <w:tcW w:w="1223" w:type="dxa"/>
          </w:tcPr>
          <w:p w14:paraId="327B08FE" w14:textId="77777777" w:rsidR="004C74FD" w:rsidRPr="004C74FD" w:rsidRDefault="004C74FD" w:rsidP="004C74FD">
            <w:pPr>
              <w:spacing w:line="276" w:lineRule="auto"/>
            </w:pPr>
            <w:r w:rsidRPr="004C74FD">
              <w:t>Forte preferenza automatica per i neri rispetto ai bianchi</w:t>
            </w:r>
          </w:p>
        </w:tc>
      </w:tr>
      <w:tr w:rsidR="004C74FD" w:rsidRPr="004C74FD" w14:paraId="78F1ACC0" w14:textId="77777777" w:rsidTr="00BD4298">
        <w:tc>
          <w:tcPr>
            <w:tcW w:w="1222" w:type="dxa"/>
          </w:tcPr>
          <w:p w14:paraId="77DF35F5" w14:textId="77777777" w:rsidR="004C74FD" w:rsidRPr="004C74FD" w:rsidRDefault="004C74FD" w:rsidP="004C74FD">
            <w:pPr>
              <w:spacing w:line="276" w:lineRule="auto"/>
              <w:jc w:val="both"/>
            </w:pPr>
            <w:r w:rsidRPr="004C74FD">
              <w:t>Variabili categoriali ordinate</w:t>
            </w:r>
          </w:p>
        </w:tc>
        <w:tc>
          <w:tcPr>
            <w:tcW w:w="1222" w:type="dxa"/>
          </w:tcPr>
          <w:p w14:paraId="4925F92E" w14:textId="77777777" w:rsidR="004C74FD" w:rsidRPr="004C74FD" w:rsidRDefault="004C74FD" w:rsidP="004C74FD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4C74FD">
              <w:rPr>
                <w:sz w:val="24"/>
                <w:szCs w:val="24"/>
              </w:rPr>
              <w:t>1</w:t>
            </w:r>
          </w:p>
        </w:tc>
        <w:tc>
          <w:tcPr>
            <w:tcW w:w="1222" w:type="dxa"/>
          </w:tcPr>
          <w:p w14:paraId="50D5393E" w14:textId="77777777" w:rsidR="004C74FD" w:rsidRPr="004C74FD" w:rsidRDefault="004C74FD" w:rsidP="004C74FD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4C74FD">
              <w:rPr>
                <w:sz w:val="24"/>
                <w:szCs w:val="24"/>
              </w:rPr>
              <w:t>2</w:t>
            </w:r>
          </w:p>
        </w:tc>
        <w:tc>
          <w:tcPr>
            <w:tcW w:w="1222" w:type="dxa"/>
          </w:tcPr>
          <w:p w14:paraId="1F01F011" w14:textId="77777777" w:rsidR="004C74FD" w:rsidRPr="004C74FD" w:rsidRDefault="004C74FD" w:rsidP="004C74FD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4C74FD">
              <w:rPr>
                <w:sz w:val="24"/>
                <w:szCs w:val="24"/>
              </w:rPr>
              <w:t>3</w:t>
            </w:r>
          </w:p>
        </w:tc>
        <w:tc>
          <w:tcPr>
            <w:tcW w:w="1222" w:type="dxa"/>
          </w:tcPr>
          <w:p w14:paraId="28638F46" w14:textId="77777777" w:rsidR="004C74FD" w:rsidRPr="004C74FD" w:rsidRDefault="004C74FD" w:rsidP="004C74FD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4C74FD">
              <w:rPr>
                <w:sz w:val="24"/>
                <w:szCs w:val="24"/>
              </w:rPr>
              <w:t>4</w:t>
            </w:r>
          </w:p>
        </w:tc>
        <w:tc>
          <w:tcPr>
            <w:tcW w:w="1222" w:type="dxa"/>
          </w:tcPr>
          <w:p w14:paraId="0E7C34C5" w14:textId="77777777" w:rsidR="004C74FD" w:rsidRPr="004C74FD" w:rsidRDefault="004C74FD" w:rsidP="004C74FD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4C74FD">
              <w:rPr>
                <w:sz w:val="24"/>
                <w:szCs w:val="24"/>
              </w:rPr>
              <w:t>5</w:t>
            </w:r>
          </w:p>
        </w:tc>
        <w:tc>
          <w:tcPr>
            <w:tcW w:w="1223" w:type="dxa"/>
          </w:tcPr>
          <w:p w14:paraId="4E010FDB" w14:textId="77777777" w:rsidR="004C74FD" w:rsidRPr="004C74FD" w:rsidRDefault="004C74FD" w:rsidP="004C74FD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4C74FD">
              <w:rPr>
                <w:sz w:val="24"/>
                <w:szCs w:val="24"/>
              </w:rPr>
              <w:t>6</w:t>
            </w:r>
          </w:p>
        </w:tc>
        <w:tc>
          <w:tcPr>
            <w:tcW w:w="1223" w:type="dxa"/>
          </w:tcPr>
          <w:p w14:paraId="19CA176F" w14:textId="77777777" w:rsidR="004C74FD" w:rsidRPr="004C74FD" w:rsidRDefault="004C74FD" w:rsidP="004C74FD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4C74FD">
              <w:rPr>
                <w:sz w:val="24"/>
                <w:szCs w:val="24"/>
              </w:rPr>
              <w:t>7</w:t>
            </w:r>
          </w:p>
        </w:tc>
      </w:tr>
    </w:tbl>
    <w:p w14:paraId="433B780C" w14:textId="68015A34" w:rsidR="00F24B40" w:rsidRPr="004C74FD" w:rsidRDefault="00D95776" w:rsidP="004C74FD">
      <w:pPr>
        <w:spacing w:before="100" w:beforeAutospacing="1" w:line="276" w:lineRule="auto"/>
        <w:jc w:val="both"/>
        <w:rPr>
          <w:color w:val="000000"/>
        </w:rPr>
      </w:pPr>
      <w:r w:rsidRPr="004C74FD">
        <w:rPr>
          <w:color w:val="000000"/>
        </w:rPr>
        <w:t xml:space="preserve"> </w:t>
      </w:r>
      <w:r w:rsidR="008351D8" w:rsidRPr="004C74FD">
        <w:rPr>
          <w:color w:val="000000"/>
        </w:rPr>
        <w:t>Infine abbiamo</w:t>
      </w:r>
      <w:r w:rsidR="0002606E" w:rsidRPr="004C74FD">
        <w:rPr>
          <w:color w:val="000000"/>
        </w:rPr>
        <w:t xml:space="preserve"> analizzato i dati</w:t>
      </w:r>
      <w:r w:rsidR="008351D8" w:rsidRPr="004C74FD">
        <w:rPr>
          <w:color w:val="000000"/>
        </w:rPr>
        <w:t xml:space="preserve"> e abbiamo tratto le nostre</w:t>
      </w:r>
      <w:r w:rsidR="00C24FC1" w:rsidRPr="004C74FD">
        <w:rPr>
          <w:color w:val="000000"/>
        </w:rPr>
        <w:t xml:space="preserve"> conclusioni.</w:t>
      </w:r>
    </w:p>
    <w:p w14:paraId="3E298D44" w14:textId="77777777" w:rsidR="0079644A" w:rsidRPr="004C74FD" w:rsidRDefault="0079644A" w:rsidP="004C74FD">
      <w:pPr>
        <w:spacing w:before="100" w:beforeAutospacing="1" w:after="119" w:line="276" w:lineRule="auto"/>
        <w:jc w:val="both"/>
        <w:rPr>
          <w:b/>
          <w:color w:val="000000"/>
        </w:rPr>
      </w:pPr>
    </w:p>
    <w:p w14:paraId="554920D9" w14:textId="77777777" w:rsidR="004C74FD" w:rsidRDefault="004C74FD" w:rsidP="008351D8">
      <w:pPr>
        <w:spacing w:before="100" w:beforeAutospacing="1" w:after="119" w:line="276" w:lineRule="auto"/>
        <w:rPr>
          <w:b/>
          <w:color w:val="000000"/>
        </w:rPr>
      </w:pPr>
    </w:p>
    <w:p w14:paraId="5B7949D0" w14:textId="77777777" w:rsidR="009373E7" w:rsidRPr="008351D8" w:rsidRDefault="009373E7" w:rsidP="008351D8">
      <w:pPr>
        <w:spacing w:before="100" w:beforeAutospacing="1" w:after="119" w:line="276" w:lineRule="auto"/>
        <w:rPr>
          <w:b/>
          <w:color w:val="000000"/>
        </w:rPr>
      </w:pPr>
      <w:r w:rsidRPr="008351D8">
        <w:rPr>
          <w:b/>
          <w:color w:val="000000"/>
        </w:rPr>
        <w:lastRenderedPageBreak/>
        <w:t>Analisi Monovariata:</w:t>
      </w:r>
    </w:p>
    <w:p w14:paraId="57118827" w14:textId="77777777" w:rsidR="009075C3" w:rsidRPr="00F8587E" w:rsidRDefault="009075C3" w:rsidP="0013536B">
      <w:pPr>
        <w:rPr>
          <w:rFonts w:ascii="Arial" w:hAnsi="Arial" w:cs="Arial"/>
        </w:rPr>
      </w:pPr>
    </w:p>
    <w:p w14:paraId="56A126F8" w14:textId="77777777" w:rsidR="00F24B40" w:rsidRPr="00F8587E" w:rsidRDefault="00A83AFA" w:rsidP="0013536B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2ECF382D" wp14:editId="5EAAD1D7">
            <wp:extent cx="6120130" cy="2253615"/>
            <wp:effectExtent l="0" t="0" r="0" b="0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chermata 2017-06-09 alle 20.44.36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253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60DA05" w14:textId="77777777" w:rsidR="00F24B40" w:rsidRPr="00F8587E" w:rsidRDefault="00F24B40" w:rsidP="0013536B">
      <w:pPr>
        <w:rPr>
          <w:rFonts w:ascii="Arial" w:hAnsi="Arial" w:cs="Arial"/>
        </w:rPr>
      </w:pPr>
    </w:p>
    <w:p w14:paraId="41990187" w14:textId="77777777" w:rsidR="00F24B40" w:rsidRPr="00F8587E" w:rsidRDefault="00F24B40" w:rsidP="0013536B">
      <w:pPr>
        <w:pBdr>
          <w:bottom w:val="single" w:sz="6" w:space="1" w:color="auto"/>
        </w:pBdr>
        <w:rPr>
          <w:rFonts w:ascii="Arial" w:hAnsi="Arial" w:cs="Arial"/>
        </w:rPr>
      </w:pPr>
    </w:p>
    <w:p w14:paraId="25DC80DF" w14:textId="77777777" w:rsidR="00BF5252" w:rsidRPr="00F8587E" w:rsidRDefault="009373E7" w:rsidP="0013536B">
      <w:pPr>
        <w:rPr>
          <w:rFonts w:ascii="Arial" w:hAnsi="Arial" w:cs="Arial"/>
          <w:b/>
          <w:i/>
          <w:sz w:val="28"/>
          <w:szCs w:val="28"/>
          <w:u w:val="single"/>
        </w:rPr>
      </w:pPr>
      <w:r>
        <w:rPr>
          <w:rFonts w:ascii="Arial" w:hAnsi="Arial" w:cs="Arial"/>
          <w:b/>
          <w:i/>
          <w:noProof/>
          <w:sz w:val="28"/>
          <w:szCs w:val="28"/>
          <w:u w:val="single"/>
        </w:rPr>
        <w:drawing>
          <wp:inline distT="0" distB="0" distL="0" distR="0" wp14:anchorId="5A41077C" wp14:editId="0BC90CD9">
            <wp:extent cx="6120130" cy="4726305"/>
            <wp:effectExtent l="0" t="0" r="0" b="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chermata 2017-06-09 alle 20.47.43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726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48A2E9" w14:textId="77777777" w:rsidR="00F00591" w:rsidRDefault="009373E7" w:rsidP="0013536B">
      <w:pPr>
        <w:rPr>
          <w:rFonts w:ascii="Arial" w:hAnsi="Arial" w:cs="Arial"/>
          <w:b/>
          <w:i/>
          <w:sz w:val="28"/>
          <w:szCs w:val="28"/>
          <w:u w:val="single"/>
        </w:rPr>
      </w:pPr>
      <w:r>
        <w:rPr>
          <w:rFonts w:ascii="Arial" w:hAnsi="Arial" w:cs="Arial"/>
          <w:b/>
          <w:i/>
          <w:noProof/>
          <w:sz w:val="28"/>
          <w:szCs w:val="28"/>
          <w:u w:val="single"/>
        </w:rPr>
        <w:lastRenderedPageBreak/>
        <w:drawing>
          <wp:inline distT="0" distB="0" distL="0" distR="0" wp14:anchorId="3AFE8A6B" wp14:editId="5210FD71">
            <wp:extent cx="6120130" cy="4449445"/>
            <wp:effectExtent l="0" t="0" r="0" b="0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chermata 2017-06-09 alle 20.48.52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49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9E8B73" w14:textId="77777777" w:rsidR="00F00591" w:rsidRPr="00F8587E" w:rsidRDefault="00F00591" w:rsidP="0013536B">
      <w:pPr>
        <w:rPr>
          <w:rFonts w:ascii="Arial" w:hAnsi="Arial" w:cs="Arial"/>
          <w:b/>
          <w:i/>
          <w:sz w:val="28"/>
          <w:szCs w:val="28"/>
          <w:u w:val="single"/>
        </w:rPr>
      </w:pPr>
    </w:p>
    <w:p w14:paraId="5558AD91" w14:textId="77777777" w:rsidR="009373E7" w:rsidRDefault="00F00591" w:rsidP="0013536B">
      <w:pPr>
        <w:rPr>
          <w:rFonts w:ascii="Arial" w:hAnsi="Arial" w:cs="Arial"/>
          <w:b/>
          <w:i/>
          <w:sz w:val="28"/>
          <w:szCs w:val="28"/>
          <w:u w:val="single"/>
        </w:rPr>
      </w:pPr>
      <w:r>
        <w:rPr>
          <w:rFonts w:ascii="Arial" w:hAnsi="Arial" w:cs="Arial"/>
          <w:b/>
          <w:i/>
          <w:noProof/>
          <w:sz w:val="28"/>
          <w:szCs w:val="28"/>
          <w:u w:val="single"/>
        </w:rPr>
        <w:drawing>
          <wp:inline distT="0" distB="0" distL="0" distR="0" wp14:anchorId="70D7B855" wp14:editId="1EC77E61">
            <wp:extent cx="6120130" cy="4277995"/>
            <wp:effectExtent l="0" t="0" r="0" b="0"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chermata 2017-06-09 alle 20.49.58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277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077801" w14:textId="77777777" w:rsidR="00F00591" w:rsidRDefault="00F00591" w:rsidP="0013536B">
      <w:pPr>
        <w:rPr>
          <w:rFonts w:ascii="Arial" w:hAnsi="Arial" w:cs="Arial"/>
          <w:b/>
          <w:i/>
          <w:sz w:val="28"/>
          <w:szCs w:val="28"/>
          <w:u w:val="single"/>
        </w:rPr>
      </w:pPr>
      <w:r>
        <w:rPr>
          <w:rFonts w:ascii="Arial" w:hAnsi="Arial" w:cs="Arial"/>
          <w:b/>
          <w:i/>
          <w:noProof/>
          <w:sz w:val="28"/>
          <w:szCs w:val="28"/>
          <w:u w:val="single"/>
        </w:rPr>
        <w:lastRenderedPageBreak/>
        <w:drawing>
          <wp:inline distT="0" distB="0" distL="0" distR="0" wp14:anchorId="66481F7C" wp14:editId="77ECC67D">
            <wp:extent cx="6120130" cy="4309110"/>
            <wp:effectExtent l="0" t="0" r="0" b="0"/>
            <wp:docPr id="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Schermata 2017-06-09 alle 20.50.37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09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93A085" w14:textId="77777777" w:rsidR="00F00591" w:rsidRDefault="00F00591" w:rsidP="0013536B">
      <w:pPr>
        <w:rPr>
          <w:rFonts w:ascii="Arial" w:hAnsi="Arial" w:cs="Arial"/>
          <w:b/>
          <w:i/>
          <w:sz w:val="28"/>
          <w:szCs w:val="28"/>
          <w:u w:val="single"/>
        </w:rPr>
      </w:pPr>
      <w:r>
        <w:rPr>
          <w:rFonts w:ascii="Arial" w:hAnsi="Arial" w:cs="Arial"/>
          <w:b/>
          <w:i/>
          <w:noProof/>
          <w:sz w:val="28"/>
          <w:szCs w:val="28"/>
          <w:u w:val="single"/>
        </w:rPr>
        <w:drawing>
          <wp:inline distT="0" distB="0" distL="0" distR="0" wp14:anchorId="51879F92" wp14:editId="5B018F1C">
            <wp:extent cx="6120130" cy="4352925"/>
            <wp:effectExtent l="0" t="0" r="0" b="0"/>
            <wp:docPr id="8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Schermata 2017-06-09 alle 20.51.18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5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1E635" w14:textId="77777777" w:rsidR="00F00591" w:rsidRDefault="00F00591" w:rsidP="0013536B">
      <w:pPr>
        <w:rPr>
          <w:rFonts w:ascii="Arial" w:hAnsi="Arial" w:cs="Arial"/>
          <w:b/>
          <w:i/>
          <w:sz w:val="28"/>
          <w:szCs w:val="28"/>
          <w:u w:val="single"/>
        </w:rPr>
      </w:pPr>
      <w:r>
        <w:rPr>
          <w:rFonts w:ascii="Arial" w:hAnsi="Arial" w:cs="Arial"/>
          <w:b/>
          <w:i/>
          <w:noProof/>
          <w:sz w:val="28"/>
          <w:szCs w:val="28"/>
          <w:u w:val="single"/>
        </w:rPr>
        <w:lastRenderedPageBreak/>
        <w:drawing>
          <wp:inline distT="0" distB="0" distL="0" distR="0" wp14:anchorId="65DC14AA" wp14:editId="4711A263">
            <wp:extent cx="6120130" cy="4582795"/>
            <wp:effectExtent l="0" t="0" r="0" b="0"/>
            <wp:docPr id="9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chermata 2017-06-09 alle 20.52.32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58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695B91" w14:textId="77777777" w:rsidR="00F00591" w:rsidRDefault="00F00591" w:rsidP="0013536B">
      <w:pPr>
        <w:rPr>
          <w:rFonts w:ascii="Arial" w:hAnsi="Arial" w:cs="Arial"/>
          <w:b/>
          <w:i/>
          <w:sz w:val="28"/>
          <w:szCs w:val="28"/>
          <w:u w:val="single"/>
        </w:rPr>
      </w:pPr>
      <w:r>
        <w:rPr>
          <w:rFonts w:ascii="Arial" w:hAnsi="Arial" w:cs="Arial"/>
          <w:b/>
          <w:i/>
          <w:noProof/>
          <w:sz w:val="28"/>
          <w:szCs w:val="28"/>
          <w:u w:val="single"/>
        </w:rPr>
        <w:drawing>
          <wp:inline distT="0" distB="0" distL="0" distR="0" wp14:anchorId="0A8F87A2" wp14:editId="3F531942">
            <wp:extent cx="6120130" cy="4345305"/>
            <wp:effectExtent l="0" t="0" r="0" b="0"/>
            <wp:docPr id="10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Schermata 2017-06-09 alle 20.53.18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45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EA9B20" w14:textId="77777777" w:rsidR="0079764D" w:rsidRDefault="0079764D" w:rsidP="0013536B">
      <w:pPr>
        <w:rPr>
          <w:rFonts w:ascii="Arial" w:hAnsi="Arial" w:cs="Arial"/>
          <w:b/>
          <w:i/>
          <w:sz w:val="28"/>
          <w:szCs w:val="28"/>
          <w:u w:val="single"/>
        </w:rPr>
      </w:pPr>
      <w:r>
        <w:rPr>
          <w:rFonts w:ascii="Arial" w:hAnsi="Arial" w:cs="Arial"/>
          <w:b/>
          <w:i/>
          <w:noProof/>
          <w:sz w:val="28"/>
          <w:szCs w:val="28"/>
          <w:u w:val="single"/>
        </w:rPr>
        <w:lastRenderedPageBreak/>
        <w:drawing>
          <wp:inline distT="0" distB="0" distL="0" distR="0" wp14:anchorId="71FCD6C9" wp14:editId="0BC8C6BF">
            <wp:extent cx="6120130" cy="4127500"/>
            <wp:effectExtent l="0" t="0" r="0" b="0"/>
            <wp:docPr id="11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Schermata 2017-06-09 alle 20.55.33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12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18ECAA" w14:textId="77777777" w:rsidR="004C2F1A" w:rsidRDefault="004C2F1A" w:rsidP="0013536B">
      <w:pPr>
        <w:rPr>
          <w:rFonts w:ascii="Arial" w:hAnsi="Arial" w:cs="Arial"/>
          <w:b/>
          <w:i/>
          <w:sz w:val="28"/>
          <w:szCs w:val="28"/>
          <w:u w:val="single"/>
        </w:rPr>
      </w:pPr>
    </w:p>
    <w:p w14:paraId="28C30D9E" w14:textId="6005B89A" w:rsidR="009F05B3" w:rsidRDefault="004C2F1A" w:rsidP="0013536B">
      <w:pPr>
        <w:rPr>
          <w:rFonts w:ascii="Arial" w:hAnsi="Arial" w:cs="Arial"/>
          <w:b/>
          <w:i/>
          <w:sz w:val="28"/>
          <w:szCs w:val="28"/>
          <w:u w:val="single"/>
        </w:rPr>
      </w:pPr>
      <w:r>
        <w:rPr>
          <w:rFonts w:ascii="Arial" w:hAnsi="Arial" w:cs="Arial"/>
          <w:b/>
          <w:i/>
          <w:noProof/>
          <w:sz w:val="28"/>
          <w:szCs w:val="28"/>
          <w:u w:val="single"/>
        </w:rPr>
        <w:drawing>
          <wp:inline distT="0" distB="0" distL="0" distR="0" wp14:anchorId="5687D358" wp14:editId="5EF8D53A">
            <wp:extent cx="6120130" cy="3916045"/>
            <wp:effectExtent l="0" t="0" r="0" b="0"/>
            <wp:docPr id="15" name="Immagin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Schermata 2017-06-10 alle 00.17.32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916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B1ACA8" w14:textId="665B6B4D" w:rsidR="009F05B3" w:rsidRDefault="009F05B3" w:rsidP="0013536B">
      <w:pPr>
        <w:rPr>
          <w:rFonts w:ascii="Arial" w:hAnsi="Arial" w:cs="Arial"/>
          <w:b/>
          <w:i/>
          <w:sz w:val="28"/>
          <w:szCs w:val="28"/>
          <w:u w:val="single"/>
        </w:rPr>
      </w:pPr>
      <w:r>
        <w:rPr>
          <w:rFonts w:ascii="Arial" w:hAnsi="Arial" w:cs="Arial"/>
          <w:b/>
          <w:i/>
          <w:noProof/>
          <w:sz w:val="28"/>
          <w:szCs w:val="28"/>
          <w:u w:val="single"/>
        </w:rPr>
        <w:lastRenderedPageBreak/>
        <w:drawing>
          <wp:inline distT="0" distB="0" distL="0" distR="0" wp14:anchorId="5C305757" wp14:editId="306EE139">
            <wp:extent cx="6120130" cy="4344670"/>
            <wp:effectExtent l="0" t="0" r="0" b="0"/>
            <wp:docPr id="12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Schermata 2017-06-09 alle 20.56.37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44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EE2BEE" w14:textId="77777777" w:rsidR="009F05B3" w:rsidRDefault="009F05B3" w:rsidP="0013536B">
      <w:pPr>
        <w:rPr>
          <w:rFonts w:ascii="Arial" w:hAnsi="Arial" w:cs="Arial"/>
          <w:b/>
          <w:i/>
          <w:sz w:val="28"/>
          <w:szCs w:val="28"/>
          <w:u w:val="single"/>
        </w:rPr>
      </w:pPr>
    </w:p>
    <w:p w14:paraId="563BDA06" w14:textId="77777777" w:rsidR="004C2F1A" w:rsidRDefault="004C2F1A" w:rsidP="0079644A">
      <w:pPr>
        <w:spacing w:line="276" w:lineRule="auto"/>
        <w:rPr>
          <w:b/>
          <w:u w:val="single"/>
        </w:rPr>
      </w:pPr>
    </w:p>
    <w:p w14:paraId="5127EEB9" w14:textId="77777777" w:rsidR="004C2F1A" w:rsidRDefault="004C2F1A" w:rsidP="0079644A">
      <w:pPr>
        <w:spacing w:line="276" w:lineRule="auto"/>
        <w:rPr>
          <w:b/>
          <w:u w:val="single"/>
        </w:rPr>
      </w:pPr>
    </w:p>
    <w:p w14:paraId="03FE012F" w14:textId="77777777" w:rsidR="004C2F1A" w:rsidRDefault="004C2F1A" w:rsidP="0079644A">
      <w:pPr>
        <w:spacing w:line="276" w:lineRule="auto"/>
        <w:rPr>
          <w:b/>
          <w:u w:val="single"/>
        </w:rPr>
      </w:pPr>
    </w:p>
    <w:p w14:paraId="4280109C" w14:textId="77777777" w:rsidR="004C2F1A" w:rsidRDefault="004C2F1A" w:rsidP="0079644A">
      <w:pPr>
        <w:spacing w:line="276" w:lineRule="auto"/>
        <w:rPr>
          <w:b/>
          <w:u w:val="single"/>
        </w:rPr>
      </w:pPr>
    </w:p>
    <w:p w14:paraId="460A14C7" w14:textId="77777777" w:rsidR="004C2F1A" w:rsidRDefault="004C2F1A" w:rsidP="0079644A">
      <w:pPr>
        <w:spacing w:line="276" w:lineRule="auto"/>
        <w:rPr>
          <w:b/>
          <w:u w:val="single"/>
        </w:rPr>
      </w:pPr>
    </w:p>
    <w:p w14:paraId="0BCBE38C" w14:textId="77777777" w:rsidR="004C2F1A" w:rsidRDefault="004C2F1A" w:rsidP="0079644A">
      <w:pPr>
        <w:spacing w:line="276" w:lineRule="auto"/>
        <w:rPr>
          <w:b/>
          <w:u w:val="single"/>
        </w:rPr>
      </w:pPr>
    </w:p>
    <w:p w14:paraId="27E52FC0" w14:textId="77777777" w:rsidR="004C2F1A" w:rsidRDefault="004C2F1A" w:rsidP="0079644A">
      <w:pPr>
        <w:spacing w:line="276" w:lineRule="auto"/>
        <w:rPr>
          <w:b/>
          <w:u w:val="single"/>
        </w:rPr>
      </w:pPr>
    </w:p>
    <w:p w14:paraId="1E65B3F1" w14:textId="77777777" w:rsidR="004C2F1A" w:rsidRDefault="004C2F1A" w:rsidP="0079644A">
      <w:pPr>
        <w:spacing w:line="276" w:lineRule="auto"/>
        <w:rPr>
          <w:b/>
          <w:u w:val="single"/>
        </w:rPr>
      </w:pPr>
    </w:p>
    <w:p w14:paraId="3EB4DA33" w14:textId="77777777" w:rsidR="004C2F1A" w:rsidRDefault="004C2F1A" w:rsidP="0079644A">
      <w:pPr>
        <w:spacing w:line="276" w:lineRule="auto"/>
        <w:rPr>
          <w:b/>
          <w:u w:val="single"/>
        </w:rPr>
      </w:pPr>
    </w:p>
    <w:p w14:paraId="3B23B277" w14:textId="77777777" w:rsidR="004C2F1A" w:rsidRDefault="004C2F1A" w:rsidP="0079644A">
      <w:pPr>
        <w:spacing w:line="276" w:lineRule="auto"/>
        <w:rPr>
          <w:b/>
          <w:u w:val="single"/>
        </w:rPr>
      </w:pPr>
    </w:p>
    <w:p w14:paraId="63825433" w14:textId="77777777" w:rsidR="004C2F1A" w:rsidRDefault="004C2F1A" w:rsidP="0079644A">
      <w:pPr>
        <w:spacing w:line="276" w:lineRule="auto"/>
        <w:rPr>
          <w:b/>
          <w:u w:val="single"/>
        </w:rPr>
      </w:pPr>
    </w:p>
    <w:p w14:paraId="19E5019F" w14:textId="77777777" w:rsidR="004C2F1A" w:rsidRDefault="004C2F1A" w:rsidP="0079644A">
      <w:pPr>
        <w:spacing w:line="276" w:lineRule="auto"/>
        <w:rPr>
          <w:b/>
          <w:u w:val="single"/>
        </w:rPr>
      </w:pPr>
    </w:p>
    <w:p w14:paraId="017BE31E" w14:textId="77777777" w:rsidR="004C2F1A" w:rsidRDefault="004C2F1A" w:rsidP="0079644A">
      <w:pPr>
        <w:spacing w:line="276" w:lineRule="auto"/>
        <w:rPr>
          <w:b/>
          <w:u w:val="single"/>
        </w:rPr>
      </w:pPr>
    </w:p>
    <w:p w14:paraId="08C4ABC7" w14:textId="77777777" w:rsidR="004C2F1A" w:rsidRDefault="004C2F1A" w:rsidP="0079644A">
      <w:pPr>
        <w:spacing w:line="276" w:lineRule="auto"/>
        <w:rPr>
          <w:b/>
          <w:u w:val="single"/>
        </w:rPr>
      </w:pPr>
    </w:p>
    <w:p w14:paraId="7BFE9568" w14:textId="77777777" w:rsidR="004C2F1A" w:rsidRDefault="004C2F1A" w:rsidP="0079644A">
      <w:pPr>
        <w:spacing w:line="276" w:lineRule="auto"/>
        <w:rPr>
          <w:b/>
          <w:u w:val="single"/>
        </w:rPr>
      </w:pPr>
    </w:p>
    <w:p w14:paraId="70B6B140" w14:textId="77777777" w:rsidR="004C2F1A" w:rsidRDefault="004C2F1A" w:rsidP="0079644A">
      <w:pPr>
        <w:spacing w:line="276" w:lineRule="auto"/>
        <w:rPr>
          <w:b/>
          <w:u w:val="single"/>
        </w:rPr>
      </w:pPr>
    </w:p>
    <w:p w14:paraId="2BBACD3A" w14:textId="77777777" w:rsidR="004C2F1A" w:rsidRDefault="004C2F1A" w:rsidP="0079644A">
      <w:pPr>
        <w:spacing w:line="276" w:lineRule="auto"/>
        <w:rPr>
          <w:b/>
          <w:u w:val="single"/>
        </w:rPr>
      </w:pPr>
    </w:p>
    <w:p w14:paraId="385FEFFB" w14:textId="77777777" w:rsidR="004C2F1A" w:rsidRDefault="004C2F1A" w:rsidP="0079644A">
      <w:pPr>
        <w:spacing w:line="276" w:lineRule="auto"/>
        <w:rPr>
          <w:b/>
          <w:u w:val="single"/>
        </w:rPr>
      </w:pPr>
    </w:p>
    <w:p w14:paraId="538635B7" w14:textId="77777777" w:rsidR="004C2F1A" w:rsidRDefault="004C2F1A" w:rsidP="0079644A">
      <w:pPr>
        <w:spacing w:line="276" w:lineRule="auto"/>
        <w:rPr>
          <w:b/>
          <w:u w:val="single"/>
        </w:rPr>
      </w:pPr>
    </w:p>
    <w:p w14:paraId="5EC79CE6" w14:textId="77777777" w:rsidR="004C2F1A" w:rsidRDefault="004C2F1A" w:rsidP="0079644A">
      <w:pPr>
        <w:spacing w:line="276" w:lineRule="auto"/>
        <w:rPr>
          <w:b/>
          <w:u w:val="single"/>
        </w:rPr>
      </w:pPr>
    </w:p>
    <w:p w14:paraId="2ADB0137" w14:textId="77777777" w:rsidR="004C2F1A" w:rsidRDefault="004C2F1A" w:rsidP="0079644A">
      <w:pPr>
        <w:spacing w:line="276" w:lineRule="auto"/>
        <w:rPr>
          <w:b/>
          <w:u w:val="single"/>
        </w:rPr>
      </w:pPr>
    </w:p>
    <w:p w14:paraId="2ECA76C5" w14:textId="77777777" w:rsidR="004C2F1A" w:rsidRDefault="004C2F1A" w:rsidP="0079644A">
      <w:pPr>
        <w:spacing w:line="276" w:lineRule="auto"/>
        <w:rPr>
          <w:b/>
          <w:u w:val="single"/>
        </w:rPr>
      </w:pPr>
    </w:p>
    <w:p w14:paraId="324DDF1C" w14:textId="77777777" w:rsidR="00BA2F47" w:rsidRPr="0079644A" w:rsidRDefault="00BA2F47" w:rsidP="0079644A">
      <w:pPr>
        <w:spacing w:line="276" w:lineRule="auto"/>
        <w:rPr>
          <w:b/>
          <w:u w:val="single"/>
        </w:rPr>
      </w:pPr>
      <w:r w:rsidRPr="0079644A">
        <w:rPr>
          <w:b/>
          <w:u w:val="single"/>
        </w:rPr>
        <w:lastRenderedPageBreak/>
        <w:t>Analisi bivariata:</w:t>
      </w:r>
    </w:p>
    <w:p w14:paraId="70750FC2" w14:textId="77777777" w:rsidR="00BA2F47" w:rsidRDefault="00BA2F47" w:rsidP="0079644A">
      <w:pPr>
        <w:spacing w:line="276" w:lineRule="auto"/>
        <w:rPr>
          <w:sz w:val="28"/>
          <w:szCs w:val="28"/>
        </w:rPr>
      </w:pPr>
    </w:p>
    <w:p w14:paraId="55EA7678" w14:textId="5BFF458B" w:rsidR="00FE44BF" w:rsidRPr="0079644A" w:rsidRDefault="0079644A" w:rsidP="0079644A">
      <w:pPr>
        <w:spacing w:line="276" w:lineRule="auto"/>
        <w:rPr>
          <w:rFonts w:ascii="Arial" w:hAnsi="Arial" w:cs="Arial"/>
          <w:b/>
        </w:rPr>
      </w:pPr>
      <w:r w:rsidRPr="0079644A">
        <w:rPr>
          <w:b/>
        </w:rPr>
        <w:t>Matrice a doppia entrata</w:t>
      </w:r>
    </w:p>
    <w:p w14:paraId="2ED48F98" w14:textId="6B1BBCDC" w:rsidR="00E605FA" w:rsidRDefault="00C42968" w:rsidP="0079644A">
      <w:pPr>
        <w:pBdr>
          <w:bottom w:val="single" w:sz="6" w:space="1" w:color="auto"/>
        </w:pBdr>
        <w:jc w:val="center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</w:rPr>
        <w:drawing>
          <wp:inline distT="0" distB="0" distL="0" distR="0" wp14:anchorId="79EA228A" wp14:editId="15D0CBBD">
            <wp:extent cx="6120130" cy="4685665"/>
            <wp:effectExtent l="0" t="0" r="0" b="0"/>
            <wp:docPr id="13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Schermata 2017-06-09 alle 23.04.13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685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AF0BA2" w14:textId="77777777" w:rsidR="00686B01" w:rsidRPr="00F8587E" w:rsidRDefault="00686B01" w:rsidP="00686B01">
      <w:pPr>
        <w:pBdr>
          <w:bottom w:val="single" w:sz="6" w:space="1" w:color="auto"/>
        </w:pBdr>
        <w:jc w:val="center"/>
        <w:rPr>
          <w:rFonts w:ascii="Arial" w:hAnsi="Arial" w:cs="Arial"/>
          <w:vanish/>
          <w:sz w:val="16"/>
          <w:szCs w:val="16"/>
        </w:rPr>
      </w:pPr>
      <w:r w:rsidRPr="00F8587E">
        <w:rPr>
          <w:rFonts w:ascii="Arial" w:hAnsi="Arial" w:cs="Arial"/>
          <w:vanish/>
          <w:sz w:val="16"/>
          <w:szCs w:val="16"/>
        </w:rPr>
        <w:t>Inizio modulo</w:t>
      </w:r>
    </w:p>
    <w:p w14:paraId="615DFA60" w14:textId="77777777" w:rsidR="00686B01" w:rsidRPr="00F8587E" w:rsidRDefault="00686B01" w:rsidP="00686B01">
      <w:pPr>
        <w:pBdr>
          <w:top w:val="single" w:sz="6" w:space="1" w:color="auto"/>
        </w:pBdr>
        <w:jc w:val="center"/>
        <w:rPr>
          <w:rFonts w:ascii="Arial" w:hAnsi="Arial" w:cs="Arial"/>
          <w:vanish/>
          <w:sz w:val="16"/>
          <w:szCs w:val="16"/>
        </w:rPr>
      </w:pPr>
      <w:r w:rsidRPr="00F8587E">
        <w:rPr>
          <w:rFonts w:ascii="Arial" w:hAnsi="Arial" w:cs="Arial"/>
          <w:vanish/>
          <w:sz w:val="16"/>
          <w:szCs w:val="16"/>
        </w:rPr>
        <w:t>Fine modulo</w:t>
      </w:r>
    </w:p>
    <w:p w14:paraId="6500F3BD" w14:textId="77777777" w:rsidR="00C24FC1" w:rsidRDefault="00C24FC1" w:rsidP="00112E61">
      <w:pPr>
        <w:rPr>
          <w:rFonts w:ascii="Arial" w:hAnsi="Arial" w:cs="Arial"/>
          <w:sz w:val="28"/>
          <w:szCs w:val="28"/>
        </w:rPr>
      </w:pPr>
    </w:p>
    <w:p w14:paraId="725150AE" w14:textId="77777777" w:rsidR="0079644A" w:rsidRDefault="0079644A" w:rsidP="00112E61">
      <w:pPr>
        <w:rPr>
          <w:rFonts w:ascii="Arial" w:hAnsi="Arial" w:cs="Arial"/>
          <w:b/>
          <w:i/>
          <w:sz w:val="28"/>
          <w:szCs w:val="28"/>
          <w:u w:val="single"/>
        </w:rPr>
      </w:pPr>
    </w:p>
    <w:p w14:paraId="34910ECF" w14:textId="77777777" w:rsidR="0079644A" w:rsidRDefault="0079644A" w:rsidP="00112E61">
      <w:pPr>
        <w:rPr>
          <w:rFonts w:ascii="Arial" w:hAnsi="Arial" w:cs="Arial"/>
          <w:b/>
          <w:i/>
          <w:sz w:val="28"/>
          <w:szCs w:val="28"/>
          <w:u w:val="single"/>
        </w:rPr>
      </w:pPr>
    </w:p>
    <w:p w14:paraId="3BF1EEBF" w14:textId="77777777" w:rsidR="0079644A" w:rsidRDefault="0079644A" w:rsidP="00112E61">
      <w:pPr>
        <w:rPr>
          <w:rFonts w:ascii="Arial" w:hAnsi="Arial" w:cs="Arial"/>
          <w:b/>
          <w:i/>
          <w:sz w:val="28"/>
          <w:szCs w:val="28"/>
          <w:u w:val="single"/>
        </w:rPr>
      </w:pPr>
    </w:p>
    <w:p w14:paraId="4B60DD2B" w14:textId="77777777" w:rsidR="0079644A" w:rsidRDefault="0079644A" w:rsidP="00112E61">
      <w:pPr>
        <w:rPr>
          <w:rFonts w:ascii="Arial" w:hAnsi="Arial" w:cs="Arial"/>
          <w:b/>
          <w:i/>
          <w:sz w:val="28"/>
          <w:szCs w:val="28"/>
          <w:u w:val="single"/>
        </w:rPr>
      </w:pPr>
    </w:p>
    <w:p w14:paraId="5E1194E8" w14:textId="77777777" w:rsidR="0079644A" w:rsidRDefault="0079644A" w:rsidP="00112E61">
      <w:pPr>
        <w:rPr>
          <w:rFonts w:ascii="Arial" w:hAnsi="Arial" w:cs="Arial"/>
          <w:b/>
          <w:i/>
          <w:sz w:val="28"/>
          <w:szCs w:val="28"/>
          <w:u w:val="single"/>
        </w:rPr>
      </w:pPr>
    </w:p>
    <w:p w14:paraId="638A83C3" w14:textId="77777777" w:rsidR="0079644A" w:rsidRDefault="0079644A" w:rsidP="00112E61">
      <w:pPr>
        <w:rPr>
          <w:rFonts w:ascii="Arial" w:hAnsi="Arial" w:cs="Arial"/>
          <w:b/>
          <w:i/>
          <w:sz w:val="28"/>
          <w:szCs w:val="28"/>
          <w:u w:val="single"/>
        </w:rPr>
      </w:pPr>
    </w:p>
    <w:p w14:paraId="53EDB6DE" w14:textId="77777777" w:rsidR="0079644A" w:rsidRDefault="0079644A" w:rsidP="00112E61">
      <w:pPr>
        <w:rPr>
          <w:rFonts w:ascii="Arial" w:hAnsi="Arial" w:cs="Arial"/>
          <w:b/>
          <w:i/>
          <w:sz w:val="28"/>
          <w:szCs w:val="28"/>
          <w:u w:val="single"/>
        </w:rPr>
      </w:pPr>
    </w:p>
    <w:p w14:paraId="618D331F" w14:textId="77777777" w:rsidR="0079644A" w:rsidRDefault="0079644A" w:rsidP="00112E61">
      <w:pPr>
        <w:rPr>
          <w:rFonts w:ascii="Arial" w:hAnsi="Arial" w:cs="Arial"/>
          <w:b/>
          <w:i/>
          <w:sz w:val="28"/>
          <w:szCs w:val="28"/>
          <w:u w:val="single"/>
        </w:rPr>
      </w:pPr>
    </w:p>
    <w:p w14:paraId="00EF0940" w14:textId="77777777" w:rsidR="0079644A" w:rsidRDefault="0079644A" w:rsidP="00112E61">
      <w:pPr>
        <w:rPr>
          <w:rFonts w:ascii="Arial" w:hAnsi="Arial" w:cs="Arial"/>
          <w:b/>
          <w:i/>
          <w:sz w:val="28"/>
          <w:szCs w:val="28"/>
          <w:u w:val="single"/>
        </w:rPr>
      </w:pPr>
    </w:p>
    <w:p w14:paraId="6D429FAF" w14:textId="77777777" w:rsidR="0079644A" w:rsidRDefault="0079644A" w:rsidP="00112E61">
      <w:pPr>
        <w:rPr>
          <w:rFonts w:ascii="Arial" w:hAnsi="Arial" w:cs="Arial"/>
          <w:b/>
          <w:i/>
          <w:sz w:val="28"/>
          <w:szCs w:val="28"/>
          <w:u w:val="single"/>
        </w:rPr>
      </w:pPr>
    </w:p>
    <w:p w14:paraId="2FF4E8B3" w14:textId="77777777" w:rsidR="0079644A" w:rsidRDefault="0079644A" w:rsidP="00112E61">
      <w:pPr>
        <w:rPr>
          <w:rFonts w:ascii="Arial" w:hAnsi="Arial" w:cs="Arial"/>
          <w:b/>
          <w:i/>
          <w:sz w:val="28"/>
          <w:szCs w:val="28"/>
          <w:u w:val="single"/>
        </w:rPr>
      </w:pPr>
    </w:p>
    <w:p w14:paraId="618FDE3C" w14:textId="77777777" w:rsidR="0079644A" w:rsidRDefault="0079644A" w:rsidP="00112E61">
      <w:pPr>
        <w:rPr>
          <w:rFonts w:ascii="Arial" w:hAnsi="Arial" w:cs="Arial"/>
          <w:b/>
          <w:i/>
          <w:sz w:val="28"/>
          <w:szCs w:val="28"/>
          <w:u w:val="single"/>
        </w:rPr>
      </w:pPr>
    </w:p>
    <w:p w14:paraId="674DA160" w14:textId="77777777" w:rsidR="0079644A" w:rsidRDefault="0079644A" w:rsidP="00112E61">
      <w:pPr>
        <w:rPr>
          <w:rFonts w:ascii="Arial" w:hAnsi="Arial" w:cs="Arial"/>
          <w:b/>
          <w:i/>
          <w:sz w:val="28"/>
          <w:szCs w:val="28"/>
          <w:u w:val="single"/>
        </w:rPr>
      </w:pPr>
    </w:p>
    <w:p w14:paraId="2834CA33" w14:textId="77777777" w:rsidR="0079644A" w:rsidRDefault="0079644A" w:rsidP="00112E61">
      <w:pPr>
        <w:rPr>
          <w:rFonts w:ascii="Arial" w:hAnsi="Arial" w:cs="Arial"/>
          <w:b/>
          <w:i/>
          <w:sz w:val="28"/>
          <w:szCs w:val="28"/>
          <w:u w:val="single"/>
        </w:rPr>
      </w:pPr>
    </w:p>
    <w:p w14:paraId="0C3DD6B4" w14:textId="77777777" w:rsidR="0079644A" w:rsidRDefault="0079644A" w:rsidP="00112E61">
      <w:pPr>
        <w:rPr>
          <w:rFonts w:ascii="Arial" w:hAnsi="Arial" w:cs="Arial"/>
          <w:b/>
          <w:i/>
          <w:sz w:val="28"/>
          <w:szCs w:val="28"/>
          <w:u w:val="single"/>
        </w:rPr>
      </w:pPr>
    </w:p>
    <w:p w14:paraId="3B627881" w14:textId="77777777" w:rsidR="0079644A" w:rsidRDefault="0079644A" w:rsidP="00112E61">
      <w:pPr>
        <w:rPr>
          <w:rFonts w:ascii="Arial" w:hAnsi="Arial" w:cs="Arial"/>
          <w:b/>
          <w:i/>
          <w:sz w:val="28"/>
          <w:szCs w:val="28"/>
          <w:u w:val="single"/>
        </w:rPr>
      </w:pPr>
    </w:p>
    <w:p w14:paraId="37D1C6D7" w14:textId="77777777" w:rsidR="0079644A" w:rsidRDefault="0079644A" w:rsidP="00112E61">
      <w:pPr>
        <w:rPr>
          <w:rFonts w:ascii="Arial" w:hAnsi="Arial" w:cs="Arial"/>
          <w:b/>
          <w:i/>
          <w:sz w:val="28"/>
          <w:szCs w:val="28"/>
          <w:u w:val="single"/>
        </w:rPr>
      </w:pPr>
    </w:p>
    <w:p w14:paraId="762B6CDE" w14:textId="7AFC7648" w:rsidR="00E605FA" w:rsidRPr="0079644A" w:rsidRDefault="00E605FA" w:rsidP="00112E61">
      <w:pPr>
        <w:rPr>
          <w:b/>
        </w:rPr>
      </w:pPr>
      <w:r w:rsidRPr="0079644A">
        <w:rPr>
          <w:b/>
        </w:rPr>
        <w:lastRenderedPageBreak/>
        <w:t>Correlazione</w:t>
      </w:r>
    </w:p>
    <w:p w14:paraId="70937DB0" w14:textId="791A1744" w:rsidR="00C24FC1" w:rsidRPr="00F8587E" w:rsidRDefault="00E605FA" w:rsidP="00112E61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78FB96EB" wp14:editId="4DC3F9C1">
            <wp:extent cx="5844640" cy="5496490"/>
            <wp:effectExtent l="0" t="0" r="0" b="0"/>
            <wp:docPr id="14" name="Immagin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Schermata 2017-06-09 alle 23.10.40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6993" cy="5517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49B595" w14:textId="77777777" w:rsidR="00C24FC1" w:rsidRPr="00F8587E" w:rsidRDefault="00C24FC1" w:rsidP="00112E61">
      <w:pPr>
        <w:rPr>
          <w:rFonts w:ascii="Arial" w:hAnsi="Arial" w:cs="Arial"/>
          <w:sz w:val="28"/>
          <w:szCs w:val="28"/>
        </w:rPr>
      </w:pPr>
    </w:p>
    <w:p w14:paraId="57C7FDA7" w14:textId="77777777" w:rsidR="00701F2E" w:rsidRPr="00192640" w:rsidRDefault="00701F2E" w:rsidP="00192640">
      <w:pPr>
        <w:jc w:val="both"/>
        <w:rPr>
          <w:b/>
          <w:u w:val="single"/>
        </w:rPr>
      </w:pPr>
      <w:r w:rsidRPr="00192640">
        <w:rPr>
          <w:b/>
          <w:u w:val="single"/>
        </w:rPr>
        <w:t>Interpretazione dei dati:</w:t>
      </w:r>
    </w:p>
    <w:p w14:paraId="2E5AD86B" w14:textId="77777777" w:rsidR="00701F2E" w:rsidRPr="00192640" w:rsidRDefault="00701F2E" w:rsidP="00B74A33">
      <w:pPr>
        <w:jc w:val="both"/>
        <w:rPr>
          <w:b/>
          <w:u w:val="single"/>
        </w:rPr>
      </w:pPr>
    </w:p>
    <w:p w14:paraId="2B29B827" w14:textId="723B56B1" w:rsidR="00B74A33" w:rsidRPr="001B74C5" w:rsidRDefault="0079644A" w:rsidP="00B74A33">
      <w:pPr>
        <w:jc w:val="both"/>
      </w:pPr>
      <w:r w:rsidRPr="00192640">
        <w:t>Abbiamo</w:t>
      </w:r>
      <w:r w:rsidR="001B4E28" w:rsidRPr="00192640">
        <w:t xml:space="preserve"> consegnato il questionario a 35</w:t>
      </w:r>
      <w:r w:rsidR="00F34EE3" w:rsidRPr="00192640">
        <w:t xml:space="preserve"> </w:t>
      </w:r>
      <w:r w:rsidR="001B4E28" w:rsidRPr="00192640">
        <w:t>giovani adulti tra i 20 e i 30 che abitano nella città metropolitana di Torino</w:t>
      </w:r>
      <w:r w:rsidR="00BF5252" w:rsidRPr="00192640">
        <w:t>;</w:t>
      </w:r>
      <w:r w:rsidR="00F34EE3" w:rsidRPr="00192640">
        <w:t xml:space="preserve"> o</w:t>
      </w:r>
      <w:r w:rsidR="001B4E28" w:rsidRPr="00192640">
        <w:t>sserviamo innanzitutto che il 51</w:t>
      </w:r>
      <w:r w:rsidR="00F34EE3" w:rsidRPr="00192640">
        <w:t>% del campione è costituito da maschi e il resta</w:t>
      </w:r>
      <w:r w:rsidR="004C2F1A" w:rsidRPr="00192640">
        <w:t>nte 49</w:t>
      </w:r>
      <w:r w:rsidR="004F7594" w:rsidRPr="00192640">
        <w:t>% da femmine.</w:t>
      </w:r>
      <w:r w:rsidR="004C2F1A" w:rsidRPr="00192640">
        <w:t xml:space="preserve"> </w:t>
      </w:r>
      <w:r w:rsidR="00B74A33">
        <w:t>Dopo aver</w:t>
      </w:r>
      <w:r w:rsidR="00B74A33">
        <w:t xml:space="preserve"> </w:t>
      </w:r>
      <w:r w:rsidR="000D2592">
        <w:t>associato</w:t>
      </w:r>
      <w:r w:rsidR="00B74A33">
        <w:t xml:space="preserve"> ai risultati ottenuti nel questionario delle variabili quasi cardinali </w:t>
      </w:r>
      <w:r w:rsidR="000D2592">
        <w:t>abbiamo suddiviso</w:t>
      </w:r>
      <w:r w:rsidR="00B74A33">
        <w:t xml:space="preserve"> i punteggi in 8 diversi range omogenei che andavano da un minimo di 8 (il soggetto non dimostra atteggiamenti negativi nei confronti dei neri) ad un massimo di 56 (il soggetto dimostra atteggiamenti negativi nei confronti dei neri).</w:t>
      </w:r>
      <w:r w:rsidR="000D2592">
        <w:t xml:space="preserve"> Possiamo quindi vedere che il 57% degli individui appartiene alla categoria 1 (il soggetto non dimostra per nulla atteggiamenti negativi nei confronti dei neri), il 26% appartiene alla categoria 2, l’11% appartiene alla categoria 3 e infine solo il 6% appartengono alla categoria 6. Risulta quindi che l’atteggiamento esplicito sul colore della pelle dei soggetti indagati per la maggior parte è quello di non dimostrare per nulla o quasi atteggiamenti negativi nei confronti dei neri, mentre solo il 6% del campione, una piccola parte, dimostra atteggiamenti negativi. </w:t>
      </w:r>
    </w:p>
    <w:p w14:paraId="5C9C0E2F" w14:textId="39A9F79F" w:rsidR="00FF1968" w:rsidRDefault="000D2592" w:rsidP="00192640">
      <w:pPr>
        <w:jc w:val="both"/>
      </w:pPr>
      <w:r>
        <w:t>Analizzando invece l’atteggiamento implicito, risulta che il 31% del campione presenta una forte preferenza automatica per i bianchi rispetto ai neri, il 31% una moderata preferenza automatica per i bianchi rispetto ai neri, il 23% una leggera preferenza automatica per i bianchi rispetto ai neri, il 9% non presenta alcuna preferenza automatica, il 3%</w:t>
      </w:r>
      <w:r w:rsidR="0012765A">
        <w:t xml:space="preserve"> presenta una leggera preferenza automatica per i </w:t>
      </w:r>
      <w:r w:rsidR="0012765A">
        <w:lastRenderedPageBreak/>
        <w:t xml:space="preserve">neri rispetto ai bianchi, il 3% presenta una moderata </w:t>
      </w:r>
      <w:r w:rsidR="0012765A">
        <w:t>preferenza automatica per i neri rispetto ai bianchi</w:t>
      </w:r>
      <w:r w:rsidR="0012765A">
        <w:t xml:space="preserve"> e infine in nessun caso è stata rilevata una forte preferenza automatica per i neri rispetto ai bianchi. </w:t>
      </w:r>
    </w:p>
    <w:p w14:paraId="186018F4" w14:textId="57D35854" w:rsidR="0012765A" w:rsidRPr="000D2592" w:rsidRDefault="004C74FD" w:rsidP="00192640">
      <w:pPr>
        <w:jc w:val="both"/>
      </w:pPr>
      <w:r>
        <w:t xml:space="preserve">Mettendo in relazione i due fattori, l’atteggiamento implicito e l’atteggiamento esplicito, attraverso l’analisi bivariata e l’utilizzo di una matrice a doppia entrata, si rende evidente la mancanza di relazione tra i due atteggiamenti. Questo risultato va a corroborare la nostra tesi. </w:t>
      </w:r>
    </w:p>
    <w:p w14:paraId="50BD2C43" w14:textId="77777777" w:rsidR="00B74A33" w:rsidRPr="00192640" w:rsidRDefault="00B74A33" w:rsidP="00192640">
      <w:pPr>
        <w:jc w:val="both"/>
        <w:rPr>
          <w:b/>
          <w:u w:val="single"/>
        </w:rPr>
      </w:pPr>
    </w:p>
    <w:p w14:paraId="69D9137D" w14:textId="77777777" w:rsidR="00D81596" w:rsidRPr="00192640" w:rsidRDefault="00D81596" w:rsidP="00192640">
      <w:pPr>
        <w:jc w:val="both"/>
        <w:rPr>
          <w:b/>
          <w:u w:val="single"/>
        </w:rPr>
      </w:pPr>
      <w:r w:rsidRPr="00192640">
        <w:rPr>
          <w:b/>
          <w:u w:val="single"/>
        </w:rPr>
        <w:t>Autoriflessione:</w:t>
      </w:r>
    </w:p>
    <w:p w14:paraId="47CD8A43" w14:textId="77777777" w:rsidR="00D81596" w:rsidRPr="00192640" w:rsidRDefault="00D81596" w:rsidP="00192640">
      <w:pPr>
        <w:jc w:val="both"/>
      </w:pPr>
    </w:p>
    <w:p w14:paraId="333DFCBD" w14:textId="303FC582" w:rsidR="00D11421" w:rsidRDefault="00100F5C" w:rsidP="00192640">
      <w:pPr>
        <w:jc w:val="both"/>
      </w:pPr>
      <w:r w:rsidRPr="00192640">
        <w:t xml:space="preserve">In conclusione </w:t>
      </w:r>
      <w:r w:rsidR="004C74FD">
        <w:t xml:space="preserve">possiamo </w:t>
      </w:r>
      <w:r w:rsidR="00946EA3">
        <w:t>affermare che abbiamo imparato ad usare nuovi strumenti e programmi informatici come quello utilizzato per la costruzione della mappa concettuale e quello usato per l’analisi quantitativa dei dati (JsStat). Inoltre è stato utile imparare nella pratica a condurre, anche se in piccolo, una ricerca educativa e i relativi strumenti di rilevazione dati quali il questionario.</w:t>
      </w:r>
    </w:p>
    <w:p w14:paraId="06E592DC" w14:textId="3C6931B2" w:rsidR="00946EA3" w:rsidRDefault="00946EA3" w:rsidP="00192640">
      <w:pPr>
        <w:jc w:val="both"/>
      </w:pPr>
      <w:r>
        <w:t xml:space="preserve">Tuttavia abbiamo riscontrato delle di difficoltà nella formulazione di domande opportune da inserire nel questionario per rilevare l’atteggiamento esplicito. Infine un’altra criticità incontrata è stata data dalla somministrazione dello IAT in quanto su alcuni computer non funzionava. </w:t>
      </w:r>
      <w:bookmarkStart w:id="0" w:name="_GoBack"/>
      <w:bookmarkEnd w:id="0"/>
    </w:p>
    <w:p w14:paraId="722D2FCB" w14:textId="61F0843A" w:rsidR="000D2592" w:rsidRPr="00192640" w:rsidRDefault="000D2592" w:rsidP="000D2592">
      <w:pPr>
        <w:jc w:val="both"/>
      </w:pPr>
    </w:p>
    <w:sectPr w:rsidR="000D2592" w:rsidRPr="00192640" w:rsidSect="003320DC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roma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0000000000000000000"/>
    <w:charset w:val="00"/>
    <w:family w:val="swiss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00500000000000000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 mv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21" type="#_x0000_t75" style="width:15.15pt;height:15.15pt" o:bullet="t">
        <v:imagedata r:id="rId1" o:title="/Users/giulia/Library/Containers/com.microsoft.Word/Data/Library/Application Support/Microsoft/Temp/Word Work File L_2"/>
      </v:shape>
    </w:pict>
  </w:numPicBullet>
  <w:abstractNum w:abstractNumId="0">
    <w:nsid w:val="02C57507"/>
    <w:multiLevelType w:val="hybridMultilevel"/>
    <w:tmpl w:val="49107DB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40B5632"/>
    <w:multiLevelType w:val="multilevel"/>
    <w:tmpl w:val="E31069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58F6D10"/>
    <w:multiLevelType w:val="multilevel"/>
    <w:tmpl w:val="9FC83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1075090"/>
    <w:multiLevelType w:val="hybridMultilevel"/>
    <w:tmpl w:val="A52E4D14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D0A172B"/>
    <w:multiLevelType w:val="multilevel"/>
    <w:tmpl w:val="276A95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40344E2C"/>
    <w:multiLevelType w:val="hybridMultilevel"/>
    <w:tmpl w:val="60CAAD4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1E91606"/>
    <w:multiLevelType w:val="hybridMultilevel"/>
    <w:tmpl w:val="266EC7F2"/>
    <w:lvl w:ilvl="0" w:tplc="15DABEA0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0427110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EF4AADE0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916548A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9CC39AA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6E44508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6D89638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BF63C98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3EC50AA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56E673C4"/>
    <w:multiLevelType w:val="hybridMultilevel"/>
    <w:tmpl w:val="10F2819E"/>
    <w:lvl w:ilvl="0" w:tplc="0410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B8F50FB"/>
    <w:multiLevelType w:val="hybridMultilevel"/>
    <w:tmpl w:val="593CA3A4"/>
    <w:lvl w:ilvl="0" w:tplc="DEBEDB16">
      <w:start w:val="8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5E25037E"/>
    <w:multiLevelType w:val="multilevel"/>
    <w:tmpl w:val="6AC227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6079487C"/>
    <w:multiLevelType w:val="hybridMultilevel"/>
    <w:tmpl w:val="21E83C2E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45724B5"/>
    <w:multiLevelType w:val="multilevel"/>
    <w:tmpl w:val="E48EA5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66AF038D"/>
    <w:multiLevelType w:val="multilevel"/>
    <w:tmpl w:val="C560A7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69123202"/>
    <w:multiLevelType w:val="hybridMultilevel"/>
    <w:tmpl w:val="58A4DF3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B6E3742"/>
    <w:multiLevelType w:val="multilevel"/>
    <w:tmpl w:val="5A5262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738A4288"/>
    <w:multiLevelType w:val="multilevel"/>
    <w:tmpl w:val="275683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739C7FC0"/>
    <w:multiLevelType w:val="multilevel"/>
    <w:tmpl w:val="588447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8"/>
  </w:num>
  <w:num w:numId="2">
    <w:abstractNumId w:val="12"/>
  </w:num>
  <w:num w:numId="3">
    <w:abstractNumId w:val="14"/>
  </w:num>
  <w:num w:numId="4">
    <w:abstractNumId w:val="9"/>
  </w:num>
  <w:num w:numId="5">
    <w:abstractNumId w:val="11"/>
  </w:num>
  <w:num w:numId="6">
    <w:abstractNumId w:val="1"/>
  </w:num>
  <w:num w:numId="7">
    <w:abstractNumId w:val="16"/>
  </w:num>
  <w:num w:numId="8">
    <w:abstractNumId w:val="15"/>
  </w:num>
  <w:num w:numId="9">
    <w:abstractNumId w:val="2"/>
  </w:num>
  <w:num w:numId="10">
    <w:abstractNumId w:val="7"/>
  </w:num>
  <w:num w:numId="11">
    <w:abstractNumId w:val="6"/>
  </w:num>
  <w:num w:numId="12">
    <w:abstractNumId w:val="4"/>
  </w:num>
  <w:num w:numId="13">
    <w:abstractNumId w:val="13"/>
  </w:num>
  <w:num w:numId="14">
    <w:abstractNumId w:val="0"/>
  </w:num>
  <w:num w:numId="15">
    <w:abstractNumId w:val="10"/>
  </w:num>
  <w:num w:numId="16">
    <w:abstractNumId w:val="3"/>
  </w:num>
  <w:num w:numId="1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2"/>
  <w:doNotTrackMoves/>
  <w:defaultTabStop w:val="708"/>
  <w:hyphenationZone w:val="283"/>
  <w:characterSpacingControl w:val="doNotCompress"/>
  <w:compat>
    <w:compatSetting w:name="compatibilityMode" w:uri="http://schemas.microsoft.com/office/word" w:val="12"/>
  </w:compat>
  <w:rsids>
    <w:rsidRoot w:val="004B0F0E"/>
    <w:rsid w:val="00001869"/>
    <w:rsid w:val="00022E20"/>
    <w:rsid w:val="0002606E"/>
    <w:rsid w:val="000412C6"/>
    <w:rsid w:val="00054A9B"/>
    <w:rsid w:val="000940BC"/>
    <w:rsid w:val="00095A43"/>
    <w:rsid w:val="000A437B"/>
    <w:rsid w:val="000C4A78"/>
    <w:rsid w:val="000D2592"/>
    <w:rsid w:val="000E0661"/>
    <w:rsid w:val="000F18F4"/>
    <w:rsid w:val="0010079A"/>
    <w:rsid w:val="00100F5C"/>
    <w:rsid w:val="00112E61"/>
    <w:rsid w:val="00126601"/>
    <w:rsid w:val="0012765A"/>
    <w:rsid w:val="001305C8"/>
    <w:rsid w:val="0013536B"/>
    <w:rsid w:val="00186161"/>
    <w:rsid w:val="00192640"/>
    <w:rsid w:val="001A3335"/>
    <w:rsid w:val="001A3DA8"/>
    <w:rsid w:val="001A505A"/>
    <w:rsid w:val="001B26A0"/>
    <w:rsid w:val="001B4E28"/>
    <w:rsid w:val="001F306D"/>
    <w:rsid w:val="001F6A38"/>
    <w:rsid w:val="00216EF7"/>
    <w:rsid w:val="00224D7C"/>
    <w:rsid w:val="002273BE"/>
    <w:rsid w:val="002305A3"/>
    <w:rsid w:val="0023604A"/>
    <w:rsid w:val="00255D3F"/>
    <w:rsid w:val="002645CB"/>
    <w:rsid w:val="00264727"/>
    <w:rsid w:val="00266410"/>
    <w:rsid w:val="002A22A1"/>
    <w:rsid w:val="002D52EE"/>
    <w:rsid w:val="002E4922"/>
    <w:rsid w:val="002E6990"/>
    <w:rsid w:val="00300B17"/>
    <w:rsid w:val="00302031"/>
    <w:rsid w:val="00313DDD"/>
    <w:rsid w:val="00321ACF"/>
    <w:rsid w:val="003320DC"/>
    <w:rsid w:val="003462B2"/>
    <w:rsid w:val="003578A3"/>
    <w:rsid w:val="00374D21"/>
    <w:rsid w:val="00383B19"/>
    <w:rsid w:val="003F39B0"/>
    <w:rsid w:val="00410105"/>
    <w:rsid w:val="004233D3"/>
    <w:rsid w:val="00435243"/>
    <w:rsid w:val="00437DE1"/>
    <w:rsid w:val="004529DF"/>
    <w:rsid w:val="00452CF3"/>
    <w:rsid w:val="0045430C"/>
    <w:rsid w:val="00455B61"/>
    <w:rsid w:val="00457777"/>
    <w:rsid w:val="00493BF8"/>
    <w:rsid w:val="004A616A"/>
    <w:rsid w:val="004A767B"/>
    <w:rsid w:val="004B0F0E"/>
    <w:rsid w:val="004B17B9"/>
    <w:rsid w:val="004C2F1A"/>
    <w:rsid w:val="004C3C5B"/>
    <w:rsid w:val="004C74FD"/>
    <w:rsid w:val="004E1D02"/>
    <w:rsid w:val="004F6DDB"/>
    <w:rsid w:val="004F7594"/>
    <w:rsid w:val="00512BE8"/>
    <w:rsid w:val="005260F3"/>
    <w:rsid w:val="00542D08"/>
    <w:rsid w:val="00545AEA"/>
    <w:rsid w:val="0056621D"/>
    <w:rsid w:val="0057423F"/>
    <w:rsid w:val="005914C9"/>
    <w:rsid w:val="00597C40"/>
    <w:rsid w:val="005A64FD"/>
    <w:rsid w:val="005B1511"/>
    <w:rsid w:val="005B4B59"/>
    <w:rsid w:val="00605076"/>
    <w:rsid w:val="00613AEF"/>
    <w:rsid w:val="00636E01"/>
    <w:rsid w:val="00644E66"/>
    <w:rsid w:val="00663733"/>
    <w:rsid w:val="006648C9"/>
    <w:rsid w:val="00666455"/>
    <w:rsid w:val="00686B01"/>
    <w:rsid w:val="00691A8C"/>
    <w:rsid w:val="006D7068"/>
    <w:rsid w:val="00701F2E"/>
    <w:rsid w:val="0070706B"/>
    <w:rsid w:val="00760FD4"/>
    <w:rsid w:val="00770F56"/>
    <w:rsid w:val="00784157"/>
    <w:rsid w:val="0079644A"/>
    <w:rsid w:val="0079764D"/>
    <w:rsid w:val="007978DA"/>
    <w:rsid w:val="007C34B9"/>
    <w:rsid w:val="007D6950"/>
    <w:rsid w:val="007E2177"/>
    <w:rsid w:val="007F0AD6"/>
    <w:rsid w:val="008020FC"/>
    <w:rsid w:val="0080611B"/>
    <w:rsid w:val="00815168"/>
    <w:rsid w:val="00823D9C"/>
    <w:rsid w:val="008351D8"/>
    <w:rsid w:val="0085601F"/>
    <w:rsid w:val="00874B40"/>
    <w:rsid w:val="00874C82"/>
    <w:rsid w:val="00875E68"/>
    <w:rsid w:val="0088079E"/>
    <w:rsid w:val="0089606D"/>
    <w:rsid w:val="008B52D4"/>
    <w:rsid w:val="008C3B39"/>
    <w:rsid w:val="008F2457"/>
    <w:rsid w:val="008F4AB4"/>
    <w:rsid w:val="008F5965"/>
    <w:rsid w:val="009075C3"/>
    <w:rsid w:val="009373E7"/>
    <w:rsid w:val="00946EA3"/>
    <w:rsid w:val="00953131"/>
    <w:rsid w:val="009776B8"/>
    <w:rsid w:val="00991EB3"/>
    <w:rsid w:val="009A45E5"/>
    <w:rsid w:val="009A6177"/>
    <w:rsid w:val="009B5A92"/>
    <w:rsid w:val="009C6AF8"/>
    <w:rsid w:val="009F05B3"/>
    <w:rsid w:val="00A14EAA"/>
    <w:rsid w:val="00A27A79"/>
    <w:rsid w:val="00A63290"/>
    <w:rsid w:val="00A63D80"/>
    <w:rsid w:val="00A82F44"/>
    <w:rsid w:val="00A83AFA"/>
    <w:rsid w:val="00A87292"/>
    <w:rsid w:val="00AA1A1E"/>
    <w:rsid w:val="00AC32B4"/>
    <w:rsid w:val="00AD076E"/>
    <w:rsid w:val="00B063C5"/>
    <w:rsid w:val="00B305EC"/>
    <w:rsid w:val="00B34FC3"/>
    <w:rsid w:val="00B448E1"/>
    <w:rsid w:val="00B45F33"/>
    <w:rsid w:val="00B6130B"/>
    <w:rsid w:val="00B74A33"/>
    <w:rsid w:val="00B83A67"/>
    <w:rsid w:val="00B87811"/>
    <w:rsid w:val="00BA2F47"/>
    <w:rsid w:val="00BB7919"/>
    <w:rsid w:val="00BC54EA"/>
    <w:rsid w:val="00BC7409"/>
    <w:rsid w:val="00BF4B41"/>
    <w:rsid w:val="00BF5252"/>
    <w:rsid w:val="00C0286B"/>
    <w:rsid w:val="00C02D9F"/>
    <w:rsid w:val="00C24FC1"/>
    <w:rsid w:val="00C42968"/>
    <w:rsid w:val="00C62DBE"/>
    <w:rsid w:val="00C8257D"/>
    <w:rsid w:val="00CC0C0D"/>
    <w:rsid w:val="00CF4AF6"/>
    <w:rsid w:val="00D11421"/>
    <w:rsid w:val="00D43222"/>
    <w:rsid w:val="00D67048"/>
    <w:rsid w:val="00D81596"/>
    <w:rsid w:val="00D9473F"/>
    <w:rsid w:val="00D95776"/>
    <w:rsid w:val="00DB1EAF"/>
    <w:rsid w:val="00DD5465"/>
    <w:rsid w:val="00E015BC"/>
    <w:rsid w:val="00E605FA"/>
    <w:rsid w:val="00E635F2"/>
    <w:rsid w:val="00E67486"/>
    <w:rsid w:val="00E86E8D"/>
    <w:rsid w:val="00E92F71"/>
    <w:rsid w:val="00EA3EEE"/>
    <w:rsid w:val="00EB587A"/>
    <w:rsid w:val="00EC4318"/>
    <w:rsid w:val="00EE42F6"/>
    <w:rsid w:val="00F00591"/>
    <w:rsid w:val="00F24B40"/>
    <w:rsid w:val="00F2700B"/>
    <w:rsid w:val="00F34EE3"/>
    <w:rsid w:val="00F7341F"/>
    <w:rsid w:val="00F8587E"/>
    <w:rsid w:val="00FB0750"/>
    <w:rsid w:val="00FD1A96"/>
    <w:rsid w:val="00FE44BF"/>
    <w:rsid w:val="00FE5463"/>
    <w:rsid w:val="00FE6A7D"/>
    <w:rsid w:val="00FF1968"/>
    <w:rsid w:val="00FF3D2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it-IT" w:eastAsia="x-none" w:bidi="x-non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3"/>
    <o:shapelayout v:ext="edit">
      <o:idmap v:ext="edit" data="1"/>
    </o:shapelayout>
  </w:shapeDefaults>
  <w:decimalSymbol w:val=","/>
  <w:listSeparator w:val=";"/>
  <w14:docId w14:val="15EACCC3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e">
    <w:name w:val="Normal"/>
    <w:qFormat/>
    <w:rsid w:val="004B0F0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it-IT"/>
    </w:rPr>
  </w:style>
  <w:style w:type="character" w:default="1" w:styleId="Carpredefinitoparagrafo">
    <w:name w:val="Default Paragraph Font"/>
    <w:uiPriority w:val="1"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NormaleWeb">
    <w:name w:val="Normal (Web)"/>
    <w:basedOn w:val="Normale"/>
    <w:uiPriority w:val="99"/>
    <w:semiHidden/>
    <w:rsid w:val="004B0F0E"/>
    <w:pPr>
      <w:spacing w:before="100" w:beforeAutospacing="1" w:after="119"/>
    </w:pPr>
  </w:style>
  <w:style w:type="paragraph" w:styleId="Corpotesto">
    <w:name w:val="Body Text"/>
    <w:basedOn w:val="Normale"/>
    <w:link w:val="CorpotestoCarattere"/>
    <w:semiHidden/>
    <w:rsid w:val="004B0F0E"/>
    <w:pPr>
      <w:spacing w:before="100" w:beforeAutospacing="1" w:after="100" w:afterAutospacing="1"/>
    </w:pPr>
    <w:rPr>
      <w:sz w:val="28"/>
    </w:rPr>
  </w:style>
  <w:style w:type="character" w:customStyle="1" w:styleId="CorpotestoCarattere">
    <w:name w:val="Corpo testo Carattere"/>
    <w:basedOn w:val="Carpredefinitoparagrafo"/>
    <w:link w:val="Corpotesto"/>
    <w:semiHidden/>
    <w:rsid w:val="004B0F0E"/>
    <w:rPr>
      <w:rFonts w:ascii="Times New Roman" w:eastAsia="Times New Roman" w:hAnsi="Times New Roman" w:cs="Times New Roman"/>
      <w:sz w:val="28"/>
      <w:szCs w:val="24"/>
      <w:lang w:eastAsia="it-IT"/>
    </w:rPr>
  </w:style>
  <w:style w:type="character" w:styleId="Enfasigrassetto">
    <w:name w:val="Strong"/>
    <w:basedOn w:val="Carpredefinitoparagrafo"/>
    <w:qFormat/>
    <w:rsid w:val="004B0F0E"/>
    <w:rPr>
      <w:b/>
      <w:bCs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953131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953131"/>
    <w:rPr>
      <w:rFonts w:ascii="Tahoma" w:eastAsia="Times New Roman" w:hAnsi="Tahoma" w:cs="Tahoma"/>
      <w:sz w:val="16"/>
      <w:szCs w:val="16"/>
      <w:lang w:eastAsia="it-IT"/>
    </w:rPr>
  </w:style>
  <w:style w:type="paragraph" w:styleId="Paragrafoelenco">
    <w:name w:val="List Paragraph"/>
    <w:basedOn w:val="Normale"/>
    <w:uiPriority w:val="34"/>
    <w:qFormat/>
    <w:rsid w:val="001B26A0"/>
    <w:pPr>
      <w:ind w:left="720"/>
      <w:contextualSpacing/>
    </w:pPr>
  </w:style>
  <w:style w:type="paragraph" w:customStyle="1" w:styleId="p1">
    <w:name w:val="p1"/>
    <w:basedOn w:val="Normale"/>
    <w:rsid w:val="001A3DA8"/>
    <w:rPr>
      <w:rFonts w:ascii="Helvetica" w:eastAsiaTheme="minorHAnsi" w:hAnsi="Helvetica"/>
      <w:sz w:val="14"/>
      <w:szCs w:val="14"/>
    </w:rPr>
  </w:style>
  <w:style w:type="character" w:customStyle="1" w:styleId="apple-converted-space">
    <w:name w:val="apple-converted-space"/>
    <w:basedOn w:val="Carpredefinitoparagrafo"/>
    <w:rsid w:val="001A3DA8"/>
  </w:style>
  <w:style w:type="character" w:styleId="Collegamentoipertestuale">
    <w:name w:val="Hyperlink"/>
    <w:basedOn w:val="Carpredefinitoparagrafo"/>
    <w:uiPriority w:val="99"/>
    <w:semiHidden/>
    <w:unhideWhenUsed/>
    <w:rsid w:val="00875E68"/>
    <w:rPr>
      <w:color w:val="0000FF"/>
      <w:u w:val="single"/>
    </w:rPr>
  </w:style>
  <w:style w:type="table" w:styleId="Grigliatabella">
    <w:name w:val="Table Grid"/>
    <w:basedOn w:val="Tabellanormale"/>
    <w:uiPriority w:val="59"/>
    <w:rsid w:val="007C34B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352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9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6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63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2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94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766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14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924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996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5621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025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831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42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640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6430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7921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354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23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70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868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708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930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60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9494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11501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272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86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216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46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632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86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250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49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09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520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926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70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73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83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047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240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66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86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10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78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952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hyperlink" Target="http://www.amazon.com/Blindspot-Hidden-Biases-Good-People/dp/0553804642" TargetMode="External"/><Relationship Id="rId20" Type="http://schemas.openxmlformats.org/officeDocument/2006/relationships/image" Target="media/image12.png"/><Relationship Id="rId21" Type="http://schemas.openxmlformats.org/officeDocument/2006/relationships/image" Target="media/image13.png"/><Relationship Id="rId22" Type="http://schemas.openxmlformats.org/officeDocument/2006/relationships/image" Target="media/image14.png"/><Relationship Id="rId23" Type="http://schemas.openxmlformats.org/officeDocument/2006/relationships/image" Target="media/image15.png"/><Relationship Id="rId24" Type="http://schemas.openxmlformats.org/officeDocument/2006/relationships/image" Target="media/image16.png"/><Relationship Id="rId25" Type="http://schemas.openxmlformats.org/officeDocument/2006/relationships/image" Target="media/image17.png"/><Relationship Id="rId26" Type="http://schemas.openxmlformats.org/officeDocument/2006/relationships/fontTable" Target="fontTable.xml"/><Relationship Id="rId27" Type="http://schemas.openxmlformats.org/officeDocument/2006/relationships/theme" Target="theme/theme1.xml"/><Relationship Id="rId10" Type="http://schemas.openxmlformats.org/officeDocument/2006/relationships/image" Target="media/image3.png"/><Relationship Id="rId11" Type="http://schemas.openxmlformats.org/officeDocument/2006/relationships/hyperlink" Target="http://www.vox.com/2014/12/26/7443979/racism-implicit-racial-bias" TargetMode="External"/><Relationship Id="rId12" Type="http://schemas.openxmlformats.org/officeDocument/2006/relationships/image" Target="media/image4.tiff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image" Target="media/image11.png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2.png"/><Relationship Id="rId7" Type="http://schemas.openxmlformats.org/officeDocument/2006/relationships/hyperlink" Target="https://it.wikipedia.org/w/index.php?title=Charles_Egerton_Osgood&amp;action=edit&amp;redlink=1" TargetMode="External"/><Relationship Id="rId8" Type="http://schemas.openxmlformats.org/officeDocument/2006/relationships/hyperlink" Target="https://it.wikipedia.org/w/index.php?title=Richard_LaPiere&amp;action=edit&amp;redlink=1" TargetMode="Externa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4F802DD8-8FE5-D64F-9F50-7747C1E1AF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139</TotalTime>
  <Pages>18</Pages>
  <Words>2767</Words>
  <Characters>15778</Characters>
  <Application>Microsoft Macintosh Word</Application>
  <DocSecurity>0</DocSecurity>
  <Lines>131</Lines>
  <Paragraphs>37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18508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Saverio</dc:creator>
  <cp:lastModifiedBy>Utente di Microsoft Office</cp:lastModifiedBy>
  <cp:revision>19</cp:revision>
  <cp:lastPrinted>2017-03-18T10:42:00Z</cp:lastPrinted>
  <dcterms:created xsi:type="dcterms:W3CDTF">2017-03-25T10:12:00Z</dcterms:created>
  <dcterms:modified xsi:type="dcterms:W3CDTF">2017-06-09T22:54:00Z</dcterms:modified>
</cp:coreProperties>
</file>