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07BE" w:rsidRDefault="00D207BE" w:rsidP="00D207BE">
      <w:pPr>
        <w:pStyle w:val="Paragrafoelenco"/>
        <w:ind w:left="0"/>
        <w:rPr>
          <w:sz w:val="36"/>
          <w:szCs w:val="36"/>
        </w:rPr>
      </w:pPr>
      <w:r>
        <w:rPr>
          <w:noProof/>
          <w:lang w:eastAsia="it-IT"/>
        </w:rPr>
        <w:drawing>
          <wp:anchor distT="0" distB="0" distL="0" distR="0" simplePos="0" relativeHeight="251659264" behindDoc="0" locked="0" layoutInCell="1" allowOverlap="1" wp14:anchorId="0AC19969" wp14:editId="40270B10">
            <wp:simplePos x="0" y="0"/>
            <wp:positionH relativeFrom="column">
              <wp:posOffset>4229735</wp:posOffset>
            </wp:positionH>
            <wp:positionV relativeFrom="paragraph">
              <wp:posOffset>-17145</wp:posOffset>
            </wp:positionV>
            <wp:extent cx="1817370" cy="703580"/>
            <wp:effectExtent l="0" t="0" r="0" b="1270"/>
            <wp:wrapSquare wrapText="larges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7370" cy="70358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36"/>
          <w:szCs w:val="36"/>
        </w:rPr>
        <w:t xml:space="preserve">Corso di Laurea in Educazione Professionale </w:t>
      </w:r>
      <w:r w:rsidRPr="7C5FB269">
        <w:rPr>
          <w:sz w:val="36"/>
          <w:szCs w:val="36"/>
        </w:rPr>
        <w:t>Metodologia della Ricerca Educativa</w:t>
      </w:r>
    </w:p>
    <w:p w:rsidR="00D207BE" w:rsidRDefault="00D207BE" w:rsidP="00D207BE">
      <w:pPr>
        <w:pStyle w:val="Paragrafoelenco"/>
        <w:ind w:left="0"/>
        <w:rPr>
          <w:sz w:val="36"/>
          <w:szCs w:val="36"/>
        </w:rPr>
      </w:pPr>
      <w:r w:rsidRPr="7C5FB269">
        <w:rPr>
          <w:sz w:val="36"/>
          <w:szCs w:val="36"/>
        </w:rPr>
        <w:t>Anno Accademico 2015/2016</w:t>
      </w:r>
    </w:p>
    <w:p w:rsidR="00D207BE" w:rsidRDefault="00D207BE" w:rsidP="00D207BE">
      <w:pPr>
        <w:pStyle w:val="Paragrafoelenco"/>
        <w:ind w:left="0"/>
        <w:jc w:val="center"/>
        <w:rPr>
          <w:b/>
          <w:bCs/>
        </w:rPr>
      </w:pPr>
    </w:p>
    <w:p w:rsidR="00D207BE" w:rsidRDefault="00D207BE">
      <w:r w:rsidRPr="00D207BE">
        <w:t xml:space="preserve">                                                </w:t>
      </w:r>
    </w:p>
    <w:p w:rsidR="005844EB" w:rsidRPr="005844EB" w:rsidRDefault="005844EB" w:rsidP="005844EB">
      <w:pPr>
        <w:spacing w:after="0" w:line="240" w:lineRule="auto"/>
        <w:jc w:val="center"/>
        <w:rPr>
          <w:rFonts w:ascii="Calibri" w:eastAsia="Times New Roman" w:hAnsi="Calibri" w:cs="Calibri"/>
          <w:color w:val="000000"/>
          <w:lang w:eastAsia="it-IT"/>
        </w:rPr>
      </w:pPr>
      <w:r w:rsidRPr="005844EB">
        <w:rPr>
          <w:rFonts w:ascii="Calibri" w:eastAsia="Times New Roman" w:hAnsi="Calibri" w:cs="Calibri"/>
          <w:color w:val="000000"/>
          <w:sz w:val="32"/>
          <w:szCs w:val="32"/>
          <w:lang w:eastAsia="it-IT"/>
        </w:rPr>
        <w:t>METODOLOGIA DELLA RICERCA EDUCATIVA</w:t>
      </w:r>
    </w:p>
    <w:p w:rsidR="005844EB" w:rsidRPr="005844EB" w:rsidRDefault="005844EB" w:rsidP="005844EB">
      <w:pPr>
        <w:spacing w:after="0" w:line="240" w:lineRule="auto"/>
        <w:jc w:val="center"/>
        <w:rPr>
          <w:rFonts w:ascii="Calibri" w:eastAsia="Times New Roman" w:hAnsi="Calibri" w:cs="Calibri"/>
          <w:color w:val="000000"/>
          <w:lang w:eastAsia="it-IT"/>
        </w:rPr>
      </w:pPr>
    </w:p>
    <w:p w:rsidR="005844EB" w:rsidRDefault="005844EB" w:rsidP="005844EB">
      <w:pPr>
        <w:spacing w:after="0" w:line="240" w:lineRule="auto"/>
        <w:jc w:val="center"/>
        <w:rPr>
          <w:rFonts w:ascii="Calibri" w:eastAsia="Times New Roman" w:hAnsi="Calibri" w:cs="Calibri"/>
          <w:color w:val="000000"/>
          <w:lang w:eastAsia="it-IT"/>
        </w:rPr>
      </w:pPr>
      <w:r w:rsidRPr="005844EB">
        <w:rPr>
          <w:rFonts w:ascii="Calibri" w:eastAsia="Times New Roman" w:hAnsi="Calibri" w:cs="Calibri"/>
          <w:color w:val="000000"/>
          <w:sz w:val="32"/>
          <w:szCs w:val="32"/>
          <w:lang w:eastAsia="it-IT"/>
        </w:rPr>
        <w:t xml:space="preserve">Prof. Roberto </w:t>
      </w:r>
      <w:proofErr w:type="spellStart"/>
      <w:r w:rsidRPr="005844EB">
        <w:rPr>
          <w:rFonts w:ascii="Calibri" w:eastAsia="Times New Roman" w:hAnsi="Calibri" w:cs="Calibri"/>
          <w:color w:val="000000"/>
          <w:sz w:val="32"/>
          <w:szCs w:val="32"/>
          <w:lang w:eastAsia="it-IT"/>
        </w:rPr>
        <w:t>Trinchero</w:t>
      </w:r>
      <w:proofErr w:type="spellEnd"/>
      <w:r>
        <w:rPr>
          <w:rFonts w:ascii="Calibri" w:eastAsia="Times New Roman" w:hAnsi="Calibri" w:cs="Calibri"/>
          <w:color w:val="000000"/>
          <w:lang w:eastAsia="it-IT"/>
        </w:rPr>
        <w:t xml:space="preserve">                                                                                                               </w:t>
      </w:r>
    </w:p>
    <w:p w:rsidR="005844EB" w:rsidRDefault="005844EB" w:rsidP="005844EB">
      <w:pPr>
        <w:spacing w:after="0" w:line="240" w:lineRule="auto"/>
        <w:jc w:val="center"/>
        <w:rPr>
          <w:rFonts w:ascii="Calibri" w:eastAsia="Times New Roman" w:hAnsi="Calibri" w:cs="Calibri"/>
          <w:color w:val="000000"/>
          <w:lang w:eastAsia="it-IT"/>
        </w:rPr>
      </w:pPr>
    </w:p>
    <w:p w:rsidR="00D207BE" w:rsidRPr="005844EB" w:rsidRDefault="00D207BE" w:rsidP="005844EB">
      <w:pPr>
        <w:spacing w:after="0" w:line="240" w:lineRule="auto"/>
        <w:jc w:val="center"/>
        <w:rPr>
          <w:rFonts w:ascii="Calibri" w:eastAsia="Times New Roman" w:hAnsi="Calibri" w:cs="Calibri"/>
          <w:color w:val="000000"/>
          <w:lang w:eastAsia="it-IT"/>
        </w:rPr>
      </w:pPr>
      <w:r w:rsidRPr="005844EB">
        <w:rPr>
          <w:sz w:val="44"/>
          <w:szCs w:val="44"/>
        </w:rPr>
        <w:t>Rapporto di ricerca empirica</w:t>
      </w:r>
    </w:p>
    <w:p w:rsidR="00D207BE" w:rsidRDefault="00D207BE" w:rsidP="00D207BE">
      <w:pPr>
        <w:rPr>
          <w:sz w:val="52"/>
          <w:szCs w:val="52"/>
        </w:rPr>
      </w:pPr>
    </w:p>
    <w:p w:rsidR="00847031" w:rsidRDefault="00847031" w:rsidP="00F20D95">
      <w:pPr>
        <w:jc w:val="center"/>
        <w:rPr>
          <w:b/>
          <w:sz w:val="56"/>
          <w:szCs w:val="56"/>
        </w:rPr>
      </w:pPr>
    </w:p>
    <w:p w:rsidR="00D207BE" w:rsidRPr="0086127E" w:rsidRDefault="003C7AB0" w:rsidP="00F20D95">
      <w:pPr>
        <w:jc w:val="center"/>
        <w:rPr>
          <w:b/>
          <w:sz w:val="56"/>
          <w:szCs w:val="56"/>
        </w:rPr>
      </w:pPr>
      <w:r w:rsidRPr="0086127E">
        <w:rPr>
          <w:b/>
          <w:sz w:val="56"/>
          <w:szCs w:val="56"/>
        </w:rPr>
        <w:t>SEPARAZIONE GENITORIALE E COMPETENZE RELAZIONALI DEI FIGLI</w:t>
      </w:r>
    </w:p>
    <w:p w:rsidR="005723D4" w:rsidRDefault="00F20D95" w:rsidP="00F20D95">
      <w:pPr>
        <w:rPr>
          <w:b/>
          <w:sz w:val="64"/>
          <w:szCs w:val="64"/>
        </w:rPr>
      </w:pPr>
      <w:r>
        <w:rPr>
          <w:b/>
          <w:sz w:val="64"/>
          <w:szCs w:val="64"/>
        </w:rPr>
        <w:t xml:space="preserve">                                                    </w:t>
      </w:r>
    </w:p>
    <w:p w:rsidR="003C7AB0" w:rsidRPr="0086127E" w:rsidRDefault="005723D4" w:rsidP="00F20D95">
      <w:pPr>
        <w:rPr>
          <w:i/>
          <w:sz w:val="48"/>
          <w:szCs w:val="48"/>
        </w:rPr>
      </w:pPr>
      <w:r>
        <w:rPr>
          <w:b/>
          <w:sz w:val="64"/>
          <w:szCs w:val="64"/>
        </w:rPr>
        <w:t xml:space="preserve">                                                    </w:t>
      </w:r>
      <w:r w:rsidR="003C7AB0" w:rsidRPr="0086127E">
        <w:rPr>
          <w:i/>
          <w:sz w:val="48"/>
          <w:szCs w:val="48"/>
        </w:rPr>
        <w:t>A cura di:</w:t>
      </w:r>
    </w:p>
    <w:p w:rsidR="003C7AB0" w:rsidRPr="0086127E" w:rsidRDefault="003C7AB0" w:rsidP="003C7AB0">
      <w:pPr>
        <w:jc w:val="right"/>
        <w:rPr>
          <w:sz w:val="48"/>
          <w:szCs w:val="48"/>
        </w:rPr>
      </w:pPr>
      <w:r w:rsidRPr="0086127E">
        <w:rPr>
          <w:sz w:val="48"/>
          <w:szCs w:val="48"/>
        </w:rPr>
        <w:t>Colangelo Fabiola</w:t>
      </w:r>
    </w:p>
    <w:p w:rsidR="003C7AB0" w:rsidRPr="0086127E" w:rsidRDefault="003C7AB0" w:rsidP="003C7AB0">
      <w:pPr>
        <w:jc w:val="right"/>
        <w:rPr>
          <w:sz w:val="48"/>
          <w:szCs w:val="48"/>
        </w:rPr>
      </w:pPr>
      <w:proofErr w:type="spellStart"/>
      <w:r w:rsidRPr="0086127E">
        <w:rPr>
          <w:sz w:val="48"/>
          <w:szCs w:val="48"/>
        </w:rPr>
        <w:t>Crescimone</w:t>
      </w:r>
      <w:proofErr w:type="spellEnd"/>
      <w:r w:rsidRPr="0086127E">
        <w:rPr>
          <w:sz w:val="48"/>
          <w:szCs w:val="48"/>
        </w:rPr>
        <w:t xml:space="preserve"> Giada</w:t>
      </w:r>
    </w:p>
    <w:p w:rsidR="003C7AB0" w:rsidRPr="0086127E" w:rsidRDefault="003C7AB0" w:rsidP="003C7AB0">
      <w:pPr>
        <w:jc w:val="right"/>
        <w:rPr>
          <w:sz w:val="48"/>
          <w:szCs w:val="48"/>
        </w:rPr>
      </w:pPr>
      <w:r w:rsidRPr="0086127E">
        <w:rPr>
          <w:sz w:val="48"/>
          <w:szCs w:val="48"/>
        </w:rPr>
        <w:t>Diurno Virginia</w:t>
      </w:r>
    </w:p>
    <w:p w:rsidR="003C7AB0" w:rsidRPr="003C7AB0" w:rsidRDefault="003C7AB0" w:rsidP="003C7AB0">
      <w:pPr>
        <w:jc w:val="right"/>
        <w:rPr>
          <w:sz w:val="24"/>
        </w:rPr>
      </w:pPr>
    </w:p>
    <w:p w:rsidR="0086127E" w:rsidRDefault="0086127E" w:rsidP="005723D4">
      <w:pPr>
        <w:pStyle w:val="Normale1"/>
        <w:jc w:val="center"/>
        <w:rPr>
          <w:sz w:val="36"/>
          <w:szCs w:val="36"/>
        </w:rPr>
      </w:pPr>
    </w:p>
    <w:p w:rsidR="00F20D95" w:rsidRPr="005723D4" w:rsidRDefault="00F20D95" w:rsidP="005723D4">
      <w:pPr>
        <w:pStyle w:val="Normale1"/>
        <w:jc w:val="center"/>
        <w:rPr>
          <w:sz w:val="36"/>
          <w:szCs w:val="36"/>
        </w:rPr>
      </w:pPr>
    </w:p>
    <w:p w:rsidR="005723D4" w:rsidRDefault="005723D4">
      <w:pPr>
        <w:rPr>
          <w:b/>
          <w:sz w:val="36"/>
          <w:szCs w:val="36"/>
        </w:rPr>
      </w:pPr>
    </w:p>
    <w:p w:rsidR="00B96D59" w:rsidRDefault="00B96D59">
      <w:pPr>
        <w:rPr>
          <w:sz w:val="36"/>
          <w:szCs w:val="36"/>
        </w:rPr>
      </w:pPr>
      <w:r w:rsidRPr="00B96D59">
        <w:rPr>
          <w:b/>
          <w:sz w:val="36"/>
          <w:szCs w:val="36"/>
        </w:rPr>
        <w:lastRenderedPageBreak/>
        <w:t>Indice</w:t>
      </w:r>
      <w:r>
        <w:rPr>
          <w:sz w:val="36"/>
          <w:szCs w:val="36"/>
        </w:rPr>
        <w:t>:</w:t>
      </w:r>
    </w:p>
    <w:p w:rsidR="00B96D59" w:rsidRDefault="00B96D59" w:rsidP="00B96D59">
      <w:pPr>
        <w:pStyle w:val="Paragrafoelenco"/>
        <w:spacing w:after="0" w:line="480" w:lineRule="auto"/>
        <w:ind w:left="0"/>
        <w:rPr>
          <w:rFonts w:asciiTheme="minorHAnsi" w:hAnsiTheme="minorHAnsi"/>
          <w:sz w:val="36"/>
          <w:szCs w:val="36"/>
        </w:rPr>
      </w:pPr>
    </w:p>
    <w:p w:rsidR="00B96D59" w:rsidRPr="00B96D59" w:rsidRDefault="00B96D59" w:rsidP="00B96D59">
      <w:pPr>
        <w:pStyle w:val="Paragrafoelenco"/>
        <w:spacing w:after="0" w:line="480" w:lineRule="auto"/>
        <w:ind w:left="0"/>
        <w:rPr>
          <w:b/>
          <w:bCs/>
        </w:rPr>
      </w:pPr>
      <w:r w:rsidRPr="00B96D59">
        <w:rPr>
          <w:b/>
          <w:bCs/>
          <w:sz w:val="26"/>
          <w:szCs w:val="26"/>
        </w:rPr>
        <w:t>Introduzione alla ricerca</w:t>
      </w:r>
      <w:r w:rsidRPr="00B96D59">
        <w:rPr>
          <w:b/>
          <w:bCs/>
          <w:sz w:val="26"/>
          <w:szCs w:val="26"/>
        </w:rPr>
        <w:tab/>
      </w:r>
      <w:r w:rsidRPr="00B96D59">
        <w:rPr>
          <w:b/>
          <w:bCs/>
          <w:sz w:val="26"/>
          <w:szCs w:val="26"/>
        </w:rPr>
        <w:tab/>
      </w:r>
      <w:r w:rsidRPr="00B96D59">
        <w:rPr>
          <w:b/>
          <w:bCs/>
          <w:sz w:val="26"/>
          <w:szCs w:val="26"/>
        </w:rPr>
        <w:tab/>
      </w:r>
      <w:r w:rsidRPr="00B96D59">
        <w:rPr>
          <w:b/>
          <w:bCs/>
          <w:sz w:val="26"/>
          <w:szCs w:val="26"/>
        </w:rPr>
        <w:tab/>
      </w:r>
      <w:r w:rsidRPr="00B96D59">
        <w:rPr>
          <w:b/>
          <w:bCs/>
          <w:sz w:val="26"/>
          <w:szCs w:val="26"/>
        </w:rPr>
        <w:tab/>
      </w:r>
      <w:r w:rsidRPr="00B96D59">
        <w:rPr>
          <w:b/>
          <w:bCs/>
          <w:sz w:val="26"/>
          <w:szCs w:val="26"/>
        </w:rPr>
        <w:tab/>
      </w:r>
      <w:r w:rsidRPr="00B96D59">
        <w:rPr>
          <w:b/>
          <w:bCs/>
          <w:sz w:val="26"/>
          <w:szCs w:val="26"/>
        </w:rPr>
        <w:tab/>
      </w:r>
      <w:r w:rsidRPr="00B96D59">
        <w:rPr>
          <w:b/>
          <w:bCs/>
          <w:sz w:val="26"/>
          <w:szCs w:val="26"/>
        </w:rPr>
        <w:tab/>
      </w:r>
      <w:r w:rsidRPr="00B96D59">
        <w:rPr>
          <w:b/>
          <w:bCs/>
          <w:sz w:val="26"/>
          <w:szCs w:val="26"/>
        </w:rPr>
        <w:tab/>
      </w:r>
      <w:r w:rsidRPr="00B96D59">
        <w:rPr>
          <w:sz w:val="26"/>
          <w:szCs w:val="26"/>
        </w:rPr>
        <w:t>Pag.3</w:t>
      </w:r>
    </w:p>
    <w:p w:rsidR="00B96D59" w:rsidRPr="00B96D59" w:rsidRDefault="00B96D59" w:rsidP="00B96D59">
      <w:pPr>
        <w:suppressAutoHyphens/>
        <w:spacing w:after="0" w:line="480" w:lineRule="auto"/>
        <w:contextualSpacing/>
        <w:jc w:val="both"/>
        <w:rPr>
          <w:rFonts w:ascii="Calibri" w:eastAsia="Times New Roman" w:hAnsi="Calibri" w:cs="Times New Roman"/>
          <w:b/>
          <w:bCs/>
          <w:color w:val="00000A"/>
        </w:rPr>
      </w:pPr>
      <w:r w:rsidRPr="00B96D59">
        <w:rPr>
          <w:rFonts w:ascii="Calibri" w:eastAsia="Times New Roman" w:hAnsi="Calibri" w:cs="Times New Roman"/>
          <w:b/>
          <w:bCs/>
          <w:color w:val="00000A"/>
          <w:sz w:val="26"/>
          <w:szCs w:val="26"/>
        </w:rPr>
        <w:t>1. Tema, problema conoscitivo e obiettivo di ricerca</w:t>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color w:val="00000A"/>
          <w:sz w:val="26"/>
          <w:szCs w:val="26"/>
        </w:rPr>
        <w:t>Pag.3</w:t>
      </w:r>
    </w:p>
    <w:p w:rsidR="00B96D59" w:rsidRPr="00B96D59" w:rsidRDefault="00B96D59" w:rsidP="00B96D59">
      <w:pPr>
        <w:suppressAutoHyphens/>
        <w:spacing w:after="0" w:line="480" w:lineRule="auto"/>
        <w:contextualSpacing/>
        <w:jc w:val="both"/>
        <w:rPr>
          <w:rFonts w:ascii="Calibri" w:eastAsia="Times New Roman" w:hAnsi="Calibri" w:cs="Times New Roman"/>
          <w:b/>
          <w:bCs/>
          <w:color w:val="00000A"/>
        </w:rPr>
      </w:pPr>
      <w:r w:rsidRPr="00B96D59">
        <w:rPr>
          <w:rFonts w:ascii="Calibri" w:eastAsia="Times New Roman" w:hAnsi="Calibri" w:cs="Times New Roman"/>
          <w:b/>
          <w:bCs/>
          <w:color w:val="00000A"/>
          <w:sz w:val="26"/>
          <w:szCs w:val="26"/>
        </w:rPr>
        <w:t>2. Quadro teorico e mappa concettuale</w:t>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color w:val="00000A"/>
          <w:sz w:val="26"/>
          <w:szCs w:val="26"/>
        </w:rPr>
        <w:t>Pag.4</w:t>
      </w:r>
    </w:p>
    <w:p w:rsidR="00B96D59" w:rsidRPr="00B96D59" w:rsidRDefault="00B96D59" w:rsidP="00B96D59">
      <w:pPr>
        <w:suppressAutoHyphens/>
        <w:spacing w:after="0" w:line="480" w:lineRule="auto"/>
        <w:contextualSpacing/>
        <w:jc w:val="both"/>
        <w:rPr>
          <w:rFonts w:ascii="Calibri" w:eastAsia="Times New Roman" w:hAnsi="Calibri" w:cs="Times New Roman"/>
          <w:b/>
          <w:bCs/>
          <w:color w:val="00000A"/>
        </w:rPr>
      </w:pPr>
      <w:r w:rsidRPr="00B96D59">
        <w:rPr>
          <w:rFonts w:ascii="Calibri" w:eastAsia="Times New Roman" w:hAnsi="Calibri" w:cs="Times New Roman"/>
          <w:b/>
          <w:bCs/>
          <w:color w:val="00000A"/>
          <w:sz w:val="26"/>
          <w:szCs w:val="26"/>
        </w:rPr>
        <w:t>3. Ipotesi di ricerca</w:t>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00572A76">
        <w:rPr>
          <w:rFonts w:ascii="Calibri" w:eastAsia="Times New Roman" w:hAnsi="Calibri" w:cs="Times New Roman"/>
          <w:color w:val="00000A"/>
          <w:sz w:val="26"/>
          <w:szCs w:val="26"/>
        </w:rPr>
        <w:t>Pag.6</w:t>
      </w:r>
    </w:p>
    <w:p w:rsidR="00B96D59" w:rsidRPr="00B96D59" w:rsidRDefault="00B96D59" w:rsidP="00B96D59">
      <w:pPr>
        <w:suppressAutoHyphens/>
        <w:spacing w:after="0" w:line="480" w:lineRule="auto"/>
        <w:contextualSpacing/>
        <w:jc w:val="both"/>
        <w:rPr>
          <w:rFonts w:ascii="Calibri" w:eastAsia="Times New Roman" w:hAnsi="Calibri" w:cs="Times New Roman"/>
          <w:b/>
          <w:bCs/>
          <w:color w:val="00000A"/>
        </w:rPr>
      </w:pPr>
      <w:r w:rsidRPr="00B96D59">
        <w:rPr>
          <w:rFonts w:ascii="Calibri" w:eastAsia="Times New Roman" w:hAnsi="Calibri" w:cs="Times New Roman"/>
          <w:b/>
          <w:bCs/>
          <w:color w:val="00000A"/>
          <w:sz w:val="26"/>
          <w:szCs w:val="26"/>
        </w:rPr>
        <w:t>4. Fattori presenti nell'ipotesi</w:t>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00572A76">
        <w:rPr>
          <w:rFonts w:ascii="Calibri" w:eastAsia="Times New Roman" w:hAnsi="Calibri" w:cs="Times New Roman"/>
          <w:color w:val="00000A"/>
          <w:sz w:val="26"/>
          <w:szCs w:val="26"/>
        </w:rPr>
        <w:t>Pag.6</w:t>
      </w:r>
    </w:p>
    <w:p w:rsidR="00B96D59" w:rsidRPr="00B96D59" w:rsidRDefault="00B96D59" w:rsidP="00B96D59">
      <w:pPr>
        <w:suppressAutoHyphens/>
        <w:spacing w:line="480" w:lineRule="auto"/>
        <w:contextualSpacing/>
        <w:jc w:val="both"/>
        <w:rPr>
          <w:rFonts w:ascii="Calibri" w:eastAsia="Times New Roman" w:hAnsi="Calibri" w:cs="Times New Roman"/>
          <w:b/>
          <w:bCs/>
          <w:color w:val="00000A"/>
        </w:rPr>
      </w:pPr>
      <w:r w:rsidRPr="00B96D59">
        <w:rPr>
          <w:rFonts w:ascii="Calibri" w:eastAsia="Times New Roman" w:hAnsi="Calibri" w:cs="Times New Roman"/>
          <w:b/>
          <w:bCs/>
          <w:color w:val="00000A"/>
          <w:sz w:val="26"/>
          <w:szCs w:val="26"/>
        </w:rPr>
        <w:t>5. Definizione operativa dei fattori</w:t>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00572A76">
        <w:rPr>
          <w:rFonts w:ascii="Calibri" w:eastAsia="Times New Roman" w:hAnsi="Calibri" w:cs="Times New Roman"/>
          <w:color w:val="00000A"/>
          <w:sz w:val="26"/>
          <w:szCs w:val="26"/>
        </w:rPr>
        <w:t>Pag.7</w:t>
      </w:r>
    </w:p>
    <w:p w:rsidR="00B96D59" w:rsidRPr="00B96D59" w:rsidRDefault="00B96D59" w:rsidP="00B96D59">
      <w:pPr>
        <w:suppressAutoHyphens/>
        <w:spacing w:after="0" w:line="240" w:lineRule="auto"/>
        <w:contextualSpacing/>
        <w:jc w:val="both"/>
        <w:rPr>
          <w:rFonts w:ascii="Calibri" w:eastAsia="Times New Roman" w:hAnsi="Calibri" w:cs="Times New Roman"/>
          <w:b/>
          <w:bCs/>
          <w:color w:val="00000A"/>
          <w:sz w:val="26"/>
          <w:szCs w:val="26"/>
        </w:rPr>
      </w:pPr>
      <w:r w:rsidRPr="00B96D59">
        <w:rPr>
          <w:rFonts w:ascii="Calibri" w:eastAsia="Times New Roman" w:hAnsi="Calibri" w:cs="Times New Roman"/>
          <w:b/>
          <w:bCs/>
          <w:color w:val="00000A"/>
          <w:sz w:val="26"/>
          <w:szCs w:val="26"/>
        </w:rPr>
        <w:t>6. Popolazione di riferimento, tipologia di campionamento</w:t>
      </w:r>
    </w:p>
    <w:p w:rsidR="00B96D59" w:rsidRPr="00B96D59" w:rsidRDefault="00B96D59" w:rsidP="00B96D59">
      <w:pPr>
        <w:suppressAutoHyphens/>
        <w:spacing w:after="0" w:line="480" w:lineRule="auto"/>
        <w:contextualSpacing/>
        <w:jc w:val="both"/>
        <w:rPr>
          <w:rFonts w:ascii="Calibri" w:eastAsia="Times New Roman" w:hAnsi="Calibri" w:cs="Times New Roman"/>
          <w:b/>
          <w:bCs/>
          <w:color w:val="00000A"/>
        </w:rPr>
      </w:pPr>
      <w:r w:rsidRPr="00B96D59">
        <w:rPr>
          <w:rFonts w:ascii="Calibri" w:eastAsia="Times New Roman" w:hAnsi="Calibri" w:cs="Times New Roman"/>
          <w:b/>
          <w:bCs/>
          <w:color w:val="00000A"/>
          <w:sz w:val="26"/>
          <w:szCs w:val="26"/>
        </w:rPr>
        <w:t>e numerosità del campione</w:t>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00572A76">
        <w:rPr>
          <w:rFonts w:ascii="Calibri" w:eastAsia="Times New Roman" w:hAnsi="Calibri" w:cs="Times New Roman"/>
          <w:color w:val="00000A"/>
          <w:sz w:val="26"/>
          <w:szCs w:val="26"/>
        </w:rPr>
        <w:t>Pag.11</w:t>
      </w:r>
    </w:p>
    <w:p w:rsidR="00B96D59" w:rsidRPr="00B96D59" w:rsidRDefault="00B96D59" w:rsidP="00B96D59">
      <w:pPr>
        <w:suppressAutoHyphens/>
        <w:spacing w:line="480" w:lineRule="auto"/>
        <w:contextualSpacing/>
        <w:jc w:val="both"/>
        <w:rPr>
          <w:rFonts w:ascii="Calibri" w:eastAsia="Times New Roman" w:hAnsi="Calibri" w:cs="Times New Roman"/>
          <w:b/>
          <w:bCs/>
          <w:color w:val="00000A"/>
        </w:rPr>
      </w:pPr>
      <w:r w:rsidRPr="00B96D59">
        <w:rPr>
          <w:rFonts w:ascii="Calibri" w:eastAsia="Times New Roman" w:hAnsi="Calibri" w:cs="Times New Roman"/>
          <w:b/>
          <w:bCs/>
          <w:color w:val="00000A"/>
          <w:sz w:val="26"/>
          <w:szCs w:val="26"/>
        </w:rPr>
        <w:t>7. Tecniche e strumenti per la rilevazione dei dati</w:t>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00572A76">
        <w:rPr>
          <w:rFonts w:ascii="Calibri" w:eastAsia="Times New Roman" w:hAnsi="Calibri" w:cs="Times New Roman"/>
          <w:color w:val="00000A"/>
          <w:sz w:val="26"/>
          <w:szCs w:val="26"/>
        </w:rPr>
        <w:t>Pag.11</w:t>
      </w:r>
    </w:p>
    <w:p w:rsidR="00B96D59" w:rsidRPr="00B96D59" w:rsidRDefault="00B96D59" w:rsidP="00B96D59">
      <w:pPr>
        <w:suppressAutoHyphens/>
        <w:spacing w:line="480" w:lineRule="auto"/>
        <w:contextualSpacing/>
        <w:jc w:val="both"/>
        <w:rPr>
          <w:rFonts w:ascii="Calibri" w:eastAsia="Times New Roman" w:hAnsi="Calibri" w:cs="Times New Roman"/>
          <w:b/>
          <w:bCs/>
          <w:color w:val="00000A"/>
          <w:sz w:val="26"/>
          <w:szCs w:val="26"/>
        </w:rPr>
      </w:pPr>
      <w:r w:rsidRPr="00B96D59">
        <w:rPr>
          <w:rFonts w:ascii="Calibri" w:eastAsia="Times New Roman" w:hAnsi="Calibri" w:cs="Times New Roman"/>
          <w:b/>
          <w:bCs/>
          <w:color w:val="00000A"/>
          <w:sz w:val="26"/>
          <w:szCs w:val="26"/>
        </w:rPr>
        <w:t>8. Piano di raccolta dei dati</w:t>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00572A76">
        <w:rPr>
          <w:rFonts w:ascii="Calibri" w:eastAsia="Times New Roman" w:hAnsi="Calibri" w:cs="Times New Roman"/>
          <w:color w:val="00000A"/>
          <w:sz w:val="26"/>
          <w:szCs w:val="26"/>
        </w:rPr>
        <w:t>Pag.14</w:t>
      </w:r>
    </w:p>
    <w:p w:rsidR="00B96D59" w:rsidRPr="00B96D59" w:rsidRDefault="00B96D59" w:rsidP="00B96D59">
      <w:pPr>
        <w:suppressAutoHyphens/>
        <w:spacing w:line="480" w:lineRule="auto"/>
        <w:contextualSpacing/>
        <w:jc w:val="both"/>
        <w:rPr>
          <w:rFonts w:ascii="Calibri" w:eastAsia="Times New Roman" w:hAnsi="Calibri" w:cs="Times New Roman"/>
          <w:b/>
          <w:bCs/>
          <w:color w:val="00000A"/>
        </w:rPr>
      </w:pPr>
      <w:r w:rsidRPr="00B96D59">
        <w:rPr>
          <w:rFonts w:ascii="Calibri" w:eastAsia="Times New Roman" w:hAnsi="Calibri" w:cs="Times New Roman"/>
          <w:b/>
          <w:bCs/>
          <w:color w:val="00000A"/>
          <w:sz w:val="26"/>
          <w:szCs w:val="26"/>
        </w:rPr>
        <w:t>9. Tecniche di analisi dei dati e interpretazione dei risultati</w:t>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Pr="00B96D59">
        <w:rPr>
          <w:rFonts w:ascii="Calibri" w:eastAsia="Times New Roman" w:hAnsi="Calibri" w:cs="Times New Roman"/>
          <w:b/>
          <w:bCs/>
          <w:color w:val="00000A"/>
          <w:sz w:val="26"/>
          <w:szCs w:val="26"/>
        </w:rPr>
        <w:tab/>
      </w:r>
      <w:r w:rsidR="00572A76">
        <w:rPr>
          <w:rFonts w:ascii="Calibri" w:eastAsia="Times New Roman" w:hAnsi="Calibri" w:cs="Times New Roman"/>
          <w:color w:val="00000A"/>
          <w:sz w:val="26"/>
          <w:szCs w:val="26"/>
        </w:rPr>
        <w:t>Pag.15</w:t>
      </w:r>
    </w:p>
    <w:p w:rsidR="00172432" w:rsidRDefault="00B96D59" w:rsidP="00172432">
      <w:pPr>
        <w:jc w:val="both"/>
        <w:rPr>
          <w:b/>
          <w:bCs/>
          <w:sz w:val="24"/>
          <w:szCs w:val="24"/>
        </w:rPr>
      </w:pPr>
      <w:r w:rsidRPr="00B96D59">
        <w:rPr>
          <w:rFonts w:ascii="Calibri" w:eastAsia="Times New Roman" w:hAnsi="Calibri" w:cs="Times New Roman"/>
          <w:b/>
          <w:bCs/>
          <w:color w:val="00000A"/>
          <w:sz w:val="26"/>
          <w:szCs w:val="26"/>
        </w:rPr>
        <w:t xml:space="preserve">10.Autoriflessione sull'esperienza compiuta                                                     </w:t>
      </w:r>
      <w:r w:rsidRPr="00B96D59">
        <w:rPr>
          <w:rFonts w:ascii="Calibri" w:eastAsia="Times New Roman" w:hAnsi="Calibri" w:cs="Times New Roman"/>
          <w:b/>
          <w:bCs/>
          <w:color w:val="00000A"/>
          <w:sz w:val="26"/>
          <w:szCs w:val="26"/>
        </w:rPr>
        <w:tab/>
      </w:r>
      <w:r w:rsidR="00967AC2">
        <w:rPr>
          <w:rFonts w:ascii="Calibri" w:eastAsia="Times New Roman" w:hAnsi="Calibri" w:cs="Times New Roman"/>
          <w:color w:val="00000A"/>
          <w:sz w:val="26"/>
          <w:szCs w:val="26"/>
        </w:rPr>
        <w:t>Pag.25</w:t>
      </w:r>
      <w:r w:rsidRPr="00B96D59">
        <w:rPr>
          <w:rFonts w:ascii="Calibri" w:eastAsia="Times New Roman" w:hAnsi="Calibri" w:cs="Times New Roman"/>
          <w:color w:val="00000A"/>
        </w:rPr>
        <w:br w:type="page"/>
      </w:r>
      <w:r w:rsidR="00D207BE" w:rsidRPr="00B96D59">
        <w:rPr>
          <w:sz w:val="36"/>
          <w:szCs w:val="36"/>
        </w:rPr>
        <w:lastRenderedPageBreak/>
        <w:t xml:space="preserve">        </w:t>
      </w:r>
      <w:r w:rsidRPr="00581EAC">
        <w:rPr>
          <w:b/>
          <w:bCs/>
          <w:sz w:val="24"/>
          <w:szCs w:val="24"/>
        </w:rPr>
        <w:t>Introduzione alla ricerca</w:t>
      </w:r>
    </w:p>
    <w:p w:rsidR="001F4706" w:rsidRDefault="00172432" w:rsidP="00172432">
      <w:pPr>
        <w:jc w:val="both"/>
        <w:rPr>
          <w:bCs/>
          <w:sz w:val="24"/>
          <w:szCs w:val="24"/>
        </w:rPr>
      </w:pPr>
      <w:r>
        <w:rPr>
          <w:bCs/>
          <w:sz w:val="24"/>
          <w:szCs w:val="24"/>
        </w:rPr>
        <w:t>Abbiamo scelto di svolgere una ricerca empirica sul tema “Separazione genitoriale e competenze relazionali dei figli” dopo aver valutato varie alternative. Secondo noi le competenze relazionali sono un aspetto essenziale nella vita di ciascun individuo. La scelta di collegare questo tema alla separazione genitoriale è nata dalla nostra curiosità</w:t>
      </w:r>
      <w:r w:rsidR="001F4706">
        <w:rPr>
          <w:bCs/>
          <w:sz w:val="24"/>
          <w:szCs w:val="24"/>
        </w:rPr>
        <w:t xml:space="preserve"> di capire come, l’evento traumatico della separazione genitoriale, possa influire e incidere sulle competenze relazionali dei figli. Abbiamo scelto di circoscrivere il tema all’età adolescenziale, durante la quale supponiamo che le competenze relazionali siano maggiormente coinvolte in tutti gli aspetti che riguardano la vita del ragazzo. </w:t>
      </w:r>
    </w:p>
    <w:p w:rsidR="001F4706" w:rsidRDefault="001F4706" w:rsidP="00172432">
      <w:pPr>
        <w:jc w:val="both"/>
        <w:rPr>
          <w:bCs/>
          <w:sz w:val="24"/>
          <w:szCs w:val="24"/>
        </w:rPr>
      </w:pPr>
    </w:p>
    <w:p w:rsidR="001F4706" w:rsidRDefault="001F4706" w:rsidP="001F4706">
      <w:pPr>
        <w:jc w:val="both"/>
        <w:rPr>
          <w:sz w:val="24"/>
          <w:szCs w:val="24"/>
        </w:rPr>
      </w:pPr>
      <w:r>
        <w:rPr>
          <w:sz w:val="24"/>
          <w:szCs w:val="24"/>
        </w:rPr>
        <w:t>Tutte le fasi della ricerca empirica</w:t>
      </w:r>
      <w:r w:rsidR="00C24869">
        <w:rPr>
          <w:sz w:val="24"/>
          <w:szCs w:val="24"/>
        </w:rPr>
        <w:t xml:space="preserve"> sono state condotte dall’inter</w:t>
      </w:r>
      <w:r>
        <w:rPr>
          <w:sz w:val="24"/>
          <w:szCs w:val="24"/>
        </w:rPr>
        <w:t xml:space="preserve">o gruppo di lavoro; per la stesura del rapporto di ricerca invece, ci siamo divise le parti nel seguente modo:                                                         </w:t>
      </w:r>
    </w:p>
    <w:p w:rsidR="00F50807" w:rsidRDefault="00F50807" w:rsidP="00DD6B86">
      <w:pPr>
        <w:rPr>
          <w:sz w:val="24"/>
          <w:szCs w:val="24"/>
        </w:rPr>
      </w:pPr>
    </w:p>
    <w:p w:rsidR="00F50807" w:rsidRDefault="00F1169A" w:rsidP="00DD6B86">
      <w:pPr>
        <w:rPr>
          <w:sz w:val="24"/>
          <w:szCs w:val="24"/>
        </w:rPr>
      </w:pPr>
      <w:r>
        <w:rPr>
          <w:sz w:val="24"/>
          <w:szCs w:val="24"/>
        </w:rPr>
        <w:t>Colangelo Fabiola</w:t>
      </w:r>
      <w:r w:rsidR="00DD6B86">
        <w:rPr>
          <w:sz w:val="24"/>
          <w:szCs w:val="24"/>
        </w:rPr>
        <w:t>:</w:t>
      </w:r>
      <w:r>
        <w:rPr>
          <w:sz w:val="24"/>
          <w:szCs w:val="24"/>
        </w:rPr>
        <w:t xml:space="preserve"> introduzione, tema, problema conoscitivo, obiettivo di ricerca, quadro teorico</w:t>
      </w:r>
      <w:r w:rsidR="00A021B3">
        <w:rPr>
          <w:sz w:val="24"/>
          <w:szCs w:val="24"/>
        </w:rPr>
        <w:t>.</w:t>
      </w:r>
      <w:r w:rsidR="001F4706">
        <w:rPr>
          <w:sz w:val="24"/>
          <w:szCs w:val="24"/>
        </w:rPr>
        <w:t xml:space="preserve">                                                                                                                                                                                          </w:t>
      </w:r>
    </w:p>
    <w:p w:rsidR="00F50807" w:rsidRDefault="00F1169A" w:rsidP="00DD6B86">
      <w:pPr>
        <w:rPr>
          <w:sz w:val="24"/>
          <w:szCs w:val="24"/>
        </w:rPr>
      </w:pPr>
      <w:r>
        <w:rPr>
          <w:sz w:val="24"/>
          <w:szCs w:val="24"/>
        </w:rPr>
        <w:t>Diurno Virginia</w:t>
      </w:r>
      <w:r w:rsidR="001F4706">
        <w:rPr>
          <w:sz w:val="24"/>
          <w:szCs w:val="24"/>
        </w:rPr>
        <w:t>:</w:t>
      </w:r>
      <w:r w:rsidR="00DD6B86">
        <w:rPr>
          <w:sz w:val="24"/>
          <w:szCs w:val="24"/>
        </w:rPr>
        <w:t xml:space="preserve"> </w:t>
      </w:r>
      <w:r>
        <w:rPr>
          <w:sz w:val="24"/>
          <w:szCs w:val="24"/>
        </w:rPr>
        <w:t>ipotesi, fattori, definizione operativa, popolazione, tecniche di campionamento, campione</w:t>
      </w:r>
      <w:r w:rsidR="00A021B3">
        <w:rPr>
          <w:sz w:val="24"/>
          <w:szCs w:val="24"/>
        </w:rPr>
        <w:t>.</w:t>
      </w:r>
      <w:r w:rsidR="00DD6B86">
        <w:rPr>
          <w:sz w:val="24"/>
          <w:szCs w:val="24"/>
        </w:rPr>
        <w:t xml:space="preserve">                                                                                                                                               </w:t>
      </w:r>
    </w:p>
    <w:p w:rsidR="001F4706" w:rsidRPr="00DD6B86" w:rsidRDefault="00F1169A" w:rsidP="00DD6B86">
      <w:pPr>
        <w:rPr>
          <w:sz w:val="24"/>
          <w:szCs w:val="24"/>
        </w:rPr>
      </w:pPr>
      <w:proofErr w:type="spellStart"/>
      <w:r>
        <w:rPr>
          <w:sz w:val="24"/>
          <w:szCs w:val="24"/>
        </w:rPr>
        <w:t>Crescimone</w:t>
      </w:r>
      <w:proofErr w:type="spellEnd"/>
      <w:r>
        <w:rPr>
          <w:sz w:val="24"/>
          <w:szCs w:val="24"/>
        </w:rPr>
        <w:t xml:space="preserve"> Giada</w:t>
      </w:r>
      <w:r w:rsidR="001F4706">
        <w:rPr>
          <w:sz w:val="24"/>
          <w:szCs w:val="24"/>
        </w:rPr>
        <w:t xml:space="preserve">: </w:t>
      </w:r>
      <w:r>
        <w:rPr>
          <w:sz w:val="24"/>
          <w:szCs w:val="24"/>
        </w:rPr>
        <w:t>tecniche e strumenti per la rilevazione dei dati, piano di raccolta dati, tecniche di analisi dei dati utilizzate, interpretazione dei risultati, riflessione sull’esperienza compiuta</w:t>
      </w:r>
      <w:r w:rsidR="00A021B3">
        <w:rPr>
          <w:sz w:val="24"/>
          <w:szCs w:val="24"/>
        </w:rPr>
        <w:t>.</w:t>
      </w:r>
    </w:p>
    <w:p w:rsidR="00A021B3" w:rsidRDefault="00D207BE" w:rsidP="00F1169A">
      <w:pPr>
        <w:jc w:val="both"/>
        <w:rPr>
          <w:sz w:val="36"/>
          <w:szCs w:val="36"/>
        </w:rPr>
      </w:pPr>
      <w:r w:rsidRPr="00B96D59">
        <w:rPr>
          <w:sz w:val="36"/>
          <w:szCs w:val="36"/>
        </w:rPr>
        <w:t xml:space="preserve">          </w:t>
      </w:r>
    </w:p>
    <w:p w:rsidR="004E157E" w:rsidRDefault="004E157E" w:rsidP="00B96D59">
      <w:pPr>
        <w:rPr>
          <w:sz w:val="36"/>
          <w:szCs w:val="36"/>
        </w:rPr>
      </w:pPr>
    </w:p>
    <w:p w:rsidR="00030FC3" w:rsidRPr="00172432" w:rsidRDefault="00030FC3" w:rsidP="00172432">
      <w:pPr>
        <w:pStyle w:val="Paragrafoelenco"/>
        <w:numPr>
          <w:ilvl w:val="0"/>
          <w:numId w:val="1"/>
        </w:numPr>
        <w:jc w:val="both"/>
        <w:rPr>
          <w:rFonts w:eastAsia="Calibri"/>
          <w:b/>
          <w:bCs/>
          <w:sz w:val="24"/>
          <w:szCs w:val="24"/>
        </w:rPr>
      </w:pPr>
      <w:r w:rsidRPr="00172432">
        <w:rPr>
          <w:rFonts w:eastAsia="Calibri"/>
          <w:b/>
          <w:bCs/>
          <w:sz w:val="24"/>
          <w:szCs w:val="24"/>
        </w:rPr>
        <w:t>Tema, problema conoscitivo e obiettivo di ricerca</w:t>
      </w:r>
    </w:p>
    <w:p w:rsidR="00030FC3" w:rsidRDefault="00030FC3" w:rsidP="00030FC3">
      <w:pPr>
        <w:spacing w:after="120" w:line="240" w:lineRule="auto"/>
        <w:jc w:val="both"/>
        <w:rPr>
          <w:rFonts w:eastAsia="Calibri"/>
          <w:bCs/>
          <w:sz w:val="24"/>
          <w:szCs w:val="24"/>
        </w:rPr>
      </w:pPr>
      <w:r w:rsidRPr="00030FC3">
        <w:rPr>
          <w:rFonts w:eastAsia="Calibri"/>
          <w:bCs/>
          <w:sz w:val="24"/>
          <w:szCs w:val="24"/>
        </w:rPr>
        <w:t>Tema di ricerca:</w:t>
      </w:r>
      <w:r>
        <w:rPr>
          <w:rFonts w:eastAsia="Calibri"/>
          <w:bCs/>
          <w:sz w:val="24"/>
          <w:szCs w:val="24"/>
        </w:rPr>
        <w:t xml:space="preserve"> “</w:t>
      </w:r>
      <w:r w:rsidR="00172432">
        <w:rPr>
          <w:rFonts w:eastAsia="Calibri"/>
          <w:bCs/>
          <w:sz w:val="24"/>
          <w:szCs w:val="24"/>
        </w:rPr>
        <w:t>Separazione genitoriale</w:t>
      </w:r>
      <w:r>
        <w:rPr>
          <w:rFonts w:eastAsia="Calibri"/>
          <w:bCs/>
          <w:sz w:val="24"/>
          <w:szCs w:val="24"/>
        </w:rPr>
        <w:t xml:space="preserve"> e competenze relazionali dei figli”</w:t>
      </w:r>
    </w:p>
    <w:p w:rsidR="00030FC3" w:rsidRDefault="00030FC3" w:rsidP="00030FC3">
      <w:pPr>
        <w:spacing w:after="120" w:line="240" w:lineRule="auto"/>
        <w:jc w:val="both"/>
        <w:rPr>
          <w:rFonts w:eastAsia="Calibri"/>
          <w:bCs/>
          <w:sz w:val="24"/>
          <w:szCs w:val="24"/>
        </w:rPr>
      </w:pPr>
      <w:r>
        <w:rPr>
          <w:rFonts w:eastAsia="Calibri"/>
          <w:bCs/>
          <w:sz w:val="24"/>
          <w:szCs w:val="24"/>
        </w:rPr>
        <w:t>Problema conoscitivo: “Vi è relazione</w:t>
      </w:r>
      <w:r w:rsidR="00172432">
        <w:rPr>
          <w:rFonts w:eastAsia="Calibri"/>
          <w:bCs/>
          <w:sz w:val="24"/>
          <w:szCs w:val="24"/>
        </w:rPr>
        <w:t xml:space="preserve"> tra la separazione genitoriale e</w:t>
      </w:r>
      <w:r>
        <w:rPr>
          <w:rFonts w:eastAsia="Calibri"/>
          <w:bCs/>
          <w:sz w:val="24"/>
          <w:szCs w:val="24"/>
        </w:rPr>
        <w:t xml:space="preserve"> le competenze relazionali dei figli?”</w:t>
      </w:r>
    </w:p>
    <w:p w:rsidR="00030FC3" w:rsidRDefault="00030FC3" w:rsidP="00030FC3">
      <w:pPr>
        <w:spacing w:after="120" w:line="240" w:lineRule="auto"/>
        <w:jc w:val="both"/>
        <w:rPr>
          <w:rFonts w:eastAsia="Calibri"/>
          <w:bCs/>
          <w:sz w:val="24"/>
          <w:szCs w:val="24"/>
        </w:rPr>
      </w:pPr>
      <w:r>
        <w:rPr>
          <w:rFonts w:eastAsia="Calibri"/>
          <w:bCs/>
          <w:sz w:val="24"/>
          <w:szCs w:val="24"/>
        </w:rPr>
        <w:t>Obiettivo di ricerca: “Stabilire se vi è relazione</w:t>
      </w:r>
      <w:r w:rsidR="00172432">
        <w:rPr>
          <w:rFonts w:eastAsia="Calibri"/>
          <w:bCs/>
          <w:sz w:val="24"/>
          <w:szCs w:val="24"/>
        </w:rPr>
        <w:t xml:space="preserve"> tra la separazione genitoriale</w:t>
      </w:r>
      <w:r>
        <w:rPr>
          <w:rFonts w:eastAsia="Calibri"/>
          <w:bCs/>
          <w:sz w:val="24"/>
          <w:szCs w:val="24"/>
        </w:rPr>
        <w:t xml:space="preserve"> e le competenze relazionali dei figli”</w:t>
      </w:r>
    </w:p>
    <w:p w:rsidR="00030FC3" w:rsidRPr="00030FC3" w:rsidRDefault="00030FC3" w:rsidP="00030FC3">
      <w:pPr>
        <w:rPr>
          <w:rFonts w:eastAsia="Calibri"/>
          <w:bCs/>
          <w:sz w:val="24"/>
          <w:szCs w:val="24"/>
        </w:rPr>
      </w:pPr>
    </w:p>
    <w:p w:rsidR="00030FC3" w:rsidRPr="00030FC3" w:rsidRDefault="00030FC3" w:rsidP="00030FC3">
      <w:pPr>
        <w:jc w:val="both"/>
        <w:rPr>
          <w:rFonts w:eastAsia="Calibri"/>
          <w:bCs/>
          <w:sz w:val="24"/>
          <w:szCs w:val="24"/>
        </w:rPr>
      </w:pPr>
    </w:p>
    <w:p w:rsidR="00C840DB" w:rsidRDefault="00D207BE" w:rsidP="00B96D59">
      <w:pPr>
        <w:rPr>
          <w:sz w:val="36"/>
          <w:szCs w:val="36"/>
        </w:rPr>
      </w:pPr>
      <w:r w:rsidRPr="00B96D59">
        <w:rPr>
          <w:sz w:val="36"/>
          <w:szCs w:val="36"/>
        </w:rPr>
        <w:t xml:space="preserve">                </w:t>
      </w:r>
    </w:p>
    <w:p w:rsidR="0087101C" w:rsidRDefault="0087101C" w:rsidP="00CC0731">
      <w:pPr>
        <w:jc w:val="both"/>
        <w:rPr>
          <w:sz w:val="36"/>
          <w:szCs w:val="36"/>
        </w:rPr>
      </w:pPr>
    </w:p>
    <w:p w:rsidR="00A021B3" w:rsidRDefault="00A021B3" w:rsidP="00CC0731">
      <w:pPr>
        <w:jc w:val="both"/>
        <w:rPr>
          <w:sz w:val="36"/>
          <w:szCs w:val="36"/>
        </w:rPr>
      </w:pPr>
    </w:p>
    <w:p w:rsidR="0087101C" w:rsidRDefault="0087101C" w:rsidP="0087101C">
      <w:pPr>
        <w:jc w:val="both"/>
        <w:rPr>
          <w:sz w:val="36"/>
          <w:szCs w:val="36"/>
        </w:rPr>
      </w:pPr>
    </w:p>
    <w:p w:rsidR="001243FE" w:rsidRPr="003A2EA1" w:rsidRDefault="003A2EA1" w:rsidP="003A2EA1">
      <w:pPr>
        <w:rPr>
          <w:b/>
          <w:bCs/>
          <w:sz w:val="24"/>
          <w:szCs w:val="24"/>
        </w:rPr>
      </w:pPr>
      <w:r>
        <w:rPr>
          <w:b/>
          <w:bCs/>
          <w:sz w:val="24"/>
          <w:szCs w:val="24"/>
        </w:rPr>
        <w:lastRenderedPageBreak/>
        <w:t xml:space="preserve">    </w:t>
      </w:r>
      <w:r w:rsidRPr="003A2EA1">
        <w:rPr>
          <w:b/>
          <w:bCs/>
          <w:sz w:val="24"/>
          <w:szCs w:val="24"/>
        </w:rPr>
        <w:t>2.</w:t>
      </w:r>
      <w:r>
        <w:rPr>
          <w:b/>
          <w:bCs/>
          <w:sz w:val="24"/>
          <w:szCs w:val="24"/>
        </w:rPr>
        <w:t xml:space="preserve">    </w:t>
      </w:r>
      <w:r w:rsidR="00B31F58" w:rsidRPr="003A2EA1">
        <w:rPr>
          <w:b/>
          <w:bCs/>
          <w:sz w:val="24"/>
          <w:szCs w:val="24"/>
        </w:rPr>
        <w:t>Quadro teorico e mappa concettuale</w:t>
      </w:r>
      <w:bookmarkStart w:id="0" w:name="_GoBack"/>
      <w:bookmarkEnd w:id="0"/>
    </w:p>
    <w:p w:rsidR="00091947" w:rsidRDefault="00091947" w:rsidP="00091947">
      <w:pPr>
        <w:pStyle w:val="Paragrafoelenco"/>
        <w:jc w:val="both"/>
        <w:rPr>
          <w:b/>
          <w:bCs/>
          <w:sz w:val="24"/>
          <w:szCs w:val="24"/>
        </w:rPr>
      </w:pPr>
    </w:p>
    <w:p w:rsidR="00091947" w:rsidRDefault="00091947" w:rsidP="00091947">
      <w:pPr>
        <w:pStyle w:val="Paragrafoelenco"/>
        <w:jc w:val="both"/>
        <w:rPr>
          <w:b/>
          <w:bCs/>
          <w:sz w:val="24"/>
          <w:szCs w:val="24"/>
        </w:rPr>
      </w:pPr>
    </w:p>
    <w:p w:rsidR="004E157E" w:rsidRDefault="004E157E" w:rsidP="00091947">
      <w:pPr>
        <w:pStyle w:val="Paragrafoelenco"/>
        <w:jc w:val="both"/>
        <w:rPr>
          <w:b/>
          <w:bCs/>
          <w:sz w:val="24"/>
          <w:szCs w:val="24"/>
        </w:rPr>
      </w:pPr>
    </w:p>
    <w:p w:rsidR="00091947" w:rsidRPr="001243FE" w:rsidRDefault="00091947" w:rsidP="00091947">
      <w:pPr>
        <w:pStyle w:val="Paragrafoelenco"/>
        <w:jc w:val="both"/>
        <w:rPr>
          <w:b/>
          <w:bCs/>
          <w:sz w:val="24"/>
          <w:szCs w:val="24"/>
        </w:rPr>
      </w:pPr>
    </w:p>
    <w:p w:rsidR="001A683E" w:rsidRDefault="001243FE" w:rsidP="001A683E">
      <w:pPr>
        <w:jc w:val="both"/>
        <w:rPr>
          <w:b/>
          <w:bCs/>
          <w:sz w:val="24"/>
          <w:szCs w:val="24"/>
        </w:rPr>
      </w:pPr>
      <w:r w:rsidRPr="001243FE">
        <w:rPr>
          <w:b/>
          <w:bCs/>
          <w:noProof/>
          <w:sz w:val="24"/>
          <w:szCs w:val="24"/>
          <w:lang w:eastAsia="it-IT"/>
        </w:rPr>
        <w:drawing>
          <wp:inline distT="0" distB="0" distL="0" distR="0">
            <wp:extent cx="6657340" cy="4745812"/>
            <wp:effectExtent l="0" t="0" r="0" b="0"/>
            <wp:docPr id="1" name="Immagine 1" descr="C:\Users\Giada\Desktop\Mappa concettu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da\Desktop\Mappa concettual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76671" cy="4759592"/>
                    </a:xfrm>
                    <a:prstGeom prst="rect">
                      <a:avLst/>
                    </a:prstGeom>
                    <a:noFill/>
                    <a:ln>
                      <a:noFill/>
                    </a:ln>
                  </pic:spPr>
                </pic:pic>
              </a:graphicData>
            </a:graphic>
          </wp:inline>
        </w:drawing>
      </w:r>
    </w:p>
    <w:p w:rsidR="002201E6" w:rsidRDefault="002201E6" w:rsidP="001A683E">
      <w:pPr>
        <w:jc w:val="both"/>
        <w:rPr>
          <w:b/>
          <w:bCs/>
          <w:sz w:val="24"/>
          <w:szCs w:val="24"/>
        </w:rPr>
      </w:pPr>
    </w:p>
    <w:p w:rsidR="00091947" w:rsidRDefault="00091947" w:rsidP="00091947">
      <w:pPr>
        <w:widowControl w:val="0"/>
        <w:suppressAutoHyphens/>
        <w:autoSpaceDN w:val="0"/>
        <w:spacing w:after="0" w:line="240" w:lineRule="auto"/>
        <w:jc w:val="both"/>
        <w:textAlignment w:val="baseline"/>
        <w:rPr>
          <w:rFonts w:ascii="Calibri Light" w:eastAsia="SimSun" w:hAnsi="Calibri Light" w:cs="Mangal"/>
          <w:kern w:val="3"/>
          <w:sz w:val="28"/>
          <w:szCs w:val="28"/>
          <w:lang w:eastAsia="zh-CN" w:bidi="hi-IN"/>
        </w:rPr>
      </w:pPr>
    </w:p>
    <w:p w:rsidR="004E157E" w:rsidRPr="00091947" w:rsidRDefault="004E157E" w:rsidP="00091947">
      <w:pPr>
        <w:widowControl w:val="0"/>
        <w:suppressAutoHyphens/>
        <w:autoSpaceDN w:val="0"/>
        <w:spacing w:after="0" w:line="240" w:lineRule="auto"/>
        <w:jc w:val="both"/>
        <w:textAlignment w:val="baseline"/>
        <w:rPr>
          <w:rFonts w:ascii="Calibri Light" w:eastAsia="SimSun" w:hAnsi="Calibri Light" w:cs="Mangal"/>
          <w:kern w:val="3"/>
          <w:sz w:val="28"/>
          <w:szCs w:val="28"/>
          <w:lang w:eastAsia="zh-CN" w:bidi="hi-IN"/>
        </w:rPr>
      </w:pPr>
    </w:p>
    <w:p w:rsidR="00091947" w:rsidRDefault="00091947" w:rsidP="00091947">
      <w:pPr>
        <w:widowControl w:val="0"/>
        <w:suppressAutoHyphens/>
        <w:autoSpaceDN w:val="0"/>
        <w:spacing w:after="0" w:line="240" w:lineRule="auto"/>
        <w:jc w:val="both"/>
        <w:textAlignment w:val="baseline"/>
        <w:rPr>
          <w:rFonts w:ascii="Calibri" w:eastAsia="SimSun" w:hAnsi="Calibri" w:cs="Mangal"/>
          <w:kern w:val="3"/>
          <w:sz w:val="26"/>
          <w:szCs w:val="26"/>
          <w:lang w:eastAsia="zh-CN" w:bidi="hi-IN"/>
        </w:rPr>
      </w:pPr>
    </w:p>
    <w:p w:rsidR="00091947" w:rsidRDefault="00091947" w:rsidP="00091947">
      <w:pPr>
        <w:widowControl w:val="0"/>
        <w:suppressAutoHyphens/>
        <w:autoSpaceDN w:val="0"/>
        <w:spacing w:after="0" w:line="240" w:lineRule="auto"/>
        <w:jc w:val="both"/>
        <w:textAlignment w:val="baseline"/>
        <w:rPr>
          <w:rFonts w:ascii="Calibri" w:eastAsia="SimSun" w:hAnsi="Calibri" w:cs="Mangal"/>
          <w:kern w:val="3"/>
          <w:sz w:val="26"/>
          <w:szCs w:val="26"/>
          <w:lang w:eastAsia="zh-CN" w:bidi="hi-IN"/>
        </w:rPr>
      </w:pP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 xml:space="preserve">La famiglia contemporanea ha subito l'effetto delle quattro rivoluzioni che nei tre secoli che ci precedono hanno caratterizzato la modernità. </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 xml:space="preserve">La prima è stata la rivoluzione industriale, in cui il legame tra i mutamenti socio-lavorativi e quelli interni alla famiglia hanno portato ad una trasformazione della famiglia da patriarcale a nucleare. </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 xml:space="preserve">La seconda rivoluzione ha riguardato il concetto d'amore, considerato come ragione essenziale della costituzione della famiglia e si può parlare quindi di rivoluzione emotiva. </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 xml:space="preserve">Collegata alla rivoluzione emotiva vi è stata la rivoluzione sessuale, in cui la sessualità è </w:t>
      </w:r>
      <w:r w:rsidRPr="00091947">
        <w:rPr>
          <w:rFonts w:ascii="Calibri" w:eastAsia="SimSun" w:hAnsi="Calibri" w:cs="Mangal"/>
          <w:kern w:val="3"/>
          <w:sz w:val="26"/>
          <w:szCs w:val="26"/>
          <w:lang w:eastAsia="zh-CN" w:bidi="hi-IN"/>
        </w:rPr>
        <w:lastRenderedPageBreak/>
        <w:t xml:space="preserve">passata progressivamente dalla sfera dell'implicito a quella dell'esplicito. </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Infine, la quarta rivoluzione è rappresentata dai movimenti femministi, i quali hanno avuto il merito di aver messo in discussione il ruolo della donna e di aver posto l'attenzione sul rapporto tra uomo e donna.</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Questi rapidi e profondi mutamenti hanno portato ad una evidente fragilità e instabilità del nucleo familiare.</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L'Organizzazione Mondiale della</w:t>
      </w:r>
      <w:r>
        <w:rPr>
          <w:rFonts w:ascii="Calibri" w:eastAsia="SimSun" w:hAnsi="Calibri" w:cs="Mangal"/>
          <w:kern w:val="3"/>
          <w:sz w:val="26"/>
          <w:szCs w:val="26"/>
          <w:lang w:eastAsia="zh-CN" w:bidi="hi-IN"/>
        </w:rPr>
        <w:t xml:space="preserve"> Sanità considera alcuni eventi</w:t>
      </w:r>
      <w:r w:rsidRPr="00091947">
        <w:rPr>
          <w:rFonts w:ascii="Calibri" w:eastAsia="SimSun" w:hAnsi="Calibri" w:cs="Mangal"/>
          <w:kern w:val="3"/>
          <w:sz w:val="26"/>
          <w:szCs w:val="26"/>
          <w:lang w:eastAsia="zh-CN" w:bidi="hi-IN"/>
        </w:rPr>
        <w:t>, connessi con un cattivo funzionamento della famiglia, come fattori di rischio psicosociale per il benessere del soggetto. Questi eventi sono:</w:t>
      </w:r>
    </w:p>
    <w:p w:rsidR="00091947" w:rsidRPr="00091947" w:rsidRDefault="00091947" w:rsidP="00091947">
      <w:pPr>
        <w:widowControl w:val="0"/>
        <w:numPr>
          <w:ilvl w:val="0"/>
          <w:numId w:val="9"/>
        </w:numPr>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la difficoltà di comunicazione all'interno della famiglia (messaggi contraddittori, discussioni sterili...)</w:t>
      </w:r>
    </w:p>
    <w:p w:rsidR="00091947" w:rsidRPr="00091947" w:rsidRDefault="00091947" w:rsidP="00091947">
      <w:pPr>
        <w:widowControl w:val="0"/>
        <w:numPr>
          <w:ilvl w:val="0"/>
          <w:numId w:val="9"/>
        </w:numPr>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le anomale circostanze di accudimento (associazione tra incremento di rischio psichiatrico e famiglie con un solo genitore, con patrigno/matrigna...)</w:t>
      </w:r>
    </w:p>
    <w:p w:rsidR="00091947" w:rsidRPr="00091947" w:rsidRDefault="00091947" w:rsidP="00091947">
      <w:pPr>
        <w:widowControl w:val="0"/>
        <w:numPr>
          <w:ilvl w:val="0"/>
          <w:numId w:val="9"/>
        </w:numPr>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la perdita di una relazione affettiva</w:t>
      </w:r>
    </w:p>
    <w:p w:rsidR="00091947" w:rsidRPr="00091947" w:rsidRDefault="00091947" w:rsidP="00091947">
      <w:pPr>
        <w:widowControl w:val="0"/>
        <w:numPr>
          <w:ilvl w:val="0"/>
          <w:numId w:val="9"/>
        </w:numPr>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le modalità alterate di relazioni familiari (nuovo matrimonio di un genitore,</w:t>
      </w:r>
      <w:r>
        <w:rPr>
          <w:rFonts w:ascii="Calibri" w:eastAsia="SimSun" w:hAnsi="Calibri" w:cs="Mangal"/>
          <w:kern w:val="3"/>
          <w:sz w:val="26"/>
          <w:szCs w:val="26"/>
          <w:lang w:eastAsia="zh-CN" w:bidi="hi-IN"/>
        </w:rPr>
        <w:t xml:space="preserve"> </w:t>
      </w:r>
      <w:r w:rsidRPr="00091947">
        <w:rPr>
          <w:rFonts w:ascii="Calibri" w:eastAsia="SimSun" w:hAnsi="Calibri" w:cs="Mangal"/>
          <w:kern w:val="3"/>
          <w:sz w:val="26"/>
          <w:szCs w:val="26"/>
          <w:lang w:eastAsia="zh-CN" w:bidi="hi-IN"/>
        </w:rPr>
        <w:t>nascita di un fratello più piccolo...)</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 xml:space="preserve">La separazione ed il divorzio dei genitori possono essere considerati condizioni ad alto rischio per il benessere psichico ed emotivo dei figli, in quanto possono portare a conseguenze di vario tipo, psicologiche e sociali. Sono stati fatti diversi studi a riguardo e uno dei contributi più rilevanti per comprendere le dinamiche emotive nelle rotture delle relazioni proviene dai lavori di John </w:t>
      </w:r>
      <w:proofErr w:type="spellStart"/>
      <w:r w:rsidRPr="00091947">
        <w:rPr>
          <w:rFonts w:ascii="Calibri" w:eastAsia="SimSun" w:hAnsi="Calibri" w:cs="Mangal"/>
          <w:kern w:val="3"/>
          <w:sz w:val="26"/>
          <w:szCs w:val="26"/>
          <w:lang w:eastAsia="zh-CN" w:bidi="hi-IN"/>
        </w:rPr>
        <w:t>Bowlby</w:t>
      </w:r>
      <w:proofErr w:type="spellEnd"/>
      <w:r w:rsidRPr="00091947">
        <w:rPr>
          <w:rFonts w:ascii="Calibri" w:eastAsia="SimSun" w:hAnsi="Calibri" w:cs="Mangal"/>
          <w:kern w:val="3"/>
          <w:sz w:val="26"/>
          <w:szCs w:val="26"/>
          <w:lang w:eastAsia="zh-CN" w:bidi="hi-IN"/>
        </w:rPr>
        <w:t xml:space="preserve"> e Mary </w:t>
      </w:r>
      <w:proofErr w:type="spellStart"/>
      <w:r w:rsidRPr="00091947">
        <w:rPr>
          <w:rFonts w:ascii="Calibri" w:eastAsia="SimSun" w:hAnsi="Calibri" w:cs="Mangal"/>
          <w:kern w:val="3"/>
          <w:sz w:val="26"/>
          <w:szCs w:val="26"/>
          <w:lang w:eastAsia="zh-CN" w:bidi="hi-IN"/>
        </w:rPr>
        <w:t>Ainsworth</w:t>
      </w:r>
      <w:proofErr w:type="spellEnd"/>
      <w:r w:rsidRPr="00091947">
        <w:rPr>
          <w:rFonts w:ascii="Calibri" w:eastAsia="SimSun" w:hAnsi="Calibri" w:cs="Mangal"/>
          <w:kern w:val="3"/>
          <w:sz w:val="26"/>
          <w:szCs w:val="26"/>
          <w:lang w:eastAsia="zh-CN" w:bidi="hi-IN"/>
        </w:rPr>
        <w:t>.</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proofErr w:type="spellStart"/>
      <w:r w:rsidRPr="00091947">
        <w:rPr>
          <w:rFonts w:ascii="Calibri" w:eastAsia="SimSun" w:hAnsi="Calibri" w:cs="Mangal"/>
          <w:kern w:val="3"/>
          <w:sz w:val="26"/>
          <w:szCs w:val="26"/>
          <w:lang w:eastAsia="zh-CN" w:bidi="hi-IN"/>
        </w:rPr>
        <w:t>Bowlby</w:t>
      </w:r>
      <w:proofErr w:type="spellEnd"/>
      <w:r w:rsidRPr="00091947">
        <w:rPr>
          <w:rFonts w:ascii="Calibri" w:eastAsia="SimSun" w:hAnsi="Calibri" w:cs="Mangal"/>
          <w:kern w:val="3"/>
          <w:sz w:val="26"/>
          <w:szCs w:val="26"/>
          <w:lang w:eastAsia="zh-CN" w:bidi="hi-IN"/>
        </w:rPr>
        <w:t xml:space="preserve"> ritiene che la qualità dell'attaccamento del bambino durante la prima infanzia influenzi le sue relazioni future e l'impatto che l'ambiente ha sulle successive rappresentazioni. </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 xml:space="preserve">A questo proposito Lewis ha analizzato il concetto di continuità e discontinuità delle rappresentazioni delle relazioni di attaccamento nel corso della vita: i risultati di questa ricerca mostrano come la continuità dell'attaccamento potrebbe essere influenzata da alcuni fattori come lo stress familiare e il rischio ambientale e di come, invece, la discontinuità sia determinata dalla presenza di alcuni eventi negativi in relazione all'età del bambino. </w:t>
      </w:r>
      <w:proofErr w:type="gramStart"/>
      <w:r w:rsidRPr="00091947">
        <w:rPr>
          <w:rFonts w:ascii="Calibri" w:eastAsia="SimSun" w:hAnsi="Calibri" w:cs="Mangal"/>
          <w:kern w:val="3"/>
          <w:sz w:val="26"/>
          <w:szCs w:val="26"/>
          <w:lang w:eastAsia="zh-CN" w:bidi="hi-IN"/>
        </w:rPr>
        <w:t>E</w:t>
      </w:r>
      <w:proofErr w:type="gramEnd"/>
      <w:r w:rsidRPr="00091947">
        <w:rPr>
          <w:rFonts w:ascii="Calibri" w:eastAsia="SimSun" w:hAnsi="Calibri" w:cs="Mangal"/>
          <w:kern w:val="3"/>
          <w:sz w:val="26"/>
          <w:szCs w:val="26"/>
          <w:lang w:eastAsia="zh-CN" w:bidi="hi-IN"/>
        </w:rPr>
        <w:t xml:space="preserve"> stato infatti osservato come i bambini più piccoli siano anche maggiormente soggetti a problemi più evidenti, dal punto di vista cognitivo, comportamentale e linguistico.</w:t>
      </w:r>
    </w:p>
    <w:p w:rsid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 xml:space="preserve">Vennero fatti anche degli studi riguardanti le rappresentazioni genitore-figlio e Page e </w:t>
      </w:r>
      <w:proofErr w:type="spellStart"/>
      <w:r w:rsidRPr="00091947">
        <w:rPr>
          <w:rFonts w:ascii="Calibri" w:eastAsia="SimSun" w:hAnsi="Calibri" w:cs="Mangal"/>
          <w:kern w:val="3"/>
          <w:sz w:val="26"/>
          <w:szCs w:val="26"/>
          <w:lang w:eastAsia="zh-CN" w:bidi="hi-IN"/>
        </w:rPr>
        <w:t>Bretherton</w:t>
      </w:r>
      <w:proofErr w:type="spellEnd"/>
      <w:r w:rsidRPr="00091947">
        <w:rPr>
          <w:rFonts w:ascii="Calibri" w:eastAsia="SimSun" w:hAnsi="Calibri" w:cs="Mangal"/>
          <w:kern w:val="3"/>
          <w:sz w:val="26"/>
          <w:szCs w:val="26"/>
          <w:lang w:eastAsia="zh-CN" w:bidi="hi-IN"/>
        </w:rPr>
        <w:t xml:space="preserve">, in particolare, riscontrarono come l'attaccamento dei bambini nei confronti dei genitori dipendesse dal genere del bambino. </w:t>
      </w:r>
    </w:p>
    <w:p w:rsid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 xml:space="preserve">Nei maschi, le rappresentazioni positive riguardanti le interazioni con le figure genitoriali variavano positivamente in base alla loro competenza sociale. </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Nelle bambine, invece, avveniva il contrario: quelle con il più alto numero di interazioni positive con i genitori presentavano una minore competenza sociale.</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Page si occupò, oltre che delle rappresentazioni genitori-figli, anche degli effetti della separazione sulle relazioni sociali e osservò che per ridurre il problema della difficoltà dei figli nel relazionarsi agli altri, fosse fondamentale aumentare la comunicazione al fine di evitare l'insorgenza di psicopatologie.</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lastRenderedPageBreak/>
        <w:t xml:space="preserve">Sebbene molti bambini </w:t>
      </w:r>
      <w:r>
        <w:rPr>
          <w:rFonts w:ascii="Calibri" w:eastAsia="SimSun" w:hAnsi="Calibri" w:cs="Mangal"/>
          <w:kern w:val="3"/>
          <w:sz w:val="26"/>
          <w:szCs w:val="26"/>
          <w:lang w:eastAsia="zh-CN" w:bidi="hi-IN"/>
        </w:rPr>
        <w:t xml:space="preserve">presentino problemi emozionali </w:t>
      </w:r>
      <w:r w:rsidRPr="00091947">
        <w:rPr>
          <w:rFonts w:ascii="Calibri" w:eastAsia="SimSun" w:hAnsi="Calibri" w:cs="Mangal"/>
          <w:kern w:val="3"/>
          <w:sz w:val="26"/>
          <w:szCs w:val="26"/>
          <w:lang w:eastAsia="zh-CN" w:bidi="hi-IN"/>
        </w:rPr>
        <w:t xml:space="preserve">e di adattamento per lungo tempo, in seguito alla separazione dei genitori, la maggior parte sembra raggiungere un buon adattamento soprattutto se sono presenti relazioni </w:t>
      </w:r>
      <w:proofErr w:type="spellStart"/>
      <w:r w:rsidRPr="00091947">
        <w:rPr>
          <w:rFonts w:ascii="Calibri" w:eastAsia="SimSun" w:hAnsi="Calibri" w:cs="Mangal"/>
          <w:kern w:val="3"/>
          <w:sz w:val="26"/>
          <w:szCs w:val="26"/>
          <w:lang w:eastAsia="zh-CN" w:bidi="hi-IN"/>
        </w:rPr>
        <w:t>supportive</w:t>
      </w:r>
      <w:proofErr w:type="spellEnd"/>
      <w:r w:rsidRPr="00091947">
        <w:rPr>
          <w:rFonts w:ascii="Calibri" w:eastAsia="SimSun" w:hAnsi="Calibri" w:cs="Mangal"/>
          <w:kern w:val="3"/>
          <w:sz w:val="26"/>
          <w:szCs w:val="26"/>
          <w:lang w:eastAsia="zh-CN" w:bidi="hi-IN"/>
        </w:rPr>
        <w:t>.</w:t>
      </w:r>
    </w:p>
    <w:p w:rsidR="00091947" w:rsidRPr="00091947" w:rsidRDefault="00091947" w:rsidP="00091947">
      <w:pPr>
        <w:widowControl w:val="0"/>
        <w:suppressAutoHyphens/>
        <w:autoSpaceDN w:val="0"/>
        <w:spacing w:after="0" w:line="240" w:lineRule="auto"/>
        <w:textAlignment w:val="baseline"/>
        <w:rPr>
          <w:rFonts w:ascii="Calibri" w:eastAsia="SimSun" w:hAnsi="Calibri" w:cs="Mangal"/>
          <w:kern w:val="3"/>
          <w:sz w:val="26"/>
          <w:szCs w:val="26"/>
          <w:lang w:eastAsia="zh-CN" w:bidi="hi-IN"/>
        </w:rPr>
      </w:pPr>
      <w:r w:rsidRPr="00091947">
        <w:rPr>
          <w:rFonts w:ascii="Calibri" w:eastAsia="SimSun" w:hAnsi="Calibri" w:cs="Mangal"/>
          <w:kern w:val="3"/>
          <w:sz w:val="26"/>
          <w:szCs w:val="26"/>
          <w:lang w:eastAsia="zh-CN" w:bidi="hi-IN"/>
        </w:rPr>
        <w:t>Per verificare tale evidenza empirica sono stati fatti degli studi sul follow-up, ovvero studi longitudinali per cercare di capire il futuro dei figli di genitori divorziati, capire se il divorzio dei genitori avvenuto durante l'infanzia dei figli aumenti la vulnerabilità della loro salute mentale a lungo termine o porti a dei percorsi carichi di stress nella vita adulta. Anche in questo caso alcuni studiosi hanno osservato delle differenze di genere, in quanto se i soggetti erano maschi avevano pochi problemi psicologici e di salute, invece, le femmine erano più soggette a depressione, problemi di salute e basso rendimento scolastico.</w:t>
      </w:r>
    </w:p>
    <w:p w:rsidR="00C14A34" w:rsidRDefault="00C14A34" w:rsidP="001A683E">
      <w:pPr>
        <w:jc w:val="both"/>
        <w:rPr>
          <w:b/>
          <w:bCs/>
          <w:sz w:val="24"/>
          <w:szCs w:val="24"/>
        </w:rPr>
      </w:pPr>
    </w:p>
    <w:p w:rsidR="004E157E" w:rsidRDefault="004E157E" w:rsidP="001A683E">
      <w:pPr>
        <w:jc w:val="both"/>
        <w:rPr>
          <w:b/>
          <w:bCs/>
          <w:sz w:val="24"/>
          <w:szCs w:val="24"/>
        </w:rPr>
      </w:pPr>
    </w:p>
    <w:p w:rsidR="004E157E" w:rsidRDefault="004E157E" w:rsidP="001A683E">
      <w:pPr>
        <w:jc w:val="both"/>
        <w:rPr>
          <w:b/>
          <w:bCs/>
          <w:sz w:val="24"/>
          <w:szCs w:val="24"/>
        </w:rPr>
      </w:pPr>
    </w:p>
    <w:p w:rsidR="002201E6" w:rsidRDefault="002201E6" w:rsidP="002201E6">
      <w:pPr>
        <w:numPr>
          <w:ilvl w:val="0"/>
          <w:numId w:val="1"/>
        </w:numPr>
        <w:suppressAutoHyphens/>
        <w:contextualSpacing/>
        <w:jc w:val="both"/>
        <w:rPr>
          <w:rFonts w:eastAsia="Calibri"/>
          <w:b/>
          <w:bCs/>
          <w:color w:val="00000A"/>
          <w:sz w:val="24"/>
          <w:szCs w:val="24"/>
        </w:rPr>
      </w:pPr>
      <w:r w:rsidRPr="002201E6">
        <w:rPr>
          <w:rFonts w:eastAsia="Calibri"/>
          <w:b/>
          <w:bCs/>
          <w:color w:val="00000A"/>
          <w:sz w:val="24"/>
          <w:szCs w:val="24"/>
        </w:rPr>
        <w:t>Ipotesi di ricerca</w:t>
      </w:r>
    </w:p>
    <w:p w:rsidR="002201E6" w:rsidRDefault="002201E6" w:rsidP="002201E6">
      <w:pPr>
        <w:suppressAutoHyphens/>
        <w:contextualSpacing/>
        <w:jc w:val="both"/>
        <w:rPr>
          <w:rFonts w:eastAsia="Calibri"/>
          <w:bCs/>
          <w:color w:val="00000A"/>
          <w:sz w:val="24"/>
          <w:szCs w:val="24"/>
        </w:rPr>
      </w:pPr>
      <w:r>
        <w:rPr>
          <w:rFonts w:eastAsia="Calibri"/>
          <w:bCs/>
          <w:color w:val="00000A"/>
          <w:sz w:val="24"/>
          <w:szCs w:val="24"/>
        </w:rPr>
        <w:t>“La separazione genitoriale influisce in modo negativo sulle competenze relazionali dei figli”</w:t>
      </w:r>
    </w:p>
    <w:p w:rsidR="00091947" w:rsidRDefault="00091947" w:rsidP="002201E6">
      <w:pPr>
        <w:suppressAutoHyphens/>
        <w:contextualSpacing/>
        <w:jc w:val="both"/>
        <w:rPr>
          <w:rFonts w:eastAsia="Calibri"/>
          <w:bCs/>
          <w:color w:val="00000A"/>
          <w:sz w:val="24"/>
          <w:szCs w:val="24"/>
        </w:rPr>
      </w:pPr>
    </w:p>
    <w:p w:rsidR="00091947" w:rsidRDefault="00091947" w:rsidP="002201E6">
      <w:pPr>
        <w:suppressAutoHyphens/>
        <w:contextualSpacing/>
        <w:jc w:val="both"/>
        <w:rPr>
          <w:rFonts w:eastAsia="Calibri"/>
          <w:bCs/>
          <w:color w:val="00000A"/>
          <w:sz w:val="24"/>
          <w:szCs w:val="24"/>
        </w:rPr>
      </w:pPr>
    </w:p>
    <w:p w:rsidR="004E157E" w:rsidRDefault="004E157E" w:rsidP="002201E6">
      <w:pPr>
        <w:suppressAutoHyphens/>
        <w:contextualSpacing/>
        <w:jc w:val="both"/>
        <w:rPr>
          <w:rFonts w:eastAsia="Calibri"/>
          <w:bCs/>
          <w:color w:val="00000A"/>
          <w:sz w:val="24"/>
          <w:szCs w:val="24"/>
        </w:rPr>
      </w:pPr>
    </w:p>
    <w:p w:rsidR="00774F7B" w:rsidRDefault="002201E6" w:rsidP="00774F7B">
      <w:pPr>
        <w:pStyle w:val="Paragrafoelenco"/>
        <w:numPr>
          <w:ilvl w:val="0"/>
          <w:numId w:val="1"/>
        </w:numPr>
        <w:spacing w:line="240" w:lineRule="auto"/>
        <w:jc w:val="both"/>
        <w:rPr>
          <w:rFonts w:eastAsia="Calibri"/>
          <w:b/>
          <w:bCs/>
          <w:sz w:val="24"/>
          <w:szCs w:val="24"/>
        </w:rPr>
      </w:pPr>
      <w:r w:rsidRPr="002201E6">
        <w:rPr>
          <w:rFonts w:eastAsia="Calibri"/>
          <w:b/>
          <w:bCs/>
          <w:sz w:val="24"/>
          <w:szCs w:val="24"/>
        </w:rPr>
        <w:t>Fattori presenti nell'ipotesi</w:t>
      </w:r>
    </w:p>
    <w:p w:rsidR="0029628A" w:rsidRDefault="00774F7B" w:rsidP="00774F7B">
      <w:pPr>
        <w:spacing w:line="240" w:lineRule="auto"/>
        <w:rPr>
          <w:rFonts w:eastAsia="Calibri"/>
          <w:bCs/>
          <w:sz w:val="24"/>
          <w:szCs w:val="24"/>
        </w:rPr>
      </w:pPr>
      <w:r w:rsidRPr="007E59FA">
        <w:rPr>
          <w:rFonts w:eastAsia="Calibri"/>
          <w:bCs/>
          <w:sz w:val="24"/>
          <w:szCs w:val="24"/>
          <w:u w:val="single"/>
        </w:rPr>
        <w:t>Fattore indipendente</w:t>
      </w:r>
      <w:r>
        <w:rPr>
          <w:rFonts w:eastAsia="Calibri"/>
          <w:bCs/>
          <w:sz w:val="24"/>
          <w:szCs w:val="24"/>
        </w:rPr>
        <w:t xml:space="preserve">: separazione genitoriale                                                                                                                     </w:t>
      </w:r>
      <w:r w:rsidRPr="007E59FA">
        <w:rPr>
          <w:rFonts w:eastAsia="Calibri"/>
          <w:bCs/>
          <w:sz w:val="24"/>
          <w:szCs w:val="24"/>
          <w:u w:val="single"/>
        </w:rPr>
        <w:t>Fattore dipendente</w:t>
      </w:r>
      <w:r>
        <w:rPr>
          <w:rFonts w:eastAsia="Calibri"/>
          <w:bCs/>
          <w:sz w:val="24"/>
          <w:szCs w:val="24"/>
        </w:rPr>
        <w:t>: competenze relazionali dei figli</w:t>
      </w:r>
    </w:p>
    <w:p w:rsidR="0029628A" w:rsidRDefault="0029628A" w:rsidP="00774F7B">
      <w:pPr>
        <w:spacing w:line="240" w:lineRule="auto"/>
        <w:rPr>
          <w:rFonts w:eastAsia="Calibri"/>
          <w:bCs/>
          <w:sz w:val="24"/>
          <w:szCs w:val="24"/>
        </w:rPr>
      </w:pPr>
    </w:p>
    <w:p w:rsidR="00A05844" w:rsidRDefault="00A05844"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965C90" w:rsidRDefault="00965C90" w:rsidP="00A05844">
      <w:pPr>
        <w:pStyle w:val="Paragrafoelenco"/>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4E157E">
      <w:pPr>
        <w:jc w:val="both"/>
        <w:rPr>
          <w:rFonts w:ascii="Calibri" w:eastAsia="Calibri" w:hAnsi="Calibri" w:cs="Times New Roman"/>
          <w:b/>
          <w:bCs/>
          <w:color w:val="00000A"/>
          <w:sz w:val="24"/>
          <w:szCs w:val="24"/>
        </w:rPr>
      </w:pPr>
    </w:p>
    <w:p w:rsidR="004E157E" w:rsidRPr="004E157E" w:rsidRDefault="004E157E" w:rsidP="004E157E">
      <w:pPr>
        <w:jc w:val="both"/>
        <w:rPr>
          <w:rFonts w:eastAsia="Calibri"/>
          <w:b/>
          <w:bCs/>
          <w:sz w:val="24"/>
          <w:szCs w:val="24"/>
        </w:rPr>
      </w:pPr>
    </w:p>
    <w:p w:rsidR="004C672D" w:rsidRDefault="004C672D" w:rsidP="00A05844">
      <w:pPr>
        <w:pStyle w:val="Paragrafoelenco"/>
        <w:jc w:val="both"/>
        <w:rPr>
          <w:rFonts w:eastAsia="Calibri"/>
          <w:b/>
          <w:bCs/>
          <w:sz w:val="24"/>
          <w:szCs w:val="24"/>
        </w:rPr>
      </w:pPr>
    </w:p>
    <w:p w:rsidR="004C672D" w:rsidRDefault="004C672D" w:rsidP="004C672D">
      <w:pPr>
        <w:pStyle w:val="Paragrafoelenco"/>
        <w:numPr>
          <w:ilvl w:val="0"/>
          <w:numId w:val="1"/>
        </w:numPr>
        <w:jc w:val="both"/>
        <w:rPr>
          <w:rFonts w:eastAsia="Calibri"/>
          <w:b/>
          <w:bCs/>
          <w:sz w:val="24"/>
          <w:szCs w:val="24"/>
        </w:rPr>
      </w:pPr>
      <w:r w:rsidRPr="004C672D">
        <w:rPr>
          <w:rFonts w:eastAsia="Calibri"/>
          <w:b/>
          <w:bCs/>
          <w:sz w:val="24"/>
          <w:szCs w:val="24"/>
        </w:rPr>
        <w:lastRenderedPageBreak/>
        <w:t>Definizione operativa dei fattori</w:t>
      </w:r>
    </w:p>
    <w:tbl>
      <w:tblPr>
        <w:tblW w:w="9638" w:type="dxa"/>
        <w:tblLayout w:type="fixed"/>
        <w:tblCellMar>
          <w:left w:w="10" w:type="dxa"/>
          <w:right w:w="10" w:type="dxa"/>
        </w:tblCellMar>
        <w:tblLook w:val="0000" w:firstRow="0" w:lastRow="0" w:firstColumn="0" w:lastColumn="0" w:noHBand="0" w:noVBand="0"/>
      </w:tblPr>
      <w:tblGrid>
        <w:gridCol w:w="2742"/>
        <w:gridCol w:w="80"/>
        <w:gridCol w:w="3109"/>
        <w:gridCol w:w="3667"/>
        <w:gridCol w:w="40"/>
      </w:tblGrid>
      <w:tr w:rsidR="00C14A34" w:rsidRPr="00C14A34" w:rsidTr="001760CC">
        <w:trPr>
          <w:trHeight w:val="13122"/>
        </w:trPr>
        <w:tc>
          <w:tcPr>
            <w:tcW w:w="27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4A34" w:rsidRPr="00C14A34" w:rsidRDefault="00C14A34" w:rsidP="00C14A34">
            <w:pPr>
              <w:widowControl w:val="0"/>
              <w:suppressLineNumbers/>
              <w:suppressAutoHyphens/>
              <w:autoSpaceDN w:val="0"/>
              <w:spacing w:after="0" w:line="240" w:lineRule="auto"/>
              <w:textAlignment w:val="baseline"/>
              <w:rPr>
                <w:rFonts w:eastAsia="SimSun" w:cs="Mangal"/>
                <w:b/>
                <w:bCs/>
                <w:kern w:val="3"/>
                <w:sz w:val="28"/>
                <w:szCs w:val="28"/>
                <w:lang w:eastAsia="zh-CN" w:bidi="hi-IN"/>
              </w:rPr>
            </w:pPr>
            <w:r w:rsidRPr="00C14A34">
              <w:rPr>
                <w:rFonts w:eastAsia="SimSun" w:cs="Mangal"/>
                <w:b/>
                <w:bCs/>
                <w:kern w:val="3"/>
                <w:sz w:val="28"/>
                <w:szCs w:val="28"/>
                <w:lang w:eastAsia="zh-CN" w:bidi="hi-IN"/>
              </w:rPr>
              <w:t>Fattori</w:t>
            </w:r>
          </w:p>
          <w:p w:rsidR="00C14A34" w:rsidRPr="00C14A34" w:rsidRDefault="00C14A34" w:rsidP="00C14A34">
            <w:pPr>
              <w:widowControl w:val="0"/>
              <w:suppressLineNumbers/>
              <w:suppressAutoHyphens/>
              <w:autoSpaceDN w:val="0"/>
              <w:spacing w:after="0" w:line="240" w:lineRule="auto"/>
              <w:textAlignment w:val="baseline"/>
              <w:rPr>
                <w:rFonts w:eastAsia="SimSun" w:cs="Mangal"/>
                <w:b/>
                <w:bCs/>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SimSun" w:cs="Mangal"/>
                <w:b/>
                <w:bCs/>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SimSun" w:cs="Mangal"/>
                <w:b/>
                <w:bCs/>
                <w:kern w:val="3"/>
                <w:sz w:val="28"/>
                <w:szCs w:val="28"/>
                <w:u w:val="single"/>
                <w:lang w:eastAsia="zh-CN" w:bidi="hi-IN"/>
              </w:rPr>
            </w:pPr>
            <w:r w:rsidRPr="00C14A34">
              <w:rPr>
                <w:rFonts w:eastAsia="SimSun" w:cs="Mangal"/>
                <w:b/>
                <w:bCs/>
                <w:kern w:val="3"/>
                <w:sz w:val="28"/>
                <w:szCs w:val="28"/>
                <w:u w:val="single"/>
                <w:lang w:eastAsia="zh-CN" w:bidi="hi-IN"/>
              </w:rPr>
              <w:t>Separazione dei genitori</w:t>
            </w:r>
          </w:p>
          <w:p w:rsidR="00C14A34" w:rsidRPr="00C14A34" w:rsidRDefault="00C14A34" w:rsidP="00C14A34">
            <w:pPr>
              <w:widowControl w:val="0"/>
              <w:suppressLineNumbers/>
              <w:suppressAutoHyphens/>
              <w:autoSpaceDN w:val="0"/>
              <w:spacing w:after="0" w:line="240" w:lineRule="auto"/>
              <w:textAlignment w:val="baseline"/>
              <w:rPr>
                <w:rFonts w:eastAsia="SimSun" w:cs="Mangal"/>
                <w:b/>
                <w:bCs/>
                <w:kern w:val="3"/>
                <w:sz w:val="28"/>
                <w:szCs w:val="28"/>
                <w:u w:val="single"/>
                <w:lang w:eastAsia="zh-CN" w:bidi="hi-IN"/>
              </w:rPr>
            </w:pPr>
          </w:p>
        </w:tc>
        <w:tc>
          <w:tcPr>
            <w:tcW w:w="31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b/>
                <w:bCs/>
                <w:kern w:val="3"/>
                <w:sz w:val="28"/>
                <w:szCs w:val="28"/>
                <w:lang w:eastAsia="zh-CN" w:bidi="hi-IN"/>
              </w:rPr>
            </w:pPr>
            <w:r w:rsidRPr="00C14A34">
              <w:rPr>
                <w:rFonts w:eastAsia="SimSun" w:cs="Mangal"/>
                <w:b/>
                <w:bCs/>
                <w:kern w:val="3"/>
                <w:sz w:val="28"/>
                <w:szCs w:val="28"/>
                <w:lang w:eastAsia="zh-CN" w:bidi="hi-IN"/>
              </w:rPr>
              <w:t>Indicatori</w:t>
            </w: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r w:rsidRPr="00C14A34">
              <w:rPr>
                <w:rFonts w:eastAsia="SimSun" w:cs="Mangal"/>
                <w:kern w:val="3"/>
                <w:sz w:val="28"/>
                <w:szCs w:val="28"/>
                <w:lang w:eastAsia="zh-CN" w:bidi="hi-IN"/>
              </w:rPr>
              <w:t>-</w:t>
            </w:r>
            <w:r w:rsidRPr="00C14A34">
              <w:rPr>
                <w:rFonts w:eastAsia="SimSun" w:cs="Mangal"/>
                <w:kern w:val="3"/>
                <w:sz w:val="28"/>
                <w:szCs w:val="28"/>
                <w:u w:val="single"/>
                <w:lang w:eastAsia="zh-CN" w:bidi="hi-IN"/>
              </w:rPr>
              <w:t>Separazione dei genitori</w:t>
            </w: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center"/>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r w:rsidRPr="00C14A34">
              <w:rPr>
                <w:rFonts w:eastAsia="SimSun" w:cs="Mangal"/>
                <w:kern w:val="3"/>
                <w:sz w:val="28"/>
                <w:szCs w:val="28"/>
                <w:u w:val="single"/>
                <w:lang w:eastAsia="zh-CN" w:bidi="hi-IN"/>
              </w:rPr>
              <w:lastRenderedPageBreak/>
              <w:t>-Rapporto con i genitori</w:t>
            </w: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r w:rsidRPr="00C14A34">
              <w:rPr>
                <w:rFonts w:eastAsia="SimSun" w:cs="Mangal"/>
                <w:kern w:val="3"/>
                <w:sz w:val="28"/>
                <w:szCs w:val="28"/>
                <w:lang w:eastAsia="zh-CN" w:bidi="hi-IN"/>
              </w:rPr>
              <w:t>-</w:t>
            </w:r>
            <w:r w:rsidRPr="00C14A34">
              <w:rPr>
                <w:rFonts w:eastAsia="SimSun" w:cs="Mangal"/>
                <w:kern w:val="3"/>
                <w:sz w:val="28"/>
                <w:szCs w:val="28"/>
                <w:u w:val="single"/>
                <w:lang w:eastAsia="zh-CN" w:bidi="hi-IN"/>
              </w:rPr>
              <w:t>Supporto psicologico</w:t>
            </w: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p w:rsidR="00C14A34" w:rsidRPr="00D90B4C"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D90B4C"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r w:rsidRPr="00C14A34">
              <w:rPr>
                <w:rFonts w:eastAsia="SimSun" w:cs="Mangal"/>
                <w:kern w:val="3"/>
                <w:sz w:val="28"/>
                <w:szCs w:val="28"/>
                <w:lang w:eastAsia="zh-CN" w:bidi="hi-IN"/>
              </w:rPr>
              <w:t>-</w:t>
            </w:r>
            <w:r w:rsidRPr="00C14A34">
              <w:rPr>
                <w:rFonts w:eastAsia="SimSun" w:cs="Mangal"/>
                <w:kern w:val="3"/>
                <w:sz w:val="28"/>
                <w:szCs w:val="28"/>
                <w:u w:val="single"/>
                <w:lang w:eastAsia="zh-CN" w:bidi="hi-IN"/>
              </w:rPr>
              <w:t>Opinioni personali in merito alla separazione genitoriale</w:t>
            </w: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jc w:val="both"/>
              <w:textAlignment w:val="baseline"/>
              <w:rPr>
                <w:rFonts w:eastAsia="SimSun" w:cs="Mangal"/>
                <w:kern w:val="3"/>
                <w:sz w:val="28"/>
                <w:szCs w:val="28"/>
                <w:u w:val="single"/>
                <w:lang w:eastAsia="zh-CN" w:bidi="hi-IN"/>
              </w:rPr>
            </w:pP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4A34" w:rsidRPr="00C14A34" w:rsidRDefault="00C14A34" w:rsidP="00C14A34">
            <w:pPr>
              <w:widowControl w:val="0"/>
              <w:suppressLineNumbers/>
              <w:suppressAutoHyphens/>
              <w:autoSpaceDN w:val="0"/>
              <w:spacing w:after="0" w:line="240" w:lineRule="auto"/>
              <w:textAlignment w:val="baseline"/>
              <w:rPr>
                <w:rFonts w:eastAsia="SimSun" w:cs="Mangal"/>
                <w:b/>
                <w:bCs/>
                <w:kern w:val="3"/>
                <w:sz w:val="28"/>
                <w:szCs w:val="28"/>
                <w:lang w:eastAsia="zh-CN" w:bidi="hi-IN"/>
              </w:rPr>
            </w:pPr>
            <w:r w:rsidRPr="00C14A34">
              <w:rPr>
                <w:rFonts w:eastAsia="SimSun" w:cs="Mangal"/>
                <w:b/>
                <w:bCs/>
                <w:kern w:val="3"/>
                <w:sz w:val="28"/>
                <w:szCs w:val="28"/>
                <w:lang w:eastAsia="zh-CN" w:bidi="hi-IN"/>
              </w:rPr>
              <w:lastRenderedPageBreak/>
              <w:t>Domande del questionario</w:t>
            </w:r>
          </w:p>
          <w:p w:rsidR="00C14A34" w:rsidRPr="00C14A34" w:rsidRDefault="00C14A34"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r w:rsidRPr="00C14A34">
              <w:rPr>
                <w:rFonts w:eastAsia="Times New Roman" w:cs="Times New Roman"/>
                <w:kern w:val="3"/>
                <w:sz w:val="28"/>
                <w:szCs w:val="28"/>
                <w:lang w:eastAsia="zh-CN" w:bidi="hi-IN"/>
              </w:rPr>
              <w:t>-I tuoi genitori sono separati?</w:t>
            </w:r>
          </w:p>
          <w:p w:rsidR="00C14A34" w:rsidRPr="00C14A34" w:rsidRDefault="00C14A34"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r w:rsidRPr="00C14A34">
              <w:rPr>
                <w:rFonts w:eastAsia="Times New Roman" w:cs="Times New Roman"/>
                <w:kern w:val="3"/>
                <w:sz w:val="28"/>
                <w:szCs w:val="28"/>
                <w:lang w:eastAsia="zh-CN" w:bidi="hi-IN"/>
              </w:rPr>
              <w:t xml:space="preserve">        1.□ Sì      </w:t>
            </w:r>
            <w:proofErr w:type="gramStart"/>
            <w:r w:rsidRPr="00C14A34">
              <w:rPr>
                <w:rFonts w:eastAsia="Times New Roman" w:cs="Times New Roman"/>
                <w:kern w:val="3"/>
                <w:sz w:val="28"/>
                <w:szCs w:val="28"/>
                <w:lang w:eastAsia="zh-CN" w:bidi="hi-IN"/>
              </w:rPr>
              <w:t>2.□</w:t>
            </w:r>
            <w:proofErr w:type="gramEnd"/>
            <w:r w:rsidRPr="00C14A34">
              <w:rPr>
                <w:rFonts w:eastAsia="Times New Roman" w:cs="Times New Roman"/>
                <w:kern w:val="3"/>
                <w:sz w:val="28"/>
                <w:szCs w:val="28"/>
                <w:lang w:eastAsia="zh-CN" w:bidi="hi-IN"/>
              </w:rPr>
              <w:t xml:space="preserve"> No</w:t>
            </w: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r w:rsidRPr="00C14A34">
              <w:rPr>
                <w:rFonts w:eastAsia="Times New Roman" w:cs="Times New Roman"/>
                <w:kern w:val="3"/>
                <w:sz w:val="28"/>
                <w:szCs w:val="28"/>
                <w:lang w:eastAsia="zh-CN" w:bidi="hi-IN"/>
              </w:rPr>
              <w:t>-Se sì, da quanto tempo?</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1.□da pochi mesi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2.□da più di un anno</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3.□da più di cinque anni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4.□da più di dieci anni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5.□altro</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jc w:val="both"/>
              <w:textAlignment w:val="baseline"/>
              <w:rPr>
                <w:rFonts w:eastAsia="SimSun" w:cs="Mangal"/>
                <w:kern w:val="3"/>
                <w:sz w:val="28"/>
                <w:szCs w:val="28"/>
                <w:lang w:eastAsia="zh-CN" w:bidi="hi-IN"/>
              </w:rPr>
            </w:pPr>
            <w:r w:rsidRPr="00C14A34">
              <w:rPr>
                <w:rFonts w:eastAsia="Calibri Light" w:cs="Calibri Light"/>
                <w:color w:val="000000"/>
                <w:kern w:val="3"/>
                <w:sz w:val="28"/>
                <w:szCs w:val="28"/>
                <w:lang w:eastAsia="zh-CN" w:bidi="hi-IN"/>
              </w:rPr>
              <w:t>-Con quale genitore vivi?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1.□Madre</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2.□Padre</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3.□Entrambi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4.□Nessuno dei due</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-Quanto spesso vedi l'altro genitore?</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□meno di una volta a settimana</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□uno/due volte a settimana</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□tre volte a settimana</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□più di tre volte a settimana</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-Come ti sei sentito dopo la separazione dei tuoi genitori?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1.□Triste</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2.□Deluso</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3.□Confuso</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4.□Indifferente</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5.□Contento</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9E53BB" w:rsidRPr="00C14A34" w:rsidRDefault="009E53BB"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lastRenderedPageBreak/>
              <w:t>-Come sono i rapporti con tua madre?</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1.□ottimi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2.□buoni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3.□conflittuali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4.□nulli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jc w:val="both"/>
              <w:textAlignment w:val="baseline"/>
              <w:rPr>
                <w:rFonts w:eastAsia="SimSun" w:cs="Mangal"/>
                <w:kern w:val="3"/>
                <w:sz w:val="28"/>
                <w:szCs w:val="28"/>
                <w:lang w:eastAsia="zh-CN" w:bidi="hi-IN"/>
              </w:rPr>
            </w:pPr>
            <w:r w:rsidRPr="00C14A34">
              <w:rPr>
                <w:rFonts w:eastAsia="Calibri Light" w:cs="Calibri Light"/>
                <w:color w:val="000000"/>
                <w:kern w:val="3"/>
                <w:sz w:val="28"/>
                <w:szCs w:val="28"/>
                <w:lang w:eastAsia="zh-CN" w:bidi="hi-IN"/>
              </w:rPr>
              <w:t>-Come sono i rapporti con tuo padre?</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1.□ottimi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2.□buoni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3.□conflittuali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4.□nulli</w:t>
            </w:r>
          </w:p>
          <w:p w:rsidR="00C14A34" w:rsidRPr="00C14A34" w:rsidRDefault="00C14A34" w:rsidP="00C14A34">
            <w:pPr>
              <w:widowControl w:val="0"/>
              <w:suppressAutoHyphens/>
              <w:autoSpaceDN w:val="0"/>
              <w:spacing w:after="0" w:line="240" w:lineRule="auto"/>
              <w:jc w:val="both"/>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-Se i tuoi genitori sono separati, hai avuto un supporto psicologico durante la separazione?</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1.□Sì</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2.□No</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3.□I miei genitori non sono separati</w:t>
            </w: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-Secondo te si possono trarre vantaggi dalla separazione dei genitori?</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1.□Sì, perché?</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_______________</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2.□No, perché?</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_______________</w:t>
            </w:r>
          </w:p>
          <w:p w:rsidR="00C14A34" w:rsidRPr="00C14A34" w:rsidRDefault="00C14A34" w:rsidP="00C14A34">
            <w:pPr>
              <w:widowControl w:val="0"/>
              <w:suppressLineNumbers/>
              <w:suppressAutoHyphens/>
              <w:autoSpaceDN w:val="0"/>
              <w:spacing w:after="0" w:line="240" w:lineRule="auto"/>
              <w:textAlignment w:val="baseline"/>
              <w:rPr>
                <w:rFonts w:eastAsia="Times New Roman" w:cs="Times New Roman"/>
                <w:kern w:val="3"/>
                <w:sz w:val="28"/>
                <w:szCs w:val="28"/>
                <w:lang w:eastAsia="zh-CN" w:bidi="hi-IN"/>
              </w:rPr>
            </w:pPr>
          </w:p>
        </w:tc>
      </w:tr>
      <w:tr w:rsidR="00C14A34" w:rsidRPr="00C14A34" w:rsidTr="00C14A34">
        <w:trPr>
          <w:trHeight w:val="12332"/>
        </w:trPr>
        <w:tc>
          <w:tcPr>
            <w:tcW w:w="282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r w:rsidRPr="00C14A34">
              <w:rPr>
                <w:rFonts w:eastAsia="SimSun" w:cs="Mangal"/>
                <w:b/>
                <w:bCs/>
                <w:kern w:val="3"/>
                <w:sz w:val="28"/>
                <w:szCs w:val="28"/>
                <w:u w:val="single"/>
                <w:lang w:eastAsia="zh-CN" w:bidi="hi-IN"/>
              </w:rPr>
              <w:lastRenderedPageBreak/>
              <w:t>Competenze relazionali dei figli</w:t>
            </w:r>
          </w:p>
        </w:tc>
        <w:tc>
          <w:tcPr>
            <w:tcW w:w="3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r w:rsidRPr="00C14A34">
              <w:rPr>
                <w:rFonts w:eastAsia="SimSun" w:cs="Mangal"/>
                <w:kern w:val="3"/>
                <w:sz w:val="28"/>
                <w:szCs w:val="28"/>
                <w:lang w:eastAsia="zh-CN" w:bidi="hi-IN"/>
              </w:rPr>
              <w:t>-</w:t>
            </w:r>
            <w:r w:rsidRPr="00C14A34">
              <w:rPr>
                <w:rFonts w:eastAsia="SimSun" w:cs="Mangal"/>
                <w:kern w:val="3"/>
                <w:sz w:val="28"/>
                <w:szCs w:val="28"/>
                <w:u w:val="single"/>
                <w:lang w:eastAsia="zh-CN" w:bidi="hi-IN"/>
              </w:rPr>
              <w:t>Percezione dell’influenza della separazione sulle capacità relazionali</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u w:val="single"/>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u w:val="single"/>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u w:val="single"/>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r w:rsidRPr="00C14A34">
              <w:rPr>
                <w:rFonts w:eastAsia="SimSun" w:cs="Mangal"/>
                <w:kern w:val="3"/>
                <w:sz w:val="28"/>
                <w:szCs w:val="28"/>
                <w:lang w:eastAsia="zh-CN" w:bidi="hi-IN"/>
              </w:rPr>
              <w:t>-</w:t>
            </w:r>
            <w:r w:rsidRPr="00C14A34">
              <w:rPr>
                <w:rFonts w:eastAsia="SimSun" w:cs="Mangal"/>
                <w:kern w:val="3"/>
                <w:sz w:val="28"/>
                <w:szCs w:val="28"/>
                <w:u w:val="single"/>
                <w:lang w:eastAsia="zh-CN" w:bidi="hi-IN"/>
              </w:rPr>
              <w:t>Relazione con i coetanei</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D90B4C" w:rsidRDefault="00D90B4C"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r w:rsidRPr="00C14A34">
              <w:rPr>
                <w:rFonts w:eastAsia="SimSun" w:cs="Mangal"/>
                <w:kern w:val="3"/>
                <w:sz w:val="28"/>
                <w:szCs w:val="28"/>
                <w:lang w:eastAsia="zh-CN" w:bidi="hi-IN"/>
              </w:rPr>
              <w:t>-</w:t>
            </w:r>
            <w:r w:rsidRPr="00C14A34">
              <w:rPr>
                <w:rFonts w:eastAsia="SimSun" w:cs="Mangal"/>
                <w:kern w:val="3"/>
                <w:sz w:val="28"/>
                <w:szCs w:val="28"/>
                <w:u w:val="single"/>
                <w:lang w:eastAsia="zh-CN" w:bidi="hi-IN"/>
              </w:rPr>
              <w:t>Empatia e capacità di ascolto</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r w:rsidRPr="00C14A34">
              <w:rPr>
                <w:rFonts w:eastAsia="SimSun" w:cs="Mangal"/>
                <w:kern w:val="3"/>
                <w:sz w:val="28"/>
                <w:szCs w:val="28"/>
                <w:lang w:eastAsia="zh-CN" w:bidi="hi-IN"/>
              </w:rPr>
              <w:lastRenderedPageBreak/>
              <w:t>-</w:t>
            </w:r>
            <w:r w:rsidRPr="00C14A34">
              <w:rPr>
                <w:rFonts w:eastAsia="SimSun" w:cs="Mangal"/>
                <w:kern w:val="3"/>
                <w:sz w:val="28"/>
                <w:szCs w:val="28"/>
                <w:u w:val="single"/>
                <w:lang w:eastAsia="zh-CN" w:bidi="hi-IN"/>
              </w:rPr>
              <w:t>Capacità comunicative</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8438EE" w:rsidRDefault="008438EE"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r w:rsidRPr="00C14A34">
              <w:rPr>
                <w:rFonts w:eastAsia="SimSun" w:cs="Mangal"/>
                <w:kern w:val="3"/>
                <w:sz w:val="28"/>
                <w:szCs w:val="28"/>
                <w:lang w:eastAsia="zh-CN" w:bidi="hi-IN"/>
              </w:rPr>
              <w:t>-</w:t>
            </w:r>
            <w:r w:rsidRPr="00C14A34">
              <w:rPr>
                <w:rFonts w:eastAsia="SimSun" w:cs="Mangal"/>
                <w:kern w:val="3"/>
                <w:sz w:val="28"/>
                <w:szCs w:val="28"/>
                <w:u w:val="single"/>
                <w:lang w:eastAsia="zh-CN" w:bidi="hi-IN"/>
              </w:rPr>
              <w:t>Tempo libero</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LineNumbers/>
              <w:suppressAutoHyphens/>
              <w:autoSpaceDN w:val="0"/>
              <w:spacing w:after="0" w:line="240" w:lineRule="auto"/>
              <w:textAlignment w:val="baseline"/>
              <w:rPr>
                <w:rFonts w:eastAsia="SimSun" w:cs="Mangal"/>
                <w:kern w:val="3"/>
                <w:sz w:val="28"/>
                <w:szCs w:val="28"/>
                <w:lang w:eastAsia="zh-CN" w:bidi="hi-IN"/>
              </w:rPr>
            </w:pPr>
            <w:r w:rsidRPr="00C14A34">
              <w:rPr>
                <w:rFonts w:eastAsia="SimSun" w:cs="Mangal"/>
                <w:kern w:val="3"/>
                <w:sz w:val="28"/>
                <w:szCs w:val="28"/>
                <w:lang w:eastAsia="zh-CN" w:bidi="hi-IN"/>
              </w:rPr>
              <w:t>-</w:t>
            </w:r>
            <w:r w:rsidRPr="00C14A34">
              <w:rPr>
                <w:rFonts w:eastAsia="SimSun" w:cs="Mangal"/>
                <w:kern w:val="3"/>
                <w:sz w:val="28"/>
                <w:szCs w:val="28"/>
                <w:u w:val="single"/>
                <w:lang w:eastAsia="zh-CN" w:bidi="hi-IN"/>
              </w:rPr>
              <w:t>Vita sentimentale</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4776B4" w:rsidP="00C14A34">
            <w:pPr>
              <w:widowControl w:val="0"/>
              <w:suppressLineNumbers/>
              <w:suppressAutoHyphens/>
              <w:autoSpaceDN w:val="0"/>
              <w:spacing w:after="0" w:line="240" w:lineRule="auto"/>
              <w:textAlignment w:val="baseline"/>
              <w:rPr>
                <w:rFonts w:eastAsia="SimSun" w:cs="Mangal"/>
                <w:kern w:val="3"/>
                <w:sz w:val="28"/>
                <w:szCs w:val="28"/>
                <w:u w:val="single"/>
                <w:lang w:eastAsia="zh-CN" w:bidi="hi-IN"/>
              </w:rPr>
            </w:pPr>
            <w:r>
              <w:rPr>
                <w:rFonts w:eastAsia="SimSun" w:cs="Mangal"/>
                <w:kern w:val="3"/>
                <w:sz w:val="28"/>
                <w:szCs w:val="28"/>
                <w:lang w:eastAsia="zh-CN" w:bidi="hi-IN"/>
              </w:rPr>
              <w:t>-</w:t>
            </w:r>
            <w:r w:rsidRPr="004776B4">
              <w:rPr>
                <w:rFonts w:eastAsia="SimSun" w:cs="Mangal"/>
                <w:kern w:val="3"/>
                <w:sz w:val="28"/>
                <w:szCs w:val="28"/>
                <w:u w:val="single"/>
                <w:lang w:eastAsia="zh-CN" w:bidi="hi-IN"/>
              </w:rPr>
              <w:t>Percezione di sé</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tc>
        <w:tc>
          <w:tcPr>
            <w:tcW w:w="3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lastRenderedPageBreak/>
              <w:t>-Secondo te la separazione dei genitori può influire sulle capacità relazionali dei figli?</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1.□Sì, molto</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2.□Abbastanza</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3.□Per niente</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-Riesci a relazionarti in modo adeguato ai tuoi coetanei?</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1.□Sì, sempre</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2.□Sì, ma dipende dalle situazioni</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3.□Sì, ma con difficoltà</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4.□Raramente</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5.□No, mai</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-Hai mai assistito ad una situazione in cui qualche tuo</w:t>
            </w:r>
          </w:p>
          <w:p w:rsidR="00C14A34" w:rsidRPr="00C14A34" w:rsidRDefault="00C14A34" w:rsidP="00C14A34">
            <w:pPr>
              <w:widowControl w:val="0"/>
              <w:suppressAutoHyphens/>
              <w:autoSpaceDN w:val="0"/>
              <w:spacing w:after="0" w:line="240" w:lineRule="auto"/>
              <w:textAlignment w:val="baseline"/>
              <w:rPr>
                <w:rFonts w:eastAsia="SimSun" w:cs="Mangal"/>
                <w:kern w:val="3"/>
                <w:sz w:val="28"/>
                <w:szCs w:val="28"/>
                <w:lang w:eastAsia="zh-CN" w:bidi="hi-IN"/>
              </w:rPr>
            </w:pPr>
            <w:r w:rsidRPr="00C14A34">
              <w:rPr>
                <w:rFonts w:eastAsia="Calibri Light" w:cs="Calibri Light"/>
                <w:color w:val="000000"/>
                <w:kern w:val="3"/>
                <w:sz w:val="28"/>
                <w:szCs w:val="28"/>
                <w:lang w:eastAsia="zh-CN" w:bidi="hi-IN"/>
              </w:rPr>
              <w:t>amico sia stato deriso, isolato o preso in giro per essere figlio di genitori separati?</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1.□Sì, spesso</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2.□Sì, poche volte</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3.□No, mai</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-Elemento fondamentale delle competenze relazionali è la capacità di ascoltare e di essere empatici nei confronti degli altri. Pensi di possedere queste capacità?</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1.□Pienamente</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2.□In alcune situazioni</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3.□Quasi mai</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4.□In nessuna situazione</w:t>
            </w:r>
          </w:p>
          <w:p w:rsidR="00C14A34" w:rsidRPr="00C14A34" w:rsidRDefault="00C14A34" w:rsidP="00C14A34">
            <w:pPr>
              <w:widowControl w:val="0"/>
              <w:suppressAutoHyphens/>
              <w:autoSpaceDN w:val="0"/>
              <w:spacing w:after="120" w:line="240" w:lineRule="auto"/>
              <w:textAlignment w:val="baseline"/>
              <w:rPr>
                <w:rFonts w:eastAsia="Calibri Light" w:cs="Calibri Light"/>
                <w:color w:val="000000"/>
                <w:kern w:val="3"/>
                <w:sz w:val="28"/>
                <w:szCs w:val="28"/>
                <w:lang w:eastAsia="zh-CN" w:bidi="hi-IN"/>
              </w:rPr>
            </w:pPr>
          </w:p>
          <w:p w:rsidR="00C14A34" w:rsidRPr="00D90B4C"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lastRenderedPageBreak/>
              <w:t>Quando sei insieme ad altre persone partecipi attivamente alla conversazione?</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1.□Sempre</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2.□Spesso</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3.□A volte</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4.□Mai</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-Se i tuoi genitori sono separati e tu avessi del tempo libero, con chi lo passeresti più volentieri?</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1.□Madre</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2.□Padre</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3.□Altro</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4.□I miei genitori non sono separati</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-Pensi che la separazione dei genitori possa influire sul futuro sentimentale dei figli?</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1.□Sì</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2.□No</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3.□Forse</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-Ti definiresti una persona: (solo una scelta)</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1.□allegra</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2.□socievole</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3.□solitaria</w:t>
            </w:r>
          </w:p>
          <w:p w:rsidR="00C14A34" w:rsidRPr="00C14A34" w:rsidRDefault="00C14A34" w:rsidP="00C14A34">
            <w:pPr>
              <w:widowControl w:val="0"/>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4.□irascibile</w:t>
            </w:r>
          </w:p>
          <w:p w:rsidR="00C14A34" w:rsidRPr="00C14A34" w:rsidRDefault="00C14A34" w:rsidP="00C14A34">
            <w:pPr>
              <w:widowControl w:val="0"/>
              <w:tabs>
                <w:tab w:val="left" w:pos="7017"/>
              </w:tabs>
              <w:suppressAutoHyphens/>
              <w:autoSpaceDN w:val="0"/>
              <w:spacing w:after="0" w:line="240" w:lineRule="auto"/>
              <w:textAlignment w:val="baseline"/>
              <w:rPr>
                <w:rFonts w:eastAsia="Calibri Light" w:cs="Calibri Light"/>
                <w:color w:val="000000"/>
                <w:kern w:val="3"/>
                <w:sz w:val="28"/>
                <w:szCs w:val="28"/>
                <w:lang w:eastAsia="zh-CN" w:bidi="hi-IN"/>
              </w:rPr>
            </w:pPr>
            <w:r w:rsidRPr="00C14A34">
              <w:rPr>
                <w:rFonts w:eastAsia="Calibri Light" w:cs="Calibri Light"/>
                <w:color w:val="000000"/>
                <w:kern w:val="3"/>
                <w:sz w:val="28"/>
                <w:szCs w:val="28"/>
                <w:lang w:eastAsia="zh-CN" w:bidi="hi-IN"/>
              </w:rPr>
              <w:t>5.□riflessiva</w:t>
            </w:r>
          </w:p>
          <w:p w:rsidR="00C14A34" w:rsidRPr="00C14A34" w:rsidRDefault="00C14A34" w:rsidP="00C14A34">
            <w:pPr>
              <w:widowControl w:val="0"/>
              <w:suppressAutoHyphens/>
              <w:autoSpaceDN w:val="0"/>
              <w:spacing w:after="120" w:line="240" w:lineRule="auto"/>
              <w:textAlignment w:val="baseline"/>
              <w:rPr>
                <w:rFonts w:eastAsia="SimSun" w:cs="Mangal"/>
                <w:kern w:val="3"/>
                <w:sz w:val="28"/>
                <w:szCs w:val="28"/>
                <w:lang w:eastAsia="zh-CN" w:bidi="hi-IN"/>
              </w:rPr>
            </w:pPr>
          </w:p>
        </w:tc>
        <w:tc>
          <w:tcPr>
            <w:tcW w:w="40" w:type="dxa"/>
            <w:shd w:val="clear" w:color="auto" w:fill="auto"/>
            <w:tcMar>
              <w:top w:w="0" w:type="dxa"/>
              <w:left w:w="10" w:type="dxa"/>
              <w:bottom w:w="0" w:type="dxa"/>
              <w:right w:w="10" w:type="dxa"/>
            </w:tcMar>
          </w:tcPr>
          <w:p w:rsidR="00C14A34" w:rsidRPr="00C14A34" w:rsidRDefault="00C14A34" w:rsidP="00C14A34">
            <w:pPr>
              <w:widowControl w:val="0"/>
              <w:suppressAutoHyphens/>
              <w:autoSpaceDN w:val="0"/>
              <w:spacing w:after="120" w:line="240" w:lineRule="auto"/>
              <w:textAlignment w:val="baseline"/>
              <w:rPr>
                <w:rFonts w:ascii="Times New Roman" w:eastAsia="SimSun" w:hAnsi="Times New Roman" w:cs="Mangal"/>
                <w:kern w:val="3"/>
                <w:sz w:val="24"/>
                <w:szCs w:val="24"/>
                <w:lang w:eastAsia="zh-CN" w:bidi="hi-IN"/>
              </w:rPr>
            </w:pPr>
          </w:p>
        </w:tc>
      </w:tr>
    </w:tbl>
    <w:p w:rsidR="004C672D" w:rsidRPr="004C672D" w:rsidRDefault="004C672D" w:rsidP="004C672D">
      <w:pPr>
        <w:pStyle w:val="Paragrafoelenco"/>
        <w:jc w:val="both"/>
        <w:rPr>
          <w:rFonts w:eastAsia="Calibri"/>
          <w:b/>
          <w:bCs/>
          <w:sz w:val="24"/>
          <w:szCs w:val="24"/>
        </w:rPr>
      </w:pPr>
    </w:p>
    <w:p w:rsidR="002C32EC" w:rsidRDefault="00D90B4C" w:rsidP="004E157E">
      <w:pPr>
        <w:pStyle w:val="Paragrafoelenco"/>
        <w:rPr>
          <w:rFonts w:eastAsia="Calibri"/>
          <w:bCs/>
          <w:sz w:val="24"/>
          <w:szCs w:val="24"/>
        </w:rPr>
      </w:pPr>
      <w:r>
        <w:rPr>
          <w:rFonts w:eastAsia="Calibri"/>
          <w:b/>
          <w:bCs/>
          <w:sz w:val="24"/>
          <w:szCs w:val="24"/>
        </w:rPr>
        <w:t xml:space="preserve">Variabili di sfondo: </w:t>
      </w:r>
      <w:r>
        <w:rPr>
          <w:rFonts w:eastAsia="Calibri"/>
          <w:bCs/>
          <w:sz w:val="24"/>
          <w:szCs w:val="24"/>
        </w:rPr>
        <w:t>l’età, il genere, e i componenti della famiglia sono delle variabili di sfondo perché rappresentano i dati person</w:t>
      </w:r>
      <w:r w:rsidR="009E53BB">
        <w:rPr>
          <w:rFonts w:eastAsia="Calibri"/>
          <w:bCs/>
          <w:sz w:val="24"/>
          <w:szCs w:val="24"/>
        </w:rPr>
        <w:t>ali dei soggetti presi in esame</w:t>
      </w:r>
      <w:r w:rsidR="004E157E">
        <w:rPr>
          <w:rFonts w:eastAsia="Calibri"/>
          <w:bCs/>
          <w:sz w:val="24"/>
          <w:szCs w:val="24"/>
        </w:rPr>
        <w:t>.</w:t>
      </w:r>
    </w:p>
    <w:p w:rsidR="002C32EC" w:rsidRPr="00B96D59" w:rsidRDefault="00774F7B" w:rsidP="002C32EC">
      <w:pPr>
        <w:suppressAutoHyphens/>
        <w:spacing w:after="0" w:line="240" w:lineRule="auto"/>
        <w:contextualSpacing/>
        <w:jc w:val="both"/>
        <w:rPr>
          <w:rFonts w:ascii="Calibri" w:eastAsia="Times New Roman" w:hAnsi="Calibri" w:cs="Times New Roman"/>
          <w:b/>
          <w:bCs/>
          <w:color w:val="00000A"/>
          <w:sz w:val="26"/>
          <w:szCs w:val="26"/>
        </w:rPr>
      </w:pPr>
      <w:r>
        <w:rPr>
          <w:rFonts w:eastAsia="Calibri"/>
          <w:bCs/>
          <w:sz w:val="24"/>
          <w:szCs w:val="24"/>
        </w:rPr>
        <w:lastRenderedPageBreak/>
        <w:t xml:space="preserve">       </w:t>
      </w:r>
      <w:r w:rsidR="002C32EC" w:rsidRPr="00B96D59">
        <w:rPr>
          <w:rFonts w:ascii="Calibri" w:eastAsia="Times New Roman" w:hAnsi="Calibri" w:cs="Times New Roman"/>
          <w:b/>
          <w:bCs/>
          <w:color w:val="00000A"/>
          <w:sz w:val="26"/>
          <w:szCs w:val="26"/>
        </w:rPr>
        <w:t>6. Popolazione di riferimento, tipologia di campionamento</w:t>
      </w:r>
    </w:p>
    <w:p w:rsidR="00AE6BA8" w:rsidRDefault="002C32EC" w:rsidP="002C32EC">
      <w:pPr>
        <w:spacing w:line="240" w:lineRule="auto"/>
        <w:rPr>
          <w:rFonts w:eastAsia="Calibri"/>
          <w:bCs/>
          <w:sz w:val="24"/>
          <w:szCs w:val="24"/>
        </w:rPr>
      </w:pPr>
      <w:r>
        <w:rPr>
          <w:rFonts w:ascii="Calibri" w:eastAsia="Times New Roman" w:hAnsi="Calibri" w:cs="Times New Roman"/>
          <w:b/>
          <w:bCs/>
          <w:color w:val="00000A"/>
          <w:sz w:val="26"/>
          <w:szCs w:val="26"/>
        </w:rPr>
        <w:t xml:space="preserve">           </w:t>
      </w:r>
      <w:r w:rsidRPr="00B96D59">
        <w:rPr>
          <w:rFonts w:ascii="Calibri" w:eastAsia="Times New Roman" w:hAnsi="Calibri" w:cs="Times New Roman"/>
          <w:b/>
          <w:bCs/>
          <w:color w:val="00000A"/>
          <w:sz w:val="26"/>
          <w:szCs w:val="26"/>
        </w:rPr>
        <w:t>e numerosità del campione</w:t>
      </w:r>
      <w:r w:rsidR="00774F7B">
        <w:rPr>
          <w:rFonts w:eastAsia="Calibri"/>
          <w:bCs/>
          <w:sz w:val="24"/>
          <w:szCs w:val="24"/>
        </w:rPr>
        <w:t xml:space="preserve">        </w:t>
      </w:r>
    </w:p>
    <w:p w:rsidR="001531A6" w:rsidRPr="001531A6" w:rsidRDefault="00AE6BA8" w:rsidP="001531A6">
      <w:pPr>
        <w:pStyle w:val="Normale1"/>
        <w:spacing w:after="160" w:line="259" w:lineRule="auto"/>
        <w:rPr>
          <w:sz w:val="24"/>
          <w:szCs w:val="24"/>
        </w:rPr>
      </w:pPr>
      <w:r>
        <w:rPr>
          <w:rFonts w:eastAsia="Calibri"/>
          <w:bCs/>
          <w:sz w:val="24"/>
          <w:szCs w:val="24"/>
        </w:rPr>
        <w:t>Popolazione di riferimento</w:t>
      </w:r>
      <w:r w:rsidR="001531A6">
        <w:rPr>
          <w:rFonts w:eastAsia="Calibri"/>
          <w:bCs/>
          <w:sz w:val="24"/>
          <w:szCs w:val="24"/>
        </w:rPr>
        <w:t xml:space="preserve">: </w:t>
      </w:r>
      <w:r w:rsidR="001531A6" w:rsidRPr="001531A6">
        <w:rPr>
          <w:sz w:val="24"/>
          <w:szCs w:val="24"/>
        </w:rPr>
        <w:t>Avendo scelto per la nostra ricerca un tipo di campione non probabilistico i risultati non possono essere generalizzati all’intera popolazione ma sono trasferibili a soggetti con le medesime caratteristiche del campione.</w:t>
      </w:r>
    </w:p>
    <w:p w:rsidR="001531A6" w:rsidRDefault="001531A6" w:rsidP="001531A6">
      <w:pPr>
        <w:pStyle w:val="Normale1"/>
        <w:spacing w:after="0" w:line="240" w:lineRule="auto"/>
        <w:rPr>
          <w:rFonts w:eastAsia="Calibri"/>
          <w:bCs/>
          <w:sz w:val="24"/>
          <w:szCs w:val="24"/>
        </w:rPr>
      </w:pPr>
      <w:r>
        <w:rPr>
          <w:rFonts w:eastAsia="Calibri"/>
          <w:bCs/>
          <w:sz w:val="24"/>
          <w:szCs w:val="24"/>
        </w:rPr>
        <w:t xml:space="preserve">Tipologia di campionamento: </w:t>
      </w:r>
      <w:r w:rsidRPr="001531A6">
        <w:rPr>
          <w:sz w:val="24"/>
          <w:szCs w:val="24"/>
        </w:rPr>
        <w:t>Abbiamo scelto un campionamento non probabilistico di tipo accidentale poiché avevamo a disposizione scarsa disponibilità di risorse e di tempo, quindi sono stati scelti i soggetti</w:t>
      </w:r>
      <w:r w:rsidRPr="001531A6">
        <w:rPr>
          <w:sz w:val="26"/>
          <w:szCs w:val="26"/>
        </w:rPr>
        <w:t xml:space="preserve"> </w:t>
      </w:r>
      <w:r w:rsidRPr="001531A6">
        <w:rPr>
          <w:sz w:val="24"/>
          <w:szCs w:val="24"/>
        </w:rPr>
        <w:t>più comodi</w:t>
      </w:r>
      <w:r w:rsidRPr="001531A6">
        <w:rPr>
          <w:sz w:val="26"/>
          <w:szCs w:val="26"/>
        </w:rPr>
        <w:t xml:space="preserve"> </w:t>
      </w:r>
      <w:r w:rsidRPr="001531A6">
        <w:rPr>
          <w:sz w:val="24"/>
          <w:szCs w:val="24"/>
        </w:rPr>
        <w:t>a cui sottoporre il questionario.</w:t>
      </w:r>
      <w:r w:rsidRPr="001531A6">
        <w:br/>
      </w:r>
    </w:p>
    <w:p w:rsidR="00AE6BA8" w:rsidRDefault="00AE6BA8" w:rsidP="001531A6">
      <w:pPr>
        <w:pStyle w:val="Normale1"/>
        <w:spacing w:after="0" w:line="240" w:lineRule="auto"/>
        <w:rPr>
          <w:rFonts w:eastAsia="Calibri"/>
          <w:bCs/>
          <w:sz w:val="24"/>
          <w:szCs w:val="24"/>
        </w:rPr>
      </w:pPr>
      <w:r>
        <w:rPr>
          <w:rFonts w:eastAsia="Calibri"/>
          <w:bCs/>
          <w:sz w:val="24"/>
          <w:szCs w:val="24"/>
        </w:rPr>
        <w:t>Campione</w:t>
      </w:r>
      <w:r w:rsidR="001531A6">
        <w:rPr>
          <w:rFonts w:eastAsia="Calibri"/>
          <w:bCs/>
          <w:sz w:val="24"/>
          <w:szCs w:val="24"/>
        </w:rPr>
        <w:t xml:space="preserve">: </w:t>
      </w:r>
      <w:r w:rsidR="00B971B8">
        <w:rPr>
          <w:rFonts w:eastAsia="Calibri"/>
          <w:bCs/>
          <w:sz w:val="24"/>
          <w:szCs w:val="24"/>
        </w:rPr>
        <w:t>Il campione è formato da tre classi (due prime e una seconda) del Liceo Marie Curie di Grugliasco (TO)</w:t>
      </w:r>
      <w:r w:rsidR="001531A6">
        <w:rPr>
          <w:rFonts w:eastAsia="Calibri"/>
          <w:bCs/>
          <w:sz w:val="24"/>
          <w:szCs w:val="24"/>
        </w:rPr>
        <w:t xml:space="preserve">. Sono complessivamente </w:t>
      </w:r>
      <w:r>
        <w:rPr>
          <w:rFonts w:eastAsia="Calibri"/>
          <w:bCs/>
          <w:sz w:val="24"/>
          <w:szCs w:val="24"/>
        </w:rPr>
        <w:t>66 soggetti dai 14 ai 17 anni, fatta eccezione per un</w:t>
      </w:r>
      <w:r w:rsidR="001531A6">
        <w:rPr>
          <w:rFonts w:eastAsia="Calibri"/>
          <w:bCs/>
          <w:sz w:val="24"/>
          <w:szCs w:val="24"/>
        </w:rPr>
        <w:t xml:space="preserve"> solo</w:t>
      </w:r>
      <w:r>
        <w:rPr>
          <w:rFonts w:eastAsia="Calibri"/>
          <w:bCs/>
          <w:sz w:val="24"/>
          <w:szCs w:val="24"/>
        </w:rPr>
        <w:t xml:space="preserve"> soggetto che dichiara di avere 18 anni. In particolare contiamo 58 femmine e 8 maschi.</w:t>
      </w:r>
    </w:p>
    <w:p w:rsidR="00D2770E" w:rsidRDefault="00D2770E" w:rsidP="001531A6">
      <w:pPr>
        <w:pStyle w:val="Normale1"/>
        <w:spacing w:after="0" w:line="240" w:lineRule="auto"/>
        <w:rPr>
          <w:rFonts w:eastAsia="Calibri"/>
          <w:bCs/>
          <w:sz w:val="24"/>
          <w:szCs w:val="24"/>
        </w:rPr>
      </w:pPr>
    </w:p>
    <w:p w:rsidR="00DF2BCC" w:rsidRDefault="00DF2BCC" w:rsidP="001531A6">
      <w:pPr>
        <w:pStyle w:val="Normale1"/>
        <w:spacing w:after="0" w:line="240" w:lineRule="auto"/>
        <w:rPr>
          <w:rFonts w:eastAsia="Calibri"/>
          <w:bCs/>
          <w:sz w:val="24"/>
          <w:szCs w:val="24"/>
        </w:rPr>
      </w:pPr>
    </w:p>
    <w:p w:rsidR="00D2770E" w:rsidRPr="001531A6" w:rsidRDefault="00D2770E" w:rsidP="001531A6">
      <w:pPr>
        <w:pStyle w:val="Normale1"/>
        <w:spacing w:after="0" w:line="240" w:lineRule="auto"/>
        <w:rPr>
          <w:rFonts w:eastAsia="Calibri"/>
          <w:bCs/>
          <w:sz w:val="24"/>
          <w:szCs w:val="24"/>
        </w:rPr>
      </w:pPr>
    </w:p>
    <w:p w:rsidR="004C672D" w:rsidRDefault="00774F7B" w:rsidP="002C32EC">
      <w:pPr>
        <w:spacing w:line="240" w:lineRule="auto"/>
        <w:rPr>
          <w:rFonts w:ascii="Calibri" w:eastAsia="Times New Roman" w:hAnsi="Calibri" w:cs="Times New Roman"/>
          <w:b/>
          <w:bCs/>
          <w:color w:val="00000A"/>
          <w:sz w:val="26"/>
          <w:szCs w:val="26"/>
        </w:rPr>
      </w:pPr>
      <w:r>
        <w:rPr>
          <w:rFonts w:eastAsia="Calibri"/>
          <w:bCs/>
          <w:sz w:val="24"/>
          <w:szCs w:val="24"/>
        </w:rPr>
        <w:t xml:space="preserve"> </w:t>
      </w:r>
      <w:r w:rsidR="00D2770E" w:rsidRPr="00B96D59">
        <w:rPr>
          <w:rFonts w:ascii="Calibri" w:eastAsia="Times New Roman" w:hAnsi="Calibri" w:cs="Times New Roman"/>
          <w:b/>
          <w:bCs/>
          <w:color w:val="00000A"/>
          <w:sz w:val="26"/>
          <w:szCs w:val="26"/>
        </w:rPr>
        <w:t>7. Tecniche e strumenti per la rilevazione dei dati</w:t>
      </w:r>
    </w:p>
    <w:p w:rsidR="00D2770E" w:rsidRPr="00D2770E" w:rsidRDefault="00D2770E" w:rsidP="00D2770E">
      <w:pPr>
        <w:suppressAutoHyphens/>
        <w:contextualSpacing/>
        <w:jc w:val="both"/>
        <w:rPr>
          <w:rFonts w:ascii="Calibri" w:eastAsia="Calibri" w:hAnsi="Calibri"/>
          <w:color w:val="00000A"/>
          <w:sz w:val="24"/>
          <w:szCs w:val="24"/>
        </w:rPr>
      </w:pPr>
      <w:r w:rsidRPr="00D2770E">
        <w:rPr>
          <w:rFonts w:ascii="Calibri" w:eastAsia="Calibri" w:hAnsi="Calibri"/>
          <w:color w:val="00000A"/>
          <w:sz w:val="24"/>
          <w:szCs w:val="24"/>
        </w:rPr>
        <w:t>Per la rilevazione dei dati della nostra ricerca abbiamo scelto di utilizzare una tecnica ad alta strutturazione.</w:t>
      </w:r>
    </w:p>
    <w:p w:rsidR="00D2770E" w:rsidRPr="00D2770E" w:rsidRDefault="00D2770E" w:rsidP="00D2770E">
      <w:pPr>
        <w:suppressAutoHyphens/>
        <w:contextualSpacing/>
        <w:jc w:val="both"/>
        <w:rPr>
          <w:rFonts w:ascii="Calibri" w:eastAsia="Calibri" w:hAnsi="Calibri"/>
          <w:color w:val="00000A"/>
          <w:sz w:val="24"/>
          <w:szCs w:val="24"/>
        </w:rPr>
      </w:pPr>
      <w:r>
        <w:rPr>
          <w:rFonts w:ascii="Calibri" w:eastAsia="Calibri" w:hAnsi="Calibri"/>
          <w:color w:val="00000A"/>
          <w:sz w:val="24"/>
          <w:szCs w:val="24"/>
        </w:rPr>
        <w:t>Tecnica: Q</w:t>
      </w:r>
      <w:r w:rsidRPr="00D2770E">
        <w:rPr>
          <w:rFonts w:ascii="Calibri" w:eastAsia="Calibri" w:hAnsi="Calibri"/>
          <w:color w:val="00000A"/>
          <w:sz w:val="24"/>
          <w:szCs w:val="24"/>
        </w:rPr>
        <w:t xml:space="preserve">uestionario anonimo </w:t>
      </w:r>
      <w:proofErr w:type="spellStart"/>
      <w:r w:rsidRPr="00D2770E">
        <w:rPr>
          <w:rFonts w:ascii="Calibri" w:eastAsia="Calibri" w:hAnsi="Calibri"/>
          <w:color w:val="00000A"/>
          <w:sz w:val="24"/>
          <w:szCs w:val="24"/>
        </w:rPr>
        <w:t>autocompilato</w:t>
      </w:r>
      <w:proofErr w:type="spellEnd"/>
    </w:p>
    <w:p w:rsidR="00D2770E" w:rsidRDefault="00D2770E" w:rsidP="002C32EC">
      <w:pPr>
        <w:spacing w:line="240" w:lineRule="auto"/>
        <w:rPr>
          <w:rFonts w:eastAsia="Calibri"/>
          <w:bCs/>
          <w:sz w:val="24"/>
          <w:szCs w:val="24"/>
        </w:rPr>
      </w:pPr>
      <w:r>
        <w:rPr>
          <w:rFonts w:eastAsia="Calibri"/>
          <w:bCs/>
          <w:sz w:val="24"/>
          <w:szCs w:val="24"/>
        </w:rPr>
        <w:t>Strumento: Questionario cartaceo (riportato in seguito).</w:t>
      </w:r>
    </w:p>
    <w:p w:rsidR="00D2770E" w:rsidRDefault="00D2770E" w:rsidP="002C32EC">
      <w:pPr>
        <w:spacing w:line="240" w:lineRule="auto"/>
        <w:rPr>
          <w:rFonts w:eastAsia="Calibri"/>
          <w:bCs/>
          <w:sz w:val="24"/>
          <w:szCs w:val="24"/>
        </w:rPr>
      </w:pPr>
    </w:p>
    <w:p w:rsidR="009231B1" w:rsidRDefault="009231B1" w:rsidP="009231B1">
      <w:pPr>
        <w:pStyle w:val="Standard"/>
        <w:jc w:val="both"/>
        <w:rPr>
          <w:rFonts w:ascii="Andalus" w:hAnsi="Andalus" w:hint="eastAsia"/>
          <w:b/>
          <w:bCs/>
          <w:sz w:val="30"/>
          <w:szCs w:val="30"/>
        </w:rPr>
      </w:pPr>
      <w:r>
        <w:rPr>
          <w:rFonts w:ascii="Andalus" w:hAnsi="Andalus"/>
          <w:b/>
          <w:bCs/>
          <w:sz w:val="30"/>
          <w:szCs w:val="30"/>
        </w:rPr>
        <w:t>Questionario</w:t>
      </w:r>
    </w:p>
    <w:p w:rsidR="009231B1" w:rsidRDefault="009231B1" w:rsidP="009231B1">
      <w:pPr>
        <w:pStyle w:val="Standard"/>
        <w:jc w:val="both"/>
        <w:rPr>
          <w:rFonts w:ascii="Andalus" w:hAnsi="Andalus" w:hint="eastAsia"/>
          <w:color w:val="000000"/>
          <w:sz w:val="30"/>
          <w:szCs w:val="30"/>
        </w:rPr>
      </w:pPr>
    </w:p>
    <w:p w:rsidR="009231B1" w:rsidRDefault="009231B1" w:rsidP="009231B1">
      <w:pPr>
        <w:pStyle w:val="Standard"/>
        <w:jc w:val="both"/>
        <w:rPr>
          <w:rFonts w:ascii="Andalus" w:hAnsi="Andalus" w:hint="eastAsia"/>
          <w:sz w:val="26"/>
          <w:szCs w:val="26"/>
        </w:rPr>
      </w:pPr>
      <w:r>
        <w:rPr>
          <w:rFonts w:ascii="Andalus" w:hAnsi="Andalus"/>
          <w:color w:val="000000"/>
          <w:sz w:val="26"/>
          <w:szCs w:val="26"/>
        </w:rPr>
        <w:t xml:space="preserve">Chiediamo la tua collaborazione a questa ricerca condotta da studenti frequentanti la Facoltà </w:t>
      </w:r>
      <w:proofErr w:type="gramStart"/>
      <w:r>
        <w:rPr>
          <w:rFonts w:ascii="Andalus" w:hAnsi="Andalus"/>
          <w:color w:val="000000"/>
          <w:sz w:val="26"/>
          <w:szCs w:val="26"/>
        </w:rPr>
        <w:t>di  Medicina</w:t>
      </w:r>
      <w:proofErr w:type="gramEnd"/>
      <w:r>
        <w:rPr>
          <w:rFonts w:ascii="Andalus" w:hAnsi="Andalus"/>
          <w:color w:val="000000"/>
          <w:sz w:val="26"/>
          <w:szCs w:val="26"/>
        </w:rPr>
        <w:t xml:space="preserve"> e chirurgia, corso di Laurea in Educazione Professionale dell'Università degli Studi di Torino. Garantiamo che le risposte da te fornite rimarranno assolutamente anonime e verranno utilizzate esclusivamente per elaborazioni statistiche, pertanto chiediamo di rispondere il più sinceramente possibile.</w:t>
      </w:r>
    </w:p>
    <w:p w:rsidR="009231B1" w:rsidRDefault="009231B1" w:rsidP="009231B1">
      <w:pPr>
        <w:pStyle w:val="Standard"/>
        <w:jc w:val="both"/>
        <w:rPr>
          <w:rFonts w:ascii="Andalus" w:hAnsi="Andalus" w:hint="eastAsia"/>
          <w:sz w:val="30"/>
          <w:szCs w:val="30"/>
        </w:rPr>
      </w:pPr>
    </w:p>
    <w:p w:rsidR="009231B1" w:rsidRDefault="009231B1" w:rsidP="009231B1">
      <w:pPr>
        <w:pStyle w:val="Standard"/>
        <w:jc w:val="both"/>
        <w:rPr>
          <w:rFonts w:ascii="Andalus" w:hAnsi="Andalus" w:hint="eastAsia"/>
          <w:sz w:val="30"/>
          <w:szCs w:val="30"/>
          <w:u w:val="single"/>
        </w:rPr>
      </w:pPr>
      <w:r>
        <w:rPr>
          <w:rFonts w:ascii="Andalus" w:hAnsi="Andalus"/>
          <w:sz w:val="30"/>
          <w:szCs w:val="30"/>
          <w:u w:val="single"/>
        </w:rPr>
        <w:t>Separazione genitoriale e competenze relazionali dei figli</w:t>
      </w:r>
    </w:p>
    <w:p w:rsidR="009231B1" w:rsidRDefault="009231B1" w:rsidP="009231B1">
      <w:pPr>
        <w:pStyle w:val="Standard"/>
        <w:jc w:val="both"/>
        <w:rPr>
          <w:rFonts w:ascii="Andalus" w:hAnsi="Andalus" w:hint="eastAsia"/>
          <w:sz w:val="30"/>
          <w:szCs w:val="30"/>
        </w:rPr>
      </w:pPr>
    </w:p>
    <w:p w:rsidR="009231B1" w:rsidRDefault="009231B1" w:rsidP="009231B1">
      <w:pPr>
        <w:pStyle w:val="Standard"/>
        <w:jc w:val="both"/>
        <w:rPr>
          <w:rFonts w:ascii="Andalus" w:hAnsi="Andalus" w:hint="eastAsia"/>
          <w:sz w:val="26"/>
          <w:szCs w:val="26"/>
        </w:rPr>
      </w:pPr>
      <w:r>
        <w:rPr>
          <w:rFonts w:ascii="Andalus" w:hAnsi="Andalus"/>
          <w:sz w:val="26"/>
          <w:szCs w:val="26"/>
        </w:rPr>
        <w:t xml:space="preserve"> </w:t>
      </w:r>
      <w:r>
        <w:rPr>
          <w:rFonts w:ascii="Andalus" w:hAnsi="Andalus"/>
          <w:color w:val="FF0000"/>
          <w:sz w:val="26"/>
          <w:szCs w:val="26"/>
        </w:rPr>
        <w:t>*Campo obbligatorio</w:t>
      </w:r>
    </w:p>
    <w:p w:rsidR="009231B1" w:rsidRDefault="009231B1" w:rsidP="009231B1">
      <w:pPr>
        <w:pStyle w:val="Standard"/>
        <w:jc w:val="both"/>
        <w:rPr>
          <w:rFonts w:ascii="Andalus" w:hAnsi="Andalus" w:hint="eastAsia"/>
          <w:color w:val="DC23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hAnsi="Andalus"/>
          <w:b/>
          <w:bCs/>
          <w:color w:val="000000"/>
          <w:sz w:val="26"/>
          <w:szCs w:val="26"/>
        </w:rPr>
        <w:t xml:space="preserve">Sesso </w:t>
      </w:r>
      <w:r>
        <w:rPr>
          <w:rFonts w:ascii="Andalus" w:hAnsi="Andalus"/>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 xml:space="preserve">1. </w:t>
      </w:r>
      <w:proofErr w:type="gramStart"/>
      <w:r>
        <w:rPr>
          <w:rFonts w:ascii="Andalus" w:eastAsia="Calibri Light" w:hAnsi="Andalus" w:cs="Calibri Light"/>
          <w:color w:val="000000"/>
          <w:sz w:val="26"/>
          <w:szCs w:val="26"/>
        </w:rPr>
        <w:t>□  F</w:t>
      </w:r>
      <w:proofErr w:type="gramEnd"/>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 xml:space="preserve">2. </w:t>
      </w:r>
      <w:proofErr w:type="gramStart"/>
      <w:r>
        <w:rPr>
          <w:rFonts w:ascii="Andalus" w:eastAsia="Calibri Light" w:hAnsi="Andalus" w:cs="Calibri Light"/>
          <w:color w:val="000000"/>
          <w:sz w:val="26"/>
          <w:szCs w:val="26"/>
        </w:rPr>
        <w:t>□  M</w:t>
      </w:r>
      <w:proofErr w:type="gramEnd"/>
    </w:p>
    <w:p w:rsidR="009231B1" w:rsidRDefault="009231B1" w:rsidP="009231B1">
      <w:pPr>
        <w:pStyle w:val="Standard"/>
        <w:jc w:val="both"/>
        <w:rPr>
          <w:rFonts w:ascii="Andalus" w:eastAsia="Calibri Light" w:hAnsi="Andalus" w:cs="Calibri Light"/>
          <w:b/>
          <w:bCs/>
          <w:color w:val="000000"/>
          <w:sz w:val="26"/>
          <w:szCs w:val="26"/>
        </w:rPr>
      </w:pPr>
    </w:p>
    <w:p w:rsidR="0009445A" w:rsidRDefault="0009445A"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t xml:space="preserve">Età </w:t>
      </w:r>
      <w:proofErr w:type="gramStart"/>
      <w:r>
        <w:rPr>
          <w:rFonts w:ascii="Andalus" w:eastAsia="Calibri Light" w:hAnsi="Andalus" w:cs="Calibri Light"/>
          <w:color w:val="FF0000"/>
          <w:sz w:val="26"/>
          <w:szCs w:val="26"/>
        </w:rPr>
        <w:t xml:space="preserve">* </w:t>
      </w:r>
      <w:r>
        <w:rPr>
          <w:rFonts w:ascii="Andalus" w:eastAsia="Calibri Light" w:hAnsi="Andalus" w:cs="Calibri Light"/>
          <w:color w:val="000000"/>
          <w:sz w:val="26"/>
          <w:szCs w:val="26"/>
        </w:rPr>
        <w:t xml:space="preserve"> _</w:t>
      </w:r>
      <w:proofErr w:type="gramEnd"/>
      <w:r>
        <w:rPr>
          <w:rFonts w:ascii="Andalus" w:eastAsia="Calibri Light" w:hAnsi="Andalus" w:cs="Calibri Light"/>
          <w:color w:val="000000"/>
          <w:sz w:val="26"/>
          <w:szCs w:val="26"/>
        </w:rPr>
        <w:t>______</w:t>
      </w:r>
    </w:p>
    <w:p w:rsidR="009231B1" w:rsidRDefault="009231B1" w:rsidP="009231B1">
      <w:pPr>
        <w:pStyle w:val="Standard"/>
        <w:jc w:val="both"/>
        <w:rPr>
          <w:rFonts w:ascii="Andalus" w:eastAsia="Calibri Light" w:hAnsi="Andalus" w:cs="Calibri Light"/>
          <w:b/>
          <w:bCs/>
          <w:color w:val="000000"/>
          <w:sz w:val="26"/>
          <w:szCs w:val="26"/>
        </w:rPr>
      </w:pPr>
    </w:p>
    <w:p w:rsidR="0009445A" w:rsidRDefault="0009445A" w:rsidP="009231B1">
      <w:pPr>
        <w:pStyle w:val="Standard"/>
        <w:jc w:val="both"/>
        <w:rPr>
          <w:rFonts w:ascii="Andalus" w:eastAsia="Calibri Light" w:hAnsi="Andalus" w:cs="Calibri Light"/>
          <w:b/>
          <w:bCs/>
          <w:color w:val="000000"/>
          <w:sz w:val="26"/>
          <w:szCs w:val="26"/>
        </w:rPr>
      </w:pPr>
    </w:p>
    <w:p w:rsidR="0009445A" w:rsidRDefault="0009445A" w:rsidP="009231B1">
      <w:pPr>
        <w:pStyle w:val="Standard"/>
        <w:jc w:val="both"/>
        <w:rPr>
          <w:rFonts w:ascii="Andalus" w:eastAsia="Calibri Light" w:hAnsi="Andalus" w:cs="Calibri Light"/>
          <w:b/>
          <w:bCs/>
          <w:color w:val="000000"/>
          <w:sz w:val="26"/>
          <w:szCs w:val="26"/>
        </w:rPr>
      </w:pPr>
    </w:p>
    <w:p w:rsidR="004E157E" w:rsidRDefault="004E157E"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lastRenderedPageBreak/>
        <w:t xml:space="preserve">I tuoi genitori sono separati?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Sì</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No</w:t>
      </w:r>
    </w:p>
    <w:p w:rsidR="0009445A" w:rsidRDefault="0009445A" w:rsidP="009231B1">
      <w:pPr>
        <w:pStyle w:val="Standard"/>
        <w:jc w:val="both"/>
        <w:rPr>
          <w:rFonts w:ascii="Andalus" w:eastAsia="Calibri Light" w:hAnsi="Andalus" w:cs="Calibri Light"/>
          <w:b/>
          <w:bCs/>
          <w:color w:val="000000"/>
          <w:sz w:val="26"/>
          <w:szCs w:val="26"/>
        </w:rPr>
      </w:pPr>
    </w:p>
    <w:p w:rsidR="009231B1" w:rsidRPr="009231B1" w:rsidRDefault="009231B1" w:rsidP="009231B1">
      <w:pPr>
        <w:pStyle w:val="Standard"/>
        <w:jc w:val="both"/>
        <w:rPr>
          <w:rFonts w:ascii="Andalus" w:hAnsi="Andalus" w:hint="eastAsia"/>
          <w:color w:val="000000"/>
          <w:sz w:val="26"/>
          <w:szCs w:val="26"/>
        </w:rPr>
      </w:pPr>
      <w:r>
        <w:rPr>
          <w:rFonts w:ascii="Andalus" w:eastAsia="Calibri Light" w:hAnsi="Andalus" w:cs="Calibri Light"/>
          <w:b/>
          <w:bCs/>
          <w:color w:val="000000"/>
          <w:sz w:val="26"/>
          <w:szCs w:val="26"/>
        </w:rPr>
        <w:t xml:space="preserve">Se sì, da quanto tempo?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Da pochi mesi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Da più di un anno</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Da più di cinque anni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4. □ Da più di dieci anni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5. □ Altro</w:t>
      </w:r>
    </w:p>
    <w:p w:rsidR="0009445A" w:rsidRDefault="0009445A"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t xml:space="preserve">Hai fratelli o sorelle?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Sì</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No</w:t>
      </w:r>
    </w:p>
    <w:p w:rsidR="0009445A" w:rsidRDefault="0009445A"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t xml:space="preserve">Se sì, quanti anni di differenza?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 xml:space="preserve">1. □ Più di un anno  </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Più di cinque anni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Più di dieci anni</w:t>
      </w:r>
    </w:p>
    <w:p w:rsidR="0009445A" w:rsidRDefault="0009445A"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t xml:space="preserve">Con quale genitore vivi?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Madre</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2. □ Padre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Entrambi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4. □ Nessuno dei due</w:t>
      </w:r>
    </w:p>
    <w:p w:rsidR="009231B1" w:rsidRDefault="009231B1" w:rsidP="009231B1">
      <w:pPr>
        <w:pStyle w:val="Standard"/>
        <w:jc w:val="both"/>
        <w:rPr>
          <w:rFonts w:ascii="Andalus" w:eastAsia="Calibri Light" w:hAnsi="Andalus" w:cs="Calibri Light"/>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t>Quanto spesso vedi l'altro genitore?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Meno di una volta a settimana</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Uno/due volte a settimana</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Tre volte a settimana</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4. □ Più di tre volte a settimana</w:t>
      </w:r>
    </w:p>
    <w:p w:rsidR="009231B1" w:rsidRDefault="009231B1"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t xml:space="preserve">Come sono i rapporti con tua madre?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Ottimi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Buoni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Conflittuali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4. □ Nulli</w:t>
      </w:r>
    </w:p>
    <w:p w:rsidR="009231B1" w:rsidRDefault="009231B1"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b/>
          <w:bCs/>
          <w:color w:val="000000"/>
          <w:sz w:val="26"/>
          <w:szCs w:val="26"/>
        </w:rPr>
        <w:t>Come sono i rapporti con tuo padre?</w:t>
      </w:r>
      <w:r>
        <w:rPr>
          <w:rFonts w:ascii="Andalus" w:eastAsia="Calibri Light" w:hAnsi="Andalus" w:cs="Calibri Light"/>
          <w:b/>
          <w:bCs/>
          <w:color w:val="000000"/>
          <w:sz w:val="26"/>
          <w:szCs w:val="26"/>
          <w:shd w:val="clear" w:color="auto" w:fill="FFFFFF"/>
        </w:rPr>
        <w:t xml:space="preserve"> </w:t>
      </w:r>
      <w:r>
        <w:rPr>
          <w:rFonts w:ascii="Andalus" w:eastAsia="Calibri Light" w:hAnsi="Andalus" w:cs="Calibri Light"/>
          <w:color w:val="FF0000"/>
          <w:sz w:val="26"/>
          <w:szCs w:val="26"/>
          <w:shd w:val="clear" w:color="auto" w:fill="FFFFFF"/>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Ottimi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Buoni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Conflittuali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4. □ Nulli</w:t>
      </w:r>
    </w:p>
    <w:p w:rsidR="009231B1" w:rsidRDefault="009231B1" w:rsidP="009231B1">
      <w:pPr>
        <w:pStyle w:val="Standard"/>
        <w:jc w:val="both"/>
        <w:rPr>
          <w:rFonts w:ascii="Andalus" w:eastAsia="Calibri Light" w:hAnsi="Andalus" w:cs="Calibri Light"/>
          <w:b/>
          <w:bCs/>
          <w:color w:val="000000"/>
          <w:sz w:val="26"/>
          <w:szCs w:val="26"/>
        </w:rPr>
      </w:pPr>
    </w:p>
    <w:p w:rsidR="0009445A" w:rsidRDefault="0009445A" w:rsidP="009231B1">
      <w:pPr>
        <w:pStyle w:val="Standard"/>
        <w:jc w:val="both"/>
        <w:rPr>
          <w:rFonts w:ascii="Andalus" w:eastAsia="Calibri Light" w:hAnsi="Andalus" w:cs="Calibri Light"/>
          <w:b/>
          <w:bCs/>
          <w:color w:val="000000"/>
          <w:sz w:val="26"/>
          <w:szCs w:val="26"/>
        </w:rPr>
      </w:pPr>
    </w:p>
    <w:p w:rsidR="004E157E" w:rsidRDefault="004E157E" w:rsidP="009231B1">
      <w:pPr>
        <w:pStyle w:val="Standard"/>
        <w:jc w:val="both"/>
        <w:rPr>
          <w:rFonts w:ascii="Andalus" w:eastAsia="Calibri Light" w:hAnsi="Andalus" w:cs="Calibri Light"/>
          <w:b/>
          <w:bCs/>
          <w:color w:val="000000"/>
          <w:sz w:val="26"/>
          <w:szCs w:val="26"/>
        </w:rPr>
      </w:pPr>
    </w:p>
    <w:p w:rsidR="00743792" w:rsidRDefault="00743792"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eastAsia="Calibri Light" w:hAnsi="Andalus" w:cs="Calibri Light"/>
          <w:b/>
          <w:bCs/>
          <w:color w:val="000000"/>
          <w:sz w:val="26"/>
          <w:szCs w:val="26"/>
        </w:rPr>
      </w:pPr>
      <w:r>
        <w:rPr>
          <w:rFonts w:ascii="Andalus" w:eastAsia="Calibri Light" w:hAnsi="Andalus" w:cs="Calibri Light"/>
          <w:b/>
          <w:bCs/>
          <w:color w:val="000000"/>
          <w:sz w:val="26"/>
          <w:szCs w:val="26"/>
        </w:rPr>
        <w:lastRenderedPageBreak/>
        <w:t>Come ti sei sentito dopo la separazione dei tuoi genitori?</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1. □ Triste</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2. □ Deluso</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3. □ Confuso</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4. □ Indifferente</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5. □ Contento</w:t>
      </w:r>
    </w:p>
    <w:p w:rsidR="009231B1" w:rsidRDefault="009231B1" w:rsidP="009231B1">
      <w:pPr>
        <w:pStyle w:val="Standard"/>
        <w:jc w:val="both"/>
        <w:rPr>
          <w:rFonts w:ascii="Andalus" w:eastAsia="Calibri Light" w:hAnsi="Andalus" w:cs="Calibri Light"/>
          <w:color w:val="000000"/>
          <w:sz w:val="26"/>
          <w:szCs w:val="26"/>
        </w:rPr>
      </w:pPr>
    </w:p>
    <w:p w:rsidR="009231B1" w:rsidRDefault="009231B1" w:rsidP="009231B1">
      <w:pPr>
        <w:pStyle w:val="Standard"/>
        <w:jc w:val="both"/>
        <w:rPr>
          <w:rFonts w:ascii="Andalus" w:eastAsia="Calibri Light" w:hAnsi="Andalus" w:cs="Calibri Light"/>
          <w:b/>
          <w:bCs/>
          <w:color w:val="000000"/>
          <w:sz w:val="26"/>
          <w:szCs w:val="26"/>
        </w:rPr>
      </w:pPr>
      <w:r>
        <w:rPr>
          <w:rFonts w:ascii="Andalus" w:eastAsia="Calibri Light" w:hAnsi="Andalus" w:cs="Calibri Light"/>
          <w:b/>
          <w:bCs/>
          <w:color w:val="000000"/>
          <w:sz w:val="26"/>
          <w:szCs w:val="26"/>
        </w:rPr>
        <w:t>Se i tuoi genitori sono separati, hai avuto un supporto psicologico durante la separazione?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Sì</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No</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I miei genitori non sono separati</w:t>
      </w:r>
    </w:p>
    <w:p w:rsidR="009231B1" w:rsidRDefault="009231B1"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eastAsia="Calibri Light" w:hAnsi="Andalus" w:cs="Calibri Light"/>
          <w:b/>
          <w:bCs/>
          <w:color w:val="000000"/>
          <w:sz w:val="26"/>
          <w:szCs w:val="26"/>
        </w:rPr>
      </w:pPr>
      <w:r>
        <w:rPr>
          <w:rFonts w:ascii="Andalus" w:eastAsia="Calibri Light" w:hAnsi="Andalus" w:cs="Calibri Light"/>
          <w:b/>
          <w:bCs/>
          <w:color w:val="000000"/>
          <w:sz w:val="26"/>
          <w:szCs w:val="26"/>
        </w:rPr>
        <w:t xml:space="preserve">Secondo te si possono trarre vantaggi dalla separazione dei genitori?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Sì, perché?   ____________________</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No, perché? ____________________</w:t>
      </w:r>
    </w:p>
    <w:p w:rsidR="009231B1" w:rsidRDefault="009231B1" w:rsidP="009231B1">
      <w:pPr>
        <w:pStyle w:val="Standard"/>
        <w:jc w:val="both"/>
        <w:rPr>
          <w:rFonts w:ascii="Andalus" w:eastAsia="Calibri Light" w:hAnsi="Andalus" w:cs="Calibri Light"/>
          <w:color w:val="000000"/>
          <w:sz w:val="26"/>
          <w:szCs w:val="26"/>
        </w:rPr>
      </w:pPr>
    </w:p>
    <w:p w:rsidR="009231B1" w:rsidRDefault="009231B1" w:rsidP="009231B1">
      <w:pPr>
        <w:pStyle w:val="Standard"/>
        <w:jc w:val="both"/>
        <w:rPr>
          <w:rFonts w:ascii="Andalus" w:eastAsia="Calibri Light" w:hAnsi="Andalus" w:cs="Calibri Light"/>
          <w:b/>
          <w:bCs/>
          <w:color w:val="000000"/>
          <w:sz w:val="26"/>
          <w:szCs w:val="26"/>
        </w:rPr>
      </w:pPr>
      <w:r>
        <w:rPr>
          <w:rFonts w:ascii="Andalus" w:eastAsia="Calibri Light" w:hAnsi="Andalus" w:cs="Calibri Light"/>
          <w:b/>
          <w:bCs/>
          <w:color w:val="000000"/>
          <w:sz w:val="26"/>
          <w:szCs w:val="26"/>
        </w:rPr>
        <w:t xml:space="preserve">Se i tuoi genitori fossero (o sono) separati e tu avessi del tempo libero, con chi lo passeresti più volentieri?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Madre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Padre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Altro</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4. □ I miei genitori non sono separati</w:t>
      </w:r>
    </w:p>
    <w:p w:rsidR="009231B1" w:rsidRDefault="009231B1"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eastAsia="Calibri Light" w:hAnsi="Andalus" w:cs="Calibri Light"/>
          <w:b/>
          <w:bCs/>
          <w:color w:val="000000"/>
          <w:sz w:val="26"/>
          <w:szCs w:val="26"/>
        </w:rPr>
      </w:pPr>
      <w:r>
        <w:rPr>
          <w:rFonts w:ascii="Andalus" w:eastAsia="Calibri Light" w:hAnsi="Andalus" w:cs="Calibri Light"/>
          <w:b/>
          <w:bCs/>
          <w:color w:val="000000"/>
          <w:sz w:val="26"/>
          <w:szCs w:val="26"/>
        </w:rPr>
        <w:t xml:space="preserve">Secondo te la separazione dei genitori può influire sulle capacità relazionali dei figli?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Sì, molto</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Abbastanza</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Per niente</w:t>
      </w:r>
    </w:p>
    <w:p w:rsidR="009231B1" w:rsidRDefault="009231B1"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b/>
          <w:bCs/>
          <w:color w:val="000000"/>
          <w:sz w:val="26"/>
          <w:szCs w:val="26"/>
        </w:rPr>
        <w:t xml:space="preserve">Riesci a relazionarti in modo adeguato ai tuoi coetanei? </w:t>
      </w:r>
      <w:r>
        <w:rPr>
          <w:rFonts w:ascii="Andalus" w:eastAsia="Calibri Light" w:hAnsi="Andalus" w:cs="Calibri Light"/>
          <w:color w:val="FF0000"/>
          <w:sz w:val="26"/>
          <w:szCs w:val="26"/>
        </w:rPr>
        <w:t>*</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1. □ Sì, sempre</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2. □ Sì, ma dipende dalle situazioni</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3. □ Sì, ma con difficoltà</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4. □ Raramente</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5. □ No, mai</w:t>
      </w:r>
    </w:p>
    <w:p w:rsidR="009231B1" w:rsidRDefault="009231B1"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t xml:space="preserve">Quando sei insieme ad altre persone partecipi attivamente alla conversazione?  </w:t>
      </w:r>
      <w:r>
        <w:rPr>
          <w:rFonts w:ascii="Andalus" w:eastAsia="Calibri Light" w:hAnsi="Andalus" w:cs="Calibri Light"/>
          <w:color w:val="FF0000"/>
          <w:sz w:val="26"/>
          <w:szCs w:val="26"/>
        </w:rPr>
        <w:t>*</w:t>
      </w:r>
    </w:p>
    <w:p w:rsidR="009231B1" w:rsidRDefault="009231B1" w:rsidP="009231B1">
      <w:pPr>
        <w:pStyle w:val="Standard"/>
        <w:tabs>
          <w:tab w:val="left" w:pos="7017"/>
        </w:tabs>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1. □ Sempre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Spesso</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A volte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4. □ Mai</w:t>
      </w:r>
    </w:p>
    <w:p w:rsidR="009231B1" w:rsidRDefault="009231B1" w:rsidP="009231B1">
      <w:pPr>
        <w:pStyle w:val="Standard"/>
        <w:jc w:val="both"/>
        <w:rPr>
          <w:rFonts w:ascii="Andalus" w:eastAsia="Calibri Light" w:hAnsi="Andalus" w:cs="Calibri Light"/>
          <w:b/>
          <w:bCs/>
          <w:color w:val="000000"/>
          <w:sz w:val="26"/>
          <w:szCs w:val="26"/>
        </w:rPr>
      </w:pPr>
    </w:p>
    <w:p w:rsidR="0009445A" w:rsidRDefault="0009445A" w:rsidP="009231B1">
      <w:pPr>
        <w:pStyle w:val="Standard"/>
        <w:jc w:val="both"/>
        <w:rPr>
          <w:rFonts w:ascii="Andalus" w:eastAsia="Calibri Light" w:hAnsi="Andalus" w:cs="Calibri Light"/>
          <w:b/>
          <w:bCs/>
          <w:color w:val="000000"/>
          <w:sz w:val="26"/>
          <w:szCs w:val="26"/>
        </w:rPr>
      </w:pPr>
    </w:p>
    <w:p w:rsidR="0009445A" w:rsidRDefault="0009445A" w:rsidP="009231B1">
      <w:pPr>
        <w:pStyle w:val="Standard"/>
        <w:jc w:val="both"/>
        <w:rPr>
          <w:rFonts w:ascii="Andalus" w:eastAsia="Calibri Light" w:hAnsi="Andalus" w:cs="Calibri Light"/>
          <w:b/>
          <w:bCs/>
          <w:color w:val="000000"/>
          <w:sz w:val="26"/>
          <w:szCs w:val="26"/>
        </w:rPr>
      </w:pPr>
    </w:p>
    <w:p w:rsidR="0009445A" w:rsidRDefault="0009445A" w:rsidP="009231B1">
      <w:pPr>
        <w:pStyle w:val="Standard"/>
        <w:jc w:val="both"/>
        <w:rPr>
          <w:rFonts w:ascii="Andalus" w:eastAsia="Calibri Light" w:hAnsi="Andalus" w:cs="Calibri Light"/>
          <w:b/>
          <w:bCs/>
          <w:color w:val="000000"/>
          <w:sz w:val="26"/>
          <w:szCs w:val="26"/>
        </w:rPr>
      </w:pPr>
    </w:p>
    <w:p w:rsidR="0009445A" w:rsidRDefault="0009445A" w:rsidP="009231B1">
      <w:pPr>
        <w:pStyle w:val="Standard"/>
        <w:jc w:val="both"/>
        <w:rPr>
          <w:rFonts w:ascii="Andalus" w:eastAsia="Calibri Light" w:hAnsi="Andalus" w:cs="Calibri Light"/>
          <w:b/>
          <w:bCs/>
          <w:color w:val="000000"/>
          <w:sz w:val="26"/>
          <w:szCs w:val="26"/>
        </w:rPr>
      </w:pPr>
    </w:p>
    <w:p w:rsidR="0009445A" w:rsidRDefault="0009445A"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lastRenderedPageBreak/>
        <w:t>Hai mai assistito ad una situazione in cui qualche tuo amico sia stato deriso, isolato o preso in giro per essere figlio di genitori separati?</w:t>
      </w:r>
      <w:r>
        <w:rPr>
          <w:rFonts w:ascii="Andalus" w:eastAsia="Calibri Light" w:hAnsi="Andalus" w:cs="Calibri Light"/>
          <w:color w:val="FF0000"/>
          <w:sz w:val="26"/>
          <w:szCs w:val="26"/>
        </w:rPr>
        <w:t xml:space="preserve"> *</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Sì, spesso</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Sì, a volte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No, mai</w:t>
      </w:r>
    </w:p>
    <w:p w:rsidR="009231B1" w:rsidRDefault="009231B1"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t xml:space="preserve">Elemento fondamentale delle competenze relazionali è la capacità di ascoltare e di essere empatici nei confronti degli altri. Pensi di possedere queste capacità?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Pienamente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In alcune situazioni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Quasi mai</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4. □ In nessuna situazione</w:t>
      </w:r>
    </w:p>
    <w:p w:rsidR="009231B1" w:rsidRDefault="009231B1"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eastAsia="Calibri Light" w:hAnsi="Andalus" w:cs="Calibri Light"/>
          <w:b/>
          <w:bCs/>
          <w:color w:val="000000"/>
          <w:sz w:val="26"/>
          <w:szCs w:val="26"/>
        </w:rPr>
      </w:pPr>
      <w:r>
        <w:rPr>
          <w:rFonts w:ascii="Andalus" w:eastAsia="Calibri Light" w:hAnsi="Andalus" w:cs="Calibri Light"/>
          <w:b/>
          <w:bCs/>
          <w:color w:val="000000"/>
          <w:sz w:val="26"/>
          <w:szCs w:val="26"/>
        </w:rPr>
        <w:t xml:space="preserve">Pensi che la separazione dei genitori possa influire sul futuro sentimentale dei figli?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Sì</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No</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Forse</w:t>
      </w:r>
    </w:p>
    <w:p w:rsidR="009231B1" w:rsidRDefault="009231B1" w:rsidP="009231B1">
      <w:pPr>
        <w:pStyle w:val="Standard"/>
        <w:jc w:val="both"/>
        <w:rPr>
          <w:rFonts w:ascii="Andalus" w:eastAsia="Calibri Light" w:hAnsi="Andalus" w:cs="Calibri Light"/>
          <w:b/>
          <w:bCs/>
          <w:color w:val="000000"/>
          <w:sz w:val="26"/>
          <w:szCs w:val="26"/>
        </w:rPr>
      </w:pPr>
    </w:p>
    <w:p w:rsidR="009231B1" w:rsidRDefault="009231B1" w:rsidP="009231B1">
      <w:pPr>
        <w:pStyle w:val="Standard"/>
        <w:jc w:val="both"/>
        <w:rPr>
          <w:rFonts w:ascii="Andalus" w:hAnsi="Andalus" w:hint="eastAsia"/>
          <w:b/>
          <w:bCs/>
          <w:color w:val="000000"/>
          <w:sz w:val="26"/>
          <w:szCs w:val="26"/>
        </w:rPr>
      </w:pPr>
      <w:r>
        <w:rPr>
          <w:rFonts w:ascii="Andalus" w:eastAsia="Calibri Light" w:hAnsi="Andalus" w:cs="Calibri Light"/>
          <w:b/>
          <w:bCs/>
          <w:color w:val="000000"/>
          <w:sz w:val="26"/>
          <w:szCs w:val="26"/>
        </w:rPr>
        <w:t xml:space="preserve">Ti definiresti una persona: (solo una scelta) </w:t>
      </w:r>
      <w:r>
        <w:rPr>
          <w:rFonts w:ascii="Andalus" w:eastAsia="Calibri Light" w:hAnsi="Andalus" w:cs="Calibri Light"/>
          <w:color w:val="FF0000"/>
          <w:sz w:val="26"/>
          <w:szCs w:val="26"/>
        </w:rPr>
        <w:t>*</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1. □ Allegra</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2. □ Socievole</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3. □ Solitaria</w:t>
      </w:r>
    </w:p>
    <w:p w:rsidR="009231B1" w:rsidRDefault="009231B1" w:rsidP="009231B1">
      <w:pPr>
        <w:pStyle w:val="Standard"/>
        <w:jc w:val="both"/>
        <w:rPr>
          <w:rFonts w:ascii="Andalus" w:hAnsi="Andalus" w:hint="eastAsia"/>
          <w:color w:val="000000"/>
          <w:sz w:val="26"/>
          <w:szCs w:val="26"/>
        </w:rPr>
      </w:pPr>
      <w:r>
        <w:rPr>
          <w:rFonts w:ascii="Andalus" w:eastAsia="Calibri Light" w:hAnsi="Andalus" w:cs="Calibri Light"/>
          <w:color w:val="000000"/>
          <w:sz w:val="26"/>
          <w:szCs w:val="26"/>
        </w:rPr>
        <w:t>4. □ Irascibile</w:t>
      </w:r>
    </w:p>
    <w:p w:rsidR="009231B1" w:rsidRDefault="009231B1" w:rsidP="009231B1">
      <w:pPr>
        <w:pStyle w:val="Standard"/>
        <w:jc w:val="both"/>
        <w:rPr>
          <w:rFonts w:ascii="Andalus" w:eastAsia="Calibri Light" w:hAnsi="Andalus" w:cs="Calibri Light"/>
          <w:color w:val="000000"/>
          <w:sz w:val="26"/>
          <w:szCs w:val="26"/>
        </w:rPr>
      </w:pPr>
      <w:r>
        <w:rPr>
          <w:rFonts w:ascii="Andalus" w:eastAsia="Calibri Light" w:hAnsi="Andalus" w:cs="Calibri Light"/>
          <w:color w:val="000000"/>
          <w:sz w:val="26"/>
          <w:szCs w:val="26"/>
        </w:rPr>
        <w:t>5. □ Riflessiva</w:t>
      </w:r>
    </w:p>
    <w:p w:rsidR="0009445A" w:rsidRDefault="0009445A" w:rsidP="009231B1">
      <w:pPr>
        <w:pStyle w:val="Standard"/>
        <w:jc w:val="both"/>
        <w:rPr>
          <w:rFonts w:ascii="Andalus" w:eastAsia="Calibri Light" w:hAnsi="Andalus" w:cs="Calibri Light"/>
          <w:color w:val="000000"/>
          <w:sz w:val="26"/>
          <w:szCs w:val="26"/>
        </w:rPr>
      </w:pPr>
    </w:p>
    <w:p w:rsidR="0009445A" w:rsidRDefault="0009445A" w:rsidP="009231B1">
      <w:pPr>
        <w:pStyle w:val="Standard"/>
        <w:jc w:val="both"/>
        <w:rPr>
          <w:rFonts w:ascii="Andalus" w:eastAsia="Calibri Light" w:hAnsi="Andalus" w:cs="Calibri Light"/>
          <w:color w:val="000000"/>
          <w:sz w:val="26"/>
          <w:szCs w:val="26"/>
        </w:rPr>
      </w:pPr>
    </w:p>
    <w:p w:rsidR="0009445A" w:rsidRDefault="0009445A" w:rsidP="009231B1">
      <w:pPr>
        <w:pStyle w:val="Standard"/>
        <w:jc w:val="both"/>
        <w:rPr>
          <w:rFonts w:ascii="Andalus" w:eastAsia="Calibri Light" w:hAnsi="Andalus" w:cs="Calibri Light"/>
          <w:color w:val="000000"/>
          <w:sz w:val="26"/>
          <w:szCs w:val="26"/>
        </w:rPr>
      </w:pPr>
    </w:p>
    <w:p w:rsidR="0009445A" w:rsidRDefault="0009445A" w:rsidP="009231B1">
      <w:pPr>
        <w:pStyle w:val="Standard"/>
        <w:jc w:val="both"/>
        <w:rPr>
          <w:rFonts w:ascii="Andalus" w:eastAsia="Calibri Light" w:hAnsi="Andalus" w:cs="Calibri Light"/>
          <w:color w:val="000000"/>
          <w:sz w:val="26"/>
          <w:szCs w:val="26"/>
        </w:rPr>
      </w:pPr>
    </w:p>
    <w:p w:rsidR="0009445A" w:rsidRDefault="0009445A" w:rsidP="009231B1">
      <w:pPr>
        <w:pStyle w:val="Standard"/>
        <w:jc w:val="both"/>
        <w:rPr>
          <w:rFonts w:ascii="Andalus" w:hAnsi="Andalus" w:hint="eastAsia"/>
          <w:color w:val="000000"/>
          <w:sz w:val="26"/>
          <w:szCs w:val="26"/>
        </w:rPr>
      </w:pPr>
    </w:p>
    <w:p w:rsidR="0009445A" w:rsidRPr="0009445A" w:rsidRDefault="0009445A" w:rsidP="0009445A">
      <w:pPr>
        <w:pStyle w:val="Paragrafoelenco"/>
        <w:numPr>
          <w:ilvl w:val="0"/>
          <w:numId w:val="7"/>
        </w:numPr>
        <w:jc w:val="both"/>
        <w:rPr>
          <w:rFonts w:eastAsia="Calibri"/>
          <w:b/>
          <w:bCs/>
          <w:sz w:val="24"/>
          <w:szCs w:val="24"/>
        </w:rPr>
      </w:pPr>
      <w:r w:rsidRPr="0009445A">
        <w:rPr>
          <w:rFonts w:eastAsia="Calibri"/>
          <w:b/>
          <w:bCs/>
          <w:sz w:val="24"/>
          <w:szCs w:val="24"/>
        </w:rPr>
        <w:t>Piano di raccolta dati</w:t>
      </w:r>
    </w:p>
    <w:p w:rsidR="0009445A" w:rsidRPr="0009445A" w:rsidRDefault="0009445A" w:rsidP="0009445A">
      <w:pPr>
        <w:suppressAutoHyphens/>
        <w:contextualSpacing/>
        <w:rPr>
          <w:rFonts w:eastAsia="Calibri"/>
          <w:color w:val="00000A"/>
          <w:sz w:val="24"/>
          <w:szCs w:val="24"/>
        </w:rPr>
      </w:pPr>
      <w:r w:rsidRPr="0009445A">
        <w:rPr>
          <w:rFonts w:eastAsia="Calibri"/>
          <w:color w:val="00000A"/>
          <w:sz w:val="24"/>
          <w:szCs w:val="24"/>
        </w:rPr>
        <w:t xml:space="preserve">Prima di iniziare a raccogliere i dati tramite questionario abbiamo somministrato il </w:t>
      </w:r>
      <w:proofErr w:type="spellStart"/>
      <w:r w:rsidRPr="0009445A">
        <w:rPr>
          <w:rFonts w:eastAsia="Calibri"/>
          <w:color w:val="00000A"/>
          <w:sz w:val="24"/>
          <w:szCs w:val="24"/>
        </w:rPr>
        <w:t>pretest</w:t>
      </w:r>
      <w:proofErr w:type="spellEnd"/>
      <w:r w:rsidRPr="0009445A">
        <w:rPr>
          <w:rFonts w:eastAsia="Calibri"/>
          <w:color w:val="00000A"/>
          <w:sz w:val="24"/>
          <w:szCs w:val="24"/>
        </w:rPr>
        <w:t xml:space="preserve"> a due soggetti appartenenti alla popolazione, ma che non facevano parte del campione. Abbiamo chiesto loro di compilare il questionario segnalandoci eventuali incomprensioni o dubbi sorti durante la compilazione.</w:t>
      </w:r>
    </w:p>
    <w:p w:rsidR="009231B1" w:rsidRDefault="0009445A" w:rsidP="0009445A">
      <w:pPr>
        <w:suppressAutoHyphens/>
        <w:contextualSpacing/>
        <w:rPr>
          <w:rFonts w:eastAsia="Calibri"/>
          <w:color w:val="00000A"/>
          <w:sz w:val="24"/>
          <w:szCs w:val="24"/>
        </w:rPr>
      </w:pPr>
      <w:r w:rsidRPr="0009445A">
        <w:rPr>
          <w:rFonts w:eastAsia="Calibri"/>
          <w:color w:val="00000A"/>
          <w:sz w:val="24"/>
          <w:szCs w:val="24"/>
        </w:rPr>
        <w:t>Per procedere alla raccolta dei dati abbiamo predisposto un piano di raccolta dati</w:t>
      </w:r>
      <w:r>
        <w:rPr>
          <w:rFonts w:eastAsia="Calibri"/>
          <w:color w:val="00000A"/>
          <w:sz w:val="24"/>
          <w:szCs w:val="24"/>
        </w:rPr>
        <w:t>, contattando telefonicamente il Preside del Liceo Marie Curie di Grugliasco</w:t>
      </w:r>
      <w:r w:rsidRPr="0009445A">
        <w:rPr>
          <w:rFonts w:eastAsia="Calibri"/>
          <w:color w:val="00000A"/>
          <w:sz w:val="24"/>
          <w:szCs w:val="24"/>
        </w:rPr>
        <w:t>. Abbiamo fissato un appuntamento e</w:t>
      </w:r>
      <w:r>
        <w:rPr>
          <w:rFonts w:eastAsia="Calibri"/>
          <w:color w:val="00000A"/>
          <w:sz w:val="24"/>
          <w:szCs w:val="24"/>
        </w:rPr>
        <w:t xml:space="preserve"> abbiamo scelto, con l’aiuto di un’insegnante,</w:t>
      </w:r>
      <w:r w:rsidRPr="0009445A">
        <w:rPr>
          <w:rFonts w:eastAsia="Calibri"/>
          <w:color w:val="00000A"/>
          <w:sz w:val="24"/>
          <w:szCs w:val="24"/>
        </w:rPr>
        <w:t xml:space="preserve"> le classi a cui somministrare il questionario.</w:t>
      </w:r>
      <w:r>
        <w:rPr>
          <w:rFonts w:eastAsia="Calibri"/>
          <w:color w:val="00000A"/>
          <w:sz w:val="24"/>
          <w:szCs w:val="24"/>
        </w:rPr>
        <w:t xml:space="preserve">                      </w:t>
      </w:r>
      <w:r w:rsidRPr="0009445A">
        <w:rPr>
          <w:rFonts w:eastAsia="Calibri"/>
          <w:color w:val="00000A"/>
          <w:sz w:val="24"/>
          <w:szCs w:val="24"/>
        </w:rPr>
        <w:t>Ci</w:t>
      </w:r>
      <w:r w:rsidR="00E85B0F">
        <w:rPr>
          <w:rFonts w:eastAsia="Calibri"/>
          <w:color w:val="00000A"/>
          <w:sz w:val="24"/>
          <w:szCs w:val="24"/>
        </w:rPr>
        <w:t xml:space="preserve"> siamo recate</w:t>
      </w:r>
      <w:r w:rsidRPr="0009445A">
        <w:rPr>
          <w:rFonts w:eastAsia="Calibri"/>
          <w:color w:val="00000A"/>
          <w:sz w:val="24"/>
          <w:szCs w:val="24"/>
        </w:rPr>
        <w:t xml:space="preserve"> nelle classi e</w:t>
      </w:r>
      <w:r w:rsidR="00E85B0F">
        <w:rPr>
          <w:rFonts w:eastAsia="Calibri"/>
          <w:color w:val="00000A"/>
          <w:sz w:val="24"/>
          <w:szCs w:val="24"/>
        </w:rPr>
        <w:t xml:space="preserve"> abbiamo spiegato agli alunni</w:t>
      </w:r>
      <w:r w:rsidRPr="0009445A">
        <w:rPr>
          <w:rFonts w:eastAsia="Calibri"/>
          <w:color w:val="00000A"/>
          <w:sz w:val="24"/>
          <w:szCs w:val="24"/>
        </w:rPr>
        <w:t xml:space="preserve"> le finalità del nostro lavoro. Quindi abbiamo somministrato i questionari (ogni questionario aveva un codice) e li abbiamo fatti compilare agli studenti in nostra presenza.</w:t>
      </w:r>
    </w:p>
    <w:p w:rsidR="0009445A" w:rsidRDefault="0009445A" w:rsidP="0009445A">
      <w:pPr>
        <w:suppressAutoHyphens/>
        <w:contextualSpacing/>
        <w:rPr>
          <w:rFonts w:eastAsia="Calibri"/>
          <w:color w:val="00000A"/>
          <w:sz w:val="24"/>
          <w:szCs w:val="24"/>
        </w:rPr>
      </w:pPr>
    </w:p>
    <w:p w:rsidR="0009445A" w:rsidRDefault="0009445A" w:rsidP="0009445A">
      <w:pPr>
        <w:suppressAutoHyphens/>
        <w:contextualSpacing/>
        <w:rPr>
          <w:rFonts w:eastAsia="Calibri"/>
          <w:color w:val="00000A"/>
          <w:sz w:val="24"/>
          <w:szCs w:val="24"/>
        </w:rPr>
      </w:pPr>
    </w:p>
    <w:p w:rsidR="0009445A" w:rsidRDefault="0009445A" w:rsidP="0009445A">
      <w:pPr>
        <w:suppressAutoHyphens/>
        <w:contextualSpacing/>
        <w:rPr>
          <w:rFonts w:eastAsia="Calibri"/>
          <w:color w:val="00000A"/>
          <w:sz w:val="24"/>
          <w:szCs w:val="24"/>
        </w:rPr>
      </w:pPr>
    </w:p>
    <w:p w:rsidR="0009445A" w:rsidRDefault="0009445A" w:rsidP="0009445A">
      <w:pPr>
        <w:suppressAutoHyphens/>
        <w:contextualSpacing/>
        <w:rPr>
          <w:rFonts w:eastAsia="Calibri"/>
          <w:color w:val="00000A"/>
          <w:sz w:val="24"/>
          <w:szCs w:val="24"/>
        </w:rPr>
      </w:pPr>
    </w:p>
    <w:p w:rsidR="0009445A" w:rsidRDefault="0009445A" w:rsidP="0009445A">
      <w:pPr>
        <w:suppressAutoHyphens/>
        <w:contextualSpacing/>
        <w:rPr>
          <w:rFonts w:eastAsia="Calibri"/>
          <w:color w:val="00000A"/>
          <w:sz w:val="24"/>
          <w:szCs w:val="24"/>
        </w:rPr>
      </w:pPr>
    </w:p>
    <w:p w:rsidR="00571BD3" w:rsidRPr="00571BD3" w:rsidRDefault="00571BD3" w:rsidP="00571BD3">
      <w:pPr>
        <w:pStyle w:val="Paragrafoelenco"/>
        <w:numPr>
          <w:ilvl w:val="0"/>
          <w:numId w:val="7"/>
        </w:numPr>
        <w:jc w:val="both"/>
        <w:rPr>
          <w:rFonts w:eastAsia="Calibri"/>
          <w:b/>
          <w:bCs/>
          <w:sz w:val="24"/>
          <w:szCs w:val="24"/>
        </w:rPr>
      </w:pPr>
      <w:r w:rsidRPr="00571BD3">
        <w:rPr>
          <w:rFonts w:eastAsia="Calibri"/>
          <w:b/>
          <w:bCs/>
          <w:sz w:val="24"/>
          <w:szCs w:val="24"/>
        </w:rPr>
        <w:lastRenderedPageBreak/>
        <w:t>Tecniche di analisi dei dati e interpretazione dei risultati</w:t>
      </w:r>
    </w:p>
    <w:p w:rsidR="00571BD3" w:rsidRDefault="00571BD3" w:rsidP="00571BD3">
      <w:pPr>
        <w:suppressAutoHyphens/>
        <w:contextualSpacing/>
        <w:jc w:val="both"/>
        <w:rPr>
          <w:rFonts w:eastAsia="Calibri"/>
          <w:color w:val="00000A"/>
          <w:sz w:val="24"/>
          <w:szCs w:val="24"/>
        </w:rPr>
      </w:pPr>
      <w:r w:rsidRPr="00571BD3">
        <w:rPr>
          <w:rFonts w:eastAsia="Calibri"/>
          <w:color w:val="00000A"/>
          <w:sz w:val="24"/>
          <w:szCs w:val="24"/>
        </w:rPr>
        <w:t>Dopo aver raccolto i dati abbiamo costruito su Excel la matrice dati della nostra ricerca. Ogni colonna rappresenta una variabile, mentre ogni riga corrisponde a un soggetto intervis</w:t>
      </w:r>
      <w:r w:rsidR="00DD7EC8">
        <w:rPr>
          <w:rFonts w:eastAsia="Calibri"/>
          <w:color w:val="00000A"/>
          <w:sz w:val="24"/>
          <w:szCs w:val="24"/>
        </w:rPr>
        <w:t>tato</w:t>
      </w:r>
      <w:r w:rsidRPr="00571BD3">
        <w:rPr>
          <w:rFonts w:eastAsia="Calibri"/>
          <w:color w:val="00000A"/>
          <w:sz w:val="24"/>
          <w:szCs w:val="24"/>
        </w:rPr>
        <w:t>.</w:t>
      </w:r>
    </w:p>
    <w:p w:rsidR="00571BD3" w:rsidRPr="00571BD3" w:rsidRDefault="00571BD3" w:rsidP="00571BD3">
      <w:pPr>
        <w:suppressAutoHyphens/>
        <w:contextualSpacing/>
        <w:rPr>
          <w:rFonts w:ascii="Calibri" w:eastAsia="Times New Roman" w:hAnsi="Calibri" w:cs="Times New Roman"/>
          <w:color w:val="00000A"/>
          <w:sz w:val="24"/>
          <w:szCs w:val="24"/>
        </w:rPr>
      </w:pPr>
      <w:r w:rsidRPr="00571BD3">
        <w:rPr>
          <w:rFonts w:ascii="Calibri" w:eastAsia="Times New Roman" w:hAnsi="Calibri" w:cs="Times New Roman"/>
          <w:color w:val="00000A"/>
          <w:sz w:val="24"/>
          <w:szCs w:val="24"/>
        </w:rPr>
        <w:t xml:space="preserve">In seguito abbiamo riportato la nostra matrice dati su </w:t>
      </w:r>
      <w:proofErr w:type="spellStart"/>
      <w:r w:rsidRPr="00571BD3">
        <w:rPr>
          <w:rFonts w:ascii="Calibri" w:eastAsia="Times New Roman" w:hAnsi="Calibri" w:cs="Times New Roman"/>
          <w:color w:val="00000A"/>
          <w:sz w:val="24"/>
          <w:szCs w:val="24"/>
        </w:rPr>
        <w:t>JsStat</w:t>
      </w:r>
      <w:proofErr w:type="spellEnd"/>
      <w:r w:rsidRPr="00571BD3">
        <w:rPr>
          <w:rFonts w:ascii="Calibri" w:eastAsia="Times New Roman" w:hAnsi="Calibri" w:cs="Times New Roman"/>
          <w:color w:val="00000A"/>
          <w:sz w:val="24"/>
          <w:szCs w:val="24"/>
        </w:rPr>
        <w:t xml:space="preserve"> per eseguire l'analisi </w:t>
      </w:r>
      <w:proofErr w:type="spellStart"/>
      <w:r w:rsidRPr="00571BD3">
        <w:rPr>
          <w:rFonts w:ascii="Calibri" w:eastAsia="Times New Roman" w:hAnsi="Calibri" w:cs="Times New Roman"/>
          <w:color w:val="00000A"/>
          <w:sz w:val="24"/>
          <w:szCs w:val="24"/>
        </w:rPr>
        <w:t>monovariata</w:t>
      </w:r>
      <w:proofErr w:type="spellEnd"/>
      <w:r w:rsidRPr="00571BD3">
        <w:rPr>
          <w:rFonts w:ascii="Calibri" w:eastAsia="Times New Roman" w:hAnsi="Calibri" w:cs="Times New Roman"/>
          <w:color w:val="00000A"/>
          <w:sz w:val="24"/>
          <w:szCs w:val="24"/>
        </w:rPr>
        <w:t xml:space="preserve"> </w:t>
      </w:r>
      <w:proofErr w:type="gramStart"/>
      <w:r w:rsidRPr="00571BD3">
        <w:rPr>
          <w:rFonts w:ascii="Calibri" w:eastAsia="Times New Roman" w:hAnsi="Calibri" w:cs="Times New Roman"/>
          <w:color w:val="00000A"/>
          <w:sz w:val="24"/>
          <w:szCs w:val="24"/>
        </w:rPr>
        <w:t>delle  variabili</w:t>
      </w:r>
      <w:proofErr w:type="gramEnd"/>
      <w:r w:rsidRPr="00571BD3">
        <w:rPr>
          <w:rFonts w:ascii="Calibri" w:eastAsia="Times New Roman" w:hAnsi="Calibri" w:cs="Times New Roman"/>
          <w:color w:val="00000A"/>
          <w:sz w:val="24"/>
          <w:szCs w:val="24"/>
        </w:rPr>
        <w:t>, individuando la distribuzione di frequenza, gli indici di tendenza centrale e gli indici di dispersione,</w:t>
      </w:r>
    </w:p>
    <w:p w:rsidR="00571BD3" w:rsidRDefault="00571BD3" w:rsidP="00571BD3">
      <w:pPr>
        <w:suppressAutoHyphens/>
        <w:contextualSpacing/>
        <w:rPr>
          <w:rFonts w:ascii="Calibri" w:eastAsia="Times New Roman" w:hAnsi="Calibri" w:cs="Times New Roman"/>
          <w:color w:val="00000A"/>
          <w:sz w:val="24"/>
          <w:szCs w:val="24"/>
        </w:rPr>
      </w:pPr>
      <w:r w:rsidRPr="00571BD3">
        <w:rPr>
          <w:rFonts w:ascii="Calibri" w:eastAsia="Times New Roman" w:hAnsi="Calibri" w:cs="Times New Roman"/>
          <w:color w:val="00000A"/>
          <w:sz w:val="24"/>
          <w:szCs w:val="24"/>
        </w:rPr>
        <w:t xml:space="preserve">Infine abbiamo eseguito anche l'analisi </w:t>
      </w:r>
      <w:proofErr w:type="spellStart"/>
      <w:r w:rsidRPr="00571BD3">
        <w:rPr>
          <w:rFonts w:ascii="Calibri" w:eastAsia="Times New Roman" w:hAnsi="Calibri" w:cs="Times New Roman"/>
          <w:color w:val="00000A"/>
          <w:sz w:val="24"/>
          <w:szCs w:val="24"/>
        </w:rPr>
        <w:t>bivariata</w:t>
      </w:r>
      <w:proofErr w:type="spellEnd"/>
      <w:r w:rsidRPr="00571BD3">
        <w:rPr>
          <w:rFonts w:ascii="Calibri" w:eastAsia="Times New Roman" w:hAnsi="Calibri" w:cs="Times New Roman"/>
          <w:color w:val="00000A"/>
          <w:sz w:val="24"/>
          <w:szCs w:val="24"/>
        </w:rPr>
        <w:t>, incrociando ogni variabile indipendente con ogni variabile dipendente e, ottenuto il grado di significatività, abbiamo stabilito tra quali variabili vi fosse relazione.</w:t>
      </w:r>
    </w:p>
    <w:p w:rsidR="00571BD3" w:rsidRDefault="00571BD3" w:rsidP="00571BD3">
      <w:pPr>
        <w:suppressAutoHyphens/>
        <w:contextualSpacing/>
        <w:rPr>
          <w:rFonts w:ascii="Calibri" w:eastAsia="Times New Roman" w:hAnsi="Calibri" w:cs="Times New Roman"/>
          <w:color w:val="00000A"/>
          <w:sz w:val="24"/>
          <w:szCs w:val="24"/>
        </w:rPr>
      </w:pPr>
    </w:p>
    <w:p w:rsidR="00571BD3" w:rsidRDefault="00571BD3" w:rsidP="00571BD3">
      <w:pPr>
        <w:suppressAutoHyphens/>
        <w:contextualSpacing/>
        <w:rPr>
          <w:rFonts w:ascii="Calibri" w:eastAsia="Times New Roman" w:hAnsi="Calibri" w:cs="Times New Roman"/>
          <w:color w:val="00000A"/>
          <w:sz w:val="24"/>
          <w:szCs w:val="24"/>
        </w:rPr>
      </w:pPr>
    </w:p>
    <w:p w:rsidR="00167176" w:rsidRDefault="00167176" w:rsidP="00571BD3">
      <w:pPr>
        <w:suppressAutoHyphens/>
        <w:contextualSpacing/>
        <w:jc w:val="both"/>
        <w:rPr>
          <w:rFonts w:eastAsia="Calibri"/>
          <w:b/>
          <w:bCs/>
          <w:color w:val="00000A"/>
          <w:sz w:val="24"/>
          <w:szCs w:val="24"/>
        </w:rPr>
      </w:pPr>
    </w:p>
    <w:p w:rsidR="00DD7EC8" w:rsidRDefault="00DD7EC8" w:rsidP="00571BD3">
      <w:pPr>
        <w:suppressAutoHyphens/>
        <w:contextualSpacing/>
        <w:jc w:val="both"/>
        <w:rPr>
          <w:rFonts w:eastAsia="Calibri"/>
          <w:b/>
          <w:bCs/>
          <w:color w:val="00000A"/>
          <w:sz w:val="24"/>
          <w:szCs w:val="24"/>
        </w:rPr>
      </w:pPr>
    </w:p>
    <w:p w:rsidR="00571BD3" w:rsidRDefault="00571BD3" w:rsidP="00571BD3">
      <w:pPr>
        <w:suppressAutoHyphens/>
        <w:contextualSpacing/>
        <w:jc w:val="both"/>
        <w:rPr>
          <w:rFonts w:eastAsia="Calibri"/>
          <w:b/>
          <w:bCs/>
          <w:color w:val="00000A"/>
          <w:sz w:val="24"/>
          <w:szCs w:val="24"/>
        </w:rPr>
      </w:pPr>
      <w:r w:rsidRPr="00571BD3">
        <w:rPr>
          <w:rFonts w:eastAsia="Calibri"/>
          <w:b/>
          <w:bCs/>
          <w:color w:val="00000A"/>
          <w:sz w:val="24"/>
          <w:szCs w:val="24"/>
        </w:rPr>
        <w:t xml:space="preserve">Analisi </w:t>
      </w:r>
      <w:proofErr w:type="spellStart"/>
      <w:r w:rsidRPr="00571BD3">
        <w:rPr>
          <w:rFonts w:eastAsia="Calibri"/>
          <w:b/>
          <w:bCs/>
          <w:color w:val="00000A"/>
          <w:sz w:val="24"/>
          <w:szCs w:val="24"/>
        </w:rPr>
        <w:t>monovariata</w:t>
      </w:r>
      <w:proofErr w:type="spellEnd"/>
    </w:p>
    <w:p w:rsidR="000F27BE" w:rsidRPr="00571BD3" w:rsidRDefault="000F27BE" w:rsidP="00571BD3">
      <w:pPr>
        <w:suppressAutoHyphens/>
        <w:contextualSpacing/>
        <w:jc w:val="both"/>
        <w:rPr>
          <w:rFonts w:eastAsia="Calibri"/>
          <w:b/>
          <w:bCs/>
          <w:color w:val="00000A"/>
          <w:sz w:val="24"/>
          <w:szCs w:val="24"/>
        </w:rPr>
      </w:pPr>
    </w:p>
    <w:p w:rsidR="00167176" w:rsidRDefault="00571BD3" w:rsidP="00571BD3">
      <w:pPr>
        <w:suppressAutoHyphens/>
        <w:contextualSpacing/>
        <w:rPr>
          <w:rFonts w:eastAsia="Times New Roman" w:cs="Times New Roman"/>
          <w:color w:val="00000A"/>
          <w:sz w:val="24"/>
          <w:szCs w:val="24"/>
          <w:lang w:eastAsia="it-IT"/>
        </w:rPr>
      </w:pPr>
      <w:r w:rsidRPr="00571BD3">
        <w:rPr>
          <w:rFonts w:eastAsia="Times New Roman" w:cs="Times New Roman"/>
          <w:color w:val="00000A"/>
          <w:sz w:val="24"/>
          <w:szCs w:val="24"/>
          <w:lang w:eastAsia="it-IT"/>
        </w:rPr>
        <w:t xml:space="preserve">Di seguito riportiamo l’analisi </w:t>
      </w:r>
      <w:proofErr w:type="spellStart"/>
      <w:r w:rsidRPr="00571BD3">
        <w:rPr>
          <w:rFonts w:eastAsia="Times New Roman" w:cs="Times New Roman"/>
          <w:color w:val="00000A"/>
          <w:sz w:val="24"/>
          <w:szCs w:val="24"/>
          <w:lang w:eastAsia="it-IT"/>
        </w:rPr>
        <w:t>mon</w:t>
      </w:r>
      <w:r w:rsidR="00167176">
        <w:rPr>
          <w:rFonts w:eastAsia="Times New Roman" w:cs="Times New Roman"/>
          <w:color w:val="00000A"/>
          <w:sz w:val="24"/>
          <w:szCs w:val="24"/>
          <w:lang w:eastAsia="it-IT"/>
        </w:rPr>
        <w:t>ovariata</w:t>
      </w:r>
      <w:proofErr w:type="spellEnd"/>
      <w:r w:rsidR="00167176">
        <w:rPr>
          <w:rFonts w:eastAsia="Times New Roman" w:cs="Times New Roman"/>
          <w:color w:val="00000A"/>
          <w:sz w:val="24"/>
          <w:szCs w:val="24"/>
          <w:lang w:eastAsia="it-IT"/>
        </w:rPr>
        <w:t xml:space="preserve"> delle nostre variabili</w:t>
      </w:r>
      <w:r w:rsidR="003D3C6B">
        <w:rPr>
          <w:rFonts w:eastAsia="Times New Roman" w:cs="Times New Roman"/>
          <w:color w:val="00000A"/>
          <w:sz w:val="24"/>
          <w:szCs w:val="24"/>
          <w:lang w:eastAsia="it-IT"/>
        </w:rPr>
        <w:t>:</w:t>
      </w:r>
    </w:p>
    <w:p w:rsidR="00DD7EC8" w:rsidRDefault="00DD7EC8" w:rsidP="00571BD3">
      <w:pPr>
        <w:suppressAutoHyphens/>
        <w:contextualSpacing/>
        <w:rPr>
          <w:rFonts w:eastAsia="Times New Roman" w:cs="Times New Roman"/>
          <w:color w:val="00000A"/>
          <w:sz w:val="24"/>
          <w:szCs w:val="24"/>
          <w:lang w:eastAsia="it-IT"/>
        </w:rPr>
      </w:pPr>
    </w:p>
    <w:p w:rsidR="00167176" w:rsidRDefault="00167176" w:rsidP="00571BD3">
      <w:pPr>
        <w:suppressAutoHyphens/>
        <w:contextualSpacing/>
        <w:rPr>
          <w:rFonts w:eastAsia="Times New Roman" w:cs="Times New Roman"/>
          <w:color w:val="00000A"/>
          <w:sz w:val="24"/>
          <w:szCs w:val="24"/>
          <w:lang w:eastAsia="it-IT"/>
        </w:rPr>
      </w:pPr>
    </w:p>
    <w:p w:rsidR="00167176" w:rsidRDefault="00167176" w:rsidP="00167176">
      <w:pPr>
        <w:suppressAutoHyphens/>
        <w:contextualSpacing/>
        <w:jc w:val="both"/>
        <w:rPr>
          <w:rFonts w:eastAsia="Times New Roman" w:cs="Times New Roman"/>
          <w:color w:val="00000A"/>
          <w:sz w:val="24"/>
          <w:szCs w:val="24"/>
          <w:lang w:eastAsia="it-IT"/>
        </w:rPr>
      </w:pPr>
      <w:r w:rsidRPr="00167176">
        <w:rPr>
          <w:rFonts w:eastAsia="Times New Roman" w:cs="Times New Roman"/>
          <w:noProof/>
          <w:color w:val="00000A"/>
          <w:sz w:val="24"/>
          <w:szCs w:val="24"/>
          <w:lang w:eastAsia="it-IT"/>
        </w:rPr>
        <w:drawing>
          <wp:inline distT="0" distB="0" distL="0" distR="0">
            <wp:extent cx="6032500" cy="3048000"/>
            <wp:effectExtent l="0" t="0" r="6350" b="0"/>
            <wp:docPr id="3" name="Immagine 3" descr="C:\Users\Giada\Desktop\analisi monovariata\Analisi monovariata Gene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iada\Desktop\analisi monovariata\Analisi monovariata Gener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37141" cy="3050345"/>
                    </a:xfrm>
                    <a:prstGeom prst="rect">
                      <a:avLst/>
                    </a:prstGeom>
                    <a:noFill/>
                    <a:ln>
                      <a:noFill/>
                    </a:ln>
                  </pic:spPr>
                </pic:pic>
              </a:graphicData>
            </a:graphic>
          </wp:inline>
        </w:drawing>
      </w:r>
    </w:p>
    <w:p w:rsidR="00167176" w:rsidRDefault="00167176" w:rsidP="00571BD3">
      <w:pPr>
        <w:suppressAutoHyphens/>
        <w:contextualSpacing/>
        <w:rPr>
          <w:rFonts w:eastAsia="Times New Roman" w:cs="Times New Roman"/>
          <w:color w:val="00000A"/>
          <w:sz w:val="24"/>
          <w:szCs w:val="24"/>
          <w:lang w:eastAsia="it-IT"/>
        </w:rPr>
      </w:pPr>
    </w:p>
    <w:p w:rsidR="00167176" w:rsidRDefault="00167176" w:rsidP="00167176">
      <w:pPr>
        <w:suppressAutoHyphens/>
        <w:contextualSpacing/>
        <w:jc w:val="both"/>
        <w:rPr>
          <w:rFonts w:eastAsia="Times New Roman" w:cs="Times New Roman"/>
          <w:color w:val="00000A"/>
          <w:sz w:val="24"/>
          <w:szCs w:val="24"/>
          <w:lang w:eastAsia="it-IT"/>
        </w:rPr>
      </w:pPr>
    </w:p>
    <w:p w:rsidR="00167176" w:rsidRDefault="00167176" w:rsidP="00167176">
      <w:pPr>
        <w:suppressAutoHyphens/>
        <w:contextualSpacing/>
        <w:jc w:val="both"/>
        <w:rPr>
          <w:rFonts w:eastAsia="Times New Roman" w:cs="Times New Roman"/>
          <w:color w:val="00000A"/>
          <w:sz w:val="24"/>
          <w:szCs w:val="24"/>
          <w:lang w:eastAsia="it-IT"/>
        </w:rPr>
      </w:pPr>
      <w:r w:rsidRPr="00167176">
        <w:rPr>
          <w:rFonts w:eastAsia="Times New Roman" w:cs="Times New Roman"/>
          <w:noProof/>
          <w:color w:val="00000A"/>
          <w:sz w:val="24"/>
          <w:szCs w:val="24"/>
          <w:lang w:eastAsia="it-IT"/>
        </w:rPr>
        <w:lastRenderedPageBreak/>
        <w:drawing>
          <wp:inline distT="0" distB="0" distL="0" distR="0">
            <wp:extent cx="6153150" cy="2819400"/>
            <wp:effectExtent l="0" t="0" r="0" b="0"/>
            <wp:docPr id="6" name="Immagine 6" descr="C:\Users\Giada\Desktop\analisi monovariata\Analisi monovariata gen_s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iada\Desktop\analisi monovariata\Analisi monovariata gen_sep.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8684" cy="2831100"/>
                    </a:xfrm>
                    <a:prstGeom prst="rect">
                      <a:avLst/>
                    </a:prstGeom>
                    <a:noFill/>
                    <a:ln>
                      <a:noFill/>
                    </a:ln>
                  </pic:spPr>
                </pic:pic>
              </a:graphicData>
            </a:graphic>
          </wp:inline>
        </w:drawing>
      </w:r>
    </w:p>
    <w:p w:rsidR="00571BD3" w:rsidRDefault="00571BD3" w:rsidP="00571BD3">
      <w:pPr>
        <w:suppressAutoHyphens/>
        <w:contextualSpacing/>
        <w:rPr>
          <w:rFonts w:ascii="Calibri" w:eastAsia="Times New Roman" w:hAnsi="Calibri" w:cs="Times New Roman"/>
          <w:color w:val="00000A"/>
          <w:sz w:val="24"/>
          <w:szCs w:val="24"/>
        </w:rPr>
      </w:pPr>
    </w:p>
    <w:p w:rsidR="00956527" w:rsidRDefault="00956527" w:rsidP="00571BD3">
      <w:pPr>
        <w:suppressAutoHyphens/>
        <w:contextualSpacing/>
        <w:rPr>
          <w:rFonts w:ascii="Calibri" w:eastAsia="Times New Roman" w:hAnsi="Calibri" w:cs="Times New Roman"/>
          <w:color w:val="00000A"/>
          <w:sz w:val="24"/>
          <w:szCs w:val="24"/>
        </w:rPr>
      </w:pPr>
    </w:p>
    <w:p w:rsidR="00956527" w:rsidRDefault="00956527" w:rsidP="00571BD3">
      <w:pPr>
        <w:suppressAutoHyphens/>
        <w:contextualSpacing/>
        <w:rPr>
          <w:rFonts w:ascii="Calibri" w:eastAsia="Times New Roman" w:hAnsi="Calibri" w:cs="Times New Roman"/>
          <w:color w:val="00000A"/>
          <w:sz w:val="24"/>
          <w:szCs w:val="24"/>
        </w:rPr>
      </w:pPr>
    </w:p>
    <w:p w:rsidR="00956527" w:rsidRDefault="00956527" w:rsidP="00571BD3">
      <w:pPr>
        <w:suppressAutoHyphens/>
        <w:contextualSpacing/>
        <w:rPr>
          <w:rFonts w:ascii="Calibri" w:eastAsia="Times New Roman" w:hAnsi="Calibri" w:cs="Times New Roman"/>
          <w:color w:val="00000A"/>
          <w:sz w:val="24"/>
          <w:szCs w:val="24"/>
        </w:rPr>
      </w:pPr>
    </w:p>
    <w:p w:rsidR="00956527" w:rsidRDefault="00956527" w:rsidP="00571BD3">
      <w:pPr>
        <w:suppressAutoHyphens/>
        <w:contextualSpacing/>
        <w:rPr>
          <w:rFonts w:ascii="Calibri" w:eastAsia="Times New Roman" w:hAnsi="Calibri" w:cs="Times New Roman"/>
          <w:color w:val="00000A"/>
          <w:sz w:val="24"/>
          <w:szCs w:val="24"/>
        </w:rPr>
      </w:pPr>
    </w:p>
    <w:p w:rsidR="00956527" w:rsidRDefault="00956527" w:rsidP="00571BD3">
      <w:pPr>
        <w:suppressAutoHyphens/>
        <w:contextualSpacing/>
        <w:rPr>
          <w:rFonts w:ascii="Calibri" w:eastAsia="Times New Roman" w:hAnsi="Calibri" w:cs="Times New Roman"/>
          <w:color w:val="00000A"/>
          <w:sz w:val="24"/>
          <w:szCs w:val="24"/>
        </w:rPr>
      </w:pPr>
      <w:r w:rsidRPr="00956527">
        <w:rPr>
          <w:rFonts w:ascii="Calibri" w:eastAsia="Times New Roman" w:hAnsi="Calibri" w:cs="Times New Roman"/>
          <w:noProof/>
          <w:color w:val="00000A"/>
          <w:sz w:val="24"/>
          <w:szCs w:val="24"/>
          <w:lang w:eastAsia="it-IT"/>
        </w:rPr>
        <w:drawing>
          <wp:inline distT="0" distB="0" distL="0" distR="0">
            <wp:extent cx="6118860" cy="3314700"/>
            <wp:effectExtent l="0" t="0" r="0" b="0"/>
            <wp:docPr id="22" name="Immagine 22" descr="C:\Users\Giada\Desktop\analisi monovariata\Analisi monovariata Sensaz_sep_g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iada\Desktop\analisi monovariata\Analisi monovariata Sensaz_sep_ge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118" cy="3318090"/>
                    </a:xfrm>
                    <a:prstGeom prst="rect">
                      <a:avLst/>
                    </a:prstGeom>
                    <a:noFill/>
                    <a:ln>
                      <a:noFill/>
                    </a:ln>
                  </pic:spPr>
                </pic:pic>
              </a:graphicData>
            </a:graphic>
          </wp:inline>
        </w:drawing>
      </w:r>
    </w:p>
    <w:p w:rsidR="00956527" w:rsidRDefault="00956527" w:rsidP="00571BD3">
      <w:pPr>
        <w:suppressAutoHyphens/>
        <w:contextualSpacing/>
        <w:rPr>
          <w:rFonts w:ascii="Calibri" w:eastAsia="Times New Roman" w:hAnsi="Calibri" w:cs="Times New Roman"/>
          <w:color w:val="00000A"/>
          <w:sz w:val="24"/>
          <w:szCs w:val="24"/>
        </w:rPr>
      </w:pPr>
    </w:p>
    <w:p w:rsidR="00956527" w:rsidRDefault="00956527" w:rsidP="00571BD3">
      <w:pPr>
        <w:suppressAutoHyphens/>
        <w:contextualSpacing/>
        <w:rPr>
          <w:rFonts w:ascii="Calibri" w:eastAsia="Times New Roman" w:hAnsi="Calibri" w:cs="Times New Roman"/>
          <w:color w:val="00000A"/>
          <w:sz w:val="24"/>
          <w:szCs w:val="24"/>
        </w:rPr>
      </w:pPr>
    </w:p>
    <w:p w:rsidR="00956527" w:rsidRDefault="00956527" w:rsidP="00571BD3">
      <w:pPr>
        <w:suppressAutoHyphens/>
        <w:contextualSpacing/>
        <w:rPr>
          <w:rFonts w:ascii="Calibri" w:eastAsia="Times New Roman" w:hAnsi="Calibri" w:cs="Times New Roman"/>
          <w:color w:val="00000A"/>
          <w:sz w:val="24"/>
          <w:szCs w:val="24"/>
        </w:rPr>
      </w:pPr>
    </w:p>
    <w:p w:rsidR="00956527" w:rsidRDefault="00956527" w:rsidP="00571BD3">
      <w:pPr>
        <w:suppressAutoHyphens/>
        <w:contextualSpacing/>
        <w:rPr>
          <w:rFonts w:ascii="Calibri" w:eastAsia="Times New Roman" w:hAnsi="Calibri" w:cs="Times New Roman"/>
          <w:color w:val="00000A"/>
          <w:sz w:val="24"/>
          <w:szCs w:val="24"/>
        </w:rPr>
      </w:pPr>
    </w:p>
    <w:p w:rsidR="00167176" w:rsidRDefault="00167176" w:rsidP="00571BD3">
      <w:pPr>
        <w:suppressAutoHyphens/>
        <w:contextualSpacing/>
        <w:jc w:val="both"/>
        <w:rPr>
          <w:rFonts w:eastAsia="Calibri"/>
          <w:color w:val="00000A"/>
          <w:sz w:val="24"/>
          <w:szCs w:val="24"/>
        </w:rPr>
      </w:pPr>
    </w:p>
    <w:p w:rsidR="00D601E9" w:rsidRDefault="00D601E9" w:rsidP="00571BD3">
      <w:pPr>
        <w:suppressAutoHyphens/>
        <w:contextualSpacing/>
        <w:jc w:val="both"/>
        <w:rPr>
          <w:rFonts w:eastAsia="Calibri"/>
          <w:color w:val="00000A"/>
          <w:sz w:val="24"/>
          <w:szCs w:val="24"/>
        </w:rPr>
      </w:pPr>
    </w:p>
    <w:p w:rsidR="00167176" w:rsidRPr="00571BD3" w:rsidRDefault="00D601E9" w:rsidP="00167176">
      <w:pPr>
        <w:suppressAutoHyphens/>
        <w:contextualSpacing/>
        <w:rPr>
          <w:rFonts w:eastAsia="Calibri"/>
          <w:color w:val="00000A"/>
          <w:sz w:val="24"/>
          <w:szCs w:val="24"/>
        </w:rPr>
      </w:pPr>
      <w:r w:rsidRPr="00D601E9">
        <w:rPr>
          <w:rFonts w:eastAsia="Calibri"/>
          <w:noProof/>
          <w:color w:val="00000A"/>
          <w:sz w:val="24"/>
          <w:szCs w:val="24"/>
          <w:lang w:eastAsia="it-IT"/>
        </w:rPr>
        <w:lastRenderedPageBreak/>
        <w:drawing>
          <wp:inline distT="0" distB="0" distL="0" distR="0">
            <wp:extent cx="6118860" cy="3267075"/>
            <wp:effectExtent l="0" t="0" r="0" b="9525"/>
            <wp:docPr id="2" name="Immagine 2" descr="C:\Users\Giada\Dropbox\metodi ricerca educativa\analisi monovariata\Analisi monovariata Cap_Rela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iada\Dropbox\metodi ricerca educativa\analisi monovariata\Analisi monovariata Cap_Relaz.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27" cy="3268766"/>
                    </a:xfrm>
                    <a:prstGeom prst="rect">
                      <a:avLst/>
                    </a:prstGeom>
                    <a:noFill/>
                    <a:ln>
                      <a:noFill/>
                    </a:ln>
                  </pic:spPr>
                </pic:pic>
              </a:graphicData>
            </a:graphic>
          </wp:inline>
        </w:drawing>
      </w:r>
    </w:p>
    <w:p w:rsidR="009231B1" w:rsidRPr="0009445A" w:rsidRDefault="009231B1" w:rsidP="0009445A">
      <w:pPr>
        <w:pStyle w:val="Standard"/>
        <w:rPr>
          <w:rFonts w:ascii="Andalus" w:eastAsia="Calibri Light" w:hAnsi="Andalus" w:cs="Calibri Light"/>
          <w:b/>
          <w:bCs/>
          <w:color w:val="000000"/>
        </w:rPr>
      </w:pPr>
    </w:p>
    <w:p w:rsidR="004C672D" w:rsidRDefault="004C672D" w:rsidP="004C672D">
      <w:pPr>
        <w:spacing w:line="240" w:lineRule="auto"/>
        <w:rPr>
          <w:rFonts w:eastAsia="Calibri"/>
          <w:bCs/>
          <w:sz w:val="24"/>
          <w:szCs w:val="24"/>
        </w:rPr>
      </w:pPr>
    </w:p>
    <w:p w:rsidR="004C672D" w:rsidRDefault="004C672D" w:rsidP="004C672D">
      <w:pPr>
        <w:spacing w:line="240" w:lineRule="auto"/>
        <w:rPr>
          <w:rFonts w:eastAsia="Calibri"/>
          <w:bCs/>
          <w:sz w:val="24"/>
          <w:szCs w:val="24"/>
        </w:rPr>
      </w:pPr>
    </w:p>
    <w:p w:rsidR="004C672D" w:rsidRDefault="004C672D" w:rsidP="004C672D">
      <w:pPr>
        <w:spacing w:line="240" w:lineRule="auto"/>
        <w:rPr>
          <w:rFonts w:eastAsia="Calibri"/>
          <w:bCs/>
          <w:sz w:val="24"/>
          <w:szCs w:val="24"/>
        </w:rPr>
      </w:pPr>
    </w:p>
    <w:p w:rsidR="004C672D" w:rsidRDefault="004C672D" w:rsidP="004C672D">
      <w:pPr>
        <w:spacing w:line="240" w:lineRule="auto"/>
        <w:rPr>
          <w:rFonts w:eastAsia="Calibri"/>
          <w:bCs/>
          <w:sz w:val="24"/>
          <w:szCs w:val="24"/>
        </w:rPr>
      </w:pPr>
    </w:p>
    <w:p w:rsidR="004C672D" w:rsidRDefault="00C47BDB" w:rsidP="004C672D">
      <w:pPr>
        <w:spacing w:line="240" w:lineRule="auto"/>
        <w:rPr>
          <w:rFonts w:eastAsia="Calibri"/>
          <w:bCs/>
          <w:sz w:val="24"/>
          <w:szCs w:val="24"/>
        </w:rPr>
      </w:pPr>
      <w:r w:rsidRPr="00C47BDB">
        <w:rPr>
          <w:rFonts w:eastAsia="Calibri"/>
          <w:bCs/>
          <w:noProof/>
          <w:sz w:val="24"/>
          <w:szCs w:val="24"/>
          <w:lang w:eastAsia="it-IT"/>
        </w:rPr>
        <w:drawing>
          <wp:inline distT="0" distB="0" distL="0" distR="0">
            <wp:extent cx="6118225" cy="3286125"/>
            <wp:effectExtent l="0" t="0" r="0" b="9525"/>
            <wp:docPr id="5" name="Immagine 5" descr="C:\Users\Giada\Desktop\analisi monovariata\Analisi monovariata Relaz_Co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iada\Desktop\analisi monovariata\Analisi monovariata Relaz_Coe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669" cy="3289049"/>
                    </a:xfrm>
                    <a:prstGeom prst="rect">
                      <a:avLst/>
                    </a:prstGeom>
                    <a:noFill/>
                    <a:ln>
                      <a:noFill/>
                    </a:ln>
                  </pic:spPr>
                </pic:pic>
              </a:graphicData>
            </a:graphic>
          </wp:inline>
        </w:drawing>
      </w:r>
    </w:p>
    <w:p w:rsidR="004C672D" w:rsidRDefault="004C672D" w:rsidP="004C672D">
      <w:pPr>
        <w:spacing w:line="240" w:lineRule="auto"/>
        <w:rPr>
          <w:rFonts w:eastAsia="Calibri"/>
          <w:bCs/>
          <w:sz w:val="24"/>
          <w:szCs w:val="24"/>
        </w:rPr>
      </w:pPr>
    </w:p>
    <w:p w:rsidR="001748D1" w:rsidRDefault="001748D1" w:rsidP="004C672D">
      <w:pPr>
        <w:spacing w:line="240" w:lineRule="auto"/>
        <w:rPr>
          <w:rFonts w:eastAsia="Calibri"/>
          <w:bCs/>
          <w:sz w:val="24"/>
          <w:szCs w:val="24"/>
        </w:rPr>
      </w:pPr>
      <w:r w:rsidRPr="001748D1">
        <w:rPr>
          <w:rFonts w:eastAsia="Calibri"/>
          <w:bCs/>
          <w:noProof/>
          <w:sz w:val="24"/>
          <w:szCs w:val="24"/>
          <w:lang w:eastAsia="it-IT"/>
        </w:rPr>
        <w:lastRenderedPageBreak/>
        <w:drawing>
          <wp:inline distT="0" distB="0" distL="0" distR="0">
            <wp:extent cx="6191250" cy="3781425"/>
            <wp:effectExtent l="0" t="0" r="0" b="9525"/>
            <wp:docPr id="9" name="Immagine 9" descr="C:\Users\Giada\Desktop\analisi monovariata\Analisi monovariata Partecip_conv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iada\Desktop\analisi monovariata\Analisi monovariata Partecip_conve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8019" cy="3791667"/>
                    </a:xfrm>
                    <a:prstGeom prst="rect">
                      <a:avLst/>
                    </a:prstGeom>
                    <a:noFill/>
                    <a:ln>
                      <a:noFill/>
                    </a:ln>
                  </pic:spPr>
                </pic:pic>
              </a:graphicData>
            </a:graphic>
          </wp:inline>
        </w:drawing>
      </w:r>
    </w:p>
    <w:p w:rsidR="004C672D" w:rsidRDefault="004C672D" w:rsidP="004C672D">
      <w:pPr>
        <w:spacing w:line="240" w:lineRule="auto"/>
        <w:rPr>
          <w:rFonts w:eastAsia="Calibri"/>
          <w:bCs/>
          <w:sz w:val="24"/>
          <w:szCs w:val="24"/>
        </w:rPr>
      </w:pPr>
    </w:p>
    <w:p w:rsidR="00956527" w:rsidRDefault="00956527" w:rsidP="004C672D">
      <w:pPr>
        <w:spacing w:line="240" w:lineRule="auto"/>
        <w:rPr>
          <w:rFonts w:eastAsia="Calibri"/>
          <w:bCs/>
          <w:sz w:val="24"/>
          <w:szCs w:val="24"/>
        </w:rPr>
      </w:pPr>
    </w:p>
    <w:p w:rsidR="004C672D" w:rsidRDefault="004C672D" w:rsidP="004C672D">
      <w:pPr>
        <w:spacing w:line="240" w:lineRule="auto"/>
        <w:rPr>
          <w:rFonts w:eastAsia="Calibri"/>
          <w:bCs/>
          <w:sz w:val="24"/>
          <w:szCs w:val="24"/>
        </w:rPr>
      </w:pPr>
    </w:p>
    <w:p w:rsidR="007C7E2D" w:rsidRPr="00956527" w:rsidRDefault="001748D1" w:rsidP="00956527">
      <w:pPr>
        <w:spacing w:line="240" w:lineRule="auto"/>
        <w:rPr>
          <w:rFonts w:eastAsia="Calibri"/>
          <w:bCs/>
          <w:sz w:val="24"/>
          <w:szCs w:val="24"/>
        </w:rPr>
      </w:pPr>
      <w:r w:rsidRPr="001748D1">
        <w:rPr>
          <w:rFonts w:eastAsia="Calibri"/>
          <w:bCs/>
          <w:noProof/>
          <w:sz w:val="24"/>
          <w:szCs w:val="24"/>
          <w:lang w:eastAsia="it-IT"/>
        </w:rPr>
        <w:drawing>
          <wp:inline distT="0" distB="0" distL="0" distR="0">
            <wp:extent cx="6162675" cy="3228975"/>
            <wp:effectExtent l="0" t="0" r="9525" b="9525"/>
            <wp:docPr id="10" name="Immagine 10" descr="C:\Users\Giada\Desktop\analisi monovariata\Analisi monovariata Emp_cap_a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Giada\Desktop\analisi monovariata\Analisi monovariata Emp_cap_asc.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75688" cy="3235793"/>
                    </a:xfrm>
                    <a:prstGeom prst="rect">
                      <a:avLst/>
                    </a:prstGeom>
                    <a:noFill/>
                    <a:ln>
                      <a:noFill/>
                    </a:ln>
                  </pic:spPr>
                </pic:pic>
              </a:graphicData>
            </a:graphic>
          </wp:inline>
        </w:drawing>
      </w:r>
      <w:r w:rsidR="00774F7B">
        <w:rPr>
          <w:rFonts w:eastAsia="Calibri"/>
          <w:bCs/>
          <w:sz w:val="24"/>
          <w:szCs w:val="24"/>
        </w:rPr>
        <w:t xml:space="preserve">                     </w:t>
      </w:r>
      <w:r w:rsidR="00956527">
        <w:rPr>
          <w:rFonts w:eastAsia="Calibri"/>
          <w:bCs/>
          <w:sz w:val="24"/>
          <w:szCs w:val="24"/>
        </w:rPr>
        <w:t xml:space="preserve">                         </w:t>
      </w:r>
    </w:p>
    <w:p w:rsidR="00F50807" w:rsidRDefault="007C7E2D" w:rsidP="007C7E2D">
      <w:pPr>
        <w:tabs>
          <w:tab w:val="left" w:pos="1350"/>
        </w:tabs>
        <w:rPr>
          <w:rFonts w:eastAsia="Calibri"/>
          <w:sz w:val="24"/>
          <w:szCs w:val="24"/>
        </w:rPr>
      </w:pPr>
      <w:r>
        <w:rPr>
          <w:rFonts w:eastAsia="Calibri"/>
          <w:sz w:val="24"/>
          <w:szCs w:val="24"/>
        </w:rPr>
        <w:tab/>
      </w:r>
    </w:p>
    <w:p w:rsidR="007C7E2D" w:rsidRDefault="007C7E2D" w:rsidP="007C7E2D">
      <w:pPr>
        <w:tabs>
          <w:tab w:val="left" w:pos="1350"/>
        </w:tabs>
        <w:rPr>
          <w:rFonts w:eastAsia="Calibri"/>
          <w:sz w:val="24"/>
          <w:szCs w:val="24"/>
        </w:rPr>
      </w:pPr>
    </w:p>
    <w:p w:rsidR="007C7E2D" w:rsidRDefault="007C7E2D" w:rsidP="007C7E2D">
      <w:pPr>
        <w:tabs>
          <w:tab w:val="left" w:pos="1350"/>
        </w:tabs>
        <w:rPr>
          <w:rFonts w:eastAsia="Calibri"/>
          <w:sz w:val="24"/>
          <w:szCs w:val="24"/>
        </w:rPr>
      </w:pPr>
      <w:r w:rsidRPr="007C7E2D">
        <w:rPr>
          <w:rFonts w:eastAsia="Calibri"/>
          <w:noProof/>
          <w:sz w:val="24"/>
          <w:szCs w:val="24"/>
          <w:lang w:eastAsia="it-IT"/>
        </w:rPr>
        <w:lastRenderedPageBreak/>
        <w:drawing>
          <wp:inline distT="0" distB="0" distL="0" distR="0">
            <wp:extent cx="6267450" cy="3505200"/>
            <wp:effectExtent l="0" t="0" r="0" b="0"/>
            <wp:docPr id="12" name="Immagine 12" descr="C:\Users\Giada\Desktop\analisi monovariata\Analisi monovariata Def_p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Giada\Desktop\analisi monovariata\Analisi monovariata Def_pers.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73709" cy="3508700"/>
                    </a:xfrm>
                    <a:prstGeom prst="rect">
                      <a:avLst/>
                    </a:prstGeom>
                    <a:noFill/>
                    <a:ln>
                      <a:noFill/>
                    </a:ln>
                  </pic:spPr>
                </pic:pic>
              </a:graphicData>
            </a:graphic>
          </wp:inline>
        </w:drawing>
      </w:r>
    </w:p>
    <w:p w:rsidR="000F27BE" w:rsidRDefault="000F27BE" w:rsidP="007C7E2D">
      <w:pPr>
        <w:spacing w:after="200" w:line="276" w:lineRule="auto"/>
        <w:rPr>
          <w:rFonts w:ascii="Calibri" w:eastAsia="Times New Roman" w:hAnsi="Calibri" w:cs="Calibri"/>
          <w:b/>
          <w:color w:val="000000"/>
          <w:sz w:val="26"/>
          <w:szCs w:val="26"/>
          <w:lang w:eastAsia="it-IT"/>
        </w:rPr>
      </w:pPr>
    </w:p>
    <w:p w:rsidR="000F27BE" w:rsidRDefault="007C7E2D" w:rsidP="007C7E2D">
      <w:pPr>
        <w:spacing w:after="200" w:line="276" w:lineRule="auto"/>
        <w:rPr>
          <w:rFonts w:ascii="Calibri" w:eastAsia="Times New Roman" w:hAnsi="Calibri" w:cs="Calibri"/>
          <w:b/>
          <w:color w:val="000000"/>
          <w:sz w:val="26"/>
          <w:szCs w:val="26"/>
          <w:lang w:eastAsia="it-IT"/>
        </w:rPr>
      </w:pPr>
      <w:r w:rsidRPr="007C7E2D">
        <w:rPr>
          <w:rFonts w:ascii="Calibri" w:eastAsia="Times New Roman" w:hAnsi="Calibri" w:cs="Calibri"/>
          <w:b/>
          <w:color w:val="000000"/>
          <w:sz w:val="26"/>
          <w:szCs w:val="26"/>
          <w:lang w:eastAsia="it-IT"/>
        </w:rPr>
        <w:t xml:space="preserve">Analisi </w:t>
      </w:r>
      <w:proofErr w:type="spellStart"/>
      <w:r w:rsidRPr="007C7E2D">
        <w:rPr>
          <w:rFonts w:ascii="Calibri" w:eastAsia="Times New Roman" w:hAnsi="Calibri" w:cs="Calibri"/>
          <w:b/>
          <w:color w:val="000000"/>
          <w:sz w:val="26"/>
          <w:szCs w:val="26"/>
          <w:lang w:eastAsia="it-IT"/>
        </w:rPr>
        <w:t>bivariata</w:t>
      </w:r>
      <w:proofErr w:type="spellEnd"/>
    </w:p>
    <w:p w:rsidR="000F27BE" w:rsidRDefault="000F27BE" w:rsidP="000F27BE">
      <w:pPr>
        <w:suppressAutoHyphens/>
        <w:contextualSpacing/>
        <w:rPr>
          <w:rFonts w:eastAsia="Times New Roman" w:cs="Times New Roman"/>
          <w:color w:val="00000A"/>
          <w:sz w:val="24"/>
          <w:szCs w:val="24"/>
          <w:lang w:eastAsia="it-IT"/>
        </w:rPr>
      </w:pPr>
      <w:r w:rsidRPr="00571BD3">
        <w:rPr>
          <w:rFonts w:eastAsia="Times New Roman" w:cs="Times New Roman"/>
          <w:color w:val="00000A"/>
          <w:sz w:val="24"/>
          <w:szCs w:val="24"/>
          <w:lang w:eastAsia="it-IT"/>
        </w:rPr>
        <w:t>Di seguito</w:t>
      </w:r>
      <w:r w:rsidR="00BF2875">
        <w:rPr>
          <w:rFonts w:eastAsia="Times New Roman" w:cs="Times New Roman"/>
          <w:color w:val="00000A"/>
          <w:sz w:val="24"/>
          <w:szCs w:val="24"/>
          <w:lang w:eastAsia="it-IT"/>
        </w:rPr>
        <w:t xml:space="preserve"> riportiamo l’analisi </w:t>
      </w:r>
      <w:proofErr w:type="spellStart"/>
      <w:r w:rsidR="00BF2875">
        <w:rPr>
          <w:rFonts w:eastAsia="Times New Roman" w:cs="Times New Roman"/>
          <w:color w:val="00000A"/>
          <w:sz w:val="24"/>
          <w:szCs w:val="24"/>
          <w:lang w:eastAsia="it-IT"/>
        </w:rPr>
        <w:t>bi</w:t>
      </w:r>
      <w:r>
        <w:rPr>
          <w:rFonts w:eastAsia="Times New Roman" w:cs="Times New Roman"/>
          <w:color w:val="00000A"/>
          <w:sz w:val="24"/>
          <w:szCs w:val="24"/>
          <w:lang w:eastAsia="it-IT"/>
        </w:rPr>
        <w:t>variata</w:t>
      </w:r>
      <w:proofErr w:type="spellEnd"/>
      <w:r>
        <w:rPr>
          <w:rFonts w:eastAsia="Times New Roman" w:cs="Times New Roman"/>
          <w:color w:val="00000A"/>
          <w:sz w:val="24"/>
          <w:szCs w:val="24"/>
          <w:lang w:eastAsia="it-IT"/>
        </w:rPr>
        <w:t xml:space="preserve"> delle nostre variabili:</w:t>
      </w:r>
    </w:p>
    <w:p w:rsidR="000F27BE" w:rsidRPr="007C7E2D" w:rsidRDefault="000F27BE" w:rsidP="000F27BE">
      <w:pPr>
        <w:suppressAutoHyphens/>
        <w:contextualSpacing/>
        <w:rPr>
          <w:rFonts w:eastAsia="Times New Roman" w:cs="Times New Roman"/>
          <w:color w:val="00000A"/>
          <w:sz w:val="24"/>
          <w:szCs w:val="24"/>
          <w:lang w:eastAsia="it-IT"/>
        </w:rPr>
      </w:pPr>
    </w:p>
    <w:p w:rsidR="00781B25" w:rsidRDefault="00486ECD" w:rsidP="007C7E2D">
      <w:pPr>
        <w:tabs>
          <w:tab w:val="left" w:pos="1260"/>
        </w:tabs>
        <w:rPr>
          <w:rFonts w:eastAsia="Calibri"/>
          <w:sz w:val="24"/>
          <w:szCs w:val="24"/>
        </w:rPr>
      </w:pPr>
      <w:r w:rsidRPr="00486ECD">
        <w:rPr>
          <w:rFonts w:eastAsia="Calibri"/>
          <w:noProof/>
          <w:sz w:val="24"/>
          <w:szCs w:val="24"/>
          <w:lang w:eastAsia="it-IT"/>
        </w:rPr>
        <w:drawing>
          <wp:inline distT="0" distB="0" distL="0" distR="0">
            <wp:extent cx="6118860" cy="3686175"/>
            <wp:effectExtent l="0" t="0" r="0" b="9525"/>
            <wp:docPr id="24" name="Immagine 24" descr="C:\Users\Giada\Desktop\analisi bivariata\Cap_relaz e Gent_s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iada\Desktop\analisi bivariata\Cap_relaz e Gent_sep.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908" cy="3688011"/>
                    </a:xfrm>
                    <a:prstGeom prst="rect">
                      <a:avLst/>
                    </a:prstGeom>
                    <a:noFill/>
                    <a:ln>
                      <a:noFill/>
                    </a:ln>
                  </pic:spPr>
                </pic:pic>
              </a:graphicData>
            </a:graphic>
          </wp:inline>
        </w:drawing>
      </w:r>
      <w:r w:rsidR="007C7E2D">
        <w:rPr>
          <w:rFonts w:eastAsia="Calibri"/>
          <w:sz w:val="24"/>
          <w:szCs w:val="24"/>
        </w:rPr>
        <w:tab/>
      </w:r>
    </w:p>
    <w:p w:rsidR="00DF2BCC" w:rsidRDefault="00977883" w:rsidP="00DF2BCC">
      <w:pPr>
        <w:tabs>
          <w:tab w:val="left" w:pos="1260"/>
        </w:tabs>
        <w:rPr>
          <w:rFonts w:eastAsia="Calibri"/>
          <w:sz w:val="24"/>
          <w:szCs w:val="24"/>
        </w:rPr>
      </w:pPr>
      <w:r w:rsidRPr="00977883">
        <w:rPr>
          <w:rFonts w:eastAsia="Calibri"/>
          <w:noProof/>
          <w:sz w:val="24"/>
          <w:szCs w:val="24"/>
          <w:lang w:eastAsia="it-IT"/>
        </w:rPr>
        <w:lastRenderedPageBreak/>
        <w:drawing>
          <wp:inline distT="0" distB="0" distL="0" distR="0">
            <wp:extent cx="6119495" cy="3838575"/>
            <wp:effectExtent l="0" t="0" r="0" b="9525"/>
            <wp:docPr id="23" name="Immagine 23" descr="C:\Users\Giada\Desktop\analisi bivariata\Sensaz_sep_gen e Relaz_co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iada\Desktop\analisi bivariata\Sensaz_sep_gen e Relaz_coet.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846" cy="3840050"/>
                    </a:xfrm>
                    <a:prstGeom prst="rect">
                      <a:avLst/>
                    </a:prstGeom>
                    <a:noFill/>
                    <a:ln>
                      <a:noFill/>
                    </a:ln>
                  </pic:spPr>
                </pic:pic>
              </a:graphicData>
            </a:graphic>
          </wp:inline>
        </w:drawing>
      </w:r>
    </w:p>
    <w:p w:rsidR="00781B25" w:rsidRDefault="00781B25" w:rsidP="00E14735">
      <w:pPr>
        <w:rPr>
          <w:rFonts w:eastAsia="Calibri"/>
          <w:sz w:val="24"/>
          <w:szCs w:val="24"/>
        </w:rPr>
      </w:pPr>
      <w:r>
        <w:rPr>
          <w:rFonts w:eastAsia="Calibri"/>
          <w:sz w:val="24"/>
          <w:szCs w:val="24"/>
        </w:rPr>
        <w:tab/>
      </w:r>
    </w:p>
    <w:p w:rsidR="00781B25" w:rsidRDefault="00223B77" w:rsidP="00781B25">
      <w:pPr>
        <w:tabs>
          <w:tab w:val="left" w:pos="3525"/>
        </w:tabs>
        <w:rPr>
          <w:rFonts w:eastAsia="Calibri"/>
          <w:sz w:val="24"/>
          <w:szCs w:val="24"/>
        </w:rPr>
      </w:pPr>
      <w:r w:rsidRPr="00223B77">
        <w:rPr>
          <w:rFonts w:eastAsia="Calibri"/>
          <w:noProof/>
          <w:sz w:val="24"/>
          <w:szCs w:val="24"/>
          <w:lang w:eastAsia="it-IT"/>
        </w:rPr>
        <w:drawing>
          <wp:inline distT="0" distB="0" distL="0" distR="0">
            <wp:extent cx="6119495" cy="4076700"/>
            <wp:effectExtent l="0" t="0" r="0" b="0"/>
            <wp:docPr id="25" name="Immagine 25" descr="C:\Users\Giada\Desktop\analisi bivariata\Vantag_separaz e Rapp_mad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iada\Desktop\analisi bivariata\Vantag_separaz e Rapp_madr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1961" cy="4078343"/>
                    </a:xfrm>
                    <a:prstGeom prst="rect">
                      <a:avLst/>
                    </a:prstGeom>
                    <a:noFill/>
                    <a:ln>
                      <a:noFill/>
                    </a:ln>
                  </pic:spPr>
                </pic:pic>
              </a:graphicData>
            </a:graphic>
          </wp:inline>
        </w:drawing>
      </w:r>
    </w:p>
    <w:p w:rsidR="00781B25" w:rsidRDefault="00781B25" w:rsidP="00781B25">
      <w:pPr>
        <w:rPr>
          <w:rFonts w:eastAsia="Calibri"/>
          <w:sz w:val="24"/>
          <w:szCs w:val="24"/>
        </w:rPr>
      </w:pPr>
    </w:p>
    <w:p w:rsidR="00781B25" w:rsidRDefault="00781B25" w:rsidP="00781B25">
      <w:pPr>
        <w:rPr>
          <w:rFonts w:eastAsia="Calibri"/>
          <w:sz w:val="24"/>
          <w:szCs w:val="24"/>
        </w:rPr>
      </w:pPr>
    </w:p>
    <w:p w:rsidR="00781B25" w:rsidRDefault="00223B77" w:rsidP="00781B25">
      <w:pPr>
        <w:rPr>
          <w:rFonts w:eastAsia="Calibri"/>
          <w:sz w:val="24"/>
          <w:szCs w:val="24"/>
        </w:rPr>
      </w:pPr>
      <w:r w:rsidRPr="00223B77">
        <w:rPr>
          <w:rFonts w:eastAsia="Calibri"/>
          <w:noProof/>
          <w:sz w:val="24"/>
          <w:szCs w:val="24"/>
          <w:lang w:eastAsia="it-IT"/>
        </w:rPr>
        <w:lastRenderedPageBreak/>
        <w:drawing>
          <wp:inline distT="0" distB="0" distL="0" distR="0">
            <wp:extent cx="6118974" cy="3752850"/>
            <wp:effectExtent l="0" t="0" r="0" b="0"/>
            <wp:docPr id="26" name="Immagine 26" descr="C:\Users\Giada\Desktop\analisi bivariata\Vantag_separaz e Rapp_pad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iada\Desktop\analisi bivariata\Vantag_separaz e Rapp_padre.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726" cy="3754538"/>
                    </a:xfrm>
                    <a:prstGeom prst="rect">
                      <a:avLst/>
                    </a:prstGeom>
                    <a:noFill/>
                    <a:ln>
                      <a:noFill/>
                    </a:ln>
                  </pic:spPr>
                </pic:pic>
              </a:graphicData>
            </a:graphic>
          </wp:inline>
        </w:drawing>
      </w:r>
    </w:p>
    <w:p w:rsidR="00223B77" w:rsidRDefault="00223B77" w:rsidP="00781B25">
      <w:pPr>
        <w:rPr>
          <w:rFonts w:eastAsia="Calibri"/>
          <w:sz w:val="24"/>
          <w:szCs w:val="24"/>
        </w:rPr>
      </w:pPr>
    </w:p>
    <w:p w:rsidR="00223B77" w:rsidRDefault="00223B77" w:rsidP="00781B25">
      <w:pPr>
        <w:rPr>
          <w:rFonts w:eastAsia="Calibri"/>
          <w:sz w:val="24"/>
          <w:szCs w:val="24"/>
        </w:rPr>
      </w:pPr>
    </w:p>
    <w:p w:rsidR="00781142" w:rsidRDefault="00781142" w:rsidP="00781B25">
      <w:pPr>
        <w:rPr>
          <w:rFonts w:eastAsia="Calibri"/>
          <w:sz w:val="24"/>
          <w:szCs w:val="24"/>
        </w:rPr>
      </w:pPr>
      <w:r w:rsidRPr="00781142">
        <w:rPr>
          <w:rFonts w:eastAsia="Calibri"/>
          <w:noProof/>
          <w:sz w:val="24"/>
          <w:szCs w:val="24"/>
          <w:lang w:eastAsia="it-IT"/>
        </w:rPr>
        <w:drawing>
          <wp:inline distT="0" distB="0" distL="0" distR="0">
            <wp:extent cx="6210300" cy="3971925"/>
            <wp:effectExtent l="0" t="0" r="0" b="9525"/>
            <wp:docPr id="18" name="Immagine 18" descr="C:\Users\Giada\Desktop\analisi bivariata\Gen_sep e Partecip-Conv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Giada\Desktop\analisi bivariata\Gen_sep e Partecip-Convers.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14877" cy="3974852"/>
                    </a:xfrm>
                    <a:prstGeom prst="rect">
                      <a:avLst/>
                    </a:prstGeom>
                    <a:noFill/>
                    <a:ln>
                      <a:noFill/>
                    </a:ln>
                  </pic:spPr>
                </pic:pic>
              </a:graphicData>
            </a:graphic>
          </wp:inline>
        </w:drawing>
      </w:r>
    </w:p>
    <w:p w:rsidR="00E14735" w:rsidRDefault="00E14735" w:rsidP="00E14735">
      <w:pPr>
        <w:rPr>
          <w:rFonts w:eastAsia="Calibri"/>
          <w:sz w:val="24"/>
          <w:szCs w:val="24"/>
        </w:rPr>
      </w:pPr>
    </w:p>
    <w:p w:rsidR="00E14735" w:rsidRDefault="00E14735" w:rsidP="00E14735">
      <w:pPr>
        <w:rPr>
          <w:rFonts w:eastAsia="Calibri"/>
          <w:sz w:val="24"/>
          <w:szCs w:val="24"/>
        </w:rPr>
      </w:pPr>
    </w:p>
    <w:p w:rsidR="00A83A34" w:rsidRDefault="00781142" w:rsidP="00781142">
      <w:pPr>
        <w:tabs>
          <w:tab w:val="left" w:pos="2895"/>
        </w:tabs>
        <w:rPr>
          <w:rFonts w:eastAsia="Calibri"/>
          <w:sz w:val="24"/>
          <w:szCs w:val="24"/>
        </w:rPr>
      </w:pPr>
      <w:r w:rsidRPr="00781142">
        <w:rPr>
          <w:rFonts w:eastAsia="Calibri"/>
          <w:noProof/>
          <w:sz w:val="24"/>
          <w:szCs w:val="24"/>
          <w:lang w:eastAsia="it-IT"/>
        </w:rPr>
        <w:drawing>
          <wp:inline distT="0" distB="0" distL="0" distR="0">
            <wp:extent cx="6257325" cy="4191000"/>
            <wp:effectExtent l="0" t="0" r="0" b="0"/>
            <wp:docPr id="20" name="Immagine 20" descr="C:\Users\Giada\Desktop\analisi bivariata\Gent_sep e emp_cap_a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Giada\Desktop\analisi bivariata\Gent_sep e emp_cap_asc.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69958" cy="4199461"/>
                    </a:xfrm>
                    <a:prstGeom prst="rect">
                      <a:avLst/>
                    </a:prstGeom>
                    <a:noFill/>
                    <a:ln>
                      <a:noFill/>
                    </a:ln>
                  </pic:spPr>
                </pic:pic>
              </a:graphicData>
            </a:graphic>
          </wp:inline>
        </w:drawing>
      </w:r>
    </w:p>
    <w:p w:rsidR="000B7D6C" w:rsidRDefault="002F4B98" w:rsidP="00A83A34">
      <w:pPr>
        <w:tabs>
          <w:tab w:val="left" w:pos="5430"/>
        </w:tabs>
        <w:rPr>
          <w:rFonts w:eastAsia="Calibri"/>
          <w:sz w:val="24"/>
          <w:szCs w:val="24"/>
        </w:rPr>
      </w:pPr>
      <w:r w:rsidRPr="002F4B98">
        <w:rPr>
          <w:rFonts w:eastAsia="Calibri"/>
          <w:noProof/>
          <w:sz w:val="24"/>
          <w:szCs w:val="24"/>
          <w:lang w:eastAsia="it-IT"/>
        </w:rPr>
        <w:drawing>
          <wp:inline distT="0" distB="0" distL="0" distR="0">
            <wp:extent cx="6119495" cy="3924300"/>
            <wp:effectExtent l="0" t="0" r="0" b="0"/>
            <wp:docPr id="27" name="Immagine 27" descr="C:\Users\Giada\Desktop\analisi bivariata\Gent_sep e Fut_sent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Giada\Desktop\analisi bivariata\Gent_sep e Fut_sentim.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201" cy="3926035"/>
                    </a:xfrm>
                    <a:prstGeom prst="rect">
                      <a:avLst/>
                    </a:prstGeom>
                    <a:noFill/>
                    <a:ln>
                      <a:noFill/>
                    </a:ln>
                  </pic:spPr>
                </pic:pic>
              </a:graphicData>
            </a:graphic>
          </wp:inline>
        </w:drawing>
      </w:r>
    </w:p>
    <w:p w:rsidR="00A83A34" w:rsidRDefault="00A83A34" w:rsidP="00A83A34">
      <w:pPr>
        <w:tabs>
          <w:tab w:val="left" w:pos="5430"/>
        </w:tabs>
        <w:rPr>
          <w:rFonts w:eastAsia="Calibri"/>
          <w:sz w:val="24"/>
          <w:szCs w:val="24"/>
        </w:rPr>
      </w:pPr>
      <w:r>
        <w:rPr>
          <w:rFonts w:eastAsia="Calibri"/>
          <w:sz w:val="24"/>
          <w:szCs w:val="24"/>
        </w:rPr>
        <w:tab/>
      </w:r>
    </w:p>
    <w:p w:rsidR="00DF2BCC" w:rsidRDefault="00C03571" w:rsidP="00A83A34">
      <w:pPr>
        <w:rPr>
          <w:rFonts w:eastAsia="Calibri"/>
          <w:sz w:val="24"/>
          <w:szCs w:val="24"/>
        </w:rPr>
      </w:pPr>
      <w:r w:rsidRPr="00C03571">
        <w:rPr>
          <w:rFonts w:eastAsia="Calibri"/>
          <w:noProof/>
          <w:sz w:val="24"/>
          <w:szCs w:val="24"/>
          <w:lang w:eastAsia="it-IT"/>
        </w:rPr>
        <w:lastRenderedPageBreak/>
        <w:drawing>
          <wp:inline distT="0" distB="0" distL="0" distR="0">
            <wp:extent cx="6119495" cy="4819650"/>
            <wp:effectExtent l="0" t="0" r="0" b="0"/>
            <wp:docPr id="29" name="Immagine 29" descr="C:\Users\Giada\Desktop\analisi bivariata\Temp_sep e Emp_cap_a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Giada\Desktop\analisi bivariata\Temp_sep e Emp_cap_asc.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3286" cy="4822636"/>
                    </a:xfrm>
                    <a:prstGeom prst="rect">
                      <a:avLst/>
                    </a:prstGeom>
                    <a:noFill/>
                    <a:ln>
                      <a:noFill/>
                    </a:ln>
                  </pic:spPr>
                </pic:pic>
              </a:graphicData>
            </a:graphic>
          </wp:inline>
        </w:drawing>
      </w:r>
    </w:p>
    <w:p w:rsidR="00781142" w:rsidRDefault="00781142" w:rsidP="00DF2BCC">
      <w:pPr>
        <w:rPr>
          <w:rFonts w:eastAsia="Calibri"/>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0B7D6C" w:rsidRDefault="000B7D6C" w:rsidP="00DF2BCC">
      <w:pPr>
        <w:suppressAutoHyphens/>
        <w:rPr>
          <w:rFonts w:ascii="Calibri" w:eastAsia="Calibri" w:hAnsi="Calibri"/>
          <w:b/>
          <w:bCs/>
          <w:color w:val="00000A"/>
          <w:sz w:val="24"/>
          <w:szCs w:val="24"/>
        </w:rPr>
      </w:pPr>
    </w:p>
    <w:p w:rsidR="00DF2BCC" w:rsidRPr="00DF2BCC" w:rsidRDefault="00DF2BCC" w:rsidP="00DF2BCC">
      <w:pPr>
        <w:suppressAutoHyphens/>
        <w:rPr>
          <w:rFonts w:ascii="Calibri" w:eastAsia="Calibri" w:hAnsi="Calibri"/>
          <w:b/>
          <w:color w:val="00000A"/>
          <w:sz w:val="24"/>
          <w:szCs w:val="24"/>
        </w:rPr>
      </w:pPr>
      <w:r w:rsidRPr="00DF2BCC">
        <w:rPr>
          <w:rFonts w:ascii="Calibri" w:eastAsia="Calibri" w:hAnsi="Calibri"/>
          <w:b/>
          <w:bCs/>
          <w:color w:val="00000A"/>
          <w:sz w:val="24"/>
          <w:szCs w:val="24"/>
        </w:rPr>
        <w:lastRenderedPageBreak/>
        <w:t>Interpretazione dei dati</w:t>
      </w:r>
    </w:p>
    <w:p w:rsidR="005D6249" w:rsidRDefault="00A70103" w:rsidP="00DF2BCC">
      <w:pPr>
        <w:rPr>
          <w:rFonts w:eastAsia="Calibri"/>
          <w:sz w:val="24"/>
          <w:szCs w:val="24"/>
        </w:rPr>
      </w:pPr>
      <w:r>
        <w:rPr>
          <w:rFonts w:eastAsia="Calibri"/>
          <w:sz w:val="24"/>
          <w:szCs w:val="24"/>
        </w:rPr>
        <w:t xml:space="preserve">Svolgendo l’analisi </w:t>
      </w:r>
      <w:proofErr w:type="spellStart"/>
      <w:r>
        <w:rPr>
          <w:rFonts w:eastAsia="Calibri"/>
          <w:sz w:val="24"/>
          <w:szCs w:val="24"/>
        </w:rPr>
        <w:t>monovariata</w:t>
      </w:r>
      <w:proofErr w:type="spellEnd"/>
      <w:r>
        <w:rPr>
          <w:rFonts w:eastAsia="Calibri"/>
          <w:sz w:val="24"/>
          <w:szCs w:val="24"/>
        </w:rPr>
        <w:t xml:space="preserve"> è emerso che la maggioranza dei soggetti considerati sono femmine</w:t>
      </w:r>
      <w:r w:rsidR="00B971B8">
        <w:rPr>
          <w:rFonts w:eastAsia="Calibri"/>
          <w:sz w:val="24"/>
          <w:szCs w:val="24"/>
        </w:rPr>
        <w:t xml:space="preserve"> (88%):</w:t>
      </w:r>
      <w:r w:rsidR="00F87EF9">
        <w:rPr>
          <w:rFonts w:eastAsia="Calibri"/>
          <w:sz w:val="24"/>
          <w:szCs w:val="24"/>
        </w:rPr>
        <w:t xml:space="preserve"> possiamo inoltre osservare come il 31% dichiari di avere i genitori separati e il 69% dichiari di </w:t>
      </w:r>
      <w:r w:rsidR="008408EF">
        <w:rPr>
          <w:rFonts w:eastAsia="Calibri"/>
          <w:sz w:val="24"/>
          <w:szCs w:val="24"/>
        </w:rPr>
        <w:t xml:space="preserve">non avere i genitori separati.                                                                                                           </w:t>
      </w:r>
      <w:r w:rsidR="002F5DE8">
        <w:rPr>
          <w:rFonts w:eastAsia="Calibri"/>
          <w:sz w:val="24"/>
          <w:szCs w:val="24"/>
        </w:rPr>
        <w:t xml:space="preserve">           Si può</w:t>
      </w:r>
      <w:r w:rsidR="00F54F01">
        <w:rPr>
          <w:rFonts w:eastAsia="Calibri"/>
          <w:sz w:val="24"/>
          <w:szCs w:val="24"/>
        </w:rPr>
        <w:t xml:space="preserve"> inoltre osservare come il 42% dei soggetti abbia dichiarato di essersi sentito indifferente al momento della separazione dei genitori.                                                                                                                </w:t>
      </w:r>
      <w:r w:rsidR="008408EF">
        <w:rPr>
          <w:rFonts w:eastAsia="Calibri"/>
          <w:sz w:val="24"/>
          <w:szCs w:val="24"/>
        </w:rPr>
        <w:t>Per quanto riguarda la percezione dell’influenza della separazione dei genitori sulle capacità relazionali dei figli, il 64% dichiara che la separazione influisce abbastanza sulle capacità suddette.</w:t>
      </w:r>
      <w:r w:rsidR="003922C8">
        <w:rPr>
          <w:rFonts w:eastAsia="Calibri"/>
          <w:sz w:val="24"/>
          <w:szCs w:val="24"/>
        </w:rPr>
        <w:t xml:space="preserve">      Per quanto riguarda invece la capacità di relazionarsi in modo adeguato ai propri coetanei, il 61% ha affermato che questa capacità è strettamente correlata alle situazioni in cui ci si trova.     </w:t>
      </w:r>
      <w:r w:rsidR="007F7944">
        <w:rPr>
          <w:rFonts w:eastAsia="Calibri"/>
          <w:sz w:val="24"/>
          <w:szCs w:val="24"/>
        </w:rPr>
        <w:t xml:space="preserve">Abbiamo poi preso in esame la partecipazione alla conversazione e si può osservare un’equivalenza tra le risposte a volte e spesso (39%).                                                                                  </w:t>
      </w:r>
      <w:r w:rsidR="003922C8">
        <w:rPr>
          <w:rFonts w:eastAsia="Calibri"/>
          <w:sz w:val="24"/>
          <w:szCs w:val="24"/>
        </w:rPr>
        <w:t xml:space="preserve">                       Il 55% dichiara di possedere capacità di empatia e di ascolto solo in alcune situazioni.                     </w:t>
      </w:r>
      <w:r w:rsidR="005D6249">
        <w:rPr>
          <w:rFonts w:eastAsia="Calibri"/>
          <w:sz w:val="24"/>
          <w:szCs w:val="24"/>
        </w:rPr>
        <w:t>Infine, curiose di conoscere la risposta dei soggetti, abbiamo chiesto di dare una definizione della propria personalità e si può osservare come, solo il 5% dei soggetti si definisca una persona solitaria, mentre il 33% dei soggetti ha dichiarato di essere una persona socievole</w:t>
      </w:r>
      <w:r w:rsidR="0041110D">
        <w:rPr>
          <w:rFonts w:eastAsia="Calibri"/>
          <w:sz w:val="24"/>
          <w:szCs w:val="24"/>
        </w:rPr>
        <w:t>.</w:t>
      </w:r>
    </w:p>
    <w:p w:rsidR="000B7D6C" w:rsidRDefault="00E118ED" w:rsidP="00DF2BCC">
      <w:pPr>
        <w:rPr>
          <w:rFonts w:eastAsia="Calibri"/>
          <w:sz w:val="24"/>
          <w:szCs w:val="24"/>
        </w:rPr>
      </w:pPr>
      <w:r>
        <w:rPr>
          <w:rFonts w:eastAsia="Calibri"/>
          <w:sz w:val="24"/>
          <w:szCs w:val="24"/>
        </w:rPr>
        <w:t xml:space="preserve">Per quanto riguarda l’analisi </w:t>
      </w:r>
      <w:proofErr w:type="spellStart"/>
      <w:r>
        <w:rPr>
          <w:rFonts w:eastAsia="Calibri"/>
          <w:sz w:val="24"/>
          <w:szCs w:val="24"/>
        </w:rPr>
        <w:t>bivariata</w:t>
      </w:r>
      <w:proofErr w:type="spellEnd"/>
      <w:r>
        <w:rPr>
          <w:rFonts w:eastAsia="Calibri"/>
          <w:sz w:val="24"/>
          <w:szCs w:val="24"/>
        </w:rPr>
        <w:t xml:space="preserve"> </w:t>
      </w:r>
      <w:r w:rsidR="00F8670E">
        <w:rPr>
          <w:rFonts w:eastAsia="Calibri"/>
          <w:sz w:val="24"/>
          <w:szCs w:val="24"/>
        </w:rPr>
        <w:t>possiamo dichiarare che alcune</w:t>
      </w:r>
      <w:r w:rsidR="001C23C6">
        <w:rPr>
          <w:rFonts w:eastAsia="Calibri"/>
          <w:sz w:val="24"/>
          <w:szCs w:val="24"/>
        </w:rPr>
        <w:t xml:space="preserve"> delle relazioni che per noi sarebbero dovute risultare significative in realtà non lo sono. Secondo la nostra ipotesi i figli di genitori separati</w:t>
      </w:r>
      <w:r w:rsidR="00F8670E">
        <w:rPr>
          <w:rFonts w:eastAsia="Calibri"/>
          <w:sz w:val="24"/>
          <w:szCs w:val="24"/>
        </w:rPr>
        <w:t xml:space="preserve"> avrebbero dovuto presentare maggiori difficoltà nella relazione con gli altri, nella capacità di partecipare in modo attivo alla conversazione e nella predisposizione all’empatia e alla capacità di ascolto. Incrociando le variabili questo non si è riscontrato perché la significatività è maggiore di 0,05 oppure il valore di x quadro non è significativo.</w:t>
      </w:r>
      <w:r w:rsidR="00D37C54">
        <w:rPr>
          <w:rFonts w:eastAsia="Calibri"/>
          <w:sz w:val="24"/>
          <w:szCs w:val="24"/>
        </w:rPr>
        <w:t xml:space="preserve">                                                                          </w:t>
      </w:r>
      <w:r w:rsidR="008B34B1">
        <w:rPr>
          <w:rFonts w:eastAsia="Calibri"/>
          <w:sz w:val="24"/>
          <w:szCs w:val="24"/>
        </w:rPr>
        <w:t>In particolare dai nostri dati emerge che la maggior parte dei sogget</w:t>
      </w:r>
      <w:r w:rsidR="00AC3572">
        <w:rPr>
          <w:rFonts w:eastAsia="Calibri"/>
          <w:sz w:val="24"/>
          <w:szCs w:val="24"/>
        </w:rPr>
        <w:t xml:space="preserve">ti si è sentito indifferente di </w:t>
      </w:r>
      <w:r w:rsidR="008B34B1">
        <w:rPr>
          <w:rFonts w:eastAsia="Calibri"/>
          <w:sz w:val="24"/>
          <w:szCs w:val="24"/>
        </w:rPr>
        <w:t>fronte alla separazione dei genitori (42%)</w:t>
      </w:r>
      <w:r w:rsidR="00AC3572">
        <w:rPr>
          <w:rFonts w:eastAsia="Calibri"/>
          <w:sz w:val="24"/>
          <w:szCs w:val="24"/>
        </w:rPr>
        <w:t>: fra questi soggetti solo il 13% ha affermato di relazionarsi con difficoltà ai propri coetanei, mentre nessuno ha dichiarato di non riuscire a relazionarsi mai con i propri coetanei.</w:t>
      </w:r>
      <w:r w:rsidR="00924A58">
        <w:rPr>
          <w:rFonts w:eastAsia="Calibri"/>
          <w:sz w:val="24"/>
          <w:szCs w:val="24"/>
        </w:rPr>
        <w:t xml:space="preserve">                                                                                                                        </w:t>
      </w:r>
      <w:r w:rsidR="00D37C54">
        <w:rPr>
          <w:rFonts w:eastAsia="Calibri"/>
          <w:sz w:val="24"/>
          <w:szCs w:val="24"/>
        </w:rPr>
        <w:t xml:space="preserve">Da questi dati possiamo constatare dunque che </w:t>
      </w:r>
      <w:r w:rsidR="00D37C54" w:rsidRPr="00D37C54">
        <w:rPr>
          <w:rFonts w:eastAsia="Calibri"/>
          <w:b/>
          <w:i/>
          <w:sz w:val="24"/>
          <w:szCs w:val="24"/>
        </w:rPr>
        <w:t>la nostra ipotesi non viene corroborata</w:t>
      </w:r>
      <w:r w:rsidR="00D37C54">
        <w:rPr>
          <w:rFonts w:eastAsia="Calibri"/>
          <w:b/>
          <w:i/>
          <w:sz w:val="24"/>
          <w:szCs w:val="24"/>
        </w:rPr>
        <w:t xml:space="preserve">, </w:t>
      </w:r>
      <w:r w:rsidR="00D37C54">
        <w:rPr>
          <w:rFonts w:eastAsia="Calibri"/>
          <w:sz w:val="24"/>
          <w:szCs w:val="24"/>
        </w:rPr>
        <w:t xml:space="preserve">tranne che per una relazione (Vantaggi separazione </w:t>
      </w:r>
      <w:r w:rsidR="00924A58">
        <w:rPr>
          <w:rFonts w:eastAsia="Calibri"/>
          <w:sz w:val="24"/>
          <w:szCs w:val="24"/>
        </w:rPr>
        <w:t>e Rapporto madre)</w:t>
      </w:r>
      <w:r w:rsidR="0053132F">
        <w:rPr>
          <w:rFonts w:eastAsia="Calibri"/>
          <w:sz w:val="24"/>
          <w:szCs w:val="24"/>
        </w:rPr>
        <w:t>, che però non determina l’esistenza di una relazione tra la separazione genitoriale e le competenze relazionali dei figli.</w:t>
      </w:r>
    </w:p>
    <w:p w:rsidR="00924A58" w:rsidRDefault="00924A58" w:rsidP="00DF2BCC">
      <w:pPr>
        <w:rPr>
          <w:rFonts w:eastAsia="Calibri"/>
          <w:sz w:val="24"/>
          <w:szCs w:val="24"/>
        </w:rPr>
      </w:pPr>
    </w:p>
    <w:p w:rsidR="00924A58" w:rsidRDefault="00924A58" w:rsidP="00DF2BCC">
      <w:pPr>
        <w:rPr>
          <w:rFonts w:eastAsia="Calibri"/>
          <w:sz w:val="24"/>
          <w:szCs w:val="24"/>
        </w:rPr>
      </w:pPr>
    </w:p>
    <w:p w:rsidR="00924A58" w:rsidRDefault="00924A58" w:rsidP="00DF2BCC">
      <w:pPr>
        <w:rPr>
          <w:rFonts w:eastAsia="Calibri"/>
          <w:sz w:val="24"/>
          <w:szCs w:val="24"/>
        </w:rPr>
      </w:pPr>
    </w:p>
    <w:p w:rsidR="00924A58" w:rsidRDefault="00924A58" w:rsidP="00DF2BCC">
      <w:pPr>
        <w:rPr>
          <w:rFonts w:eastAsia="Calibri"/>
          <w:sz w:val="24"/>
          <w:szCs w:val="24"/>
        </w:rPr>
      </w:pPr>
    </w:p>
    <w:p w:rsidR="00924A58" w:rsidRDefault="00924A58" w:rsidP="00DF2BCC">
      <w:pPr>
        <w:rPr>
          <w:rFonts w:eastAsia="Calibri"/>
          <w:sz w:val="24"/>
          <w:szCs w:val="24"/>
        </w:rPr>
      </w:pPr>
    </w:p>
    <w:p w:rsidR="00924A58" w:rsidRDefault="00924A58" w:rsidP="00DF2BCC">
      <w:pPr>
        <w:rPr>
          <w:rFonts w:eastAsia="Calibri"/>
          <w:sz w:val="24"/>
          <w:szCs w:val="24"/>
        </w:rPr>
      </w:pPr>
    </w:p>
    <w:p w:rsidR="00924A58" w:rsidRDefault="00924A58" w:rsidP="00DF2BCC">
      <w:pPr>
        <w:rPr>
          <w:rFonts w:eastAsia="Calibri"/>
          <w:sz w:val="24"/>
          <w:szCs w:val="24"/>
        </w:rPr>
      </w:pPr>
    </w:p>
    <w:p w:rsidR="00924A58" w:rsidRDefault="00924A58" w:rsidP="00DF2BCC">
      <w:pPr>
        <w:rPr>
          <w:rFonts w:eastAsia="Calibri"/>
          <w:sz w:val="24"/>
          <w:szCs w:val="24"/>
        </w:rPr>
      </w:pPr>
    </w:p>
    <w:p w:rsidR="00743792" w:rsidRDefault="00743792" w:rsidP="00DF2BCC">
      <w:pPr>
        <w:rPr>
          <w:rFonts w:eastAsia="Calibri"/>
          <w:sz w:val="24"/>
          <w:szCs w:val="24"/>
        </w:rPr>
      </w:pPr>
    </w:p>
    <w:p w:rsidR="00924A58" w:rsidRDefault="00924A58" w:rsidP="00DF2BCC">
      <w:pPr>
        <w:rPr>
          <w:rFonts w:ascii="Calibri" w:eastAsia="Times New Roman" w:hAnsi="Calibri" w:cs="Calibri"/>
          <w:b/>
          <w:color w:val="000000"/>
          <w:sz w:val="26"/>
          <w:szCs w:val="26"/>
          <w:lang w:eastAsia="it-IT"/>
        </w:rPr>
      </w:pPr>
      <w:r w:rsidRPr="00924A58">
        <w:rPr>
          <w:rFonts w:ascii="Calibri" w:eastAsia="Times New Roman" w:hAnsi="Calibri" w:cs="Calibri"/>
          <w:b/>
          <w:color w:val="000000"/>
          <w:sz w:val="26"/>
          <w:szCs w:val="26"/>
          <w:lang w:eastAsia="it-IT"/>
        </w:rPr>
        <w:lastRenderedPageBreak/>
        <w:t>Autoriflessione sull’esperienza compiuta</w:t>
      </w:r>
    </w:p>
    <w:p w:rsidR="00EF0DF4" w:rsidRPr="00EF0DF4" w:rsidRDefault="00924A58" w:rsidP="00EF0DF4">
      <w:pPr>
        <w:rPr>
          <w:rFonts w:ascii="Calibri" w:eastAsia="Times New Roman" w:hAnsi="Calibri" w:cs="Calibri"/>
          <w:color w:val="000000"/>
          <w:sz w:val="24"/>
          <w:szCs w:val="24"/>
          <w:lang w:eastAsia="it-IT"/>
        </w:rPr>
      </w:pPr>
      <w:r w:rsidRPr="00924A58">
        <w:rPr>
          <w:rFonts w:ascii="Calibri" w:eastAsia="Times New Roman" w:hAnsi="Calibri" w:cs="Calibri"/>
          <w:color w:val="000000"/>
          <w:sz w:val="24"/>
          <w:szCs w:val="24"/>
          <w:lang w:eastAsia="it-IT"/>
        </w:rPr>
        <w:t>Tramite questa esperienza abbiamo innanzitutto acquisito delle conoscenze e competenze informatiche utili per le ricerche</w:t>
      </w:r>
      <w:r w:rsidR="002F5DE8">
        <w:rPr>
          <w:rFonts w:ascii="Calibri" w:eastAsia="Times New Roman" w:hAnsi="Calibri" w:cs="Calibri"/>
          <w:color w:val="000000"/>
          <w:sz w:val="24"/>
          <w:szCs w:val="24"/>
          <w:lang w:eastAsia="it-IT"/>
        </w:rPr>
        <w:t xml:space="preserve"> e </w:t>
      </w:r>
      <w:r w:rsidR="002F5DE8" w:rsidRPr="00071790">
        <w:rPr>
          <w:rFonts w:eastAsia="Arial" w:cs="Arial"/>
          <w:sz w:val="24"/>
          <w:szCs w:val="24"/>
        </w:rPr>
        <w:t>per il nostro futuro lavoro per quanto riguarda la creazione di ricerche in ambito educativo</w:t>
      </w:r>
      <w:r w:rsidRPr="00924A58">
        <w:rPr>
          <w:rFonts w:ascii="Calibri" w:eastAsia="Times New Roman" w:hAnsi="Calibri" w:cs="Calibri"/>
          <w:color w:val="000000"/>
          <w:sz w:val="24"/>
          <w:szCs w:val="24"/>
          <w:lang w:eastAsia="it-IT"/>
        </w:rPr>
        <w:t xml:space="preserve">. Abbiamo infatti imparato ad usare programmi come </w:t>
      </w:r>
      <w:proofErr w:type="spellStart"/>
      <w:r w:rsidRPr="00924A58">
        <w:rPr>
          <w:rFonts w:ascii="Calibri" w:eastAsia="Times New Roman" w:hAnsi="Calibri" w:cs="Calibri"/>
          <w:color w:val="000000"/>
          <w:sz w:val="24"/>
          <w:szCs w:val="24"/>
          <w:lang w:eastAsia="it-IT"/>
        </w:rPr>
        <w:t>Wmap</w:t>
      </w:r>
      <w:proofErr w:type="spellEnd"/>
      <w:r w:rsidRPr="00924A58">
        <w:rPr>
          <w:rFonts w:ascii="Calibri" w:eastAsia="Times New Roman" w:hAnsi="Calibri" w:cs="Calibri"/>
          <w:color w:val="000000"/>
          <w:sz w:val="24"/>
          <w:szCs w:val="24"/>
          <w:lang w:eastAsia="it-IT"/>
        </w:rPr>
        <w:t xml:space="preserve"> per la creazione di mappe con</w:t>
      </w:r>
      <w:r w:rsidR="00B03360">
        <w:rPr>
          <w:rFonts w:ascii="Calibri" w:eastAsia="Times New Roman" w:hAnsi="Calibri" w:cs="Calibri"/>
          <w:color w:val="000000"/>
          <w:sz w:val="24"/>
          <w:szCs w:val="24"/>
          <w:lang w:eastAsia="it-IT"/>
        </w:rPr>
        <w:t>cettuali</w:t>
      </w:r>
      <w:r w:rsidRPr="00924A58">
        <w:rPr>
          <w:rFonts w:ascii="Calibri" w:eastAsia="Times New Roman" w:hAnsi="Calibri" w:cs="Calibri"/>
          <w:color w:val="000000"/>
          <w:sz w:val="24"/>
          <w:szCs w:val="24"/>
          <w:lang w:eastAsia="it-IT"/>
        </w:rPr>
        <w:t xml:space="preserve"> e </w:t>
      </w:r>
      <w:proofErr w:type="spellStart"/>
      <w:r w:rsidRPr="00924A58">
        <w:rPr>
          <w:rFonts w:ascii="Calibri" w:eastAsia="Times New Roman" w:hAnsi="Calibri" w:cs="Calibri"/>
          <w:color w:val="000000"/>
          <w:sz w:val="24"/>
          <w:szCs w:val="24"/>
          <w:lang w:eastAsia="it-IT"/>
        </w:rPr>
        <w:t>Jstat</w:t>
      </w:r>
      <w:proofErr w:type="spellEnd"/>
      <w:r w:rsidRPr="00924A58">
        <w:rPr>
          <w:rFonts w:ascii="Calibri" w:eastAsia="Times New Roman" w:hAnsi="Calibri" w:cs="Calibri"/>
          <w:color w:val="000000"/>
          <w:sz w:val="24"/>
          <w:szCs w:val="24"/>
          <w:lang w:eastAsia="it-IT"/>
        </w:rPr>
        <w:t xml:space="preserve"> per l’analisi statistica dei dati.</w:t>
      </w:r>
      <w:r w:rsidR="00B03360">
        <w:rPr>
          <w:rFonts w:ascii="Calibri" w:eastAsia="Times New Roman" w:hAnsi="Calibri" w:cs="Calibri"/>
          <w:color w:val="000000"/>
          <w:sz w:val="24"/>
          <w:szCs w:val="24"/>
          <w:lang w:eastAsia="it-IT"/>
        </w:rPr>
        <w:t xml:space="preserve">                                                     </w:t>
      </w:r>
      <w:r w:rsidR="00B03360" w:rsidRPr="00B03360">
        <w:rPr>
          <w:rFonts w:ascii="Calibri" w:eastAsia="Times New Roman" w:hAnsi="Calibri" w:cs="Calibri"/>
          <w:color w:val="000000"/>
          <w:sz w:val="24"/>
          <w:szCs w:val="24"/>
          <w:lang w:eastAsia="it-IT"/>
        </w:rPr>
        <w:t>Arrivate alla conclusione della nostra ricerca riteniamo di aver svolto con impegno ogni punto. Ci sono state utili le ore dedicate a questo lavoro in aula durante lo svolgimento del corso</w:t>
      </w:r>
      <w:r w:rsidR="00B03360">
        <w:rPr>
          <w:rFonts w:ascii="Calibri" w:eastAsia="Times New Roman" w:hAnsi="Calibri" w:cs="Calibri"/>
          <w:color w:val="000000"/>
          <w:sz w:val="24"/>
          <w:szCs w:val="24"/>
          <w:lang w:eastAsia="it-IT"/>
        </w:rPr>
        <w:t xml:space="preserve">.                     Data la </w:t>
      </w:r>
      <w:r w:rsidR="00B03360" w:rsidRPr="00B03360">
        <w:rPr>
          <w:rFonts w:ascii="Calibri" w:eastAsia="Times New Roman" w:hAnsi="Calibri" w:cs="Calibri"/>
          <w:color w:val="000000"/>
          <w:sz w:val="24"/>
          <w:szCs w:val="24"/>
          <w:lang w:eastAsia="it-IT"/>
        </w:rPr>
        <w:t>mancanza di tempo libero da dedicare a questa rice</w:t>
      </w:r>
      <w:r w:rsidR="00B03360">
        <w:rPr>
          <w:rFonts w:ascii="Calibri" w:eastAsia="Times New Roman" w:hAnsi="Calibri" w:cs="Calibri"/>
          <w:color w:val="000000"/>
          <w:sz w:val="24"/>
          <w:szCs w:val="24"/>
          <w:lang w:eastAsia="it-IT"/>
        </w:rPr>
        <w:t>rca al di fuori dell’università, c</w:t>
      </w:r>
      <w:r w:rsidR="00B03360" w:rsidRPr="00B03360">
        <w:rPr>
          <w:rFonts w:ascii="Calibri" w:eastAsia="Times New Roman" w:hAnsi="Calibri" w:cs="Calibri"/>
          <w:color w:val="000000"/>
          <w:sz w:val="24"/>
          <w:szCs w:val="24"/>
          <w:lang w:eastAsia="it-IT"/>
        </w:rPr>
        <w:t>i siamo ritrovate infatti soltanto</w:t>
      </w:r>
      <w:r w:rsidR="006178B5">
        <w:rPr>
          <w:rFonts w:ascii="Calibri" w:eastAsia="Times New Roman" w:hAnsi="Calibri" w:cs="Calibri"/>
          <w:color w:val="000000"/>
          <w:sz w:val="24"/>
          <w:szCs w:val="24"/>
          <w:lang w:eastAsia="it-IT"/>
        </w:rPr>
        <w:t xml:space="preserve"> per creare la matrice dei dati e per svolgerne l’analisi</w:t>
      </w:r>
      <w:r w:rsidR="00B03360" w:rsidRPr="00B03360">
        <w:rPr>
          <w:rFonts w:ascii="Calibri" w:eastAsia="Times New Roman" w:hAnsi="Calibri" w:cs="Calibri"/>
          <w:color w:val="000000"/>
          <w:sz w:val="24"/>
          <w:szCs w:val="24"/>
          <w:lang w:eastAsia="it-IT"/>
        </w:rPr>
        <w:t xml:space="preserve">, poiché essa implicava appunto l’utilizzo di </w:t>
      </w:r>
      <w:proofErr w:type="spellStart"/>
      <w:r w:rsidR="00B03360" w:rsidRPr="00B03360">
        <w:rPr>
          <w:rFonts w:ascii="Calibri" w:eastAsia="Times New Roman" w:hAnsi="Calibri" w:cs="Calibri"/>
          <w:color w:val="000000"/>
          <w:sz w:val="24"/>
          <w:szCs w:val="24"/>
          <w:lang w:eastAsia="it-IT"/>
        </w:rPr>
        <w:t>Jstat</w:t>
      </w:r>
      <w:proofErr w:type="spellEnd"/>
      <w:r w:rsidR="00B03360" w:rsidRPr="00B03360">
        <w:rPr>
          <w:rFonts w:ascii="Calibri" w:eastAsia="Times New Roman" w:hAnsi="Calibri" w:cs="Calibri"/>
          <w:color w:val="000000"/>
          <w:sz w:val="24"/>
          <w:szCs w:val="24"/>
          <w:lang w:eastAsia="it-IT"/>
        </w:rPr>
        <w:t xml:space="preserve"> che non avevamo mai usato in precedenza.</w:t>
      </w:r>
      <w:r w:rsidR="00B03360">
        <w:rPr>
          <w:rFonts w:ascii="Calibri" w:eastAsia="Times New Roman" w:hAnsi="Calibri" w:cs="Calibri"/>
          <w:color w:val="000000"/>
          <w:sz w:val="24"/>
          <w:szCs w:val="24"/>
          <w:lang w:eastAsia="it-IT"/>
        </w:rPr>
        <w:t xml:space="preserve"> </w:t>
      </w:r>
      <w:r w:rsidR="00EF0DF4">
        <w:rPr>
          <w:rFonts w:ascii="Calibri" w:eastAsia="Times New Roman" w:hAnsi="Calibri" w:cs="Calibri"/>
          <w:color w:val="000000"/>
          <w:sz w:val="24"/>
          <w:szCs w:val="24"/>
          <w:lang w:eastAsia="it-IT"/>
        </w:rPr>
        <w:t xml:space="preserve">                             </w:t>
      </w:r>
      <w:r w:rsidR="00EF0DF4" w:rsidRPr="00EF0DF4">
        <w:rPr>
          <w:rFonts w:ascii="Calibri" w:eastAsia="Times New Roman" w:hAnsi="Calibri" w:cs="Calibri"/>
          <w:color w:val="000000"/>
          <w:sz w:val="24"/>
          <w:szCs w:val="24"/>
          <w:lang w:eastAsia="it-IT"/>
        </w:rPr>
        <w:t>Avessimo l’opportunità di rifare una ricerca simile,</w:t>
      </w:r>
      <w:r w:rsidR="00EF0DF4">
        <w:rPr>
          <w:rFonts w:ascii="Calibri" w:eastAsia="Times New Roman" w:hAnsi="Calibri" w:cs="Calibri"/>
          <w:color w:val="000000"/>
          <w:sz w:val="24"/>
          <w:szCs w:val="24"/>
          <w:lang w:eastAsia="it-IT"/>
        </w:rPr>
        <w:t xml:space="preserve"> </w:t>
      </w:r>
      <w:r w:rsidR="00EF0DF4" w:rsidRPr="00EF0DF4">
        <w:rPr>
          <w:rFonts w:eastAsia="Arial" w:cs="Arial"/>
          <w:color w:val="00000A"/>
          <w:sz w:val="24"/>
          <w:szCs w:val="24"/>
        </w:rPr>
        <w:t>riteniamo di dover migliorare nella scelta degli indicatori, ovvero prestare più attenzione nel scegliere i giusti elementi osservabili che quantifichino i fattori in oggetto.</w:t>
      </w:r>
    </w:p>
    <w:p w:rsidR="0082022E" w:rsidRDefault="0082022E" w:rsidP="00DF2BCC">
      <w:pPr>
        <w:rPr>
          <w:rFonts w:ascii="Calibri" w:eastAsia="Times New Roman" w:hAnsi="Calibri" w:cs="Calibri"/>
          <w:color w:val="000000"/>
          <w:sz w:val="24"/>
          <w:szCs w:val="24"/>
          <w:lang w:eastAsia="it-IT"/>
        </w:rPr>
      </w:pPr>
    </w:p>
    <w:p w:rsidR="002C02BD" w:rsidRDefault="002C02BD" w:rsidP="00DF2BCC">
      <w:pPr>
        <w:rPr>
          <w:rFonts w:ascii="Calibri" w:eastAsia="Times New Roman" w:hAnsi="Calibri" w:cs="Calibri"/>
          <w:color w:val="000000"/>
          <w:sz w:val="24"/>
          <w:szCs w:val="24"/>
          <w:lang w:eastAsia="it-IT"/>
        </w:rPr>
      </w:pPr>
    </w:p>
    <w:p w:rsidR="00B03360" w:rsidRPr="00B03360" w:rsidRDefault="00B03360" w:rsidP="00DF2BCC">
      <w:pPr>
        <w:rPr>
          <w:rFonts w:ascii="Calibri" w:eastAsia="Times New Roman" w:hAnsi="Calibri" w:cs="Calibri"/>
          <w:color w:val="000000"/>
          <w:sz w:val="24"/>
          <w:szCs w:val="24"/>
          <w:lang w:eastAsia="it-IT"/>
        </w:rPr>
      </w:pPr>
    </w:p>
    <w:p w:rsidR="00F8670E" w:rsidRDefault="00F8670E" w:rsidP="00DF2BCC">
      <w:pPr>
        <w:rPr>
          <w:rFonts w:eastAsia="Calibri"/>
          <w:sz w:val="24"/>
          <w:szCs w:val="24"/>
        </w:rPr>
      </w:pPr>
    </w:p>
    <w:p w:rsidR="005D6249" w:rsidRDefault="005D6249" w:rsidP="00DF2BCC">
      <w:pPr>
        <w:rPr>
          <w:rFonts w:eastAsia="Calibri"/>
          <w:sz w:val="24"/>
          <w:szCs w:val="24"/>
        </w:rPr>
      </w:pPr>
    </w:p>
    <w:p w:rsidR="008408EF" w:rsidRDefault="008408EF" w:rsidP="00DF2BCC">
      <w:pPr>
        <w:rPr>
          <w:rFonts w:eastAsia="Calibri"/>
          <w:sz w:val="24"/>
          <w:szCs w:val="24"/>
        </w:rPr>
      </w:pPr>
    </w:p>
    <w:p w:rsidR="00B03360" w:rsidRDefault="00B03360" w:rsidP="00DF2BCC">
      <w:pPr>
        <w:rPr>
          <w:rFonts w:eastAsia="Calibri"/>
          <w:sz w:val="24"/>
          <w:szCs w:val="24"/>
        </w:rPr>
      </w:pPr>
    </w:p>
    <w:p w:rsidR="00B03360" w:rsidRDefault="00B03360" w:rsidP="00DF2BCC">
      <w:pPr>
        <w:rPr>
          <w:rFonts w:eastAsia="Calibri"/>
          <w:sz w:val="24"/>
          <w:szCs w:val="24"/>
        </w:rPr>
      </w:pPr>
    </w:p>
    <w:p w:rsidR="00B03360" w:rsidRDefault="00B03360" w:rsidP="00DF2BCC">
      <w:pPr>
        <w:rPr>
          <w:rFonts w:eastAsia="Calibri"/>
          <w:sz w:val="24"/>
          <w:szCs w:val="24"/>
        </w:rPr>
      </w:pPr>
    </w:p>
    <w:p w:rsidR="00B03360" w:rsidRDefault="00B03360" w:rsidP="00DF2BCC">
      <w:pPr>
        <w:rPr>
          <w:rFonts w:eastAsia="Calibri"/>
          <w:sz w:val="24"/>
          <w:szCs w:val="24"/>
        </w:rPr>
      </w:pPr>
    </w:p>
    <w:p w:rsidR="00B03360" w:rsidRPr="00DF2BCC" w:rsidRDefault="00B03360" w:rsidP="00DF2BCC">
      <w:pPr>
        <w:rPr>
          <w:rFonts w:eastAsia="Calibri"/>
          <w:sz w:val="24"/>
          <w:szCs w:val="24"/>
        </w:rPr>
      </w:pPr>
      <w:r w:rsidRPr="00B03360">
        <w:rPr>
          <w:rFonts w:ascii="Calibri" w:eastAsia="Times New Roman" w:hAnsi="Calibri" w:cs="Calibri"/>
          <w:color w:val="000000"/>
          <w:sz w:val="24"/>
          <w:szCs w:val="24"/>
          <w:lang w:eastAsia="it-IT"/>
        </w:rPr>
        <w:t xml:space="preserve"> </w:t>
      </w:r>
    </w:p>
    <w:sectPr w:rsidR="00B03360" w:rsidRPr="00DF2BCC">
      <w:footerReference w:type="default" r:id="rId2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005" w:rsidRDefault="00AF4005" w:rsidP="00D207BE">
      <w:pPr>
        <w:spacing w:after="0" w:line="240" w:lineRule="auto"/>
      </w:pPr>
      <w:r>
        <w:separator/>
      </w:r>
    </w:p>
  </w:endnote>
  <w:endnote w:type="continuationSeparator" w:id="0">
    <w:p w:rsidR="00AF4005" w:rsidRDefault="00AF4005" w:rsidP="00D20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font>
  <w:font w:name="Calibri Light">
    <w:panose1 w:val="020F0302020204030204"/>
    <w:charset w:val="00"/>
    <w:family w:val="swiss"/>
    <w:pitch w:val="variable"/>
    <w:sig w:usb0="A00002EF" w:usb1="4000207B" w:usb2="00000000" w:usb3="00000000" w:csb0="0000019F" w:csb1="00000000"/>
  </w:font>
  <w:font w:name="Andalus">
    <w:altName w:val="Times New Roman"/>
    <w:panose1 w:val="02020603050405020304"/>
    <w:charset w:val="00"/>
    <w:family w:val="roman"/>
    <w:pitch w:val="variable"/>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D59" w:rsidRPr="00B96D59" w:rsidRDefault="00B96D59">
    <w:pPr>
      <w:pStyle w:val="Pidipagina"/>
      <w:jc w:val="center"/>
      <w:rPr>
        <w:caps/>
        <w:color w:val="000000" w:themeColor="text1"/>
      </w:rPr>
    </w:pPr>
    <w:r w:rsidRPr="00B96D59">
      <w:rPr>
        <w:caps/>
        <w:color w:val="000000" w:themeColor="text1"/>
      </w:rPr>
      <w:fldChar w:fldCharType="begin"/>
    </w:r>
    <w:r w:rsidRPr="00B96D59">
      <w:rPr>
        <w:caps/>
        <w:color w:val="000000" w:themeColor="text1"/>
      </w:rPr>
      <w:instrText>PAGE   \* MERGEFORMAT</w:instrText>
    </w:r>
    <w:r w:rsidRPr="00B96D59">
      <w:rPr>
        <w:caps/>
        <w:color w:val="000000" w:themeColor="text1"/>
      </w:rPr>
      <w:fldChar w:fldCharType="separate"/>
    </w:r>
    <w:r w:rsidR="00C153E3">
      <w:rPr>
        <w:caps/>
        <w:noProof/>
        <w:color w:val="000000" w:themeColor="text1"/>
      </w:rPr>
      <w:t>22</w:t>
    </w:r>
    <w:r w:rsidRPr="00B96D59">
      <w:rPr>
        <w:caps/>
        <w:color w:val="000000" w:themeColor="text1"/>
      </w:rPr>
      <w:fldChar w:fldCharType="end"/>
    </w:r>
  </w:p>
  <w:p w:rsidR="00B96D59" w:rsidRDefault="00B96D5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005" w:rsidRDefault="00AF4005" w:rsidP="00D207BE">
      <w:pPr>
        <w:spacing w:after="0" w:line="240" w:lineRule="auto"/>
      </w:pPr>
      <w:r>
        <w:separator/>
      </w:r>
    </w:p>
  </w:footnote>
  <w:footnote w:type="continuationSeparator" w:id="0">
    <w:p w:rsidR="00AF4005" w:rsidRDefault="00AF4005" w:rsidP="00D207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B1124"/>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C86CDF"/>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9D40073"/>
    <w:multiLevelType w:val="hybridMultilevel"/>
    <w:tmpl w:val="C958AF2C"/>
    <w:lvl w:ilvl="0" w:tplc="0410000F">
      <w:start w:val="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D0916F0"/>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320D74"/>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68D280A"/>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E8F6E55"/>
    <w:multiLevelType w:val="multilevel"/>
    <w:tmpl w:val="0A26A26E"/>
    <w:lvl w:ilvl="0">
      <w:numFmt w:val="bullet"/>
      <w:lvlText w:val=""/>
      <w:lvlJc w:val="left"/>
      <w:pPr>
        <w:ind w:left="2160" w:hanging="360"/>
      </w:pPr>
      <w:rPr>
        <w:rFonts w:ascii="Wingdings" w:hAnsi="Wingdings"/>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7" w15:restartNumberingAfterBreak="0">
    <w:nsid w:val="6C2A5421"/>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287E9D"/>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8"/>
  </w:num>
  <w:num w:numId="6">
    <w:abstractNumId w:val="7"/>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7BE"/>
    <w:rsid w:val="00030FC3"/>
    <w:rsid w:val="00091947"/>
    <w:rsid w:val="0009445A"/>
    <w:rsid w:val="000B7D6C"/>
    <w:rsid w:val="000F27BE"/>
    <w:rsid w:val="000F7AF0"/>
    <w:rsid w:val="001243FE"/>
    <w:rsid w:val="001531A6"/>
    <w:rsid w:val="00167176"/>
    <w:rsid w:val="00172432"/>
    <w:rsid w:val="001748D1"/>
    <w:rsid w:val="001A683E"/>
    <w:rsid w:val="001C23C6"/>
    <w:rsid w:val="001F4706"/>
    <w:rsid w:val="002201E6"/>
    <w:rsid w:val="00223B77"/>
    <w:rsid w:val="00261ECB"/>
    <w:rsid w:val="00287E9E"/>
    <w:rsid w:val="0029628A"/>
    <w:rsid w:val="002B46BA"/>
    <w:rsid w:val="002C02BD"/>
    <w:rsid w:val="002C32EC"/>
    <w:rsid w:val="002F4B98"/>
    <w:rsid w:val="002F5DE8"/>
    <w:rsid w:val="00371D69"/>
    <w:rsid w:val="003922C8"/>
    <w:rsid w:val="00397A69"/>
    <w:rsid w:val="003A2EA1"/>
    <w:rsid w:val="003C7AB0"/>
    <w:rsid w:val="003D3C6B"/>
    <w:rsid w:val="0041110D"/>
    <w:rsid w:val="00412564"/>
    <w:rsid w:val="004776B4"/>
    <w:rsid w:val="00486ECD"/>
    <w:rsid w:val="004C672D"/>
    <w:rsid w:val="004E157E"/>
    <w:rsid w:val="0053132F"/>
    <w:rsid w:val="00571BD3"/>
    <w:rsid w:val="005723D4"/>
    <w:rsid w:val="00572A76"/>
    <w:rsid w:val="00576241"/>
    <w:rsid w:val="005844EB"/>
    <w:rsid w:val="005A30F6"/>
    <w:rsid w:val="005D6249"/>
    <w:rsid w:val="006178B5"/>
    <w:rsid w:val="00662480"/>
    <w:rsid w:val="00743792"/>
    <w:rsid w:val="00774F7B"/>
    <w:rsid w:val="00781142"/>
    <w:rsid w:val="00781B25"/>
    <w:rsid w:val="0079148B"/>
    <w:rsid w:val="007C7E2D"/>
    <w:rsid w:val="007E59FA"/>
    <w:rsid w:val="007F5392"/>
    <w:rsid w:val="007F7944"/>
    <w:rsid w:val="0082022E"/>
    <w:rsid w:val="008408EF"/>
    <w:rsid w:val="008438EE"/>
    <w:rsid w:val="00847031"/>
    <w:rsid w:val="008503D9"/>
    <w:rsid w:val="0086127E"/>
    <w:rsid w:val="0087101C"/>
    <w:rsid w:val="008B34B1"/>
    <w:rsid w:val="009231B1"/>
    <w:rsid w:val="00924A58"/>
    <w:rsid w:val="00956527"/>
    <w:rsid w:val="00965C90"/>
    <w:rsid w:val="00967AC2"/>
    <w:rsid w:val="00977883"/>
    <w:rsid w:val="009E53BB"/>
    <w:rsid w:val="00A021B3"/>
    <w:rsid w:val="00A05844"/>
    <w:rsid w:val="00A35FC5"/>
    <w:rsid w:val="00A46C4C"/>
    <w:rsid w:val="00A674BF"/>
    <w:rsid w:val="00A70103"/>
    <w:rsid w:val="00A83A34"/>
    <w:rsid w:val="00AC3572"/>
    <w:rsid w:val="00AE6BA8"/>
    <w:rsid w:val="00AE7D00"/>
    <w:rsid w:val="00AF4005"/>
    <w:rsid w:val="00B03360"/>
    <w:rsid w:val="00B31F58"/>
    <w:rsid w:val="00B96D59"/>
    <w:rsid w:val="00B971B8"/>
    <w:rsid w:val="00BC0841"/>
    <w:rsid w:val="00BF2875"/>
    <w:rsid w:val="00C03571"/>
    <w:rsid w:val="00C14A34"/>
    <w:rsid w:val="00C153E3"/>
    <w:rsid w:val="00C24869"/>
    <w:rsid w:val="00C47BDB"/>
    <w:rsid w:val="00C840DB"/>
    <w:rsid w:val="00CB4A07"/>
    <w:rsid w:val="00CC0731"/>
    <w:rsid w:val="00D03A22"/>
    <w:rsid w:val="00D207BE"/>
    <w:rsid w:val="00D2770E"/>
    <w:rsid w:val="00D37C54"/>
    <w:rsid w:val="00D601E9"/>
    <w:rsid w:val="00D727E1"/>
    <w:rsid w:val="00D90B4C"/>
    <w:rsid w:val="00DA6DA0"/>
    <w:rsid w:val="00DD6B86"/>
    <w:rsid w:val="00DD7EC8"/>
    <w:rsid w:val="00DF2BCC"/>
    <w:rsid w:val="00E0245C"/>
    <w:rsid w:val="00E118ED"/>
    <w:rsid w:val="00E14735"/>
    <w:rsid w:val="00E60BB0"/>
    <w:rsid w:val="00E85B0F"/>
    <w:rsid w:val="00EF0DF4"/>
    <w:rsid w:val="00F1169A"/>
    <w:rsid w:val="00F20D95"/>
    <w:rsid w:val="00F3356F"/>
    <w:rsid w:val="00F50807"/>
    <w:rsid w:val="00F54F01"/>
    <w:rsid w:val="00F8670E"/>
    <w:rsid w:val="00F87EF9"/>
    <w:rsid w:val="00FD1E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7A58F5-1D21-4D03-B5D4-B3B035160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207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207BE"/>
  </w:style>
  <w:style w:type="paragraph" w:styleId="Pidipagina">
    <w:name w:val="footer"/>
    <w:basedOn w:val="Normale"/>
    <w:link w:val="PidipaginaCarattere"/>
    <w:uiPriority w:val="99"/>
    <w:unhideWhenUsed/>
    <w:rsid w:val="00D207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207BE"/>
  </w:style>
  <w:style w:type="paragraph" w:styleId="Paragrafoelenco">
    <w:name w:val="List Paragraph"/>
    <w:basedOn w:val="Normale"/>
    <w:uiPriority w:val="34"/>
    <w:qFormat/>
    <w:rsid w:val="00D207BE"/>
    <w:pPr>
      <w:suppressAutoHyphens/>
      <w:ind w:left="720"/>
      <w:contextualSpacing/>
    </w:pPr>
    <w:rPr>
      <w:rFonts w:ascii="Calibri" w:eastAsia="Times New Roman" w:hAnsi="Calibri" w:cs="Times New Roman"/>
      <w:color w:val="00000A"/>
    </w:rPr>
  </w:style>
  <w:style w:type="paragraph" w:customStyle="1" w:styleId="Normale1">
    <w:name w:val="Normale1"/>
    <w:rsid w:val="00F20D95"/>
    <w:pPr>
      <w:spacing w:after="200" w:line="276" w:lineRule="auto"/>
    </w:pPr>
    <w:rPr>
      <w:rFonts w:ascii="Calibri" w:eastAsia="Times New Roman" w:hAnsi="Calibri" w:cs="Calibri"/>
      <w:color w:val="000000"/>
      <w:lang w:eastAsia="it-IT"/>
    </w:rPr>
  </w:style>
  <w:style w:type="paragraph" w:customStyle="1" w:styleId="Standard">
    <w:name w:val="Standard"/>
    <w:rsid w:val="009231B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ListLabel4">
    <w:name w:val="ListLabel 4"/>
    <w:qFormat/>
    <w:rsid w:val="0009445A"/>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104EB-CD78-410D-9D82-CD33B36D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25</Pages>
  <Words>3243</Words>
  <Characters>18489</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Giada</dc:creator>
  <cp:keywords/>
  <dc:description/>
  <cp:lastModifiedBy>Giada</cp:lastModifiedBy>
  <cp:revision>78</cp:revision>
  <dcterms:created xsi:type="dcterms:W3CDTF">2016-06-24T15:06:00Z</dcterms:created>
  <dcterms:modified xsi:type="dcterms:W3CDTF">2016-07-09T12:15:00Z</dcterms:modified>
</cp:coreProperties>
</file>