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A0A" w:rsidRPr="000A29E1" w:rsidRDefault="00761A0A" w:rsidP="00761A0A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A29E1">
        <w:rPr>
          <w:rFonts w:ascii="Arial" w:hAnsi="Arial" w:cs="Arial"/>
          <w:b/>
          <w:sz w:val="32"/>
          <w:szCs w:val="32"/>
        </w:rPr>
        <w:t>UNIVERSITA’ DEGLI STUDI DI TORINO</w:t>
      </w:r>
    </w:p>
    <w:p w:rsidR="00761A0A" w:rsidRPr="000A29E1" w:rsidRDefault="00761A0A" w:rsidP="00761A0A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0D632F" w:rsidRPr="000A29E1" w:rsidRDefault="000D632F">
      <w:pPr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noProof/>
          <w:sz w:val="32"/>
          <w:szCs w:val="3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104916</wp:posOffset>
            </wp:positionV>
            <wp:extent cx="2077156" cy="2043289"/>
            <wp:effectExtent l="0" t="0" r="0" b="0"/>
            <wp:wrapTopAndBottom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5760" cy="20383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0D632F" w:rsidRPr="000A29E1" w:rsidRDefault="000D632F" w:rsidP="000D632F">
      <w:pPr>
        <w:rPr>
          <w:rFonts w:ascii="Arial" w:hAnsi="Arial" w:cs="Arial"/>
          <w:sz w:val="32"/>
          <w:szCs w:val="32"/>
        </w:rPr>
      </w:pP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A29E1">
        <w:rPr>
          <w:rFonts w:ascii="Arial" w:hAnsi="Arial" w:cs="Arial"/>
          <w:b/>
          <w:sz w:val="32"/>
          <w:szCs w:val="32"/>
        </w:rPr>
        <w:t>FACOLTA’ DI SCIENZE DELL’EDUCAZIONE</w:t>
      </w: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0D632F" w:rsidRPr="000A29E1" w:rsidRDefault="00AB4E1D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sz w:val="32"/>
          <w:szCs w:val="32"/>
        </w:rPr>
        <w:t>Anno Accademico 2016/2017</w:t>
      </w: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A29E1">
        <w:rPr>
          <w:rFonts w:ascii="Arial" w:hAnsi="Arial" w:cs="Arial"/>
          <w:b/>
          <w:sz w:val="32"/>
          <w:szCs w:val="32"/>
        </w:rPr>
        <w:t>Corso di Pedagogia Sperimentale</w:t>
      </w: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sz w:val="32"/>
          <w:szCs w:val="32"/>
        </w:rPr>
        <w:t xml:space="preserve">Prof. Roberto </w:t>
      </w:r>
      <w:proofErr w:type="spellStart"/>
      <w:r w:rsidRPr="000A29E1">
        <w:rPr>
          <w:rFonts w:ascii="Arial" w:hAnsi="Arial" w:cs="Arial"/>
          <w:sz w:val="32"/>
          <w:szCs w:val="32"/>
        </w:rPr>
        <w:t>Trinchero</w:t>
      </w:r>
      <w:proofErr w:type="spellEnd"/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sz w:val="32"/>
          <w:szCs w:val="32"/>
        </w:rPr>
        <w:t>Rapporto di Ricerca Empirica:</w:t>
      </w:r>
    </w:p>
    <w:p w:rsidR="000D632F" w:rsidRPr="000A29E1" w:rsidRDefault="00AB4E1D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A29E1">
        <w:rPr>
          <w:rFonts w:ascii="Arial" w:hAnsi="Arial" w:cs="Arial"/>
          <w:b/>
          <w:sz w:val="32"/>
          <w:szCs w:val="32"/>
        </w:rPr>
        <w:t>Vi è relazione tra tipologia di gioco e apprendimento di regole di vita?</w:t>
      </w: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0D632F" w:rsidRPr="000A29E1" w:rsidRDefault="000D632F" w:rsidP="000D632F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sz w:val="32"/>
          <w:szCs w:val="32"/>
        </w:rPr>
        <w:t>A cura di:</w:t>
      </w:r>
    </w:p>
    <w:p w:rsidR="000D632F" w:rsidRPr="000A29E1" w:rsidRDefault="00AB4E1D" w:rsidP="00AB4E1D">
      <w:pPr>
        <w:pStyle w:val="NormaleWeb"/>
        <w:tabs>
          <w:tab w:val="left" w:pos="6480"/>
        </w:tabs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sz w:val="32"/>
          <w:szCs w:val="32"/>
        </w:rPr>
        <w:t>Bombieri Marianna</w:t>
      </w:r>
    </w:p>
    <w:p w:rsidR="00AB4E1D" w:rsidRPr="000A29E1" w:rsidRDefault="00AB4E1D" w:rsidP="005E3CDD">
      <w:pPr>
        <w:pStyle w:val="Standard"/>
        <w:spacing w:line="240" w:lineRule="auto"/>
        <w:jc w:val="center"/>
        <w:rPr>
          <w:rFonts w:ascii="Arial" w:hAnsi="Arial" w:cs="Arial"/>
          <w:sz w:val="32"/>
          <w:szCs w:val="32"/>
        </w:rPr>
      </w:pPr>
      <w:r w:rsidRPr="000A29E1">
        <w:rPr>
          <w:rFonts w:ascii="Arial" w:hAnsi="Arial" w:cs="Arial"/>
          <w:sz w:val="32"/>
          <w:szCs w:val="32"/>
        </w:rPr>
        <w:t>Plano Alessia</w:t>
      </w:r>
      <w:r w:rsidRPr="000A29E1">
        <w:rPr>
          <w:rFonts w:ascii="Arial" w:hAnsi="Arial" w:cs="Arial"/>
          <w:sz w:val="32"/>
          <w:szCs w:val="32"/>
        </w:rPr>
        <w:br/>
        <w:t>Giovenale Federica</w:t>
      </w:r>
      <w:r w:rsidR="007D4A4B" w:rsidRPr="000A29E1">
        <w:rPr>
          <w:rFonts w:ascii="Arial" w:hAnsi="Arial" w:cs="Arial"/>
          <w:sz w:val="32"/>
          <w:szCs w:val="32"/>
        </w:rPr>
        <w:br/>
      </w:r>
    </w:p>
    <w:p w:rsidR="00215A13" w:rsidRPr="000A29E1" w:rsidRDefault="00215A13" w:rsidP="000D632F">
      <w:pPr>
        <w:rPr>
          <w:rFonts w:ascii="Arial" w:hAnsi="Arial" w:cs="Arial"/>
          <w:sz w:val="32"/>
          <w:szCs w:val="32"/>
        </w:rPr>
      </w:pPr>
    </w:p>
    <w:p w:rsidR="005E3CDD" w:rsidRPr="000A29E1" w:rsidRDefault="005E3CDD" w:rsidP="000D632F">
      <w:pPr>
        <w:rPr>
          <w:rFonts w:ascii="Arial" w:hAnsi="Arial" w:cs="Arial"/>
          <w:sz w:val="32"/>
          <w:szCs w:val="32"/>
        </w:rPr>
      </w:pPr>
    </w:p>
    <w:p w:rsidR="005E3CDD" w:rsidRPr="000A29E1" w:rsidRDefault="005E3CDD" w:rsidP="000D632F">
      <w:pPr>
        <w:rPr>
          <w:rFonts w:ascii="Arial" w:hAnsi="Arial" w:cs="Arial"/>
          <w:sz w:val="32"/>
          <w:szCs w:val="32"/>
        </w:rPr>
      </w:pPr>
    </w:p>
    <w:p w:rsidR="005E3CDD" w:rsidRDefault="001E3333" w:rsidP="005E3CDD">
      <w:pPr>
        <w:pStyle w:val="NormaleWeb"/>
        <w:spacing w:after="0"/>
        <w:rPr>
          <w:rFonts w:ascii="Arial" w:hAnsi="Arial" w:cs="Arial"/>
          <w:b/>
          <w:bCs/>
          <w:color w:val="C00000"/>
        </w:rPr>
      </w:pPr>
      <w:r w:rsidRPr="001E3333">
        <w:rPr>
          <w:rFonts w:ascii="Arial" w:hAnsi="Arial" w:cs="Arial"/>
          <w:b/>
          <w:bCs/>
          <w:color w:val="C00000"/>
        </w:rPr>
        <w:t>INDICE</w:t>
      </w:r>
    </w:p>
    <w:p w:rsidR="001E3333" w:rsidRPr="001E3333" w:rsidRDefault="001E3333" w:rsidP="005E3CDD">
      <w:pPr>
        <w:pStyle w:val="NormaleWeb"/>
        <w:spacing w:after="0"/>
        <w:rPr>
          <w:rFonts w:ascii="Arial" w:hAnsi="Arial" w:cs="Arial"/>
          <w:b/>
          <w:bCs/>
          <w:color w:val="C00000"/>
        </w:rPr>
      </w:pPr>
    </w:p>
    <w:p w:rsidR="001E3333" w:rsidRDefault="005E3CDD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Premessa</w:t>
      </w:r>
    </w:p>
    <w:p w:rsidR="0065542E" w:rsidRPr="001E3333" w:rsidRDefault="0065542E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Problema di ricerca</w:t>
      </w:r>
    </w:p>
    <w:p w:rsidR="001E3333" w:rsidRDefault="0065542E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Obiettivo di ricerca</w:t>
      </w:r>
    </w:p>
    <w:p w:rsidR="0065542E" w:rsidRDefault="0065542E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Tema di ricerca</w:t>
      </w:r>
    </w:p>
    <w:p w:rsidR="001E3333" w:rsidRDefault="001E3333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>Quadro teorico</w:t>
      </w:r>
    </w:p>
    <w:p w:rsidR="001E3333" w:rsidRDefault="001E3333" w:rsidP="00B23631">
      <w:pPr>
        <w:pStyle w:val="NormaleWeb"/>
        <w:numPr>
          <w:ilvl w:val="0"/>
          <w:numId w:val="4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Tipi di gioco</w:t>
      </w:r>
    </w:p>
    <w:p w:rsidR="001E3333" w:rsidRPr="001E3333" w:rsidRDefault="001E3333" w:rsidP="00B23631">
      <w:pPr>
        <w:pStyle w:val="NormaleWeb"/>
        <w:numPr>
          <w:ilvl w:val="0"/>
          <w:numId w:val="4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Mappa concettuale</w:t>
      </w:r>
    </w:p>
    <w:p w:rsidR="0065542E" w:rsidRPr="000A29E1" w:rsidRDefault="0065542E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>Ipotesi di ricerca</w:t>
      </w:r>
    </w:p>
    <w:p w:rsidR="00A61C53" w:rsidRPr="000A29E1" w:rsidRDefault="00A61C53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>Fattori indipendenti e dipendenti</w:t>
      </w:r>
    </w:p>
    <w:p w:rsidR="001E3333" w:rsidRDefault="00A61C53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Strategia di ricerca</w:t>
      </w:r>
    </w:p>
    <w:p w:rsidR="00A61C53" w:rsidRPr="001E3333" w:rsidRDefault="00A61C53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Definizione operativa dei fattori</w:t>
      </w:r>
    </w:p>
    <w:p w:rsidR="001E3333" w:rsidRDefault="00F16BFC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5542E" w:rsidRPr="001E3333">
        <w:rPr>
          <w:rFonts w:ascii="Arial" w:hAnsi="Arial" w:cs="Arial"/>
        </w:rPr>
        <w:t>opolazione di riferimento</w:t>
      </w:r>
    </w:p>
    <w:p w:rsidR="0065542E" w:rsidRPr="001E3333" w:rsidRDefault="0065542E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Numerosità del campione</w:t>
      </w:r>
    </w:p>
    <w:p w:rsidR="0065542E" w:rsidRPr="000A29E1" w:rsidRDefault="0065542E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>Tecnica di campionamento</w:t>
      </w:r>
      <w:r w:rsidR="001E3333">
        <w:rPr>
          <w:rFonts w:ascii="Arial" w:hAnsi="Arial" w:cs="Arial"/>
        </w:rPr>
        <w:t xml:space="preserve"> utilizzata</w:t>
      </w:r>
    </w:p>
    <w:p w:rsidR="001E3333" w:rsidRDefault="00F16BFC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5542E" w:rsidRPr="001E3333">
        <w:rPr>
          <w:rFonts w:ascii="Arial" w:hAnsi="Arial" w:cs="Arial"/>
        </w:rPr>
        <w:t>ecniche e strumenti di rilevazione dati</w:t>
      </w:r>
    </w:p>
    <w:p w:rsidR="0065542E" w:rsidRPr="001E3333" w:rsidRDefault="0065542E" w:rsidP="001E3333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>Questionario</w:t>
      </w:r>
    </w:p>
    <w:p w:rsidR="0065542E" w:rsidRDefault="001E3333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Piano di rivelazione</w:t>
      </w:r>
      <w:r w:rsidR="0065542E" w:rsidRPr="000A29E1">
        <w:rPr>
          <w:rFonts w:ascii="Arial" w:hAnsi="Arial" w:cs="Arial"/>
        </w:rPr>
        <w:t xml:space="preserve"> dei dati</w:t>
      </w:r>
    </w:p>
    <w:p w:rsidR="001E3333" w:rsidRDefault="001E3333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Base empirica della ricerca</w:t>
      </w:r>
    </w:p>
    <w:p w:rsidR="001E3333" w:rsidRPr="000A29E1" w:rsidRDefault="001E3333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Analisi dei dati raccolti</w:t>
      </w:r>
    </w:p>
    <w:p w:rsidR="001E3333" w:rsidRDefault="0065542E" w:rsidP="00B23631">
      <w:pPr>
        <w:pStyle w:val="NormaleWeb"/>
        <w:numPr>
          <w:ilvl w:val="0"/>
          <w:numId w:val="43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 xml:space="preserve">Analisi </w:t>
      </w:r>
      <w:proofErr w:type="spellStart"/>
      <w:r w:rsidRPr="000A29E1">
        <w:rPr>
          <w:rFonts w:ascii="Arial" w:hAnsi="Arial" w:cs="Arial"/>
        </w:rPr>
        <w:t>monovariata</w:t>
      </w:r>
      <w:proofErr w:type="spellEnd"/>
    </w:p>
    <w:p w:rsidR="0065542E" w:rsidRPr="001E3333" w:rsidRDefault="0065542E" w:rsidP="00B23631">
      <w:pPr>
        <w:pStyle w:val="NormaleWeb"/>
        <w:numPr>
          <w:ilvl w:val="0"/>
          <w:numId w:val="43"/>
        </w:numPr>
        <w:spacing w:after="0"/>
        <w:rPr>
          <w:rFonts w:ascii="Arial" w:hAnsi="Arial" w:cs="Arial"/>
        </w:rPr>
      </w:pPr>
      <w:r w:rsidRPr="001E3333">
        <w:rPr>
          <w:rFonts w:ascii="Arial" w:hAnsi="Arial" w:cs="Arial"/>
        </w:rPr>
        <w:t xml:space="preserve">Analisi </w:t>
      </w:r>
      <w:proofErr w:type="spellStart"/>
      <w:r w:rsidRPr="001E3333">
        <w:rPr>
          <w:rFonts w:ascii="Arial" w:hAnsi="Arial" w:cs="Arial"/>
        </w:rPr>
        <w:t>bivariata</w:t>
      </w:r>
      <w:proofErr w:type="spellEnd"/>
    </w:p>
    <w:p w:rsidR="0065542E" w:rsidRPr="000A29E1" w:rsidRDefault="00277E97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65542E" w:rsidRPr="000A29E1">
        <w:rPr>
          <w:rFonts w:ascii="Arial" w:hAnsi="Arial" w:cs="Arial"/>
        </w:rPr>
        <w:t>ontrollo delle ipotesi</w:t>
      </w:r>
      <w:r>
        <w:rPr>
          <w:rFonts w:ascii="Arial" w:hAnsi="Arial" w:cs="Arial"/>
        </w:rPr>
        <w:t xml:space="preserve"> e interpretazione dei dati</w:t>
      </w:r>
    </w:p>
    <w:p w:rsidR="0065542E" w:rsidRPr="000A29E1" w:rsidRDefault="0065542E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>Autoriflessione sull'esperienza compiuta</w:t>
      </w:r>
    </w:p>
    <w:p w:rsidR="009C0E86" w:rsidRPr="000A29E1" w:rsidRDefault="009C0E86" w:rsidP="00474E05">
      <w:pPr>
        <w:pStyle w:val="NormaleWeb"/>
        <w:numPr>
          <w:ilvl w:val="0"/>
          <w:numId w:val="15"/>
        </w:numPr>
        <w:spacing w:after="0"/>
        <w:rPr>
          <w:rFonts w:ascii="Arial" w:hAnsi="Arial" w:cs="Arial"/>
        </w:rPr>
      </w:pPr>
      <w:r w:rsidRPr="000A29E1">
        <w:rPr>
          <w:rFonts w:ascii="Arial" w:hAnsi="Arial" w:cs="Arial"/>
        </w:rPr>
        <w:t>Bibliografia e sitografia</w:t>
      </w:r>
    </w:p>
    <w:p w:rsidR="0008635F" w:rsidRPr="000A29E1" w:rsidRDefault="0008635F" w:rsidP="00474E05">
      <w:pPr>
        <w:pStyle w:val="Paragrafoelenco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br w:type="page"/>
      </w:r>
    </w:p>
    <w:p w:rsidR="005E3CDD" w:rsidRPr="000A29E1" w:rsidRDefault="00FD75B4" w:rsidP="005955CE">
      <w:pPr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lastRenderedPageBreak/>
        <w:t>PREMESSA</w:t>
      </w:r>
    </w:p>
    <w:p w:rsidR="00C90397" w:rsidRPr="000A29E1" w:rsidRDefault="008F46FB" w:rsidP="000D632F">
      <w:pPr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Abbiamo deciso di trattare il tema delle tipologie di gioco legate all’apprendimento di regole di vita nei bambini di età compresa tra i 0 e i 3 anni</w:t>
      </w:r>
      <w:r w:rsidR="002D002A">
        <w:rPr>
          <w:rFonts w:ascii="Arial" w:hAnsi="Arial" w:cs="Arial"/>
          <w:sz w:val="24"/>
          <w:szCs w:val="24"/>
        </w:rPr>
        <w:t xml:space="preserve"> e mezzo, </w:t>
      </w:r>
      <w:r w:rsidR="00C97F55" w:rsidRPr="000A29E1">
        <w:rPr>
          <w:rFonts w:ascii="Arial" w:hAnsi="Arial" w:cs="Arial"/>
          <w:sz w:val="24"/>
          <w:szCs w:val="24"/>
        </w:rPr>
        <w:t>perché abbiamo ritenuto necessario approfondirlo in conseguenza alle nostre esperienze personali</w:t>
      </w:r>
      <w:r w:rsidR="009E1317" w:rsidRPr="000A29E1">
        <w:rPr>
          <w:rFonts w:ascii="Arial" w:hAnsi="Arial" w:cs="Arial"/>
          <w:sz w:val="24"/>
          <w:szCs w:val="24"/>
        </w:rPr>
        <w:t xml:space="preserve"> e lavorative con i bambini. </w:t>
      </w:r>
    </w:p>
    <w:p w:rsidR="00BE3C31" w:rsidRPr="000A29E1" w:rsidRDefault="00BE3C31" w:rsidP="000D632F">
      <w:pPr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Abbiamo pensato, oltretutto, che tale indagine empirica ci avrebbe permesso di essere più consapevoli dell’importanza che il gioco ha nella vita dei bambini.</w:t>
      </w:r>
    </w:p>
    <w:p w:rsidR="00BE0384" w:rsidRPr="000A29E1" w:rsidRDefault="00BE0384" w:rsidP="000D632F">
      <w:pPr>
        <w:rPr>
          <w:rFonts w:ascii="Arial" w:hAnsi="Arial" w:cs="Arial"/>
          <w:sz w:val="24"/>
          <w:szCs w:val="24"/>
        </w:rPr>
      </w:pPr>
    </w:p>
    <w:p w:rsidR="00FD75B4" w:rsidRPr="000A29E1" w:rsidRDefault="00FD75B4" w:rsidP="005955CE">
      <w:pPr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PROBLEMA DI RICERCA</w:t>
      </w:r>
    </w:p>
    <w:p w:rsidR="00FD75B4" w:rsidRPr="000A29E1" w:rsidRDefault="00FD75B4" w:rsidP="00FD75B4">
      <w:pPr>
        <w:spacing w:line="240" w:lineRule="auto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Vi è relazione tra tipologia di gioco e apprendimento di regole di vita?</w:t>
      </w:r>
    </w:p>
    <w:p w:rsidR="00FD75B4" w:rsidRPr="000A29E1" w:rsidRDefault="00FD75B4" w:rsidP="00FD75B4">
      <w:pPr>
        <w:spacing w:line="240" w:lineRule="auto"/>
        <w:rPr>
          <w:rFonts w:ascii="Arial" w:hAnsi="Arial" w:cs="Arial"/>
          <w:sz w:val="24"/>
          <w:szCs w:val="24"/>
        </w:rPr>
      </w:pPr>
    </w:p>
    <w:p w:rsidR="00FD75B4" w:rsidRPr="000A29E1" w:rsidRDefault="00FD75B4" w:rsidP="005955CE">
      <w:pPr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OBIETTIVO DI RICERCA</w:t>
      </w:r>
    </w:p>
    <w:p w:rsidR="00FD75B4" w:rsidRPr="000A29E1" w:rsidRDefault="00FD75B4" w:rsidP="00FD75B4">
      <w:pPr>
        <w:spacing w:line="240" w:lineRule="auto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Stabilire l’esistenza di una relazione tra tipologia di gioco e apprendimento di regole di vita.</w:t>
      </w:r>
    </w:p>
    <w:p w:rsidR="00761531" w:rsidRPr="000A29E1" w:rsidRDefault="00761531" w:rsidP="005955C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61531" w:rsidRPr="000A29E1" w:rsidRDefault="00761531" w:rsidP="005955CE">
      <w:pPr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TEMA DI RICERCA</w:t>
      </w:r>
    </w:p>
    <w:p w:rsidR="00761531" w:rsidRPr="000A29E1" w:rsidRDefault="00761531" w:rsidP="00FD75B4">
      <w:pPr>
        <w:spacing w:line="240" w:lineRule="auto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Tipologia di gioco e apprendimento di regole di vita. </w:t>
      </w:r>
    </w:p>
    <w:p w:rsidR="00AB7C25" w:rsidRPr="000A29E1" w:rsidRDefault="00AB7C25" w:rsidP="00FD75B4">
      <w:pPr>
        <w:spacing w:line="240" w:lineRule="auto"/>
        <w:rPr>
          <w:rFonts w:ascii="Arial" w:hAnsi="Arial" w:cs="Arial"/>
          <w:sz w:val="24"/>
          <w:szCs w:val="24"/>
        </w:rPr>
      </w:pPr>
    </w:p>
    <w:p w:rsidR="005126DA" w:rsidRPr="000A29E1" w:rsidRDefault="005126DA" w:rsidP="005126DA">
      <w:pPr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QUADRO TEORICO</w:t>
      </w: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La maggior parte del tempo quando si è bambini, lo si passa interagendo con gli altri bambini e giocando con loro. L’attività ludica è infatti la forma di espressione privilegiata dal bambino, lo strumento attraverso il quale conosce </w:t>
      </w:r>
      <w:proofErr w:type="gramStart"/>
      <w:r w:rsidRPr="000A29E1">
        <w:rPr>
          <w:rFonts w:ascii="Arial" w:hAnsi="Arial" w:cs="Arial"/>
          <w:sz w:val="24"/>
          <w:szCs w:val="24"/>
        </w:rPr>
        <w:t>se</w:t>
      </w:r>
      <w:proofErr w:type="gramEnd"/>
      <w:r w:rsidRPr="000A29E1">
        <w:rPr>
          <w:rFonts w:ascii="Arial" w:hAnsi="Arial" w:cs="Arial"/>
          <w:sz w:val="24"/>
          <w:szCs w:val="24"/>
        </w:rPr>
        <w:t xml:space="preserve"> stesso, esplora il mondo circostante e ha la possibilità di ricombinare in maniera personale e creativa le informazioni e i segnali che percepiscono dall’ambiente e dalle esperienze. Il gioco ha una funzione insostituibile sul piano affettivo e socio-relazionale, in quanto permette di sperimentare regole e stili di comportamento sociale.</w:t>
      </w: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Giocare è una modalità di apprendimento all’interno di un contesto “controllato”. Il gioco assume un ruolo rilevante nell’evoluzione dell’educabilità. Attraverso la manipolazione di strumenti, il gioco aiuta a sviluppare nuove abilità e combinazioni di comportamenti. </w:t>
      </w: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Il gioco insegna ai bambini anche le regole legate al genere e aiuta il rapporto tra i pari aumentando la probabilità che i bambini interagiscano e conversino tra di loro. Durante questa interazione, i bambini praticano i ruoli che assumeranno nella loro vita futura. </w:t>
      </w:r>
    </w:p>
    <w:p w:rsidR="005126DA" w:rsidRPr="000A29E1" w:rsidRDefault="005126DA" w:rsidP="005126DA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0A29E1">
        <w:rPr>
          <w:rFonts w:ascii="Arial" w:hAnsi="Arial" w:cs="Arial"/>
          <w:color w:val="000000"/>
          <w:sz w:val="24"/>
          <w:szCs w:val="24"/>
        </w:rPr>
        <w:t>Più recentemente il gioco è stato descritto come un contesto importante per lo sviluppo del linguaggio e della comunicazione, infatti è proprio attraverso le interazioni sociali messe in atto durante lo svolgimento del gioco, che il bambino svilupperà abilità di alfabetizzazione.</w:t>
      </w:r>
    </w:p>
    <w:p w:rsidR="005126DA" w:rsidRPr="000A29E1" w:rsidRDefault="005126DA" w:rsidP="005126DA">
      <w:p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Il bambino attraverso il gioco esprime tutte le sue capacità: motorie, intellettive, affettive e sociali. </w:t>
      </w:r>
    </w:p>
    <w:p w:rsidR="005126DA" w:rsidRPr="000A29E1" w:rsidRDefault="005126DA" w:rsidP="005126DA">
      <w:p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lastRenderedPageBreak/>
        <w:t xml:space="preserve">Per il bambino l’importante è avere le opportunità di giocare e con il gioco si forma l’adulto di domani. </w:t>
      </w:r>
    </w:p>
    <w:p w:rsidR="005126DA" w:rsidRPr="000A29E1" w:rsidRDefault="005126DA" w:rsidP="005126DA">
      <w:p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Attraverso il suo gesto, che ripete senza stancarsi, egli scopre tutto quanto lo circonda: lo spazio, le persone, gli oggetti; impara e scopre le leggi ed i meccanismi che regolano le cose. </w:t>
      </w:r>
    </w:p>
    <w:p w:rsidR="005126DA" w:rsidRPr="000A29E1" w:rsidRDefault="005126DA" w:rsidP="005126DA">
      <w:p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Giocando il bambino si diverte, esercita il suo corpo, fa esperimenti esplorativi, acquista sicurezza in sé, capacità di concentrazione, il senso logico e di valutazione, capacità di comunicare pensieri e sentimenti e di esprimerli in tanti altri modi.</w:t>
      </w: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0A29E1">
        <w:rPr>
          <w:rFonts w:ascii="Arial" w:hAnsi="Arial" w:cs="Arial"/>
          <w:b/>
          <w:i/>
          <w:sz w:val="24"/>
          <w:szCs w:val="24"/>
        </w:rPr>
        <w:t>Tipi di gioco</w:t>
      </w: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Tra i tipi di giochi dei bambini più comunemente studiati ci sono:</w:t>
      </w:r>
    </w:p>
    <w:p w:rsidR="00D24524" w:rsidRDefault="008541A6" w:rsidP="00D24524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it-IT"/>
        </w:rPr>
        <w:t>Gioco fisico/m</w:t>
      </w:r>
      <w:r w:rsidR="005126DA" w:rsidRPr="000A29E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it-IT"/>
        </w:rPr>
        <w:t>otorio</w:t>
      </w:r>
      <w:r w:rsidR="005126DA"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: Il gioco motorio offre delle importanti opportunità per i bambini di sviluppare sia la forza muscolare che la giusta sinergia ottimale tra i muscoli, i nervi e le funzioni cerebrali. Rice</w:t>
      </w:r>
      <w:r w:rsidR="005126DA" w:rsidRPr="00044E82">
        <w:rPr>
          <w:rFonts w:ascii="Arial" w:eastAsia="Times New Roman" w:hAnsi="Arial" w:cs="Arial"/>
          <w:sz w:val="24"/>
          <w:szCs w:val="24"/>
          <w:lang w:eastAsia="it-IT"/>
        </w:rPr>
        <w:t>rche hanno confermato </w:t>
      </w:r>
      <w:hyperlink r:id="rId8" w:history="1">
        <w:r w:rsidR="005126DA" w:rsidRPr="00044E82">
          <w:rPr>
            <w:rFonts w:ascii="Arial" w:eastAsia="Times New Roman" w:hAnsi="Arial" w:cs="Arial"/>
            <w:sz w:val="24"/>
            <w:szCs w:val="24"/>
            <w:lang w:eastAsia="it-IT"/>
          </w:rPr>
          <w:t>il legame importante tra l’attività fisica e lo sviluppo del cervello</w:t>
        </w:r>
      </w:hyperlink>
      <w:r w:rsidR="005126DA" w:rsidRPr="00044E82">
        <w:rPr>
          <w:rFonts w:ascii="Arial" w:eastAsia="Times New Roman" w:hAnsi="Arial" w:cs="Arial"/>
          <w:sz w:val="24"/>
          <w:szCs w:val="24"/>
          <w:lang w:eastAsia="it-IT"/>
        </w:rPr>
        <w:t xml:space="preserve">. </w:t>
      </w:r>
      <w:r w:rsidR="005126DA"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I bambini piccoli devono avere tante possibilità di svilupparsi fisicamente e in questo, il gioco fisico-motorio è l’opzione ideale per una crescita completa del bimbo piccolo.</w:t>
      </w:r>
      <w:r w:rsidR="005126DA" w:rsidRPr="000A29E1">
        <w:rPr>
          <w:rFonts w:ascii="Arial" w:hAnsi="Arial" w:cs="Arial"/>
          <w:sz w:val="24"/>
          <w:szCs w:val="24"/>
        </w:rPr>
        <w:t xml:space="preserve"> </w:t>
      </w:r>
    </w:p>
    <w:p w:rsidR="007C7C73" w:rsidRDefault="00D24524" w:rsidP="007C7C73">
      <w:pPr>
        <w:tabs>
          <w:tab w:val="left" w:pos="5982"/>
        </w:tabs>
        <w:spacing w:after="0" w:line="240" w:lineRule="auto"/>
        <w:jc w:val="both"/>
        <w:rPr>
          <w:rFonts w:eastAsia="Times New Roman" w:cstheme="minorHAnsi"/>
          <w:color w:val="000000" w:themeColor="text1"/>
          <w:lang w:eastAsia="it-IT"/>
        </w:rPr>
      </w:pPr>
      <w:r w:rsidRPr="000A29E1">
        <w:rPr>
          <w:rFonts w:ascii="Arial" w:hAnsi="Arial" w:cs="Arial"/>
          <w:sz w:val="24"/>
          <w:szCs w:val="24"/>
          <w:u w:val="single"/>
        </w:rPr>
        <w:t>Gioco costruttivo</w:t>
      </w:r>
      <w:r w:rsidRPr="000A29E1">
        <w:rPr>
          <w:rFonts w:ascii="Arial" w:hAnsi="Arial" w:cs="Arial"/>
          <w:sz w:val="24"/>
          <w:szCs w:val="24"/>
        </w:rPr>
        <w:t xml:space="preserve">: è un gioco che mette insieme le attività senso-motorie con le rappresentazioni simboliche delle idee. </w:t>
      </w:r>
      <w:r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Esso consiste nella manipolazione da parte dei bambini del loro ambiente per creare cose nuove. Questo tipo di gioco si ottiene quando i bambini creano torri o città con i mattoncini o le costruzioni, giocano nella sabbia (costruendo per esempio castelli), creano forme e oggetti (per esempio con il pongo) e iniziano a disegnare non più in modo casuale, ma tendendo a tracciare le linee </w:t>
      </w:r>
      <w:r w:rsidRPr="007C7C73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di un oggetto o una persona. </w:t>
      </w:r>
      <w:r w:rsidR="002D002A" w:rsidRPr="00FB0A10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Sotto forma</w:t>
      </w:r>
      <w:r w:rsidR="007C7C73" w:rsidRPr="00FB0A10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 di gioco si pongono le basi per il </w:t>
      </w:r>
      <w:r w:rsidR="00907D58" w:rsidRPr="00FB0A10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riconoscimento di forme, colori e dimensioni</w:t>
      </w:r>
      <w:r w:rsidR="00FB0A10" w:rsidRPr="00FB0A10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.</w:t>
      </w:r>
      <w:r w:rsidR="002D002A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0</w:t>
      </w:r>
    </w:p>
    <w:p w:rsidR="00D24524" w:rsidRDefault="00D24524" w:rsidP="00D24524">
      <w:pPr>
        <w:tabs>
          <w:tab w:val="left" w:pos="5982"/>
        </w:tabs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</w:pPr>
      <w:r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Il gioco costruttivo consente ai bambini di sperimentare grazie agli oggetti, scoprire se le combinazioni degli oggetti che usano sono funzionanti o meno e di imparare le conoscenze di base sulla costruzione, il disegno e creare suoni. Questo tipo di gioco permette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di sviluppare la capacità di coordinamento e precisione, inoltre determina </w:t>
      </w:r>
      <w:r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un senso di realizzazione e aiuta i bambini a controllare il loro ambiente. Se un bimbo è ben capace di manipolare oggetti e materiali, diventerà anche bravo a manipolare le parole, le idee e i concetti.</w:t>
      </w:r>
    </w:p>
    <w:p w:rsidR="005126DA" w:rsidRPr="00D24524" w:rsidRDefault="00D24524" w:rsidP="005126DA">
      <w:pPr>
        <w:tabs>
          <w:tab w:val="left" w:pos="5982"/>
        </w:tabs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</w:pPr>
      <w:r w:rsidRPr="000A29E1">
        <w:rPr>
          <w:rFonts w:ascii="Arial" w:hAnsi="Arial" w:cs="Arial"/>
          <w:sz w:val="24"/>
          <w:szCs w:val="24"/>
          <w:u w:val="single"/>
        </w:rPr>
        <w:t>Gioco di finzione o simbolico</w:t>
      </w:r>
      <w:r w:rsidRPr="000A29E1">
        <w:rPr>
          <w:rFonts w:ascii="Arial" w:hAnsi="Arial" w:cs="Arial"/>
          <w:sz w:val="24"/>
          <w:szCs w:val="24"/>
        </w:rPr>
        <w:t xml:space="preserve">: Grazie a questo gioco i bambini imparano a trasformare gli oggetti e l’ambiente fisico in un simbolo. Esso appare attorno ai 18 mesi e raggiunge il picco verso i 5 anni per poi declinare. </w:t>
      </w:r>
      <w:r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Con questo modo di giocare i bambini imparano il ragionamento astratto, provano nuovi ruoli e diverse possibili situazioni, sperimentando anche diverse emozioni. I bambini inoltre sviluppano il pensiero flessibile, imparano a creare oltre il qui e ora, accrescono la loro immaginazione, usano combinazioni di parole nuove e esprimono c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oncetti, idee, sogni e storie. </w:t>
      </w:r>
    </w:p>
    <w:p w:rsidR="00E643A6" w:rsidRPr="00044E82" w:rsidRDefault="00E643A6" w:rsidP="00E643A6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44E82">
        <w:rPr>
          <w:rFonts w:ascii="Arial" w:hAnsi="Arial" w:cs="Arial"/>
          <w:sz w:val="24"/>
          <w:szCs w:val="24"/>
          <w:u w:val="single"/>
        </w:rPr>
        <w:t>Gioco sociale</w:t>
      </w:r>
      <w:r w:rsidRPr="00044E82">
        <w:rPr>
          <w:rFonts w:ascii="Arial" w:hAnsi="Arial" w:cs="Arial"/>
          <w:sz w:val="24"/>
          <w:szCs w:val="24"/>
        </w:rPr>
        <w:t xml:space="preserve">: è un gioco che implica delle interazioni sociali con i pari e aumenta moltissimo durante gli anni prescolari. </w:t>
      </w:r>
      <w:r w:rsidRPr="00044E82">
        <w:rPr>
          <w:rFonts w:ascii="Arial" w:eastAsia="Times New Roman" w:hAnsi="Arial" w:cs="Arial"/>
          <w:sz w:val="24"/>
          <w:szCs w:val="24"/>
          <w:lang w:eastAsia="it-IT"/>
        </w:rPr>
        <w:t xml:space="preserve">Interagendo con gli altri nel gioco, i bambini imparano le regole sociali come quelle del dare e avere, la reciprocità, </w:t>
      </w:r>
      <w:r w:rsidRPr="00044E82">
        <w:rPr>
          <w:rFonts w:ascii="Arial" w:hAnsi="Arial" w:cs="Arial"/>
          <w:sz w:val="24"/>
          <w:szCs w:val="24"/>
        </w:rPr>
        <w:t xml:space="preserve">l’alternanza dei turni, la convivialità, </w:t>
      </w:r>
      <w:r w:rsidRPr="00044E82">
        <w:rPr>
          <w:rFonts w:ascii="Arial" w:eastAsia="Times New Roman" w:hAnsi="Arial" w:cs="Arial"/>
          <w:sz w:val="24"/>
          <w:szCs w:val="24"/>
          <w:lang w:eastAsia="it-IT"/>
        </w:rPr>
        <w:t>la cooperazione e la condivisione. Attraverso una serie di interazioni con gli altri bambini nelle diverse fasi sociali, i bambini imparano ad </w:t>
      </w:r>
      <w:hyperlink r:id="rId9" w:history="1">
        <w:r w:rsidRPr="00044E82">
          <w:rPr>
            <w:rFonts w:ascii="Arial" w:eastAsia="Times New Roman" w:hAnsi="Arial" w:cs="Arial"/>
            <w:sz w:val="24"/>
            <w:szCs w:val="24"/>
            <w:lang w:eastAsia="it-IT"/>
          </w:rPr>
          <w:t>usare il ragionamento morale</w:t>
        </w:r>
      </w:hyperlink>
      <w:r w:rsidRPr="00044E82">
        <w:rPr>
          <w:rFonts w:ascii="Arial" w:eastAsia="Times New Roman" w:hAnsi="Arial" w:cs="Arial"/>
          <w:sz w:val="24"/>
          <w:szCs w:val="24"/>
          <w:lang w:eastAsia="it-IT"/>
        </w:rPr>
        <w:t>. Per essere pronti a cavarsela in modo efficace nel mondo degli adulti, i bambini hanno bisogno di partecipare a diverse situazioni sociali.</w:t>
      </w:r>
    </w:p>
    <w:p w:rsidR="005126DA" w:rsidRPr="000A29E1" w:rsidRDefault="005126DA" w:rsidP="005126DA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it-IT"/>
        </w:rPr>
        <w:lastRenderedPageBreak/>
        <w:t>Gioco fatto di regole</w:t>
      </w:r>
      <w:r w:rsidRPr="000A29E1">
        <w:rPr>
          <w:rFonts w:ascii="Arial" w:hAnsi="Arial" w:cs="Arial"/>
          <w:sz w:val="24"/>
          <w:szCs w:val="24"/>
        </w:rPr>
        <w:t>:</w:t>
      </w:r>
      <w:r w:rsidR="00880E84" w:rsidRPr="000A29E1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0A29E1">
        <w:rPr>
          <w:rFonts w:ascii="Arial" w:hAnsi="Arial" w:cs="Arial"/>
          <w:sz w:val="24"/>
          <w:szCs w:val="24"/>
        </w:rPr>
        <w:t xml:space="preserve">è un gioco che prevede delle regole e spesso la competizione con uno o più individui. </w:t>
      </w:r>
      <w:r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Dal punto di vista evolutivo, la maggior parte dei bambini passa da una visione egocentrica del mondo alla capacità di comprendere l’importanza dei contratti sociali e delle regole. Questo tipo di sviluppo si attua man mano che i bimbi partecipano a giochi di squadra e a sport collettivi. Un gioco come quello del calcio oppure la pallavolo per esempio, non possono funzionare se tutti quanti non rispettano determinate regole. Il </w:t>
      </w:r>
      <w:r w:rsidRPr="000A29E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it-IT"/>
        </w:rPr>
        <w:t>“gioco con le regole”</w:t>
      </w:r>
      <w:r w:rsidRPr="000A29E1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 insegna ai bambini un concetto di fondamentale importanza: il gioco della vita ha delle regole (leggi), che tutti dobbiamo seguire per funzionare in modo produttivo.</w:t>
      </w:r>
      <w:r w:rsidR="00044E82">
        <w:rPr>
          <w:rFonts w:ascii="Arial" w:hAnsi="Arial" w:cs="Arial"/>
          <w:sz w:val="24"/>
          <w:szCs w:val="24"/>
        </w:rPr>
        <w:t xml:space="preserve"> </w:t>
      </w:r>
    </w:p>
    <w:p w:rsidR="00405DB5" w:rsidRPr="000A29E1" w:rsidRDefault="0046268C" w:rsidP="007069C0">
      <w:pPr>
        <w:tabs>
          <w:tab w:val="left" w:pos="5982"/>
        </w:tabs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-806781</wp:posOffset>
            </wp:positionH>
            <wp:positionV relativeFrom="paragraph">
              <wp:posOffset>2194863</wp:posOffset>
            </wp:positionV>
            <wp:extent cx="9424663" cy="4793579"/>
            <wp:effectExtent l="0" t="2324100" r="0" b="229362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430806" cy="479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50B9" w:rsidRPr="000A29E1" w:rsidRDefault="00E250B9" w:rsidP="00405DB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lastRenderedPageBreak/>
        <w:t>IPOTESI DI RICERCA</w:t>
      </w:r>
    </w:p>
    <w:p w:rsidR="00E250B9" w:rsidRPr="000A29E1" w:rsidRDefault="00E250B9" w:rsidP="003D1C3C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Vi è relazione tra tipologia di gioco ed apprendimento di regole di vita.</w:t>
      </w:r>
    </w:p>
    <w:p w:rsidR="003D1C3C" w:rsidRPr="000A29E1" w:rsidRDefault="003D1C3C" w:rsidP="003D1C3C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D1C3C" w:rsidRPr="000A29E1" w:rsidRDefault="003D1C3C" w:rsidP="003D1C3C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FATTORI</w:t>
      </w:r>
    </w:p>
    <w:p w:rsidR="003D1C3C" w:rsidRPr="000A29E1" w:rsidRDefault="003D1C3C" w:rsidP="003D1C3C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Fattore indipendente: tipologia di gioco.</w:t>
      </w:r>
    </w:p>
    <w:p w:rsidR="003D1C3C" w:rsidRPr="000A29E1" w:rsidRDefault="003D1C3C" w:rsidP="003D1C3C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Fattore dipendente: apprendimento di regole di vita.</w:t>
      </w:r>
    </w:p>
    <w:p w:rsidR="00880E84" w:rsidRPr="000A29E1" w:rsidRDefault="00880E84" w:rsidP="003D1C3C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05DB5" w:rsidRPr="000A29E1" w:rsidRDefault="00A61C53" w:rsidP="00405DB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STRATEGIE DI RICERCA</w:t>
      </w:r>
    </w:p>
    <w:p w:rsidR="00880E84" w:rsidRPr="000A29E1" w:rsidRDefault="00880E84" w:rsidP="00880E84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Ricerca standard/basata sulla matrice dei dati.</w:t>
      </w:r>
    </w:p>
    <w:p w:rsidR="00880E84" w:rsidRPr="000A29E1" w:rsidRDefault="00880E84" w:rsidP="00880E84">
      <w:pPr>
        <w:tabs>
          <w:tab w:val="left" w:pos="5982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61C53" w:rsidRPr="000A29E1" w:rsidRDefault="00A61C53" w:rsidP="00405DB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DEFINIZIONE OPERATIVA DEI FATTORI</w:t>
      </w:r>
    </w:p>
    <w:p w:rsidR="00880E84" w:rsidRPr="000A29E1" w:rsidRDefault="00880E84" w:rsidP="00405DB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CA4CA5" w:rsidRPr="000A29E1" w:rsidTr="00A233AA">
        <w:tc>
          <w:tcPr>
            <w:tcW w:w="3259" w:type="dxa"/>
          </w:tcPr>
          <w:p w:rsidR="00A233AA" w:rsidRPr="000A29E1" w:rsidRDefault="00A233AA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A29E1">
              <w:rPr>
                <w:rFonts w:ascii="Arial" w:hAnsi="Arial" w:cs="Arial"/>
                <w:b/>
                <w:sz w:val="24"/>
                <w:szCs w:val="24"/>
              </w:rPr>
              <w:t>FATTORI</w:t>
            </w:r>
          </w:p>
        </w:tc>
        <w:tc>
          <w:tcPr>
            <w:tcW w:w="3259" w:type="dxa"/>
          </w:tcPr>
          <w:p w:rsidR="00A233AA" w:rsidRPr="000A29E1" w:rsidRDefault="00A233AA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A29E1">
              <w:rPr>
                <w:rFonts w:ascii="Arial" w:hAnsi="Arial" w:cs="Arial"/>
                <w:b/>
                <w:sz w:val="24"/>
                <w:szCs w:val="24"/>
              </w:rPr>
              <w:t>INDICATORI</w:t>
            </w:r>
          </w:p>
        </w:tc>
        <w:tc>
          <w:tcPr>
            <w:tcW w:w="3260" w:type="dxa"/>
          </w:tcPr>
          <w:p w:rsidR="00A233AA" w:rsidRPr="000A29E1" w:rsidRDefault="00A233AA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b/>
                <w:sz w:val="24"/>
                <w:szCs w:val="24"/>
              </w:rPr>
              <w:t>DOMANDE DEL QUESTIONARIO</w:t>
            </w:r>
          </w:p>
        </w:tc>
      </w:tr>
      <w:tr w:rsidR="009456CF" w:rsidRPr="000A29E1" w:rsidTr="00A233AA">
        <w:tc>
          <w:tcPr>
            <w:tcW w:w="3259" w:type="dxa"/>
          </w:tcPr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Età dei bambini</w:t>
            </w: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Genere dei bambini</w:t>
            </w: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Durata del gioco</w:t>
            </w:r>
          </w:p>
        </w:tc>
        <w:tc>
          <w:tcPr>
            <w:tcW w:w="3259" w:type="dxa"/>
          </w:tcPr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Numero di anni</w:t>
            </w:r>
          </w:p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Sesso maschile/sesso femminile</w:t>
            </w:r>
          </w:p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Pr="000A29E1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Pr="000A29E1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Numero di ore</w:t>
            </w:r>
          </w:p>
          <w:p w:rsidR="009456CF" w:rsidRPr="000A29E1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F94E73" w:rsidRPr="00F94E73" w:rsidRDefault="00F94E73" w:rsidP="00E578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73">
              <w:rPr>
                <w:rFonts w:ascii="Arial" w:hAnsi="Arial" w:cs="Arial"/>
                <w:sz w:val="24"/>
                <w:szCs w:val="24"/>
              </w:rPr>
              <w:t>In quale fascia d’età si trova il/la suo/a bambino/a?</w:t>
            </w:r>
          </w:p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Pr="000A29E1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Hlk486801301"/>
            <w:r w:rsidRPr="000A29E1">
              <w:rPr>
                <w:rFonts w:ascii="Arial" w:hAnsi="Arial" w:cs="Arial"/>
                <w:sz w:val="24"/>
                <w:szCs w:val="24"/>
              </w:rPr>
              <w:t>Il/la bambino/a è maschio o femmina?</w:t>
            </w:r>
          </w:p>
          <w:bookmarkEnd w:id="0"/>
          <w:p w:rsidR="009456CF" w:rsidRPr="000B27C1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Pr="000B27C1" w:rsidRDefault="009456CF" w:rsidP="00E578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Pr="000A29E1" w:rsidRDefault="009456CF" w:rsidP="00E578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7C1">
              <w:rPr>
                <w:rFonts w:ascii="Arial" w:hAnsi="Arial" w:cs="Arial"/>
                <w:sz w:val="24"/>
                <w:szCs w:val="24"/>
              </w:rPr>
              <w:t>Quante ore impiega a giocare durante il giorno?</w:t>
            </w:r>
          </w:p>
        </w:tc>
      </w:tr>
      <w:tr w:rsidR="00CA4CA5" w:rsidRPr="000A29E1" w:rsidTr="00A233AA">
        <w:tc>
          <w:tcPr>
            <w:tcW w:w="3259" w:type="dxa"/>
          </w:tcPr>
          <w:p w:rsidR="009456CF" w:rsidRDefault="009456CF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233AA" w:rsidRPr="000A29E1" w:rsidRDefault="00A233AA" w:rsidP="009456CF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t>Tipologia di gioco</w:t>
            </w: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A00A71">
            <w:pPr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A322EE">
            <w:pPr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405DB5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534294">
            <w:pPr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9" w:type="dxa"/>
          </w:tcPr>
          <w:p w:rsidR="008F08AF" w:rsidRPr="000A29E1" w:rsidRDefault="008F08A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Pr="000A29E1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t>Gioco motorio</w:t>
            </w: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E6C" w:rsidRDefault="00252E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E6C" w:rsidRDefault="00252E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E6C" w:rsidRDefault="00252E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E6C" w:rsidRDefault="00252E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E6C" w:rsidRDefault="00252E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E6C" w:rsidRPr="000A29E1" w:rsidRDefault="00252E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lastRenderedPageBreak/>
              <w:t>Gioco costruttivo</w:t>
            </w: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21B5" w:rsidRPr="000A29E1" w:rsidRDefault="00A233A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t>Gioco simbolico</w:t>
            </w:r>
          </w:p>
          <w:p w:rsidR="004D1933" w:rsidRPr="000A29E1" w:rsidRDefault="004D1933" w:rsidP="00A87C2A">
            <w:pPr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D1933" w:rsidRPr="000A29E1" w:rsidRDefault="004D1933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D1933" w:rsidRPr="000A29E1" w:rsidRDefault="004D1933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D1933" w:rsidRPr="000A29E1" w:rsidRDefault="004D1933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4294" w:rsidRPr="000A29E1" w:rsidRDefault="00534294" w:rsidP="00A87C2A">
            <w:pPr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8541A6" w:rsidRPr="000A29E1" w:rsidRDefault="008541A6" w:rsidP="005D2326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t>Gioco sociale</w:t>
            </w:r>
          </w:p>
          <w:p w:rsidR="008541A6" w:rsidRPr="000A29E1" w:rsidRDefault="008541A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A67" w:rsidRDefault="00C06A6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A67" w:rsidRDefault="00C06A6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A67" w:rsidRDefault="00C06A6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A67" w:rsidRDefault="008541A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t>Gioco fatto di regole</w:t>
            </w:r>
          </w:p>
          <w:p w:rsidR="00C06A67" w:rsidRPr="000A29E1" w:rsidRDefault="00C06A6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56CF" w:rsidRDefault="009456CF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FA3">
              <w:rPr>
                <w:rFonts w:ascii="Arial" w:hAnsi="Arial" w:cs="Arial"/>
                <w:sz w:val="24"/>
                <w:szCs w:val="24"/>
              </w:rPr>
              <w:t xml:space="preserve">Compie giochi motori? (ad esempio correre, saltare, girare su </w:t>
            </w:r>
            <w:proofErr w:type="gramStart"/>
            <w:r w:rsidRPr="00BF6FA3">
              <w:rPr>
                <w:rFonts w:ascii="Arial" w:hAnsi="Arial" w:cs="Arial"/>
                <w:sz w:val="24"/>
                <w:szCs w:val="24"/>
              </w:rPr>
              <w:t>se</w:t>
            </w:r>
            <w:proofErr w:type="gramEnd"/>
            <w:r w:rsidRPr="00BF6FA3">
              <w:rPr>
                <w:rFonts w:ascii="Arial" w:hAnsi="Arial" w:cs="Arial"/>
                <w:sz w:val="24"/>
                <w:szCs w:val="24"/>
              </w:rPr>
              <w:t xml:space="preserve"> stessi, fare capovolte, …)</w:t>
            </w: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 bambino gioca con parti del proprio corpo, come i piedi o le dita</w:t>
            </w:r>
            <w:r w:rsidRPr="000A29E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Pr="00044E82" w:rsidRDefault="00E819F1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8A3D28" w:rsidRPr="00044E82">
                <w:rPr>
                  <w:rFonts w:ascii="Arial" w:eastAsia="Times New Roman" w:hAnsi="Arial" w:cs="Arial"/>
                  <w:sz w:val="24"/>
                  <w:szCs w:val="24"/>
                  <w:lang w:eastAsia="it-IT"/>
                </w:rPr>
                <w:t>Sulla base della Sua esperienza, ritiene che vi sia un legame importante tra l’attività fisica e lo sviluppo del cervello</w:t>
              </w:r>
            </w:hyperlink>
            <w:r w:rsidR="008A3D28" w:rsidRPr="00044E82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?</w:t>
            </w:r>
          </w:p>
          <w:p w:rsidR="00750D72" w:rsidRPr="00044E8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0D72" w:rsidRPr="00044E82" w:rsidRDefault="00750D72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P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DDE">
              <w:rPr>
                <w:rFonts w:ascii="Arial" w:hAnsi="Arial" w:cs="Arial"/>
                <w:sz w:val="24"/>
                <w:szCs w:val="24"/>
              </w:rPr>
              <w:lastRenderedPageBreak/>
              <w:t xml:space="preserve">Gioca al gioco costruttivo? (ad esempio </w:t>
            </w:r>
            <w:r w:rsidRPr="00691DD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it-IT"/>
              </w:rPr>
              <w:t xml:space="preserve">crea torri con mattoncini o costruzioni, gioca con la sabbia, con il </w:t>
            </w:r>
            <w:proofErr w:type="gramStart"/>
            <w:r w:rsidRPr="00691DD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it-IT"/>
              </w:rPr>
              <w:t>pongo,…</w:t>
            </w:r>
            <w:proofErr w:type="gramEnd"/>
            <w:r w:rsidRPr="00691DD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it-IT"/>
              </w:rPr>
              <w:t>)</w:t>
            </w:r>
          </w:p>
          <w:p w:rsidR="00A233AA" w:rsidRPr="000A29E1" w:rsidRDefault="00A233A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Pr="00A87C2A" w:rsidRDefault="002350BC" w:rsidP="00A87C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0BC">
              <w:rPr>
                <w:rFonts w:ascii="Arial" w:hAnsi="Arial" w:cs="Arial"/>
                <w:sz w:val="24"/>
                <w:szCs w:val="24"/>
              </w:rPr>
              <w:t>Gioca al gioco simbolico? (ad esempio gioca con le bambole, a fare il dottore, il cameriere, etc.)</w:t>
            </w:r>
          </w:p>
          <w:p w:rsidR="00BE493A" w:rsidRPr="005D2326" w:rsidRDefault="00BE493A" w:rsidP="005D2326">
            <w:pPr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1336C" w:rsidRDefault="009133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336C" w:rsidRDefault="009F4DC7" w:rsidP="005D2326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FA3">
              <w:rPr>
                <w:rFonts w:ascii="Arial" w:hAnsi="Arial" w:cs="Arial"/>
                <w:sz w:val="24"/>
                <w:szCs w:val="24"/>
              </w:rPr>
              <w:t>Prende parte ad attività</w:t>
            </w:r>
            <w:r>
              <w:rPr>
                <w:rFonts w:ascii="Arial" w:hAnsi="Arial" w:cs="Arial"/>
                <w:sz w:val="24"/>
                <w:szCs w:val="24"/>
              </w:rPr>
              <w:t xml:space="preserve"> e giochi</w:t>
            </w:r>
            <w:r w:rsidRPr="00BF6FA3">
              <w:rPr>
                <w:rFonts w:ascii="Arial" w:hAnsi="Arial" w:cs="Arial"/>
                <w:sz w:val="24"/>
                <w:szCs w:val="24"/>
              </w:rPr>
              <w:t xml:space="preserve"> di gruppo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1336C" w:rsidRDefault="009133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A67" w:rsidRDefault="00C06A6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456CF" w:rsidRDefault="007D61E9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FA3">
              <w:rPr>
                <w:rFonts w:ascii="Arial" w:hAnsi="Arial" w:cs="Arial"/>
                <w:sz w:val="24"/>
                <w:szCs w:val="24"/>
              </w:rPr>
              <w:t>Gioca a giochi con regole</w:t>
            </w:r>
            <w:r>
              <w:rPr>
                <w:rFonts w:ascii="Arial" w:hAnsi="Arial" w:cs="Arial"/>
                <w:sz w:val="24"/>
                <w:szCs w:val="24"/>
              </w:rPr>
              <w:t>? (esempio: calcio, lupo mangia frutta, nascondino, ecc)</w:t>
            </w:r>
          </w:p>
          <w:p w:rsidR="00C06A67" w:rsidRDefault="00C06A6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6A67" w:rsidRPr="000A29E1" w:rsidRDefault="007D61E9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 un’attività semplice riesce a sviluppare un gioco con regole? (esempio: il gioco del saltare a uno a uno o a due a due i gradini di una scala)</w:t>
            </w:r>
          </w:p>
        </w:tc>
      </w:tr>
      <w:tr w:rsidR="00CA4CA5" w:rsidRPr="000A29E1" w:rsidTr="00A233AA">
        <w:tc>
          <w:tcPr>
            <w:tcW w:w="3259" w:type="dxa"/>
          </w:tcPr>
          <w:p w:rsidR="00A233AA" w:rsidRPr="000A29E1" w:rsidRDefault="00534294" w:rsidP="005722B1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29E1">
              <w:rPr>
                <w:rFonts w:ascii="Arial" w:hAnsi="Arial" w:cs="Arial"/>
                <w:sz w:val="24"/>
                <w:szCs w:val="24"/>
              </w:rPr>
              <w:lastRenderedPageBreak/>
              <w:t>Apprendimento di regole di vita</w:t>
            </w:r>
          </w:p>
        </w:tc>
        <w:tc>
          <w:tcPr>
            <w:tcW w:w="3259" w:type="dxa"/>
          </w:tcPr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Sviluppo fisico per una crescita completa (Gioco motorio)</w:t>
            </w: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Coordinazione cervello – azione (Gioco motorio)</w:t>
            </w: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Default="007D61E9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Coordinamento e precisione (gioco costruttivo)</w:t>
            </w: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0A71" w:rsidRDefault="00A00A71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Controllo dell’ambiente (gioco costruttivo)</w:t>
            </w: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Pr="000A29E1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Riconoscimento di forme, colori e dimensioni (gioco costruttivo)</w:t>
            </w: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Sperimentazione (gioco costruttivo)</w:t>
            </w: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Ragionamento astratto (Gioco simbolico)</w:t>
            </w:r>
          </w:p>
          <w:p w:rsidR="008A7EFA" w:rsidRPr="000A29E1" w:rsidRDefault="008A7EF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Riconoscimento dei ruoli</w:t>
            </w: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Condivisione (Gioco sociale)</w:t>
            </w: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Alternanza dei turni (Gioco sociale)</w:t>
            </w: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Convivialità (</w:t>
            </w:r>
            <w:r w:rsidR="007D61E9">
              <w:rPr>
                <w:rFonts w:ascii="Arial" w:hAnsi="Arial" w:cs="Arial"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>ioco sociale)</w:t>
            </w: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2286" w:rsidRDefault="00CC228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2286" w:rsidRDefault="00CC228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2286" w:rsidRDefault="00CC228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7222" w:rsidRDefault="00CC228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Cooperazione (Gioco sociale)</w:t>
            </w:r>
          </w:p>
          <w:p w:rsidR="007D61E9" w:rsidRDefault="007D61E9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Default="007D61E9" w:rsidP="005D2326">
            <w:pPr>
              <w:pStyle w:val="Standard"/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A2E74" w:rsidRDefault="007D61E9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Dare e avere (Gioco sociale)</w:t>
            </w:r>
          </w:p>
          <w:p w:rsidR="007D61E9" w:rsidRDefault="007D61E9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Default="007D61E9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Pr="000A29E1" w:rsidRDefault="007D61E9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Rispetto delle regole (Gioco fatto di regole)</w:t>
            </w:r>
          </w:p>
        </w:tc>
        <w:tc>
          <w:tcPr>
            <w:tcW w:w="3260" w:type="dxa"/>
          </w:tcPr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D28">
              <w:rPr>
                <w:rFonts w:ascii="Arial" w:hAnsi="Arial" w:cs="Arial"/>
                <w:sz w:val="24"/>
                <w:szCs w:val="24"/>
              </w:rPr>
              <w:lastRenderedPageBreak/>
              <w:t>Sulla base della Sua esperienza, il gioco motorio nella fascia di età 0-3 anni consente al bambino/a di svilupparsi fisicamente permettendogli una crescita completa?</w:t>
            </w: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3D28">
              <w:rPr>
                <w:rFonts w:ascii="Arial" w:hAnsi="Arial" w:cs="Arial"/>
                <w:sz w:val="24"/>
                <w:szCs w:val="24"/>
              </w:rPr>
              <w:t>E’</w:t>
            </w:r>
            <w:proofErr w:type="gramEnd"/>
            <w:r w:rsidRPr="008A3D28">
              <w:rPr>
                <w:rFonts w:ascii="Arial" w:hAnsi="Arial" w:cs="Arial"/>
                <w:sz w:val="24"/>
                <w:szCs w:val="24"/>
              </w:rPr>
              <w:t xml:space="preserve"> in grado di dare un calcio a una palla in movimento?</w:t>
            </w:r>
          </w:p>
          <w:p w:rsid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Default="007D61E9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P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DDE">
              <w:rPr>
                <w:rFonts w:ascii="Arial" w:hAnsi="Arial" w:cs="Arial"/>
                <w:sz w:val="24"/>
                <w:szCs w:val="24"/>
              </w:rPr>
              <w:t>Sulla base della Sua esperienza ha notato miglioramenti nel coordinamento e nella precisione durante la manipolazione degli oggetti da quando gioca al gioco costruttivo?</w:t>
            </w:r>
          </w:p>
          <w:p w:rsidR="00691DDE" w:rsidRPr="008A3D28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0A71" w:rsidRDefault="00A00A71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DDE" w:rsidRPr="00691DDE" w:rsidRDefault="00691DDE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1DDE">
              <w:rPr>
                <w:rFonts w:ascii="Arial" w:hAnsi="Arial" w:cs="Arial"/>
                <w:sz w:val="24"/>
                <w:szCs w:val="24"/>
              </w:rPr>
              <w:lastRenderedPageBreak/>
              <w:t>Utilizza sgabelli o sedie per raggiungere punti in alto?</w:t>
            </w:r>
          </w:p>
          <w:p w:rsidR="008A3D28" w:rsidRPr="008A3D28" w:rsidRDefault="008A3D28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P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93A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iconosce forme, colori e</w:t>
            </w:r>
            <w:r w:rsidRPr="00BE493A">
              <w:rPr>
                <w:rFonts w:ascii="Arial" w:hAnsi="Arial" w:cs="Arial"/>
                <w:sz w:val="24"/>
                <w:szCs w:val="24"/>
              </w:rPr>
              <w:t xml:space="preserve"> dimensioni?</w:t>
            </w:r>
          </w:p>
          <w:p w:rsidR="0091336C" w:rsidRDefault="0091336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FA3">
              <w:rPr>
                <w:rFonts w:ascii="Arial" w:hAnsi="Arial" w:cs="Arial"/>
                <w:sz w:val="24"/>
                <w:szCs w:val="24"/>
              </w:rPr>
              <w:t>Costruisce torri e si diverte a distruggerle subito dopo?</w:t>
            </w: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Pr="002350BC" w:rsidRDefault="002350BC" w:rsidP="00E578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0BC">
              <w:rPr>
                <w:rFonts w:ascii="Arial" w:hAnsi="Arial" w:cs="Arial"/>
                <w:sz w:val="24"/>
                <w:szCs w:val="24"/>
              </w:rPr>
              <w:t xml:space="preserve">Riesce ad associare ad un oggetto un </w:t>
            </w:r>
            <w:r w:rsidRPr="002350BC">
              <w:rPr>
                <w:rFonts w:ascii="Arial" w:hAnsi="Arial" w:cs="Arial"/>
                <w:color w:val="000000" w:themeColor="text1"/>
                <w:sz w:val="24"/>
                <w:szCs w:val="24"/>
              </w:rPr>
              <w:t>simbolo? (Ad esempio afferra una ciabatta e la usa come se fosse la cornetta del telefono</w:t>
            </w:r>
            <w:r w:rsidRPr="002350BC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Default="002350BC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350BC" w:rsidRPr="002350BC" w:rsidRDefault="002350BC" w:rsidP="00E578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0BC">
              <w:rPr>
                <w:rFonts w:ascii="Arial" w:hAnsi="Arial" w:cs="Arial"/>
                <w:sz w:val="24"/>
                <w:szCs w:val="24"/>
              </w:rPr>
              <w:t>Agisce imitando i ruoli delle persone adulte? (ad esempio fa finta di fare le pulizie come fa la mamma)</w:t>
            </w: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6FA3">
              <w:rPr>
                <w:rFonts w:ascii="Arial" w:hAnsi="Arial" w:cs="Arial"/>
                <w:sz w:val="24"/>
                <w:szCs w:val="24"/>
              </w:rPr>
              <w:t>Condivide i suoi giochi con gli altri?</w:t>
            </w: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4DC7">
              <w:rPr>
                <w:rFonts w:ascii="Arial" w:hAnsi="Arial" w:cs="Arial"/>
                <w:sz w:val="24"/>
                <w:szCs w:val="24"/>
              </w:rPr>
              <w:t>Rispetta l’alternanza dei turni durante il gioco insieme agli altri?</w:t>
            </w:r>
          </w:p>
          <w:p w:rsid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4DC7" w:rsidRP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4DC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Riesce a rispettare gli altri e nel caso di un torto a un altro bambino comprendere il proprio errore?</w:t>
            </w:r>
          </w:p>
          <w:p w:rsidR="009F4DC7" w:rsidRPr="009F4DC7" w:rsidRDefault="009F4DC7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2286" w:rsidRPr="00CC2286" w:rsidRDefault="00CC2286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2286">
              <w:rPr>
                <w:rFonts w:ascii="Arial" w:hAnsi="Arial" w:cs="Arial"/>
                <w:sz w:val="24"/>
                <w:szCs w:val="24"/>
              </w:rPr>
              <w:t>Coopera insieme agli altri?</w:t>
            </w:r>
          </w:p>
          <w:p w:rsidR="00BE493A" w:rsidRDefault="00BE493A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Default="007D61E9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1E9" w:rsidRDefault="007D61E9" w:rsidP="005D2326">
            <w:pPr>
              <w:pStyle w:val="Standard"/>
              <w:tabs>
                <w:tab w:val="left" w:pos="598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A2E74" w:rsidRPr="00BF6FA3" w:rsidRDefault="006A2E74" w:rsidP="00E5784D">
            <w:pPr>
              <w:pStyle w:val="Standard"/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Tende a porgere</w:t>
            </w:r>
            <w:r w:rsidRPr="00BF6FA3">
              <w:rPr>
                <w:rFonts w:ascii="Arial" w:hAnsi="Arial" w:cs="Arial"/>
                <w:sz w:val="24"/>
                <w:szCs w:val="24"/>
              </w:rPr>
              <w:t xml:space="preserve"> un gioco ad un coetaneo per averne un altro in cambio?</w:t>
            </w:r>
          </w:p>
          <w:p w:rsidR="007D61E9" w:rsidRDefault="007D61E9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7D58" w:rsidRPr="000A29E1" w:rsidRDefault="007D61E9" w:rsidP="00E5784D">
            <w:pPr>
              <w:tabs>
                <w:tab w:val="left" w:pos="598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Una volta spiegate le regole di un gioco, è in grado di rispettarle?</w:t>
            </w:r>
          </w:p>
        </w:tc>
      </w:tr>
    </w:tbl>
    <w:p w:rsidR="009D1A78" w:rsidRPr="000A29E1" w:rsidRDefault="009D1A78" w:rsidP="004C1FEE">
      <w:pPr>
        <w:tabs>
          <w:tab w:val="left" w:pos="5982"/>
        </w:tabs>
        <w:spacing w:line="240" w:lineRule="auto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A00A71" w:rsidRDefault="00A00A71" w:rsidP="006467E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6467E5" w:rsidRDefault="009D1A78" w:rsidP="006467E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lastRenderedPageBreak/>
        <w:t>POPOLAZIONE DI RIFERIMENTO</w:t>
      </w:r>
    </w:p>
    <w:p w:rsidR="00B7370C" w:rsidRPr="006467E5" w:rsidRDefault="009D1A78" w:rsidP="006467E5">
      <w:pPr>
        <w:tabs>
          <w:tab w:val="left" w:pos="5982"/>
        </w:tabs>
        <w:spacing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Genitori dell’asilo nido “Nido dei Monelli”</w:t>
      </w:r>
      <w:r w:rsidR="00B7370C" w:rsidRPr="000A29E1">
        <w:rPr>
          <w:rFonts w:ascii="Arial" w:hAnsi="Arial" w:cs="Arial"/>
          <w:sz w:val="24"/>
          <w:szCs w:val="24"/>
        </w:rPr>
        <w:t xml:space="preserve"> di Condove, in Provincia di Torino.</w:t>
      </w:r>
      <w:r w:rsidR="00827225">
        <w:rPr>
          <w:rFonts w:ascii="Arial" w:hAnsi="Arial" w:cs="Arial"/>
          <w:sz w:val="24"/>
          <w:szCs w:val="24"/>
        </w:rPr>
        <w:br/>
      </w:r>
      <w:r w:rsidR="00B7370C" w:rsidRPr="000A29E1">
        <w:rPr>
          <w:rFonts w:ascii="Arial" w:hAnsi="Arial" w:cs="Arial"/>
          <w:sz w:val="24"/>
          <w:szCs w:val="24"/>
        </w:rPr>
        <w:t xml:space="preserve">Genitori dell’asilo nido </w:t>
      </w:r>
      <w:r w:rsidR="00DE25F4" w:rsidRPr="000A29E1">
        <w:rPr>
          <w:rFonts w:ascii="Arial" w:hAnsi="Arial" w:cs="Arial"/>
          <w:sz w:val="24"/>
          <w:szCs w:val="24"/>
        </w:rPr>
        <w:t>comunale “C</w:t>
      </w:r>
      <w:r w:rsidR="00AC6A04" w:rsidRPr="000A29E1">
        <w:rPr>
          <w:rFonts w:ascii="Arial" w:hAnsi="Arial" w:cs="Arial"/>
          <w:sz w:val="24"/>
          <w:szCs w:val="24"/>
        </w:rPr>
        <w:t>anonico Pio Rolla” di Giaveno in Provincia di Torino.</w:t>
      </w:r>
    </w:p>
    <w:p w:rsidR="00AC6A04" w:rsidRPr="000A29E1" w:rsidRDefault="00AC6A04" w:rsidP="00A62E17">
      <w:p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67E5" w:rsidRDefault="006467E5" w:rsidP="00827225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A62E17" w:rsidRPr="000A29E1" w:rsidRDefault="00AC6A04" w:rsidP="00827225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 xml:space="preserve">NUMEROSITA’ DEL CAMPIONE </w:t>
      </w:r>
    </w:p>
    <w:p w:rsidR="006467E5" w:rsidRDefault="006467E5" w:rsidP="006467E5">
      <w:pPr>
        <w:pStyle w:val="Standard"/>
        <w:tabs>
          <w:tab w:val="left" w:pos="5982"/>
        </w:tabs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827225" w:rsidRDefault="00827225" w:rsidP="00827225">
      <w:pPr>
        <w:pStyle w:val="Standard"/>
        <w:tabs>
          <w:tab w:val="left" w:pos="598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Sono stati somministrati 7 questionari ai genitori dell'asilo nido “dei monelli” di Condove (TO) e 33 questionari presso l'asilo nido “Canonico Pio Rolla” di Giaveno (TO).</w:t>
      </w:r>
    </w:p>
    <w:p w:rsidR="00A62E17" w:rsidRPr="000A29E1" w:rsidRDefault="00A62E17" w:rsidP="00827225">
      <w:pPr>
        <w:tabs>
          <w:tab w:val="left" w:pos="5982"/>
        </w:tabs>
        <w:spacing w:after="0" w:line="240" w:lineRule="auto"/>
        <w:jc w:val="both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AC6A04" w:rsidRPr="000A29E1" w:rsidRDefault="00AC6A04" w:rsidP="00AC6A04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6467E5" w:rsidRDefault="006467E5" w:rsidP="00827225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FA6450" w:rsidRPr="00827225" w:rsidRDefault="00FA6450" w:rsidP="00827225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TECNICA DI CAMPIONAMENTO UTILIZZATA</w:t>
      </w:r>
    </w:p>
    <w:p w:rsidR="006467E5" w:rsidRDefault="00FA6450" w:rsidP="006467E5">
      <w:pPr>
        <w:spacing w:after="0" w:line="120" w:lineRule="auto"/>
        <w:jc w:val="both"/>
        <w:rPr>
          <w:rFonts w:ascii="Arial" w:hAnsi="Arial" w:cs="Arial"/>
        </w:rPr>
      </w:pPr>
      <w:r w:rsidRPr="000A29E1">
        <w:rPr>
          <w:rFonts w:ascii="Arial" w:hAnsi="Arial" w:cs="Arial"/>
        </w:rPr>
        <w:t xml:space="preserve"> </w:t>
      </w:r>
    </w:p>
    <w:p w:rsidR="00FA6450" w:rsidRPr="000A29E1" w:rsidRDefault="00FA6450" w:rsidP="00A62E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La tecnica di campionamento utilizzata è di tipo non probabilistico,</w:t>
      </w:r>
      <w:r w:rsidR="00B87EEF" w:rsidRPr="000A29E1">
        <w:rPr>
          <w:rFonts w:ascii="Arial" w:hAnsi="Arial" w:cs="Arial"/>
          <w:sz w:val="24"/>
          <w:szCs w:val="24"/>
        </w:rPr>
        <w:t xml:space="preserve"> </w:t>
      </w:r>
      <w:r w:rsidRPr="000A29E1">
        <w:rPr>
          <w:rFonts w:ascii="Arial" w:hAnsi="Arial" w:cs="Arial"/>
          <w:sz w:val="24"/>
          <w:szCs w:val="24"/>
        </w:rPr>
        <w:t>accidentale.</w:t>
      </w:r>
    </w:p>
    <w:p w:rsidR="00A62E17" w:rsidRPr="000A29E1" w:rsidRDefault="00A62E17" w:rsidP="00A62E1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62E17" w:rsidRPr="000A29E1" w:rsidRDefault="00A62E17" w:rsidP="00A62E1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467E5" w:rsidRDefault="00A62E17" w:rsidP="00F16BFC">
      <w:pPr>
        <w:spacing w:after="0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0A29E1">
        <w:rPr>
          <w:rFonts w:ascii="Arial" w:hAnsi="Arial" w:cs="Arial"/>
          <w:b/>
          <w:color w:val="943634" w:themeColor="accent2" w:themeShade="BF"/>
          <w:sz w:val="24"/>
          <w:szCs w:val="24"/>
        </w:rPr>
        <w:t>TECNICHE E STRUMENT</w:t>
      </w:r>
      <w:r w:rsidR="00F16BFC">
        <w:rPr>
          <w:rFonts w:ascii="Arial" w:hAnsi="Arial" w:cs="Arial"/>
          <w:b/>
          <w:color w:val="943634" w:themeColor="accent2" w:themeShade="BF"/>
          <w:sz w:val="24"/>
          <w:szCs w:val="24"/>
        </w:rPr>
        <w:t>I DI RILEVAZIONE DATI</w:t>
      </w:r>
    </w:p>
    <w:p w:rsidR="00F16BFC" w:rsidRPr="006467E5" w:rsidRDefault="00F16BFC" w:rsidP="00F16BFC">
      <w:pPr>
        <w:spacing w:after="0" w:line="12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</w:p>
    <w:p w:rsidR="00A62E17" w:rsidRPr="006467E5" w:rsidRDefault="00A62E17" w:rsidP="006467E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Si tratta di </w:t>
      </w:r>
      <w:r w:rsidRPr="006467E5">
        <w:rPr>
          <w:rFonts w:ascii="Arial" w:hAnsi="Arial" w:cs="Arial"/>
          <w:color w:val="000000" w:themeColor="text1"/>
          <w:sz w:val="24"/>
          <w:szCs w:val="24"/>
        </w:rPr>
        <w:t>tecniche e strumenti ad alta strutturazione: questionario</w:t>
      </w:r>
      <w:r w:rsidR="00827225" w:rsidRPr="006467E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16BFC">
        <w:rPr>
          <w:rFonts w:ascii="Arial" w:hAnsi="Arial" w:cs="Arial"/>
          <w:color w:val="000000" w:themeColor="text1"/>
          <w:sz w:val="24"/>
          <w:szCs w:val="24"/>
        </w:rPr>
        <w:t xml:space="preserve">anonimo </w:t>
      </w:r>
      <w:r w:rsidR="00F16BFC">
        <w:rPr>
          <w:rFonts w:ascii="Arial" w:hAnsi="Arial" w:cs="Arial"/>
          <w:color w:val="000000" w:themeColor="text1"/>
          <w:sz w:val="24"/>
          <w:szCs w:val="24"/>
        </w:rPr>
        <w:br/>
      </w:r>
      <w:r w:rsidR="00827225" w:rsidRPr="006467E5">
        <w:rPr>
          <w:rFonts w:ascii="Arial" w:hAnsi="Arial" w:cs="Arial"/>
          <w:color w:val="000000" w:themeColor="text1"/>
          <w:sz w:val="24"/>
          <w:szCs w:val="24"/>
        </w:rPr>
        <w:t>auto-compilato</w:t>
      </w:r>
      <w:r w:rsidRPr="006467E5">
        <w:rPr>
          <w:rFonts w:ascii="Arial" w:hAnsi="Arial" w:cs="Arial"/>
          <w:color w:val="000000" w:themeColor="text1"/>
          <w:sz w:val="24"/>
          <w:szCs w:val="24"/>
        </w:rPr>
        <w:t xml:space="preserve"> a risposte chiuse (cartaceo).</w:t>
      </w:r>
    </w:p>
    <w:p w:rsidR="006467E5" w:rsidRPr="006467E5" w:rsidRDefault="006467E5" w:rsidP="006467E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67E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Prima di proporre il questionario ai genitori abbiamo deciso di effettuare un </w:t>
      </w:r>
      <w:proofErr w:type="spellStart"/>
      <w:r w:rsidRPr="006467E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pre</w:t>
      </w:r>
      <w:proofErr w:type="spellEnd"/>
      <w:r w:rsidRPr="006467E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-test e quindi di sottoporlo ad alcuni soggetti che rientrassero nella popolazione di riferimento, per veri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ficare la chiarezza delle domand</w:t>
      </w:r>
      <w:r w:rsidRPr="006467E5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e e se vi fossero eventuali quesiti 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da modificare.</w:t>
      </w:r>
    </w:p>
    <w:p w:rsidR="00827225" w:rsidRDefault="00827225" w:rsidP="00827225">
      <w:pPr>
        <w:pStyle w:val="Standard"/>
        <w:spacing w:after="0"/>
        <w:jc w:val="center"/>
        <w:rPr>
          <w:rFonts w:ascii="Arial" w:hAnsi="Arial" w:cs="Arial"/>
          <w:b/>
          <w:bCs/>
          <w:color w:val="7E0021"/>
          <w:sz w:val="24"/>
          <w:szCs w:val="24"/>
        </w:rPr>
      </w:pPr>
    </w:p>
    <w:p w:rsidR="00E5784D" w:rsidRDefault="00E5784D" w:rsidP="00827225">
      <w:pPr>
        <w:spacing w:after="0"/>
        <w:rPr>
          <w:rFonts w:ascii="Arial" w:hAnsi="Arial" w:cs="Arial"/>
          <w:b/>
          <w:sz w:val="32"/>
          <w:szCs w:val="32"/>
        </w:rPr>
      </w:pPr>
      <w:bookmarkStart w:id="1" w:name="_Hlk486801055"/>
    </w:p>
    <w:p w:rsidR="00827225" w:rsidRDefault="00827225" w:rsidP="00827225">
      <w:pPr>
        <w:spacing w:after="0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827225" w:rsidRDefault="00827225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D45B66" w:rsidRDefault="00D45B66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D45B66" w:rsidRDefault="00D45B66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D45B66" w:rsidRDefault="00D45B66" w:rsidP="00A00A71">
      <w:pPr>
        <w:spacing w:after="0"/>
        <w:rPr>
          <w:rFonts w:ascii="Arial" w:hAnsi="Arial" w:cs="Arial"/>
          <w:b/>
          <w:sz w:val="32"/>
          <w:szCs w:val="32"/>
        </w:rPr>
      </w:pPr>
    </w:p>
    <w:p w:rsidR="00D45B66" w:rsidRDefault="00D45B66" w:rsidP="00A00A71">
      <w:pPr>
        <w:spacing w:after="0"/>
        <w:rPr>
          <w:rFonts w:ascii="Arial" w:hAnsi="Arial" w:cs="Arial"/>
          <w:b/>
          <w:sz w:val="32"/>
          <w:szCs w:val="32"/>
        </w:rPr>
      </w:pPr>
    </w:p>
    <w:p w:rsidR="00F7024C" w:rsidRPr="000A29E1" w:rsidRDefault="00F7024C" w:rsidP="00F7555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A29E1">
        <w:rPr>
          <w:rFonts w:ascii="Arial" w:hAnsi="Arial" w:cs="Arial"/>
          <w:b/>
          <w:sz w:val="32"/>
          <w:szCs w:val="32"/>
        </w:rPr>
        <w:t>Questionario</w:t>
      </w:r>
    </w:p>
    <w:p w:rsidR="002E65F7" w:rsidRPr="000A29E1" w:rsidRDefault="002E65F7" w:rsidP="000A29E1">
      <w:pPr>
        <w:pStyle w:val="NormaleWeb"/>
        <w:tabs>
          <w:tab w:val="left" w:pos="6480"/>
        </w:tabs>
        <w:spacing w:after="0"/>
        <w:jc w:val="center"/>
        <w:rPr>
          <w:rFonts w:ascii="Arial" w:hAnsi="Arial" w:cs="Arial"/>
          <w:sz w:val="28"/>
          <w:szCs w:val="28"/>
        </w:rPr>
      </w:pPr>
      <w:r w:rsidRPr="000A29E1">
        <w:rPr>
          <w:rFonts w:ascii="Arial" w:hAnsi="Arial" w:cs="Arial"/>
          <w:sz w:val="28"/>
          <w:szCs w:val="28"/>
        </w:rPr>
        <w:t>Ricerca Empirica:</w:t>
      </w:r>
      <w:r w:rsidR="000A29E1" w:rsidRPr="000A29E1">
        <w:rPr>
          <w:rFonts w:ascii="Arial" w:hAnsi="Arial" w:cs="Arial"/>
          <w:sz w:val="28"/>
          <w:szCs w:val="28"/>
        </w:rPr>
        <w:t xml:space="preserve"> </w:t>
      </w:r>
      <w:r w:rsidRPr="000A29E1">
        <w:rPr>
          <w:rFonts w:ascii="Arial" w:hAnsi="Arial" w:cs="Arial"/>
          <w:sz w:val="28"/>
          <w:szCs w:val="28"/>
        </w:rPr>
        <w:t>Vi è relazione tra tipologia di gioco e apprendimento di regole di vita?</w:t>
      </w:r>
    </w:p>
    <w:p w:rsidR="002E65F7" w:rsidRPr="000A29E1" w:rsidRDefault="002E65F7" w:rsidP="000A29E1">
      <w:pPr>
        <w:pStyle w:val="NormaleWeb"/>
        <w:tabs>
          <w:tab w:val="left" w:pos="6480"/>
        </w:tabs>
        <w:spacing w:after="0"/>
        <w:rPr>
          <w:rFonts w:ascii="Arial" w:hAnsi="Arial" w:cs="Arial"/>
          <w:sz w:val="28"/>
          <w:szCs w:val="28"/>
        </w:rPr>
      </w:pPr>
      <w:r w:rsidRPr="000A29E1">
        <w:rPr>
          <w:rFonts w:ascii="Arial" w:hAnsi="Arial" w:cs="Arial"/>
          <w:sz w:val="28"/>
          <w:szCs w:val="28"/>
        </w:rPr>
        <w:t>A cura di:</w:t>
      </w:r>
      <w:r w:rsidR="000A29E1" w:rsidRPr="000A29E1">
        <w:rPr>
          <w:rFonts w:ascii="Arial" w:hAnsi="Arial" w:cs="Arial"/>
          <w:sz w:val="28"/>
          <w:szCs w:val="28"/>
        </w:rPr>
        <w:t xml:space="preserve"> </w:t>
      </w:r>
      <w:r w:rsidRPr="000A29E1">
        <w:rPr>
          <w:rFonts w:ascii="Arial" w:hAnsi="Arial" w:cs="Arial"/>
          <w:sz w:val="28"/>
          <w:szCs w:val="28"/>
        </w:rPr>
        <w:t>Bombieri Marianna</w:t>
      </w:r>
      <w:r w:rsidR="000A29E1" w:rsidRPr="000A29E1">
        <w:rPr>
          <w:rFonts w:ascii="Arial" w:hAnsi="Arial" w:cs="Arial"/>
          <w:sz w:val="28"/>
          <w:szCs w:val="28"/>
        </w:rPr>
        <w:t xml:space="preserve">, Plano Alessia e </w:t>
      </w:r>
      <w:r w:rsidRPr="000A29E1">
        <w:rPr>
          <w:rFonts w:ascii="Arial" w:hAnsi="Arial" w:cs="Arial"/>
          <w:sz w:val="28"/>
          <w:szCs w:val="28"/>
        </w:rPr>
        <w:t>Giovenale Federica</w:t>
      </w:r>
    </w:p>
    <w:p w:rsidR="00F7024C" w:rsidRPr="000A29E1" w:rsidRDefault="00F7024C" w:rsidP="00A62E17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F75553" w:rsidRPr="000A29E1" w:rsidRDefault="001432B3" w:rsidP="00F7555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color w:val="000000"/>
          <w:sz w:val="24"/>
          <w:szCs w:val="24"/>
        </w:rPr>
        <w:t xml:space="preserve">Salve, stiamo svolgendo una ricerca per il corso di Pedagogia Sperimentale </w:t>
      </w:r>
      <w:r w:rsidRPr="000A29E1">
        <w:rPr>
          <w:rFonts w:ascii="Arial" w:hAnsi="Arial" w:cs="Arial"/>
          <w:sz w:val="24"/>
          <w:szCs w:val="24"/>
        </w:rPr>
        <w:t>condotta presso il Dipartimento di Filosofia e Scienze dell’Educazione, Università degli Studi di Torino.</w:t>
      </w:r>
      <w:r w:rsidRPr="000A29E1">
        <w:rPr>
          <w:rFonts w:ascii="Arial" w:hAnsi="Arial" w:cs="Arial"/>
          <w:color w:val="000000"/>
          <w:sz w:val="24"/>
          <w:szCs w:val="24"/>
        </w:rPr>
        <w:br/>
        <w:t>Chiediamo la vostra collaborazione per la compilazione del questionario</w:t>
      </w:r>
      <w:r w:rsidR="00F75553" w:rsidRPr="000A29E1">
        <w:rPr>
          <w:rFonts w:ascii="Arial" w:hAnsi="Arial" w:cs="Arial"/>
          <w:color w:val="000000"/>
          <w:sz w:val="24"/>
          <w:szCs w:val="24"/>
        </w:rPr>
        <w:t xml:space="preserve"> riguardante la relazione tra</w:t>
      </w:r>
      <w:r w:rsidRPr="000A29E1">
        <w:rPr>
          <w:rFonts w:ascii="Arial" w:hAnsi="Arial" w:cs="Arial"/>
          <w:color w:val="000000"/>
          <w:sz w:val="24"/>
          <w:szCs w:val="24"/>
        </w:rPr>
        <w:t xml:space="preserve"> tipologie di gioco e apprendimento di regole di vita nei bambini di </w:t>
      </w:r>
      <w:r w:rsidR="00F75553" w:rsidRPr="000A29E1">
        <w:rPr>
          <w:rFonts w:ascii="Arial" w:hAnsi="Arial" w:cs="Arial"/>
          <w:color w:val="000000"/>
          <w:sz w:val="24"/>
          <w:szCs w:val="24"/>
        </w:rPr>
        <w:t>0-3 anni.</w:t>
      </w:r>
      <w:r w:rsidR="00F75553" w:rsidRPr="000A29E1">
        <w:rPr>
          <w:rFonts w:ascii="Arial" w:hAnsi="Arial" w:cs="Arial"/>
          <w:sz w:val="24"/>
          <w:szCs w:val="24"/>
        </w:rPr>
        <w:t xml:space="preserve"> </w:t>
      </w:r>
    </w:p>
    <w:p w:rsidR="00F75553" w:rsidRPr="000A29E1" w:rsidRDefault="00F75553" w:rsidP="00F7555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>Garantiamo che le risposte fornite rimarranno assolutamente anonime e verranno utilizzate esclusivamente per elaborazioni statistiche.</w:t>
      </w:r>
    </w:p>
    <w:p w:rsidR="00423B1A" w:rsidRPr="005C5F49" w:rsidRDefault="001432B3" w:rsidP="005C5F49">
      <w:pPr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color w:val="000000"/>
          <w:sz w:val="24"/>
          <w:szCs w:val="24"/>
        </w:rPr>
        <w:t>Ringraziamo anticipatamente per la vostra disponibilità e per il tempo dedicatoci.</w:t>
      </w:r>
      <w:r w:rsidR="00423B1A" w:rsidRPr="005C5F49">
        <w:rPr>
          <w:rFonts w:ascii="Arial" w:hAnsi="Arial" w:cs="Arial"/>
          <w:sz w:val="24"/>
          <w:szCs w:val="24"/>
        </w:rPr>
        <w:br/>
      </w:r>
    </w:p>
    <w:p w:rsidR="00F7024C" w:rsidRPr="00BF6FA3" w:rsidRDefault="00F7024C" w:rsidP="00962558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In </w:t>
      </w:r>
      <w:r w:rsidR="008541A6" w:rsidRPr="00BF6FA3">
        <w:rPr>
          <w:rFonts w:ascii="Arial" w:hAnsi="Arial" w:cs="Arial"/>
          <w:sz w:val="24"/>
          <w:szCs w:val="24"/>
        </w:rPr>
        <w:t>quale fascia d’età si trova il</w:t>
      </w:r>
      <w:r w:rsidR="00FF3F71" w:rsidRPr="00BF6FA3">
        <w:rPr>
          <w:rFonts w:ascii="Arial" w:hAnsi="Arial" w:cs="Arial"/>
          <w:sz w:val="24"/>
          <w:szCs w:val="24"/>
        </w:rPr>
        <w:t>/la</w:t>
      </w:r>
      <w:r w:rsidR="008541A6" w:rsidRPr="00BF6FA3">
        <w:rPr>
          <w:rFonts w:ascii="Arial" w:hAnsi="Arial" w:cs="Arial"/>
          <w:sz w:val="24"/>
          <w:szCs w:val="24"/>
        </w:rPr>
        <w:t xml:space="preserve"> s</w:t>
      </w:r>
      <w:r w:rsidRPr="00BF6FA3">
        <w:rPr>
          <w:rFonts w:ascii="Arial" w:hAnsi="Arial" w:cs="Arial"/>
          <w:sz w:val="24"/>
          <w:szCs w:val="24"/>
        </w:rPr>
        <w:t>uo/a bambino/a?</w:t>
      </w:r>
    </w:p>
    <w:p w:rsidR="00F7024C" w:rsidRPr="00BF6FA3" w:rsidRDefault="00F62FC9" w:rsidP="00962558">
      <w:pPr>
        <w:pStyle w:val="Paragrafoelenco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3</w:t>
      </w:r>
      <w:r w:rsidR="00827225">
        <w:rPr>
          <w:rFonts w:ascii="Arial" w:hAnsi="Arial" w:cs="Arial"/>
          <w:sz w:val="24"/>
          <w:szCs w:val="24"/>
        </w:rPr>
        <w:t xml:space="preserve"> mesi – 12</w:t>
      </w:r>
      <w:r w:rsidR="00F7024C" w:rsidRPr="00BF6FA3">
        <w:rPr>
          <w:rFonts w:ascii="Arial" w:hAnsi="Arial" w:cs="Arial"/>
          <w:sz w:val="24"/>
          <w:szCs w:val="24"/>
        </w:rPr>
        <w:t xml:space="preserve"> mesi</w:t>
      </w:r>
    </w:p>
    <w:p w:rsidR="00F7024C" w:rsidRPr="00BF6FA3" w:rsidRDefault="00827225" w:rsidP="00962558">
      <w:pPr>
        <w:pStyle w:val="Paragrafoelenco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 mesi – 24</w:t>
      </w:r>
      <w:r w:rsidR="00F7024C" w:rsidRPr="00BF6FA3">
        <w:rPr>
          <w:rFonts w:ascii="Arial" w:hAnsi="Arial" w:cs="Arial"/>
          <w:sz w:val="24"/>
          <w:szCs w:val="24"/>
        </w:rPr>
        <w:t xml:space="preserve"> mesi</w:t>
      </w:r>
    </w:p>
    <w:p w:rsidR="000A29E1" w:rsidRPr="00827225" w:rsidRDefault="00827225" w:rsidP="00827225">
      <w:pPr>
        <w:pStyle w:val="Paragrafoelenco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 mesi – 3</w:t>
      </w:r>
      <w:r w:rsidR="00F7024C" w:rsidRPr="00BF6FA3">
        <w:rPr>
          <w:rFonts w:ascii="Arial" w:hAnsi="Arial" w:cs="Arial"/>
          <w:sz w:val="24"/>
          <w:szCs w:val="24"/>
        </w:rPr>
        <w:t>6 mesi</w:t>
      </w:r>
      <w:r>
        <w:rPr>
          <w:rFonts w:ascii="Arial" w:hAnsi="Arial" w:cs="Arial"/>
          <w:sz w:val="24"/>
          <w:szCs w:val="24"/>
        </w:rPr>
        <w:t xml:space="preserve"> +</w:t>
      </w:r>
    </w:p>
    <w:p w:rsidR="000A29E1" w:rsidRPr="00BF6FA3" w:rsidRDefault="000A29E1" w:rsidP="000A29E1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F94E73" w:rsidRPr="00F94E73" w:rsidRDefault="00F94E73" w:rsidP="00F94E73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F94E73">
        <w:rPr>
          <w:rFonts w:ascii="Arial" w:hAnsi="Arial" w:cs="Arial"/>
          <w:sz w:val="24"/>
          <w:szCs w:val="24"/>
        </w:rPr>
        <w:t>Il/la bambino/a è maschio o femmina?</w:t>
      </w:r>
    </w:p>
    <w:p w:rsidR="000A29E1" w:rsidRPr="00BF6FA3" w:rsidRDefault="000A29E1" w:rsidP="00962558">
      <w:pPr>
        <w:pStyle w:val="Paragrafoelenco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Maschio</w:t>
      </w:r>
    </w:p>
    <w:p w:rsidR="00F7024C" w:rsidRPr="00BF6FA3" w:rsidRDefault="000A29E1" w:rsidP="00962558">
      <w:pPr>
        <w:pStyle w:val="Paragrafoelenco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Femmina</w:t>
      </w:r>
    </w:p>
    <w:p w:rsidR="000E0A9B" w:rsidRPr="00BF6FA3" w:rsidRDefault="000E0A9B" w:rsidP="000E0A9B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0E0A9B" w:rsidRPr="00BF6FA3" w:rsidRDefault="000E0A9B" w:rsidP="00962558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Quante </w:t>
      </w:r>
      <w:r w:rsidR="00777BFE" w:rsidRPr="00BF6FA3">
        <w:rPr>
          <w:rFonts w:ascii="Arial" w:hAnsi="Arial" w:cs="Arial"/>
          <w:sz w:val="24"/>
          <w:szCs w:val="24"/>
        </w:rPr>
        <w:t xml:space="preserve">ore </w:t>
      </w:r>
      <w:r w:rsidRPr="00BF6FA3">
        <w:rPr>
          <w:rFonts w:ascii="Arial" w:hAnsi="Arial" w:cs="Arial"/>
          <w:sz w:val="24"/>
          <w:szCs w:val="24"/>
        </w:rPr>
        <w:t>impiega a giocare durante il giorno?</w:t>
      </w:r>
    </w:p>
    <w:p w:rsidR="000E0A9B" w:rsidRPr="00BF6FA3" w:rsidRDefault="000E0A9B" w:rsidP="00962558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Meno di un’ora</w:t>
      </w:r>
    </w:p>
    <w:p w:rsidR="000E0A9B" w:rsidRPr="00BF6FA3" w:rsidRDefault="000E0A9B" w:rsidP="00962558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Da 1 a 3 ore</w:t>
      </w:r>
    </w:p>
    <w:p w:rsidR="000E0A9B" w:rsidRPr="00BF6FA3" w:rsidRDefault="000E0A9B" w:rsidP="00962558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Da 3 a 6 ore</w:t>
      </w:r>
    </w:p>
    <w:p w:rsidR="000E0A9B" w:rsidRPr="00BF6FA3" w:rsidRDefault="000E0A9B" w:rsidP="000E0A9B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5C5F49" w:rsidRPr="00BF6FA3" w:rsidRDefault="000E0A9B" w:rsidP="00962558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 Compie giochi motori</w:t>
      </w:r>
      <w:r w:rsidR="005C5F49" w:rsidRPr="00BF6FA3">
        <w:rPr>
          <w:rFonts w:ascii="Arial" w:hAnsi="Arial" w:cs="Arial"/>
          <w:sz w:val="24"/>
          <w:szCs w:val="24"/>
        </w:rPr>
        <w:t xml:space="preserve">? (ad esempio correre, saltare, girare su </w:t>
      </w:r>
      <w:proofErr w:type="gramStart"/>
      <w:r w:rsidR="005C5F49" w:rsidRPr="00BF6FA3">
        <w:rPr>
          <w:rFonts w:ascii="Arial" w:hAnsi="Arial" w:cs="Arial"/>
          <w:sz w:val="24"/>
          <w:szCs w:val="24"/>
        </w:rPr>
        <w:t>se</w:t>
      </w:r>
      <w:proofErr w:type="gramEnd"/>
      <w:r w:rsidR="005C5F49" w:rsidRPr="00BF6FA3">
        <w:rPr>
          <w:rFonts w:ascii="Arial" w:hAnsi="Arial" w:cs="Arial"/>
          <w:sz w:val="24"/>
          <w:szCs w:val="24"/>
        </w:rPr>
        <w:t xml:space="preserve"> stessi,</w:t>
      </w:r>
      <w:r w:rsidRPr="00BF6FA3">
        <w:rPr>
          <w:rFonts w:ascii="Arial" w:hAnsi="Arial" w:cs="Arial"/>
          <w:sz w:val="24"/>
          <w:szCs w:val="24"/>
        </w:rPr>
        <w:t xml:space="preserve"> fare capovolte, </w:t>
      </w:r>
      <w:r w:rsidR="005C5F49" w:rsidRPr="00BF6FA3">
        <w:rPr>
          <w:rFonts w:ascii="Arial" w:hAnsi="Arial" w:cs="Arial"/>
          <w:sz w:val="24"/>
          <w:szCs w:val="24"/>
        </w:rPr>
        <w:t>…)</w:t>
      </w:r>
    </w:p>
    <w:p w:rsidR="000E0A9B" w:rsidRPr="00BF6FA3" w:rsidRDefault="005C5F49" w:rsidP="00474E05">
      <w:pPr>
        <w:pStyle w:val="Paragrafoelenco"/>
        <w:numPr>
          <w:ilvl w:val="0"/>
          <w:numId w:val="9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0E0A9B" w:rsidRPr="00BF6FA3" w:rsidRDefault="005C5F49" w:rsidP="00474E05">
      <w:pPr>
        <w:pStyle w:val="Paragrafoelenco"/>
        <w:numPr>
          <w:ilvl w:val="0"/>
          <w:numId w:val="9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0E0A9B" w:rsidRPr="00BF6FA3" w:rsidRDefault="000E0A9B" w:rsidP="000E0A9B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0E0A9B" w:rsidRPr="00BF6FA3" w:rsidRDefault="00777BFE" w:rsidP="00962558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G</w:t>
      </w:r>
      <w:r w:rsidR="000E0A9B" w:rsidRPr="00BF6FA3">
        <w:rPr>
          <w:rFonts w:ascii="Arial" w:hAnsi="Arial" w:cs="Arial"/>
          <w:sz w:val="24"/>
          <w:szCs w:val="24"/>
        </w:rPr>
        <w:t>ioca con parti del proprio corpo, come i piedi o le dita?</w:t>
      </w:r>
    </w:p>
    <w:p w:rsidR="000E0A9B" w:rsidRPr="00BF6FA3" w:rsidRDefault="000E0A9B" w:rsidP="00474E05">
      <w:pPr>
        <w:pStyle w:val="Paragrafoelenco"/>
        <w:numPr>
          <w:ilvl w:val="0"/>
          <w:numId w:val="16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750D72" w:rsidRDefault="000E0A9B" w:rsidP="00474E05">
      <w:pPr>
        <w:pStyle w:val="Paragrafoelenco"/>
        <w:numPr>
          <w:ilvl w:val="0"/>
          <w:numId w:val="16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9F4DC7" w:rsidRPr="009F4DC7" w:rsidRDefault="009F4DC7" w:rsidP="009F4DC7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B73081" w:rsidRPr="008A3D28" w:rsidRDefault="008A3D28" w:rsidP="008A3D28">
      <w:pPr>
        <w:pStyle w:val="Paragrafoelenco"/>
        <w:numPr>
          <w:ilvl w:val="0"/>
          <w:numId w:val="5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Sulla base della Sua </w:t>
      </w:r>
      <w:r>
        <w:rPr>
          <w:rFonts w:ascii="Arial" w:hAnsi="Arial" w:cs="Arial"/>
          <w:sz w:val="24"/>
          <w:szCs w:val="24"/>
        </w:rPr>
        <w:t xml:space="preserve">esperienza, il gioco motorio nella fascia di età 0-3 anni </w:t>
      </w:r>
      <w:r w:rsidRPr="00BF6FA3">
        <w:rPr>
          <w:rFonts w:ascii="Arial" w:hAnsi="Arial" w:cs="Arial"/>
          <w:sz w:val="24"/>
          <w:szCs w:val="24"/>
        </w:rPr>
        <w:t>consente al bambino/a di svilupparsi fisicamente perme</w:t>
      </w:r>
      <w:r>
        <w:rPr>
          <w:rFonts w:ascii="Arial" w:hAnsi="Arial" w:cs="Arial"/>
          <w:sz w:val="24"/>
          <w:szCs w:val="24"/>
        </w:rPr>
        <w:t>ttendogli una crescita completa?</w:t>
      </w:r>
    </w:p>
    <w:p w:rsidR="00D24524" w:rsidRPr="00BF6FA3" w:rsidRDefault="00D24524" w:rsidP="00474E05">
      <w:pPr>
        <w:pStyle w:val="Paragrafoelenco"/>
        <w:numPr>
          <w:ilvl w:val="0"/>
          <w:numId w:val="18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B73081" w:rsidRPr="00BF6FA3" w:rsidRDefault="00D24524" w:rsidP="00474E05">
      <w:pPr>
        <w:pStyle w:val="Paragrafoelenco"/>
        <w:numPr>
          <w:ilvl w:val="0"/>
          <w:numId w:val="18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lastRenderedPageBreak/>
        <w:t>No</w:t>
      </w:r>
    </w:p>
    <w:p w:rsidR="00D24524" w:rsidRPr="00BF6FA3" w:rsidRDefault="00D24524" w:rsidP="00D24524">
      <w:pPr>
        <w:pStyle w:val="Paragrafoelenco"/>
        <w:tabs>
          <w:tab w:val="left" w:pos="5982"/>
        </w:tabs>
        <w:ind w:left="1440"/>
        <w:rPr>
          <w:rFonts w:ascii="Arial" w:hAnsi="Arial" w:cs="Arial"/>
          <w:sz w:val="24"/>
          <w:szCs w:val="24"/>
        </w:rPr>
      </w:pPr>
    </w:p>
    <w:p w:rsidR="00B73081" w:rsidRPr="00044E82" w:rsidRDefault="00E819F1" w:rsidP="00962558">
      <w:pPr>
        <w:pStyle w:val="Paragrafoelenco"/>
        <w:numPr>
          <w:ilvl w:val="0"/>
          <w:numId w:val="5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hyperlink r:id="rId12" w:history="1">
        <w:r w:rsidR="00B73081" w:rsidRPr="00044E82">
          <w:rPr>
            <w:rFonts w:ascii="Arial" w:eastAsia="Times New Roman" w:hAnsi="Arial" w:cs="Arial"/>
            <w:sz w:val="24"/>
            <w:szCs w:val="24"/>
            <w:lang w:eastAsia="it-IT"/>
          </w:rPr>
          <w:t>Sulla base della Sua esperienza, ritiene che vi sia un legame importante tra l’attività fisica e lo sviluppo del cervello</w:t>
        </w:r>
      </w:hyperlink>
      <w:r w:rsidR="00B73081" w:rsidRPr="00044E82">
        <w:rPr>
          <w:rFonts w:ascii="Arial" w:eastAsia="Times New Roman" w:hAnsi="Arial" w:cs="Arial"/>
          <w:sz w:val="24"/>
          <w:szCs w:val="24"/>
          <w:lang w:eastAsia="it-IT"/>
        </w:rPr>
        <w:t>?</w:t>
      </w:r>
    </w:p>
    <w:p w:rsidR="00B73081" w:rsidRPr="00BF6FA3" w:rsidRDefault="00B73081" w:rsidP="00474E05">
      <w:pPr>
        <w:pStyle w:val="Paragrafoelenco"/>
        <w:numPr>
          <w:ilvl w:val="0"/>
          <w:numId w:val="17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B73081" w:rsidRPr="00BF6FA3" w:rsidRDefault="00B73081" w:rsidP="00474E05">
      <w:pPr>
        <w:pStyle w:val="Paragrafoelenco"/>
        <w:numPr>
          <w:ilvl w:val="0"/>
          <w:numId w:val="17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907D58" w:rsidRPr="00BF6FA3" w:rsidRDefault="00907D58" w:rsidP="00907D58">
      <w:pPr>
        <w:pStyle w:val="Paragrafoelenco"/>
        <w:tabs>
          <w:tab w:val="left" w:pos="5982"/>
        </w:tabs>
        <w:ind w:left="1440"/>
        <w:rPr>
          <w:rFonts w:ascii="Arial" w:hAnsi="Arial" w:cs="Arial"/>
          <w:sz w:val="24"/>
          <w:szCs w:val="24"/>
        </w:rPr>
      </w:pPr>
    </w:p>
    <w:p w:rsidR="00D24524" w:rsidRPr="00BF6FA3" w:rsidRDefault="007C7C73" w:rsidP="00962558">
      <w:pPr>
        <w:pStyle w:val="Paragrafoelenco"/>
        <w:numPr>
          <w:ilvl w:val="0"/>
          <w:numId w:val="5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proofErr w:type="gramStart"/>
      <w:r w:rsidRPr="00BF6FA3">
        <w:rPr>
          <w:rFonts w:ascii="Arial" w:hAnsi="Arial" w:cs="Arial"/>
          <w:sz w:val="24"/>
          <w:szCs w:val="24"/>
        </w:rPr>
        <w:t>E’</w:t>
      </w:r>
      <w:proofErr w:type="gramEnd"/>
      <w:r w:rsidRPr="00BF6FA3">
        <w:rPr>
          <w:rFonts w:ascii="Arial" w:hAnsi="Arial" w:cs="Arial"/>
          <w:sz w:val="24"/>
          <w:szCs w:val="24"/>
        </w:rPr>
        <w:t xml:space="preserve"> in grado di dare un calcio a una palla in movimento?</w:t>
      </w:r>
    </w:p>
    <w:p w:rsidR="007C7C73" w:rsidRPr="00BF6FA3" w:rsidRDefault="007C7C73" w:rsidP="00474E05">
      <w:pPr>
        <w:pStyle w:val="Paragrafoelenco"/>
        <w:numPr>
          <w:ilvl w:val="0"/>
          <w:numId w:val="20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7C7C73" w:rsidRPr="00BF6FA3" w:rsidRDefault="007C7C73" w:rsidP="00474E05">
      <w:pPr>
        <w:pStyle w:val="Paragrafoelenco"/>
        <w:numPr>
          <w:ilvl w:val="0"/>
          <w:numId w:val="20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7C7C73" w:rsidRPr="00BF6FA3" w:rsidRDefault="007C7C73" w:rsidP="007C7C73">
      <w:pPr>
        <w:pStyle w:val="Paragrafoelenco"/>
        <w:tabs>
          <w:tab w:val="left" w:pos="5982"/>
        </w:tabs>
        <w:rPr>
          <w:rFonts w:ascii="Arial" w:hAnsi="Arial" w:cs="Arial"/>
          <w:sz w:val="24"/>
          <w:szCs w:val="24"/>
        </w:rPr>
      </w:pPr>
    </w:p>
    <w:p w:rsidR="00D24524" w:rsidRPr="00252E6C" w:rsidRDefault="00252E6C" w:rsidP="00252E6C">
      <w:pPr>
        <w:pStyle w:val="Paragrafoelenco"/>
        <w:numPr>
          <w:ilvl w:val="0"/>
          <w:numId w:val="5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BF6FA3">
        <w:rPr>
          <w:rFonts w:ascii="Arial" w:hAnsi="Arial" w:cs="Arial"/>
          <w:sz w:val="24"/>
          <w:szCs w:val="24"/>
        </w:rPr>
        <w:t xml:space="preserve">ioca al gioco costruttivo? (ad esempio </w:t>
      </w:r>
      <w:r w:rsidRPr="00BF6FA3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crea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torri </w:t>
      </w:r>
      <w:r w:rsidRPr="009E335A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con mattoncini o costruzioni, gioca con la sabbia,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 xml:space="preserve">con il </w:t>
      </w:r>
      <w:proofErr w:type="gramStart"/>
      <w:r w:rsidRPr="009E335A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pongo,…</w:t>
      </w:r>
      <w:proofErr w:type="gramEnd"/>
      <w:r w:rsidRPr="009E335A">
        <w:rPr>
          <w:rFonts w:ascii="Arial" w:eastAsia="Times New Roman" w:hAnsi="Arial" w:cs="Arial"/>
          <w:color w:val="000000" w:themeColor="text1"/>
          <w:sz w:val="24"/>
          <w:szCs w:val="24"/>
          <w:lang w:eastAsia="it-IT"/>
        </w:rPr>
        <w:t>)</w:t>
      </w:r>
    </w:p>
    <w:p w:rsidR="00D24524" w:rsidRPr="00BF6FA3" w:rsidRDefault="00D24524" w:rsidP="00474E05">
      <w:pPr>
        <w:pStyle w:val="Paragrafoelenco"/>
        <w:numPr>
          <w:ilvl w:val="0"/>
          <w:numId w:val="10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D24524" w:rsidRPr="00BF6FA3" w:rsidRDefault="00D24524" w:rsidP="00474E05">
      <w:pPr>
        <w:pStyle w:val="Paragrafoelenco"/>
        <w:numPr>
          <w:ilvl w:val="0"/>
          <w:numId w:val="10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D24524" w:rsidRPr="00BF6FA3" w:rsidRDefault="00D24524" w:rsidP="00D24524">
      <w:pPr>
        <w:pStyle w:val="Paragrafoelenco"/>
        <w:tabs>
          <w:tab w:val="left" w:pos="5982"/>
        </w:tabs>
        <w:ind w:left="1440"/>
        <w:rPr>
          <w:rFonts w:ascii="Arial" w:hAnsi="Arial" w:cs="Arial"/>
          <w:sz w:val="24"/>
          <w:szCs w:val="24"/>
        </w:rPr>
      </w:pPr>
    </w:p>
    <w:p w:rsidR="00D24524" w:rsidRPr="00BF6FA3" w:rsidRDefault="00D24524" w:rsidP="00962558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Sulla base della Sua esperienza ha notato miglioramenti</w:t>
      </w:r>
      <w:r w:rsidR="003B26B4" w:rsidRPr="00BF6FA3">
        <w:rPr>
          <w:rFonts w:ascii="Arial" w:hAnsi="Arial" w:cs="Arial"/>
          <w:sz w:val="24"/>
          <w:szCs w:val="24"/>
        </w:rPr>
        <w:t xml:space="preserve"> nel coordinamento e nella precisione durante la </w:t>
      </w:r>
      <w:r w:rsidRPr="00BF6FA3">
        <w:rPr>
          <w:rFonts w:ascii="Arial" w:hAnsi="Arial" w:cs="Arial"/>
          <w:sz w:val="24"/>
          <w:szCs w:val="24"/>
        </w:rPr>
        <w:t>manipolazione degli oggetti da quando gioca al gioco costruttivo?</w:t>
      </w:r>
    </w:p>
    <w:p w:rsidR="00D24524" w:rsidRPr="00BF6FA3" w:rsidRDefault="00D24524" w:rsidP="00474E05">
      <w:pPr>
        <w:pStyle w:val="Paragrafoelenco"/>
        <w:numPr>
          <w:ilvl w:val="0"/>
          <w:numId w:val="11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FF65AB" w:rsidRPr="00BF6FA3" w:rsidRDefault="00D24524" w:rsidP="00474E05">
      <w:pPr>
        <w:pStyle w:val="Paragrafoelenco"/>
        <w:numPr>
          <w:ilvl w:val="0"/>
          <w:numId w:val="11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3B26B4" w:rsidRPr="00BF6FA3" w:rsidRDefault="003B26B4" w:rsidP="003B26B4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D24524" w:rsidRPr="00BF6FA3" w:rsidRDefault="00252E6C" w:rsidP="00962558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3B26B4" w:rsidRPr="00BF6FA3">
        <w:rPr>
          <w:rFonts w:ascii="Arial" w:hAnsi="Arial" w:cs="Arial"/>
          <w:sz w:val="24"/>
          <w:szCs w:val="24"/>
        </w:rPr>
        <w:t>tilizza sgabelli o sedie per raggiungere punti in alto?</w:t>
      </w:r>
    </w:p>
    <w:p w:rsidR="003B26B4" w:rsidRPr="00BF6FA3" w:rsidRDefault="003B26B4" w:rsidP="00474E05">
      <w:pPr>
        <w:pStyle w:val="Paragrafoelenco"/>
        <w:numPr>
          <w:ilvl w:val="0"/>
          <w:numId w:val="19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3B26B4" w:rsidRPr="00BF6FA3" w:rsidRDefault="003B26B4" w:rsidP="00474E05">
      <w:pPr>
        <w:pStyle w:val="Paragrafoelenco"/>
        <w:numPr>
          <w:ilvl w:val="0"/>
          <w:numId w:val="19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907D58" w:rsidRPr="00BF6FA3" w:rsidRDefault="00907D58" w:rsidP="00907D58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3B26B4" w:rsidRPr="00BF6FA3" w:rsidRDefault="00777BFE" w:rsidP="00962558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R</w:t>
      </w:r>
      <w:r w:rsidR="00BE493A">
        <w:rPr>
          <w:rFonts w:ascii="Arial" w:hAnsi="Arial" w:cs="Arial"/>
          <w:sz w:val="24"/>
          <w:szCs w:val="24"/>
        </w:rPr>
        <w:t>iconosce forme, colori e</w:t>
      </w:r>
      <w:r w:rsidR="00907D58" w:rsidRPr="00BF6FA3">
        <w:rPr>
          <w:rFonts w:ascii="Arial" w:hAnsi="Arial" w:cs="Arial"/>
          <w:sz w:val="24"/>
          <w:szCs w:val="24"/>
        </w:rPr>
        <w:t xml:space="preserve"> dimensioni?</w:t>
      </w:r>
    </w:p>
    <w:p w:rsidR="00D01A05" w:rsidRPr="00BF6FA3" w:rsidRDefault="00D01A05" w:rsidP="00474E05">
      <w:pPr>
        <w:pStyle w:val="Paragrafoelenco"/>
        <w:numPr>
          <w:ilvl w:val="0"/>
          <w:numId w:val="21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D01A05" w:rsidRPr="00BF6FA3" w:rsidRDefault="00D01A05" w:rsidP="00474E05">
      <w:pPr>
        <w:pStyle w:val="Paragrafoelenco"/>
        <w:numPr>
          <w:ilvl w:val="0"/>
          <w:numId w:val="21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F62FC9" w:rsidRPr="00BF6FA3" w:rsidRDefault="00F62FC9" w:rsidP="00F62FC9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F62FC9" w:rsidRPr="00BF6FA3" w:rsidRDefault="00F62FC9" w:rsidP="00962558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 </w:t>
      </w:r>
      <w:r w:rsidR="00777BFE" w:rsidRPr="00BF6FA3">
        <w:rPr>
          <w:rFonts w:ascii="Arial" w:hAnsi="Arial" w:cs="Arial"/>
          <w:sz w:val="24"/>
          <w:szCs w:val="24"/>
        </w:rPr>
        <w:t>C</w:t>
      </w:r>
      <w:r w:rsidRPr="00BF6FA3">
        <w:rPr>
          <w:rFonts w:ascii="Arial" w:hAnsi="Arial" w:cs="Arial"/>
          <w:sz w:val="24"/>
          <w:szCs w:val="24"/>
        </w:rPr>
        <w:t>ostruisce torri e si diverte a distruggerle subito dopo?</w:t>
      </w:r>
    </w:p>
    <w:p w:rsidR="00F62FC9" w:rsidRPr="00BF6FA3" w:rsidRDefault="00F62FC9" w:rsidP="00474E05">
      <w:pPr>
        <w:pStyle w:val="Paragrafoelenco"/>
        <w:numPr>
          <w:ilvl w:val="0"/>
          <w:numId w:val="24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907D58" w:rsidRPr="00BF6FA3" w:rsidRDefault="00F62FC9" w:rsidP="00474E05">
      <w:pPr>
        <w:pStyle w:val="Paragrafoelenco"/>
        <w:numPr>
          <w:ilvl w:val="0"/>
          <w:numId w:val="24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F62FC9" w:rsidRPr="00BF6FA3" w:rsidRDefault="00F62FC9" w:rsidP="00F62FC9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0F079C" w:rsidRPr="00BF6FA3" w:rsidRDefault="000F079C" w:rsidP="000F079C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BF6FA3">
        <w:rPr>
          <w:rFonts w:ascii="Arial" w:hAnsi="Arial" w:cs="Arial"/>
          <w:sz w:val="24"/>
          <w:szCs w:val="24"/>
        </w:rPr>
        <w:t>ioca al gioco simbolico? (ad</w:t>
      </w:r>
      <w:r>
        <w:rPr>
          <w:rFonts w:ascii="Arial" w:hAnsi="Arial" w:cs="Arial"/>
          <w:sz w:val="24"/>
          <w:szCs w:val="24"/>
        </w:rPr>
        <w:t xml:space="preserve"> esempio gioca con le bambole, a fare il dottore, il cameriere,</w:t>
      </w:r>
      <w:r w:rsidRPr="00BF6FA3">
        <w:rPr>
          <w:rFonts w:ascii="Arial" w:hAnsi="Arial" w:cs="Arial"/>
          <w:sz w:val="24"/>
          <w:szCs w:val="24"/>
        </w:rPr>
        <w:t xml:space="preserve"> etc.)</w:t>
      </w:r>
    </w:p>
    <w:p w:rsidR="000F079C" w:rsidRPr="00BF6FA3" w:rsidRDefault="000F079C" w:rsidP="00474E05">
      <w:pPr>
        <w:pStyle w:val="Paragrafoelenco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0F079C" w:rsidRPr="00BF6FA3" w:rsidRDefault="000F079C" w:rsidP="00474E05">
      <w:pPr>
        <w:pStyle w:val="Paragrafoelenco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0F079C" w:rsidRPr="00BF6FA3" w:rsidRDefault="000F079C" w:rsidP="000F079C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0F079C" w:rsidRPr="00BF6FA3" w:rsidRDefault="000F079C" w:rsidP="000F079C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Riesce ad associare ad un oggetto un </w:t>
      </w:r>
      <w:r w:rsidRPr="002019B0">
        <w:rPr>
          <w:rFonts w:ascii="Arial" w:hAnsi="Arial" w:cs="Arial"/>
          <w:color w:val="000000" w:themeColor="text1"/>
          <w:sz w:val="24"/>
          <w:szCs w:val="24"/>
        </w:rPr>
        <w:t>simbolo? (Ad esempio afferra una ciabatta e la usa come se fosse la cornetta del telefono</w:t>
      </w:r>
      <w:r w:rsidRPr="00BF6FA3">
        <w:rPr>
          <w:rFonts w:ascii="Arial" w:hAnsi="Arial" w:cs="Arial"/>
          <w:sz w:val="24"/>
          <w:szCs w:val="24"/>
        </w:rPr>
        <w:t>)</w:t>
      </w:r>
    </w:p>
    <w:p w:rsidR="000F079C" w:rsidRPr="00BF6FA3" w:rsidRDefault="000F079C" w:rsidP="000F079C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0F079C" w:rsidRDefault="000F079C" w:rsidP="000F079C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A67222" w:rsidRDefault="00A67222" w:rsidP="00A67222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827225" w:rsidRPr="00BF6FA3" w:rsidRDefault="00827225" w:rsidP="00A67222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A67222" w:rsidRPr="00BF6FA3" w:rsidRDefault="00777BFE" w:rsidP="00962558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A</w:t>
      </w:r>
      <w:r w:rsidR="00A67222" w:rsidRPr="00BF6FA3">
        <w:rPr>
          <w:rFonts w:ascii="Arial" w:hAnsi="Arial" w:cs="Arial"/>
          <w:sz w:val="24"/>
          <w:szCs w:val="24"/>
        </w:rPr>
        <w:t xml:space="preserve">gisce imitando i ruoli delle persone adulte? (ad </w:t>
      </w:r>
      <w:r w:rsidR="00F84867" w:rsidRPr="00BF6FA3">
        <w:rPr>
          <w:rFonts w:ascii="Arial" w:hAnsi="Arial" w:cs="Arial"/>
          <w:sz w:val="24"/>
          <w:szCs w:val="24"/>
        </w:rPr>
        <w:t>esempio fa</w:t>
      </w:r>
      <w:r w:rsidR="00A67222" w:rsidRPr="00BF6FA3">
        <w:rPr>
          <w:rFonts w:ascii="Arial" w:hAnsi="Arial" w:cs="Arial"/>
          <w:sz w:val="24"/>
          <w:szCs w:val="24"/>
        </w:rPr>
        <w:t xml:space="preserve"> finta di fare le pulizie come fa la </w:t>
      </w:r>
      <w:r w:rsidR="002350BC">
        <w:rPr>
          <w:rFonts w:ascii="Arial" w:hAnsi="Arial" w:cs="Arial"/>
          <w:sz w:val="24"/>
          <w:szCs w:val="24"/>
        </w:rPr>
        <w:t>mamma</w:t>
      </w:r>
      <w:r w:rsidR="00A67222" w:rsidRPr="00BF6FA3">
        <w:rPr>
          <w:rFonts w:ascii="Arial" w:hAnsi="Arial" w:cs="Arial"/>
          <w:sz w:val="24"/>
          <w:szCs w:val="24"/>
        </w:rPr>
        <w:t>)</w:t>
      </w:r>
    </w:p>
    <w:p w:rsidR="00A67222" w:rsidRPr="00BF6FA3" w:rsidRDefault="00A67222" w:rsidP="00474E05">
      <w:pPr>
        <w:pStyle w:val="Paragrafoelenco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5722B1" w:rsidRDefault="00A67222" w:rsidP="00474E05">
      <w:pPr>
        <w:pStyle w:val="Paragrafoelenco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9F4DC7" w:rsidRPr="00BF6FA3" w:rsidRDefault="009F4DC7" w:rsidP="009F4DC7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9F4DC7" w:rsidRPr="00BF6FA3" w:rsidRDefault="009F4DC7" w:rsidP="009F4DC7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Prende parte ad attività</w:t>
      </w:r>
      <w:r>
        <w:rPr>
          <w:rFonts w:ascii="Arial" w:hAnsi="Arial" w:cs="Arial"/>
          <w:sz w:val="24"/>
          <w:szCs w:val="24"/>
        </w:rPr>
        <w:t xml:space="preserve"> e giochi</w:t>
      </w:r>
      <w:r w:rsidRPr="00BF6FA3">
        <w:rPr>
          <w:rFonts w:ascii="Arial" w:hAnsi="Arial" w:cs="Arial"/>
          <w:sz w:val="24"/>
          <w:szCs w:val="24"/>
        </w:rPr>
        <w:t xml:space="preserve"> di gruppo? </w:t>
      </w:r>
    </w:p>
    <w:p w:rsidR="009F4DC7" w:rsidRPr="00BF6FA3" w:rsidRDefault="009F4DC7" w:rsidP="00474E05">
      <w:pPr>
        <w:pStyle w:val="Paragrafoelenco"/>
        <w:numPr>
          <w:ilvl w:val="0"/>
          <w:numId w:val="13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9F4DC7" w:rsidRDefault="009F4DC7" w:rsidP="00474E05">
      <w:pPr>
        <w:pStyle w:val="Paragrafoelenco"/>
        <w:numPr>
          <w:ilvl w:val="0"/>
          <w:numId w:val="13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F84867" w:rsidRPr="00BF6FA3" w:rsidRDefault="00F84867" w:rsidP="00F84867">
      <w:pPr>
        <w:pStyle w:val="Paragrafoelenco"/>
        <w:ind w:left="1440"/>
        <w:jc w:val="both"/>
        <w:rPr>
          <w:rFonts w:ascii="Arial" w:hAnsi="Arial" w:cs="Arial"/>
          <w:sz w:val="24"/>
          <w:szCs w:val="24"/>
        </w:rPr>
      </w:pPr>
    </w:p>
    <w:p w:rsidR="005722B1" w:rsidRPr="00BF6FA3" w:rsidRDefault="00777BFE" w:rsidP="00962558">
      <w:pPr>
        <w:pStyle w:val="Paragrafoelenco"/>
        <w:numPr>
          <w:ilvl w:val="0"/>
          <w:numId w:val="5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 xml:space="preserve"> Condivide i suoi giochi</w:t>
      </w:r>
      <w:r w:rsidR="005722B1" w:rsidRPr="00BF6FA3">
        <w:rPr>
          <w:rFonts w:ascii="Arial" w:hAnsi="Arial" w:cs="Arial"/>
          <w:sz w:val="24"/>
          <w:szCs w:val="24"/>
        </w:rPr>
        <w:t xml:space="preserve"> con gl</w:t>
      </w:r>
      <w:r w:rsidR="00F84867" w:rsidRPr="00BF6FA3">
        <w:rPr>
          <w:rFonts w:ascii="Arial" w:hAnsi="Arial" w:cs="Arial"/>
          <w:sz w:val="24"/>
          <w:szCs w:val="24"/>
        </w:rPr>
        <w:t>i altri</w:t>
      </w:r>
      <w:r w:rsidR="005722B1" w:rsidRPr="00BF6FA3">
        <w:rPr>
          <w:rFonts w:ascii="Arial" w:hAnsi="Arial" w:cs="Arial"/>
          <w:sz w:val="24"/>
          <w:szCs w:val="24"/>
        </w:rPr>
        <w:t>?</w:t>
      </w:r>
    </w:p>
    <w:p w:rsidR="005722B1" w:rsidRPr="00BF6FA3" w:rsidRDefault="00F84867" w:rsidP="00474E05">
      <w:pPr>
        <w:pStyle w:val="Paragrafoelenco"/>
        <w:numPr>
          <w:ilvl w:val="0"/>
          <w:numId w:val="12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777BFE" w:rsidRDefault="00F84867" w:rsidP="00474E05">
      <w:pPr>
        <w:pStyle w:val="Paragrafoelenco"/>
        <w:numPr>
          <w:ilvl w:val="0"/>
          <w:numId w:val="12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9F4DC7" w:rsidRPr="009F4DC7" w:rsidRDefault="009F4DC7" w:rsidP="009F4DC7">
      <w:pPr>
        <w:pStyle w:val="Paragrafoelenco"/>
        <w:tabs>
          <w:tab w:val="left" w:pos="5982"/>
        </w:tabs>
        <w:ind w:left="1440"/>
        <w:rPr>
          <w:rFonts w:ascii="Arial" w:hAnsi="Arial" w:cs="Arial"/>
          <w:sz w:val="24"/>
          <w:szCs w:val="24"/>
        </w:rPr>
      </w:pPr>
    </w:p>
    <w:p w:rsidR="00777BFE" w:rsidRPr="00BF6FA3" w:rsidRDefault="00777BFE" w:rsidP="00777BFE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Rispetta l’alternanza dei turni durante il gioco insieme agli altri?</w:t>
      </w:r>
    </w:p>
    <w:p w:rsidR="00777BFE" w:rsidRPr="00BF6FA3" w:rsidRDefault="00777BFE" w:rsidP="00474E05">
      <w:pPr>
        <w:pStyle w:val="Paragrafoelenco"/>
        <w:numPr>
          <w:ilvl w:val="0"/>
          <w:numId w:val="12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9F4DC7" w:rsidRPr="009F4DC7" w:rsidRDefault="00777BFE" w:rsidP="00474E05">
      <w:pPr>
        <w:pStyle w:val="Paragrafoelenco"/>
        <w:numPr>
          <w:ilvl w:val="0"/>
          <w:numId w:val="12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CC2286" w:rsidRDefault="00CC2286" w:rsidP="00CC2286">
      <w:pPr>
        <w:pStyle w:val="Paragrafoelenco"/>
        <w:tabs>
          <w:tab w:val="left" w:pos="5982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CC2286" w:rsidRPr="00BF6FA3" w:rsidRDefault="00CC2286" w:rsidP="00CC2286">
      <w:pPr>
        <w:pStyle w:val="Paragrafoelenco"/>
        <w:numPr>
          <w:ilvl w:val="0"/>
          <w:numId w:val="5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bookmarkStart w:id="2" w:name="_Hlk486805120"/>
      <w:r>
        <w:rPr>
          <w:rFonts w:ascii="Arial" w:hAnsi="Arial" w:cs="Arial"/>
          <w:sz w:val="24"/>
          <w:szCs w:val="24"/>
        </w:rPr>
        <w:t>Coopera insieme agli altri?</w:t>
      </w:r>
    </w:p>
    <w:p w:rsidR="00CC2286" w:rsidRPr="00BF6FA3" w:rsidRDefault="00CC2286" w:rsidP="00474E05">
      <w:pPr>
        <w:pStyle w:val="Paragrafoelenco"/>
        <w:numPr>
          <w:ilvl w:val="0"/>
          <w:numId w:val="12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CC2286" w:rsidRPr="00CC2286" w:rsidRDefault="00CC2286" w:rsidP="00474E05">
      <w:pPr>
        <w:pStyle w:val="Paragrafoelenco"/>
        <w:numPr>
          <w:ilvl w:val="0"/>
          <w:numId w:val="12"/>
        </w:numPr>
        <w:tabs>
          <w:tab w:val="left" w:pos="5982"/>
        </w:tabs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bookmarkEnd w:id="2"/>
    <w:p w:rsidR="00BF6FA3" w:rsidRPr="00BF6FA3" w:rsidRDefault="00BF6FA3" w:rsidP="00BF6FA3">
      <w:pPr>
        <w:pStyle w:val="Paragrafoelenco"/>
        <w:tabs>
          <w:tab w:val="left" w:pos="5982"/>
        </w:tabs>
        <w:ind w:left="1440"/>
        <w:rPr>
          <w:rFonts w:ascii="Arial" w:hAnsi="Arial" w:cs="Arial"/>
          <w:sz w:val="24"/>
          <w:szCs w:val="24"/>
        </w:rPr>
      </w:pPr>
    </w:p>
    <w:p w:rsidR="00FD7E70" w:rsidRPr="009F4DC7" w:rsidRDefault="009F4DC7" w:rsidP="009F4DC7">
      <w:pPr>
        <w:pStyle w:val="Paragrafoelenco"/>
        <w:numPr>
          <w:ilvl w:val="0"/>
          <w:numId w:val="5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R</w:t>
      </w:r>
      <w:r w:rsidRPr="00BF6FA3">
        <w:rPr>
          <w:rFonts w:ascii="Arial" w:eastAsia="Times New Roman" w:hAnsi="Arial" w:cs="Arial"/>
          <w:sz w:val="24"/>
          <w:szCs w:val="24"/>
          <w:lang w:eastAsia="it-IT"/>
        </w:rPr>
        <w:t>iesce a rispettare gli a</w:t>
      </w:r>
      <w:r>
        <w:rPr>
          <w:rFonts w:ascii="Arial" w:eastAsia="Times New Roman" w:hAnsi="Arial" w:cs="Arial"/>
          <w:sz w:val="24"/>
          <w:szCs w:val="24"/>
          <w:lang w:eastAsia="it-IT"/>
        </w:rPr>
        <w:t>ltri e nel caso di un torto a un altro bambino comprendere il proprio errore</w:t>
      </w:r>
      <w:r w:rsidRPr="00BF6FA3">
        <w:rPr>
          <w:rFonts w:ascii="Arial" w:eastAsia="Times New Roman" w:hAnsi="Arial" w:cs="Arial"/>
          <w:sz w:val="24"/>
          <w:szCs w:val="24"/>
          <w:lang w:eastAsia="it-IT"/>
        </w:rPr>
        <w:t>?</w:t>
      </w:r>
    </w:p>
    <w:p w:rsidR="00F61AF2" w:rsidRPr="00BF6FA3" w:rsidRDefault="00F61AF2" w:rsidP="00474E05">
      <w:pPr>
        <w:pStyle w:val="Paragrafoelenco"/>
        <w:numPr>
          <w:ilvl w:val="0"/>
          <w:numId w:val="14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BF6FA3" w:rsidRPr="006A2E74" w:rsidRDefault="00777BFE" w:rsidP="00474E05">
      <w:pPr>
        <w:pStyle w:val="Paragrafoelenco"/>
        <w:numPr>
          <w:ilvl w:val="0"/>
          <w:numId w:val="14"/>
        </w:numPr>
        <w:tabs>
          <w:tab w:val="left" w:pos="5982"/>
        </w:tabs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BF6FA3" w:rsidRPr="00BF6FA3" w:rsidRDefault="00BF6FA3" w:rsidP="00BF6FA3">
      <w:pPr>
        <w:pStyle w:val="Standard"/>
        <w:numPr>
          <w:ilvl w:val="0"/>
          <w:numId w:val="5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Tende spesso a porgere un gioco ad un coetaneo per averne un altro in cambio?</w:t>
      </w:r>
    </w:p>
    <w:p w:rsidR="00BF6FA3" w:rsidRPr="00BF6FA3" w:rsidRDefault="00BF6FA3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BF6FA3" w:rsidRPr="00BF6FA3" w:rsidRDefault="00BF6FA3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BF6FA3" w:rsidRPr="00BF6FA3" w:rsidRDefault="00BF6FA3" w:rsidP="00BF6FA3">
      <w:pPr>
        <w:pStyle w:val="Standard"/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2E74" w:rsidRPr="00BF6FA3" w:rsidRDefault="006A2E74" w:rsidP="006A2E74">
      <w:pPr>
        <w:pStyle w:val="Standard"/>
        <w:numPr>
          <w:ilvl w:val="0"/>
          <w:numId w:val="5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Gioca a giochi con regole</w:t>
      </w:r>
      <w:r>
        <w:rPr>
          <w:rFonts w:ascii="Arial" w:hAnsi="Arial" w:cs="Arial"/>
          <w:sz w:val="24"/>
          <w:szCs w:val="24"/>
        </w:rPr>
        <w:t>? (esempio: calcio, lupo mangia frutta, nascondino, ecc)</w:t>
      </w:r>
    </w:p>
    <w:p w:rsidR="006A2E74" w:rsidRPr="00BF6FA3" w:rsidRDefault="006A2E74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777BFE" w:rsidRDefault="006A2E74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p w:rsidR="006A2E74" w:rsidRPr="006A2E74" w:rsidRDefault="006A2E74" w:rsidP="006A2E74">
      <w:pPr>
        <w:pStyle w:val="Standard"/>
        <w:tabs>
          <w:tab w:val="left" w:pos="5982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777BFE" w:rsidRPr="00BF6FA3" w:rsidRDefault="009D13D6" w:rsidP="00777BFE">
      <w:pPr>
        <w:pStyle w:val="Standard"/>
        <w:numPr>
          <w:ilvl w:val="0"/>
          <w:numId w:val="5"/>
        </w:num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Da un’</w:t>
      </w:r>
      <w:r w:rsidR="00777BFE" w:rsidRPr="00BF6FA3">
        <w:rPr>
          <w:rFonts w:ascii="Arial" w:hAnsi="Arial" w:cs="Arial"/>
          <w:sz w:val="24"/>
          <w:szCs w:val="24"/>
        </w:rPr>
        <w:t>attività semplice riesce a sviluppare un gioco con regole? (esempio: il gioco del saltare a uno a uno o a due a due i gradini di una scala)</w:t>
      </w:r>
    </w:p>
    <w:p w:rsidR="00777BFE" w:rsidRPr="00BF6FA3" w:rsidRDefault="00777BFE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9D13D6" w:rsidRPr="00BF6FA3" w:rsidRDefault="00777BFE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bookmarkEnd w:id="1"/>
    <w:p w:rsidR="009D13D6" w:rsidRDefault="009D13D6" w:rsidP="007D61E9">
      <w:pPr>
        <w:pStyle w:val="Standard"/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61E9" w:rsidRPr="007D61E9" w:rsidRDefault="007D61E9" w:rsidP="007D61E9">
      <w:pPr>
        <w:pStyle w:val="Paragrafoelenco"/>
        <w:numPr>
          <w:ilvl w:val="0"/>
          <w:numId w:val="5"/>
        </w:numPr>
        <w:tabs>
          <w:tab w:val="left" w:pos="5982"/>
        </w:tabs>
        <w:spacing w:after="0"/>
        <w:ind w:left="714" w:hanging="357"/>
        <w:rPr>
          <w:rFonts w:ascii="Arial" w:hAnsi="Arial" w:cs="Arial"/>
          <w:sz w:val="24"/>
          <w:szCs w:val="24"/>
        </w:rPr>
      </w:pPr>
      <w:bookmarkStart w:id="3" w:name="_Hlk486806456"/>
      <w:r w:rsidRPr="007D61E9">
        <w:rPr>
          <w:rFonts w:ascii="Arial" w:hAnsi="Arial" w:cs="Arial"/>
          <w:sz w:val="24"/>
          <w:szCs w:val="24"/>
        </w:rPr>
        <w:t>Una volta spiegate le regole di un gioco</w:t>
      </w:r>
      <w:r>
        <w:rPr>
          <w:rFonts w:ascii="Arial" w:hAnsi="Arial" w:cs="Arial"/>
          <w:sz w:val="24"/>
          <w:szCs w:val="24"/>
        </w:rPr>
        <w:t>,</w:t>
      </w:r>
      <w:r w:rsidRPr="007D61E9">
        <w:rPr>
          <w:rFonts w:ascii="Arial" w:hAnsi="Arial" w:cs="Arial"/>
          <w:sz w:val="24"/>
          <w:szCs w:val="24"/>
        </w:rPr>
        <w:t xml:space="preserve"> è in grado di rispettarle?</w:t>
      </w:r>
    </w:p>
    <w:p w:rsidR="007D61E9" w:rsidRPr="00BF6FA3" w:rsidRDefault="007D61E9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Sì</w:t>
      </w:r>
    </w:p>
    <w:p w:rsidR="007D61E9" w:rsidRDefault="007D61E9" w:rsidP="00474E05">
      <w:pPr>
        <w:pStyle w:val="Standard"/>
        <w:numPr>
          <w:ilvl w:val="0"/>
          <w:numId w:val="13"/>
        </w:numPr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6FA3">
        <w:rPr>
          <w:rFonts w:ascii="Arial" w:hAnsi="Arial" w:cs="Arial"/>
          <w:sz w:val="24"/>
          <w:szCs w:val="24"/>
        </w:rPr>
        <w:t>No</w:t>
      </w:r>
    </w:p>
    <w:bookmarkEnd w:id="3"/>
    <w:p w:rsidR="000829B3" w:rsidRDefault="000829B3" w:rsidP="0068792B">
      <w:pPr>
        <w:pStyle w:val="Standard"/>
        <w:jc w:val="center"/>
        <w:rPr>
          <w:rFonts w:ascii="Arial" w:eastAsiaTheme="minorHAnsi" w:hAnsi="Arial" w:cs="Arial"/>
          <w:color w:val="auto"/>
          <w:kern w:val="0"/>
          <w:sz w:val="24"/>
          <w:szCs w:val="24"/>
        </w:rPr>
      </w:pPr>
    </w:p>
    <w:p w:rsidR="000829B3" w:rsidRDefault="000829B3" w:rsidP="0068792B">
      <w:pPr>
        <w:pStyle w:val="Standard"/>
        <w:jc w:val="center"/>
        <w:rPr>
          <w:rFonts w:ascii="Arial" w:eastAsiaTheme="minorHAnsi" w:hAnsi="Arial" w:cs="Arial"/>
          <w:color w:val="auto"/>
          <w:kern w:val="0"/>
          <w:sz w:val="24"/>
          <w:szCs w:val="24"/>
        </w:rPr>
      </w:pPr>
    </w:p>
    <w:p w:rsidR="0068792B" w:rsidRPr="0068792B" w:rsidRDefault="0068792B" w:rsidP="00A00A71">
      <w:pPr>
        <w:pStyle w:val="Standard"/>
        <w:jc w:val="center"/>
        <w:rPr>
          <w:sz w:val="24"/>
          <w:szCs w:val="24"/>
        </w:rPr>
      </w:pPr>
      <w:r w:rsidRPr="0068792B">
        <w:rPr>
          <w:rFonts w:ascii="Arial" w:hAnsi="Arial" w:cs="Arial"/>
          <w:b/>
          <w:bCs/>
          <w:color w:val="7E0021"/>
          <w:sz w:val="24"/>
          <w:szCs w:val="24"/>
        </w:rPr>
        <w:lastRenderedPageBreak/>
        <w:t>PIANO DI RILEVAZIONE DEI DATI</w:t>
      </w:r>
    </w:p>
    <w:p w:rsidR="0068792B" w:rsidRPr="0068792B" w:rsidRDefault="0068792B" w:rsidP="0068792B">
      <w:pPr>
        <w:pStyle w:val="Standard"/>
        <w:jc w:val="both"/>
        <w:rPr>
          <w:sz w:val="24"/>
          <w:szCs w:val="24"/>
        </w:rPr>
      </w:pPr>
      <w:r w:rsidRPr="0068792B">
        <w:rPr>
          <w:rFonts w:ascii="Arial" w:hAnsi="Arial" w:cs="Arial"/>
          <w:sz w:val="24"/>
          <w:szCs w:val="24"/>
        </w:rPr>
        <w:t>Abbiamo contattato le responsabili delle due strutture educative esponendo loro il nostro progetto e chiesto l'autorizzazione per somministrare i questionari ai genitori.</w:t>
      </w:r>
    </w:p>
    <w:p w:rsidR="0068792B" w:rsidRPr="0068792B" w:rsidRDefault="0068792B" w:rsidP="0068792B">
      <w:pPr>
        <w:pStyle w:val="Standard"/>
        <w:jc w:val="both"/>
        <w:rPr>
          <w:sz w:val="24"/>
          <w:szCs w:val="24"/>
        </w:rPr>
      </w:pPr>
      <w:r w:rsidRPr="0068792B">
        <w:rPr>
          <w:rFonts w:ascii="Arial" w:hAnsi="Arial" w:cs="Arial"/>
          <w:sz w:val="24"/>
          <w:szCs w:val="24"/>
        </w:rPr>
        <w:t>Nei giorni concordati ci siamo presentate nelle strutture e abbiamo somministrato i questionari ai genitori dei bambini.</w:t>
      </w:r>
    </w:p>
    <w:p w:rsidR="0068792B" w:rsidRPr="0068792B" w:rsidRDefault="0068792B" w:rsidP="0068792B">
      <w:pPr>
        <w:pStyle w:val="Standard"/>
        <w:jc w:val="both"/>
        <w:rPr>
          <w:sz w:val="24"/>
          <w:szCs w:val="24"/>
        </w:rPr>
      </w:pPr>
      <w:r w:rsidRPr="0068792B">
        <w:rPr>
          <w:rFonts w:ascii="Arial" w:hAnsi="Arial" w:cs="Arial"/>
          <w:sz w:val="24"/>
          <w:szCs w:val="24"/>
        </w:rPr>
        <w:t>I dati raccolti sono stati caricati su un foglio Excel (vedi allegato), per costruire la matrice dei dati, sulla quale risultavano tutti i casi esaminati (40 genitori) e le variabili.</w:t>
      </w:r>
    </w:p>
    <w:p w:rsidR="0068792B" w:rsidRPr="000C6501" w:rsidRDefault="0068792B" w:rsidP="000C6501">
      <w:pPr>
        <w:pStyle w:val="Standard"/>
        <w:rPr>
          <w:sz w:val="24"/>
          <w:szCs w:val="24"/>
        </w:rPr>
      </w:pPr>
      <w:r w:rsidRPr="0068792B">
        <w:rPr>
          <w:rFonts w:ascii="Arial" w:hAnsi="Arial" w:cs="Arial"/>
          <w:sz w:val="24"/>
          <w:szCs w:val="24"/>
        </w:rPr>
        <w:t xml:space="preserve">                                  </w:t>
      </w:r>
      <w:r w:rsidRPr="0068792B">
        <w:rPr>
          <w:rFonts w:ascii="Arial" w:hAnsi="Arial" w:cs="Arial"/>
          <w:color w:val="800000"/>
          <w:sz w:val="24"/>
          <w:szCs w:val="24"/>
        </w:rPr>
        <w:t xml:space="preserve">  </w:t>
      </w:r>
      <w:r w:rsidRPr="0068792B">
        <w:rPr>
          <w:rFonts w:ascii="Arial" w:hAnsi="Arial" w:cs="Arial"/>
          <w:b/>
          <w:bCs/>
          <w:color w:val="800000"/>
          <w:sz w:val="24"/>
          <w:szCs w:val="24"/>
        </w:rPr>
        <w:t>BASE EMPIRICA DELLA RICERCA</w:t>
      </w:r>
      <w:r w:rsidR="000C6501">
        <w:rPr>
          <w:sz w:val="24"/>
          <w:szCs w:val="24"/>
        </w:rPr>
        <w:br/>
      </w:r>
      <w:r w:rsidRPr="0068792B">
        <w:rPr>
          <w:rFonts w:ascii="Arial" w:hAnsi="Arial" w:cs="Arial"/>
          <w:color w:val="000000"/>
          <w:sz w:val="24"/>
          <w:szCs w:val="24"/>
        </w:rPr>
        <w:t>(Vedi allegato in foglio elettronico Excel).</w:t>
      </w:r>
    </w:p>
    <w:p w:rsidR="000C6501" w:rsidRDefault="0068792B" w:rsidP="000C6501">
      <w:pPr>
        <w:pStyle w:val="Standard"/>
        <w:rPr>
          <w:color w:val="800000"/>
          <w:sz w:val="24"/>
          <w:szCs w:val="24"/>
        </w:rPr>
      </w:pPr>
      <w:r w:rsidRPr="0068792B">
        <w:rPr>
          <w:rFonts w:ascii="Arial" w:hAnsi="Arial" w:cs="Arial"/>
          <w:b/>
          <w:bCs/>
          <w:color w:val="800000"/>
          <w:sz w:val="24"/>
          <w:szCs w:val="24"/>
        </w:rPr>
        <w:t xml:space="preserve">                                               ANALISI DEI DATI RACCOLTI</w:t>
      </w:r>
    </w:p>
    <w:p w:rsidR="00827225" w:rsidRPr="000C6501" w:rsidRDefault="0068792B" w:rsidP="000C6501">
      <w:pPr>
        <w:pStyle w:val="Standard"/>
        <w:rPr>
          <w:color w:val="8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Una volta conclusa l’operazione di riordino delle informazioni raccolte tramite la formazione di matrici dei dati, abbiamo utilizzato il programma </w:t>
      </w:r>
      <w:proofErr w:type="spellStart"/>
      <w:r>
        <w:rPr>
          <w:rFonts w:ascii="Arial" w:hAnsi="Arial" w:cs="Arial"/>
          <w:sz w:val="24"/>
          <w:szCs w:val="24"/>
        </w:rPr>
        <w:t>JsStat</w:t>
      </w:r>
      <w:proofErr w:type="spellEnd"/>
      <w:r>
        <w:rPr>
          <w:rFonts w:ascii="Arial" w:hAnsi="Arial" w:cs="Arial"/>
          <w:sz w:val="24"/>
          <w:szCs w:val="24"/>
        </w:rPr>
        <w:t xml:space="preserve"> per l’analisi dei dati.</w:t>
      </w:r>
      <w:r>
        <w:rPr>
          <w:rFonts w:ascii="Arial" w:hAnsi="Arial" w:cs="Arial"/>
          <w:sz w:val="24"/>
          <w:szCs w:val="24"/>
        </w:rPr>
        <w:br/>
        <w:t xml:space="preserve">Dato che la nostra ricerca è a impostazione quantitativa, abbiamo proceduto con l’analisi </w:t>
      </w:r>
      <w:proofErr w:type="spellStart"/>
      <w:r>
        <w:rPr>
          <w:rFonts w:ascii="Arial" w:hAnsi="Arial" w:cs="Arial"/>
          <w:sz w:val="24"/>
          <w:szCs w:val="24"/>
        </w:rPr>
        <w:t>monovariata</w:t>
      </w:r>
      <w:proofErr w:type="spellEnd"/>
      <w:r>
        <w:rPr>
          <w:rFonts w:ascii="Arial" w:hAnsi="Arial" w:cs="Arial"/>
          <w:sz w:val="24"/>
          <w:szCs w:val="24"/>
        </w:rPr>
        <w:t xml:space="preserve"> di tutte le variabili raccolte (con distribuzione di frequenza, rappresentazioni grafiche, indici di tendenza centrale ed indici di dispersione). Dopodiché abbiamo proceduto con l’analisi </w:t>
      </w:r>
      <w:proofErr w:type="spellStart"/>
      <w:r>
        <w:rPr>
          <w:rFonts w:ascii="Arial" w:hAnsi="Arial" w:cs="Arial"/>
          <w:sz w:val="24"/>
          <w:szCs w:val="24"/>
        </w:rPr>
        <w:t>bivariata</w:t>
      </w:r>
      <w:proofErr w:type="spellEnd"/>
      <w:r>
        <w:rPr>
          <w:rFonts w:ascii="Arial" w:hAnsi="Arial" w:cs="Arial"/>
          <w:sz w:val="24"/>
          <w:szCs w:val="24"/>
        </w:rPr>
        <w:t>, necessaria al controllo delle ipotesi utilizzando la tecnica della tabella a doppia entrata.</w:t>
      </w:r>
    </w:p>
    <w:p w:rsidR="00827225" w:rsidRPr="00324722" w:rsidRDefault="00827225" w:rsidP="00324722">
      <w:pPr>
        <w:pStyle w:val="Standard"/>
        <w:spacing w:line="200" w:lineRule="atLeast"/>
        <w:jc w:val="both"/>
        <w:rPr>
          <w:rFonts w:ascii="Arial" w:hAnsi="Arial" w:cs="Arial"/>
          <w:b/>
          <w:bCs/>
          <w:color w:val="C00000"/>
          <w:kern w:val="0"/>
          <w:sz w:val="24"/>
          <w:szCs w:val="24"/>
        </w:rPr>
      </w:pPr>
      <w:r>
        <w:rPr>
          <w:rFonts w:ascii="Arial" w:hAnsi="Arial" w:cs="Arial"/>
          <w:b/>
          <w:bCs/>
          <w:color w:val="990000"/>
          <w:sz w:val="24"/>
          <w:szCs w:val="24"/>
        </w:rPr>
        <w:t xml:space="preserve"> </w:t>
      </w:r>
      <w:r w:rsidR="00324722" w:rsidRPr="00F17D26">
        <w:rPr>
          <w:rFonts w:ascii="Arial" w:hAnsi="Arial" w:cs="Arial"/>
          <w:b/>
          <w:bCs/>
          <w:color w:val="C00000"/>
          <w:kern w:val="0"/>
          <w:sz w:val="24"/>
          <w:szCs w:val="24"/>
        </w:rPr>
        <w:t>ANALISI MONOVARIATA</w:t>
      </w:r>
      <w:r>
        <w:rPr>
          <w:rFonts w:ascii="Arial" w:hAnsi="Arial" w:cs="Arial"/>
          <w:b/>
          <w:bCs/>
          <w:color w:val="990000"/>
          <w:sz w:val="24"/>
          <w:szCs w:val="24"/>
        </w:rPr>
        <w:t xml:space="preserve">              </w:t>
      </w:r>
      <w:r w:rsidR="000C6501">
        <w:rPr>
          <w:rFonts w:ascii="Arial" w:hAnsi="Arial" w:cs="Arial"/>
          <w:b/>
          <w:bCs/>
          <w:color w:val="990000"/>
          <w:sz w:val="24"/>
          <w:szCs w:val="24"/>
        </w:rPr>
        <w:t xml:space="preserve">                       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6"/>
        <w:gridCol w:w="2499"/>
        <w:gridCol w:w="180"/>
        <w:gridCol w:w="1092"/>
      </w:tblGrid>
      <w:tr w:rsidR="005D28B2" w:rsidRPr="005D28B2" w:rsidTr="005D28B2">
        <w:trPr>
          <w:tblCellSpacing w:w="15" w:type="dxa"/>
        </w:trPr>
        <w:tc>
          <w:tcPr>
            <w:tcW w:w="0" w:type="auto"/>
            <w:hideMark/>
          </w:tcPr>
          <w:p w:rsidR="005D28B2" w:rsidRPr="005D28B2" w:rsidRDefault="005D28B2" w:rsidP="005D28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28B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D28B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Età 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0"/>
              <w:gridCol w:w="808"/>
              <w:gridCol w:w="682"/>
              <w:gridCol w:w="808"/>
              <w:gridCol w:w="699"/>
              <w:gridCol w:w="948"/>
            </w:tblGrid>
            <w:tr w:rsidR="005D28B2" w:rsidRPr="005D28B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D28B2" w:rsidRPr="005D28B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13-24 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20%:50%</w:t>
                  </w:r>
                </w:p>
              </w:tc>
            </w:tr>
            <w:tr w:rsidR="005D28B2" w:rsidRPr="005D28B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25-36+ 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47%:78%</w:t>
                  </w:r>
                </w:p>
              </w:tc>
            </w:tr>
            <w:tr w:rsidR="005D28B2" w:rsidRPr="005D28B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3-12 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</w:tbl>
          <w:p w:rsidR="005D28B2" w:rsidRPr="005D28B2" w:rsidRDefault="005D28B2" w:rsidP="005D28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D28B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40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25-36+ m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25-36+ m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0.51</w:t>
            </w:r>
          </w:p>
        </w:tc>
        <w:tc>
          <w:tcPr>
            <w:tcW w:w="0" w:type="auto"/>
            <w:hideMark/>
          </w:tcPr>
          <w:p w:rsidR="005D28B2" w:rsidRPr="005D28B2" w:rsidRDefault="005D28B2" w:rsidP="005D28B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924"/>
              <w:gridCol w:w="699"/>
            </w:tblGrid>
            <w:tr w:rsidR="005D28B2" w:rsidRPr="005D28B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28B2" w:rsidRPr="005D28B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D28B2" w:rsidRPr="005D28B2" w:rsidRDefault="005D28B2" w:rsidP="005D28B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28B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5D28B2" w:rsidRPr="005D28B2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D28B2" w:rsidRPr="005D28B2" w:rsidRDefault="005D28B2" w:rsidP="005D28B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28B2" w:rsidRPr="005D28B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D28B2" w:rsidRPr="005D28B2" w:rsidRDefault="005D28B2" w:rsidP="005D28B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28B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5D28B2" w:rsidRPr="005D28B2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D28B2" w:rsidRPr="005D28B2" w:rsidRDefault="005D28B2" w:rsidP="005D28B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28B2" w:rsidRPr="005D28B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D28B2" w:rsidRPr="005D28B2" w:rsidRDefault="005D28B2" w:rsidP="005D28B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28B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5D28B2" w:rsidRPr="005D28B2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D28B2" w:rsidRPr="005D28B2" w:rsidRDefault="005D28B2" w:rsidP="005D28B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D28B2" w:rsidRPr="005D28B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5D28B2" w:rsidRPr="005D28B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13-24 m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25-36+ m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D28B2" w:rsidRPr="005D28B2" w:rsidRDefault="005D28B2" w:rsidP="005D28B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28B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3-12 m</w:t>
                  </w:r>
                </w:p>
              </w:tc>
            </w:tr>
          </w:tbl>
          <w:p w:rsidR="005D28B2" w:rsidRPr="005D28B2" w:rsidRDefault="005D28B2" w:rsidP="005D28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D28B2" w:rsidRPr="005D28B2" w:rsidRDefault="005D28B2" w:rsidP="005D28B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D28B2" w:rsidRPr="005D28B2" w:rsidRDefault="005D28B2" w:rsidP="005D28B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28B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7"/>
            </w:tblGrid>
            <w:tr w:rsidR="005D28B2" w:rsidRPr="005D28B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7"/>
                  </w:tblGrid>
                  <w:tr w:rsidR="005D28B2" w:rsidRPr="005D28B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721"/>
                        </w:tblGrid>
                        <w:tr w:rsidR="005D28B2" w:rsidRPr="005D28B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D28B2" w:rsidRPr="005D28B2" w:rsidRDefault="005D28B2" w:rsidP="005D28B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D28B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D28B2" w:rsidRPr="005D28B2" w:rsidRDefault="005D28B2" w:rsidP="005D28B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D28B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Età V1</w:t>
                              </w:r>
                            </w:p>
                          </w:tc>
                        </w:tr>
                      </w:tbl>
                      <w:p w:rsidR="005D28B2" w:rsidRPr="005D28B2" w:rsidRDefault="005D28B2" w:rsidP="005D28B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D28B2" w:rsidRPr="005D28B2" w:rsidRDefault="005D28B2" w:rsidP="005D28B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D28B2" w:rsidRPr="005D28B2" w:rsidRDefault="005D28B2" w:rsidP="005D28B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F94E73" w:rsidRPr="000A29E1" w:rsidRDefault="00F94E73" w:rsidP="009D13D6">
      <w:pPr>
        <w:pStyle w:val="Standard"/>
        <w:tabs>
          <w:tab w:val="left" w:pos="5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992"/>
        <w:gridCol w:w="180"/>
        <w:gridCol w:w="1419"/>
      </w:tblGrid>
      <w:tr w:rsidR="001F116E" w:rsidRPr="001F116E" w:rsidTr="001F116E">
        <w:trPr>
          <w:tblCellSpacing w:w="15" w:type="dxa"/>
        </w:trPr>
        <w:tc>
          <w:tcPr>
            <w:tcW w:w="0" w:type="auto"/>
            <w:hideMark/>
          </w:tcPr>
          <w:p w:rsidR="001F116E" w:rsidRPr="001F116E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GenereV2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22%:53%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47%:78%</w:t>
                  </w: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40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Indici di tendenza centrale: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m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m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0.53</w:t>
            </w:r>
          </w:p>
        </w:tc>
        <w:tc>
          <w:tcPr>
            <w:tcW w:w="0" w:type="auto"/>
            <w:hideMark/>
          </w:tcPr>
          <w:p w:rsidR="001F116E" w:rsidRPr="001F116E" w:rsidRDefault="001F116E" w:rsidP="001F116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1F116E" w:rsidRPr="001F116E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1F116E" w:rsidRPr="001F116E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F116E" w:rsidRPr="001F116E" w:rsidRDefault="001F116E" w:rsidP="001F11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F116E" w:rsidRPr="001F116E" w:rsidRDefault="001F116E" w:rsidP="001F116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"/>
            </w:tblGrid>
            <w:tr w:rsidR="001F116E" w:rsidRPr="001F116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14"/>
                  </w:tblGrid>
                  <w:tr w:rsidR="001F116E" w:rsidRPr="001F116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048"/>
                        </w:tblGrid>
                        <w:tr w:rsidR="001F116E" w:rsidRPr="001F116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GenereV2</w:t>
                              </w:r>
                            </w:p>
                          </w:tc>
                        </w:tr>
                      </w:tbl>
                      <w:p w:rsidR="001F116E" w:rsidRPr="001F116E" w:rsidRDefault="001F116E" w:rsidP="001F11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AC6A04" w:rsidRDefault="00AC6A04" w:rsidP="001F116E">
      <w:p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2"/>
        <w:gridCol w:w="2218"/>
        <w:gridCol w:w="180"/>
        <w:gridCol w:w="1407"/>
      </w:tblGrid>
      <w:tr w:rsidR="001F116E" w:rsidRPr="001F116E" w:rsidTr="001F116E">
        <w:trPr>
          <w:tblCellSpacing w:w="15" w:type="dxa"/>
        </w:trPr>
        <w:tc>
          <w:tcPr>
            <w:tcW w:w="0" w:type="auto"/>
            <w:hideMark/>
          </w:tcPr>
          <w:p w:rsidR="001F116E" w:rsidRPr="001F116E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Durata V3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08"/>
              <w:gridCol w:w="682"/>
              <w:gridCol w:w="808"/>
              <w:gridCol w:w="699"/>
              <w:gridCol w:w="948"/>
            </w:tblGrid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&lt; di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da 1 a 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da 3 a 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77%:98%</w:t>
                  </w: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40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da 3 a 6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da 3 a 6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0.78</w:t>
            </w:r>
          </w:p>
        </w:tc>
        <w:tc>
          <w:tcPr>
            <w:tcW w:w="0" w:type="auto"/>
            <w:hideMark/>
          </w:tcPr>
          <w:p w:rsidR="001F116E" w:rsidRPr="001F116E" w:rsidRDefault="001F116E" w:rsidP="001F116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789"/>
              <w:gridCol w:w="804"/>
            </w:tblGrid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1F116E" w:rsidRPr="001F116E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F116E" w:rsidRPr="001F116E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1F116E" w:rsidRPr="001F116E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</w:tr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&lt; di 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 a 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3 a 6</w:t>
                  </w: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F116E" w:rsidRPr="001F116E" w:rsidRDefault="001F116E" w:rsidP="001F11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F116E" w:rsidRPr="001F116E" w:rsidRDefault="001F116E" w:rsidP="001F116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32"/>
            </w:tblGrid>
            <w:tr w:rsidR="001F116E" w:rsidRPr="001F116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2"/>
                  </w:tblGrid>
                  <w:tr w:rsidR="001F116E" w:rsidRPr="001F116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036"/>
                        </w:tblGrid>
                        <w:tr w:rsidR="001F116E" w:rsidRPr="001F116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Durata V3</w:t>
                              </w:r>
                            </w:p>
                          </w:tc>
                        </w:tr>
                      </w:tbl>
                      <w:p w:rsidR="001F116E" w:rsidRPr="001F116E" w:rsidRDefault="001F116E" w:rsidP="001F11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F116E" w:rsidRDefault="001F116E" w:rsidP="001F116E">
      <w:p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F116E" w:rsidRDefault="001F116E" w:rsidP="001F116E">
      <w:p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997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7"/>
        <w:gridCol w:w="7032"/>
        <w:gridCol w:w="1099"/>
        <w:gridCol w:w="1113"/>
        <w:gridCol w:w="153"/>
        <w:gridCol w:w="808"/>
        <w:gridCol w:w="45"/>
      </w:tblGrid>
      <w:tr w:rsidR="00274B52" w:rsidRPr="001F116E" w:rsidTr="00A0426F">
        <w:trPr>
          <w:gridAfter w:val="1"/>
          <w:tblCellSpacing w:w="15" w:type="dxa"/>
        </w:trPr>
        <w:tc>
          <w:tcPr>
            <w:tcW w:w="12725" w:type="dxa"/>
            <w:gridSpan w:val="2"/>
            <w:hideMark/>
          </w:tcPr>
          <w:p w:rsidR="001F116E" w:rsidRPr="001F116E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84%:100%</w:t>
                  </w:r>
                </w:p>
              </w:tc>
            </w:tr>
            <w:tr w:rsidR="001F116E" w:rsidRP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</w:tbl>
          <w:p w:rsidR="00EF3AD9" w:rsidRDefault="00EF3AD9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="001F116E" w:rsidRPr="001F11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40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1.08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0.86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0.26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3.23</w:t>
            </w:r>
            <w:r w:rsidR="001F116E"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8.41</w:t>
            </w:r>
          </w:p>
          <w:p w:rsidR="001F116E" w:rsidRDefault="00E46EC1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object w:dxaOrig="1740" w:dyaOrig="2445">
                <v:shape id="_x0000_i1026" type="#_x0000_t75" style="width:86.25pt;height:122.25pt" o:ole="">
                  <v:imagedata r:id="rId13" o:title=""/>
                </v:shape>
                <o:OLEObject Type="Embed" ProgID="PBrush" ShapeID="_x0000_i1026" DrawAspect="Content" ObjectID="_1566846937" r:id="rId14"/>
              </w:object>
            </w:r>
          </w:p>
          <w:p w:rsidR="001F116E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F116E" w:rsidRPr="00E46EC1" w:rsidRDefault="001F116E" w:rsidP="001F116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E46EC1"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>Distribuzione di frequenza:</w:t>
            </w:r>
            <w:r w:rsidRPr="00E46EC1">
              <w:rPr>
                <w:rFonts w:ascii="Arial" w:eastAsia="Times New Roman" w:hAnsi="Arial" w:cs="Arial"/>
                <w:lang w:eastAsia="it-IT"/>
              </w:rPr>
              <w:br/>
            </w:r>
            <w:r w:rsidRPr="00E46EC1">
              <w:rPr>
                <w:rFonts w:ascii="Arial" w:eastAsia="Times New Roman" w:hAnsi="Arial" w:cs="Arial"/>
                <w:b/>
                <w:bCs/>
                <w:lang w:eastAsia="it-IT"/>
              </w:rPr>
              <w:t>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F116E" w:rsidRPr="001F116E" w:rsidT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F116E" w:rsidRPr="001F116E" w:rsidT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81%:99%</w:t>
                  </w:r>
                </w:p>
              </w:tc>
            </w:tr>
            <w:tr w:rsidR="001F116E" w:rsidRPr="001F116E" w:rsidTr="001F116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</w:tbl>
          <w:p w:rsidR="000E0917" w:rsidRPr="00E46EC1" w:rsidRDefault="001F116E" w:rsidP="00E46E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</w:r>
            <w:r w:rsidRPr="00E46E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Campione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: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Numero di casi= 40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tendenza centrale: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Moda = 1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Mediana = 1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Media = 1.1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dispersione: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Squilibrio = 0.82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Campo di variazione = 1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 xml:space="preserve">  Differenza </w:t>
            </w:r>
            <w:proofErr w:type="spellStart"/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interquartilica</w:t>
            </w:r>
            <w:proofErr w:type="spellEnd"/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= 0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Scarto tipo = 0.3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forma:</w:t>
            </w:r>
            <w:r w:rsidRP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Asi</w:t>
            </w:r>
            <w:r w:rsid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mmetria = 2.67</w:t>
            </w:r>
            <w:r w:rsid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Curtosi = 5.11</w:t>
            </w:r>
            <w:r w:rsidR="00E46EC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</w:r>
            <w:r w:rsidR="00E46EC1">
              <w:object w:dxaOrig="1365" w:dyaOrig="2235">
                <v:shape id="_x0000_i1027" type="#_x0000_t75" style="width:64.5pt;height:115.5pt" o:ole="">
                  <v:imagedata r:id="rId15" o:title=""/>
                </v:shape>
                <o:OLEObject Type="Embed" ProgID="PBrush" ShapeID="_x0000_i1027" DrawAspect="Content" ObjectID="_1566846938" r:id="rId16"/>
              </w:objec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24"/>
              <w:gridCol w:w="658"/>
              <w:gridCol w:w="180"/>
              <w:gridCol w:w="718"/>
            </w:tblGrid>
            <w:tr w:rsidR="000E0917" w:rsidRPr="000E0917" w:rsidTr="000E091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E0917" w:rsidRPr="000E0917" w:rsidRDefault="000E0917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E091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E091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0E0917" w:rsidRPr="000E091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0E0917" w:rsidRPr="000E091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100%:100%</w:t>
                        </w:r>
                      </w:p>
                    </w:tc>
                  </w:tr>
                </w:tbl>
                <w:p w:rsidR="000E0917" w:rsidRPr="000E0917" w:rsidRDefault="000E0917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E091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40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1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0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Asimmetria = </w:t>
                  </w:r>
                  <w:proofErr w:type="spellStart"/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NaN</w:t>
                  </w:r>
                  <w:proofErr w:type="spellEnd"/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Curtosi = </w:t>
                  </w:r>
                  <w:proofErr w:type="spellStart"/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NaN</w:t>
                  </w:r>
                  <w:proofErr w:type="spellEnd"/>
                </w:p>
                <w:p w:rsidR="000E0917" w:rsidRDefault="000E0917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0E0917" w:rsidRDefault="000E0917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0E0917" w:rsidRDefault="000E0917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Default="00BE4C58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BE4C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V7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9"/>
                    <w:gridCol w:w="1094"/>
                    <w:gridCol w:w="919"/>
                    <w:gridCol w:w="1094"/>
                    <w:gridCol w:w="943"/>
                    <w:gridCol w:w="1284"/>
                  </w:tblGrid>
                  <w:tr w:rsidR="00274B52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Frequenza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Percent</w:t>
                        </w:r>
                        <w:proofErr w:type="spellEnd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.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Frequenza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Percent</w:t>
                        </w:r>
                        <w:proofErr w:type="spellEnd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.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Fid</w:t>
                        </w:r>
                        <w:proofErr w:type="spellEnd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274B52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84%:100%</w:t>
                        </w:r>
                      </w:p>
                    </w:tc>
                  </w:tr>
                  <w:tr w:rsidR="00274B52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0%:16%</w:t>
                        </w:r>
                      </w:p>
                    </w:tc>
                  </w:tr>
                </w:tbl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BE4C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40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1.08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0.86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0.26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3.23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</w:t>
                  </w:r>
                  <w:r w:rsidR="00EF3AD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 = 8.4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20"/>
                  </w:tblGrid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BE4C58" w:rsidRPr="00BE4C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4C58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BE4C58" w:rsidRPr="00BE4C58">
                          <w:trPr>
                            <w:trHeight w:val="13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BE4C58" w:rsidRPr="00BE4C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4C58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8%</w:t>
                              </w:r>
                            </w:p>
                          </w:tc>
                        </w:tr>
                        <w:tr w:rsidR="00BE4C58" w:rsidRPr="00BE4C58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center" w:tblpY="-1997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347"/>
                  </w:tblGrid>
                  <w:tr w:rsidR="00BE4C58" w:rsidRPr="00BE4C58" w:rsidTr="00BE4C5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V7</w:t>
                        </w:r>
                      </w:p>
                    </w:tc>
                  </w:tr>
                </w:tbl>
                <w:p w:rsid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  <w:r w:rsidRPr="00BE4C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BE4C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V8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9"/>
                    <w:gridCol w:w="1094"/>
                    <w:gridCol w:w="919"/>
                    <w:gridCol w:w="1094"/>
                    <w:gridCol w:w="943"/>
                    <w:gridCol w:w="1284"/>
                  </w:tblGrid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Frequenza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Percent</w:t>
                        </w:r>
                        <w:proofErr w:type="spellEnd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.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Frequenza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Percent</w:t>
                        </w:r>
                        <w:proofErr w:type="spellEnd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.</w:t>
                        </w: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Fid</w:t>
                        </w:r>
                        <w:proofErr w:type="spellEnd"/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59%:86%</w:t>
                        </w:r>
                      </w:p>
                    </w:tc>
                  </w:tr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14%:41%</w:t>
                        </w:r>
                      </w:p>
                    </w:tc>
                  </w:tr>
                </w:tbl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BE4C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40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1.27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0.6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0.45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1.01</w:t>
                  </w: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-0.98</w:t>
                  </w:r>
                </w:p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BE4C58" w:rsidRPr="00BE4C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4C58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73%</w:t>
                              </w:r>
                            </w:p>
                          </w:tc>
                        </w:tr>
                        <w:tr w:rsidR="00BE4C58" w:rsidRPr="00BE4C58">
                          <w:trPr>
                            <w:trHeight w:val="10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BE4C58" w:rsidRPr="00BE4C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4C58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28%</w:t>
                              </w:r>
                            </w:p>
                          </w:tc>
                        </w:tr>
                        <w:tr w:rsidR="00BE4C58" w:rsidRPr="00BE4C58">
                          <w:trPr>
                            <w:trHeight w:val="4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</w:tr>
                  <w:tr w:rsidR="00BE4C58" w:rsidRPr="00BE4C58" w:rsidTr="00BE4C58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center" w:tblpY="-1521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347"/>
                  </w:tblGrid>
                  <w:tr w:rsidR="00BE4C58" w:rsidRPr="00BE4C58" w:rsidTr="00BE4C5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V8</w:t>
                        </w:r>
                      </w:p>
                    </w:tc>
                  </w:tr>
                </w:tbl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E4C58" w:rsidRPr="00BE4C58" w:rsidRDefault="00BE4C58" w:rsidP="00BE4C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E4C58" w:rsidRPr="00BE4C58" w:rsidTr="00BE4C5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BE4C58" w:rsidRPr="00BE4C5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BE4C58" w:rsidRPr="00BE4C58" w:rsidRDefault="00BE4C58" w:rsidP="00BE4C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E4C58" w:rsidRPr="00BE4C58" w:rsidRDefault="00BE4C58" w:rsidP="00BE4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4C58" w:rsidRPr="000E0917" w:rsidRDefault="00BE4C58" w:rsidP="000E091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E0917" w:rsidRPr="000E0917" w:rsidRDefault="000E0917" w:rsidP="000E0917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8"/>
                  </w:tblGrid>
                  <w:tr w:rsidR="000E0917" w:rsidRPr="000E091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8"/>
                        </w:tblGrid>
                        <w:tr w:rsidR="000E0917" w:rsidRPr="000E091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E0917" w:rsidRPr="000E0917" w:rsidRDefault="000E0917" w:rsidP="000E091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E09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0E0917" w:rsidRPr="000E0917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E0917" w:rsidRPr="000E0917" w:rsidRDefault="000E0917" w:rsidP="000E091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E0917" w:rsidRPr="000E0917" w:rsidRDefault="000E0917" w:rsidP="000E09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E0917" w:rsidRPr="000E091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</w:tr>
                  <w:tr w:rsidR="000E0917" w:rsidRPr="000E091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E0917" w:rsidRPr="000E0917" w:rsidRDefault="000E0917" w:rsidP="000E09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E09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0E0917" w:rsidRPr="000E0917" w:rsidRDefault="000E0917" w:rsidP="000E091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E0917" w:rsidRPr="000E0917" w:rsidRDefault="000E0917" w:rsidP="000E0917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E0917" w:rsidRPr="000E0917" w:rsidRDefault="000E0917" w:rsidP="000E0917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E091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3"/>
                  </w:tblGrid>
                  <w:tr w:rsidR="000E0917" w:rsidRPr="000E09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3"/>
                        </w:tblGrid>
                        <w:tr w:rsidR="000E0917" w:rsidRPr="000E091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347"/>
                              </w:tblGrid>
                              <w:tr w:rsidR="000E0917" w:rsidRPr="000E091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0E0917" w:rsidRPr="000E0917" w:rsidRDefault="000E0917" w:rsidP="000E091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E091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E0917" w:rsidRPr="000E0917" w:rsidRDefault="000E0917" w:rsidP="000E091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E091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V6</w:t>
                                    </w:r>
                                  </w:p>
                                </w:tc>
                              </w:tr>
                            </w:tbl>
                            <w:p w:rsidR="000E0917" w:rsidRPr="000E0917" w:rsidRDefault="000E0917" w:rsidP="000E09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E0917" w:rsidRPr="000E0917" w:rsidRDefault="000E0917" w:rsidP="000E09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E0917" w:rsidRPr="000E0917" w:rsidRDefault="000E0917" w:rsidP="000E0917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E4C58" w:rsidRPr="00BE4C58" w:rsidRDefault="00BE4C58" w:rsidP="00BE4C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E4C5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BE4C5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9"/>
              <w:gridCol w:w="1094"/>
              <w:gridCol w:w="919"/>
              <w:gridCol w:w="1094"/>
              <w:gridCol w:w="943"/>
              <w:gridCol w:w="1284"/>
            </w:tblGrid>
            <w:tr w:rsidR="00BE4C58" w:rsidRPr="00BE4C58" w:rsidTr="00BE4C5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Frequenza</w:t>
                  </w: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Percent</w:t>
                  </w:r>
                  <w:proofErr w:type="spellEnd"/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.</w:t>
                  </w: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Frequenza</w:t>
                  </w: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Percent</w:t>
                  </w:r>
                  <w:proofErr w:type="spellEnd"/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.</w:t>
                  </w: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Int. </w:t>
                  </w:r>
                  <w:proofErr w:type="spellStart"/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Fid</w:t>
                  </w:r>
                  <w:proofErr w:type="spellEnd"/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. 95%</w:t>
                  </w:r>
                </w:p>
              </w:tc>
            </w:tr>
            <w:tr w:rsidR="00BE4C58" w:rsidRPr="00BE4C58" w:rsidTr="00BE4C5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84%:100%</w:t>
                  </w:r>
                </w:p>
              </w:tc>
            </w:tr>
            <w:tr w:rsidR="00BE4C58" w:rsidRPr="00BE4C58" w:rsidTr="00BE4C5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0%:16%</w:t>
                  </w:r>
                </w:p>
              </w:tc>
            </w:tr>
          </w:tbl>
          <w:p w:rsidR="00BE4C58" w:rsidRPr="00BE4C58" w:rsidRDefault="00BE4C58" w:rsidP="00BE4C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BE4C5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1.08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0.86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0.26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immetria = 3.23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8.41</w:t>
            </w: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20"/>
            </w:tblGrid>
            <w:tr w:rsidR="00BE4C58" w:rsidRPr="00BE4C58" w:rsidTr="00BE4C58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E4C58" w:rsidRPr="00BE4C5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4C58" w:rsidRPr="00BE4C58" w:rsidRDefault="00BE4C58" w:rsidP="00BE4C58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BE4C58" w:rsidRPr="00BE4C58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4C58" w:rsidRPr="00BE4C58" w:rsidRDefault="00BE4C58" w:rsidP="00BE4C58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E4C58" w:rsidRPr="00BE4C5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E4C58" w:rsidRPr="00BE4C58" w:rsidRDefault="00BE4C58" w:rsidP="00BE4C58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E4C5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BE4C58" w:rsidRPr="00BE4C5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E4C58" w:rsidRPr="00BE4C58" w:rsidRDefault="00BE4C58" w:rsidP="00BE4C58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E4C58" w:rsidRPr="00BE4C58" w:rsidTr="00BE4C58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BE4C58" w:rsidRPr="00BE4C58" w:rsidTr="00BE4C58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tbl>
            <w:tblPr>
              <w:tblpPr w:leftFromText="141" w:rightFromText="141" w:vertAnchor="text" w:horzAnchor="page" w:tblpX="2431" w:tblpY="-1619"/>
              <w:tblOverlap w:val="never"/>
              <w:tblW w:w="0" w:type="auto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347"/>
            </w:tblGrid>
            <w:tr w:rsidR="00BE4C58" w:rsidRPr="00BE4C58" w:rsidTr="00BE4C58">
              <w:trPr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BE4C58" w:rsidRPr="00BE4C58" w:rsidRDefault="00BE4C58" w:rsidP="00BE4C5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E4C5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</w:t>
                  </w:r>
                </w:p>
              </w:tc>
            </w:tr>
          </w:tbl>
          <w:p w:rsidR="00BE4C58" w:rsidRPr="00BE4C58" w:rsidRDefault="00BE4C58" w:rsidP="00BE4C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E4C5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82"/>
              <w:gridCol w:w="1390"/>
              <w:gridCol w:w="208"/>
              <w:gridCol w:w="392"/>
              <w:gridCol w:w="481"/>
              <w:gridCol w:w="685"/>
              <w:gridCol w:w="30"/>
              <w:gridCol w:w="204"/>
              <w:gridCol w:w="74"/>
              <w:gridCol w:w="150"/>
              <w:gridCol w:w="30"/>
              <w:gridCol w:w="933"/>
            </w:tblGrid>
            <w:tr w:rsidR="00274B52" w:rsidRPr="00274B52" w:rsidTr="00274B52">
              <w:trPr>
                <w:gridAfter w:val="6"/>
                <w:wAfter w:w="1859" w:type="dxa"/>
                <w:tblCellSpacing w:w="15" w:type="dxa"/>
              </w:trPr>
              <w:tc>
                <w:tcPr>
                  <w:tcW w:w="0" w:type="auto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V10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93%:100%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0%:10%</w:t>
                        </w:r>
                      </w:p>
                    </w:tc>
                  </w:tr>
                </w:tbl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Numero di casi= 40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1.02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0.95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0.16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6.08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35.03</w:t>
                  </w: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Pr="00D45B66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D45B66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Distribuzione di frequenza:</w:t>
                  </w:r>
                  <w:r w:rsidRPr="00D45B66">
                    <w:rPr>
                      <w:rFonts w:ascii="Arial" w:eastAsia="Times New Roman" w:hAnsi="Arial" w:cs="Arial"/>
                      <w:lang w:eastAsia="it-IT"/>
                    </w:rPr>
                    <w:br/>
                  </w:r>
                  <w:r w:rsidRPr="00D45B66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V11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74%:96%</w:t>
                        </w: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4%:26%</w:t>
                        </w:r>
                      </w:p>
                    </w:tc>
                  </w:tr>
                </w:tbl>
                <w:p w:rsidR="00274B52" w:rsidRPr="00D45B66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274B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D45B6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Campione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Numero di casi= 40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Indici di tendenza centrale: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Moda = 1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Mediana = 1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Media = 1.15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Indici di dispersione: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Squilibrio = 0.74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Campo di variazione = 1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interquartilica</w:t>
                  </w:r>
                  <w:proofErr w:type="spellEnd"/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= 0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Scarto tipo = 0.36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Indici di forma: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Asimmetria = 1.96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Curtosi = 1.84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</w:r>
                </w:p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85%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12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2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center" w:tblpY="-1192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464"/>
                  </w:tblGrid>
                  <w:tr w:rsidR="00274B52" w:rsidRPr="00274B52" w:rsidTr="00274B5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V11</w:t>
                        </w:r>
                      </w:p>
                    </w:tc>
                  </w:tr>
                </w:tbl>
                <w:p w:rsidR="00274B52" w:rsidRPr="00EF3AD9" w:rsidRDefault="00274B52" w:rsidP="00EF3A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74B52" w:rsidRPr="00274B52" w:rsidTr="00274B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274B52" w:rsidRP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</w:p>
              </w:tc>
              <w:tc>
                <w:tcPr>
                  <w:tcW w:w="0" w:type="auto"/>
                  <w:hideMark/>
                </w:tcPr>
                <w:p w:rsidR="00274B52" w:rsidRPr="00274B52" w:rsidRDefault="00274B52" w:rsidP="00274B52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20"/>
                  </w:tblGrid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98%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14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3%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274B52" w:rsidRPr="00274B52" w:rsidRDefault="00274B52" w:rsidP="00274B52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74B52" w:rsidRPr="00274B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30"/>
                        </w:tblGrid>
                        <w:tr w:rsidR="00274B52" w:rsidRP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464"/>
                              </w:tblGrid>
                              <w:tr w:rsidR="00274B52" w:rsidRPr="00274B52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V10</w:t>
                                    </w: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74B52" w:rsidRPr="00274B52" w:rsidTr="00274B52">
              <w:trPr>
                <w:gridAfter w:val="2"/>
                <w:wAfter w:w="918" w:type="dxa"/>
                <w:tblCellSpacing w:w="15" w:type="dxa"/>
              </w:trPr>
              <w:tc>
                <w:tcPr>
                  <w:tcW w:w="0" w:type="auto"/>
                  <w:gridSpan w:val="4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V12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2"/>
                    <w:gridCol w:w="30"/>
                    <w:gridCol w:w="404"/>
                    <w:gridCol w:w="404"/>
                    <w:gridCol w:w="341"/>
                    <w:gridCol w:w="341"/>
                    <w:gridCol w:w="404"/>
                    <w:gridCol w:w="404"/>
                    <w:gridCol w:w="350"/>
                    <w:gridCol w:w="350"/>
                    <w:gridCol w:w="467"/>
                    <w:gridCol w:w="482"/>
                  </w:tblGrid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274B52" w:rsidRPr="00274B52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59%:86%</w:t>
                        </w:r>
                      </w:p>
                    </w:tc>
                  </w:tr>
                  <w:tr w:rsidR="00274B52" w:rsidRPr="00274B52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14%:41%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7516" w:tblpY="-1091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464"/>
                  </w:tblGrid>
                  <w:tr w:rsidR="00EF3AD9" w:rsidRPr="00274B52" w:rsidTr="00EF3AD9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EF3AD9" w:rsidRPr="00274B52" w:rsidRDefault="00EF3AD9" w:rsidP="00EF3A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F3AD9" w:rsidRPr="00274B52" w:rsidRDefault="00EF3AD9" w:rsidP="00EF3A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V12</w:t>
                        </w:r>
                      </w:p>
                    </w:tc>
                  </w:tr>
                </w:tbl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40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1.27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0.6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0.45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1.01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-0.98</w:t>
                  </w: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90"/>
                    <w:gridCol w:w="992"/>
                    <w:gridCol w:w="180"/>
                    <w:gridCol w:w="835"/>
                  </w:tblGrid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V13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274B52" w:rsidRP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Int. </w:t>
                              </w: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77%:98%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2%:23%</w:t>
                              </w: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Numero di casi= 40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Moda = 1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Mediana = 1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 = 1.13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Squilibrio = 0.78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Campo di variazione = 1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interquartilica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 = 0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Scarto tipo = 0.33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forma: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Asimmetria = 2.27</w:t>
                        </w: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Curtosi = 3.14</w:t>
                        </w:r>
                      </w:p>
                      <w:p w:rsid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91"/>
                          <w:gridCol w:w="992"/>
                          <w:gridCol w:w="119"/>
                          <w:gridCol w:w="835"/>
                        </w:tblGrid>
                        <w:tr w:rsidR="00274B52" w:rsidRPr="00274B52" w:rsidTr="00F85AAD">
                          <w:trPr>
                            <w:tblCellSpacing w:w="15" w:type="dxa"/>
                          </w:trPr>
                          <w:tc>
                            <w:tcPr>
                              <w:tcW w:w="3409" w:type="dxa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Distribuzione di frequenza: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V14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82"/>
                                <w:gridCol w:w="808"/>
                                <w:gridCol w:w="699"/>
                                <w:gridCol w:w="831"/>
                              </w:tblGrid>
                              <w:tr w:rsidR="00274B52" w:rsidRP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 xml:space="preserve">Int. </w:t>
                                    </w: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73%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73%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59%:86%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28%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14%:41%</w:t>
                                    </w: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Numero di casi= 40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Moda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Mediana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 = 1.27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Indici di dispersione: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Squilibrio = 0.6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Campo di variazione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  Differenza </w:t>
                              </w: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interquartilica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 xml:space="preserve">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Scarto tipo = 0.45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forma: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Asimmetria = 1.01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Curtosi = -0.98</w:t>
                              </w:r>
                            </w:p>
                            <w:p w:rsid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74B52" w:rsidRPr="00D45B66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lang w:eastAsia="it-IT"/>
                                </w:rPr>
                              </w:pPr>
                              <w:r w:rsidRPr="00D45B66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lang w:eastAsia="it-IT"/>
                                </w:rPr>
                                <w:t>Distribuzione di frequenza: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lang w:eastAsia="it-IT"/>
                                </w:rPr>
                                <w:br/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lang w:eastAsia="it-IT"/>
                                </w:rPr>
                                <w:t>V15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82"/>
                                <w:gridCol w:w="808"/>
                                <w:gridCol w:w="699"/>
                                <w:gridCol w:w="831"/>
                              </w:tblGrid>
                              <w:tr w:rsidR="00274B52" w:rsidRPr="00274B52" w:rsidT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 xml:space="preserve">Int. </w:t>
                                    </w: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274B52" w:rsidRPr="00274B52" w:rsidT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88%:100%</w:t>
                                    </w:r>
                                  </w:p>
                                </w:tc>
                              </w:tr>
                              <w:tr w:rsidR="00274B52" w:rsidRPr="00274B52" w:rsidT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0%:15%</w:t>
                                    </w:r>
                                  </w:p>
                                </w:tc>
                              </w:tr>
                            </w:tbl>
                            <w:p w:rsidR="00274B52" w:rsidRPr="00D45B66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br/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it-IT"/>
                                </w:rPr>
                                <w:t>Campione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t>: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Numero di casi= 40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Moda = 1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Mediana = 1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Media = 1.05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Indici di dispersione: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Squilibrio = 0.9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Campo di variazione = 1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 xml:space="preserve">  Differenza </w:t>
                              </w:r>
                              <w:proofErr w:type="spellStart"/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t>interquartilica</w:t>
                              </w:r>
                              <w:proofErr w:type="spellEnd"/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t xml:space="preserve"> = 0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Scarto tipo = 0.22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Indici di forma: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Asimmetria = 4.13</w:t>
                              </w:r>
                              <w:r w:rsidRPr="00D45B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  <w:t>  Curtosi = 15.05</w:t>
                              </w:r>
                            </w:p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20"/>
                              </w:tblGrid>
                              <w:tr w:rsidR="00274B52" w:rsidRPr="00274B52" w:rsidT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95%</w:t>
                                          </w:r>
                                        </w:p>
                                      </w:tc>
                                    </w:tr>
                                    <w:tr w:rsidR="00274B52" w:rsidRPr="00274B52">
                                      <w:trPr>
                                        <w:trHeight w:val="14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5%</w:t>
                                          </w:r>
                                        </w:p>
                                      </w:tc>
                                    </w:tr>
                                    <w:tr w:rsidR="00274B52" w:rsidRPr="00274B52">
                                      <w:trPr>
                                        <w:trHeight w:val="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74B52" w:rsidRPr="00274B52" w:rsidT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274B52" w:rsidRPr="00274B52" w:rsidT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tbl>
                              <w:tblPr>
                                <w:tblpPr w:leftFromText="141" w:rightFromText="141" w:vertAnchor="text" w:horzAnchor="margin" w:tblpXSpec="right" w:tblpY="-1361"/>
                                <w:tblOverlap w:val="never"/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464"/>
                              </w:tblGrid>
                              <w:tr w:rsidR="00274B52" w:rsidRPr="00274B52" w:rsidTr="00274B52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V15</w:t>
                                    </w:r>
                                  </w:p>
                                </w:tc>
                              </w:tr>
                            </w:tbl>
                            <w:p w:rsidR="00274B52" w:rsidRPr="00D45B66" w:rsidRDefault="00D45B66" w:rsidP="00D45B6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"/>
                              </w:tblGrid>
                              <w:tr w:rsidR="00274B52" w:rsidRPr="00274B52" w:rsidTr="00274B5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82" w:type="dxa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66"/>
                              </w:tblGrid>
                              <w:tr w:rsidR="00274B52" w:rsidRPr="00274B52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73%</w:t>
                                          </w:r>
                                        </w:p>
                                      </w:tc>
                                    </w:tr>
                                    <w:tr w:rsidR="00274B52" w:rsidRPr="00274B52">
                                      <w:trPr>
                                        <w:trHeight w:val="10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28%</w:t>
                                          </w:r>
                                        </w:p>
                                      </w:tc>
                                    </w:tr>
                                    <w:tr w:rsidR="00274B52" w:rsidRPr="00274B52">
                                      <w:trPr>
                                        <w:trHeight w:val="4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64" w:type="dxa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"/>
                              </w:tblGrid>
                              <w:tr w:rsidR="00274B52" w:rsidRPr="00274B5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30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464"/>
                                          </w:tblGrid>
                                          <w:tr w:rsidR="00274B52" w:rsidRPr="00274B52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74B52" w:rsidRPr="00274B52" w:rsidRDefault="00274B52" w:rsidP="00274B52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74B52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74B52" w:rsidRPr="00274B52" w:rsidRDefault="00274B52" w:rsidP="00274B52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74B52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V14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D45B66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  <w:r w:rsidRPr="00D45B66">
                          <w:rPr>
                            <w:rFonts w:ascii="Arial" w:eastAsia="Times New Roman" w:hAnsi="Arial" w:cs="Arial"/>
                            <w:b/>
                            <w:bCs/>
                            <w:lang w:eastAsia="it-IT"/>
                          </w:rPr>
                          <w:t>Distribuzione di frequenza:</w:t>
                        </w:r>
                        <w:r w:rsidRPr="00D45B66">
                          <w:rPr>
                            <w:rFonts w:ascii="Arial" w:eastAsia="Times New Roman" w:hAnsi="Arial" w:cs="Arial"/>
                            <w:lang w:eastAsia="it-IT"/>
                          </w:rPr>
                          <w:br/>
                        </w:r>
                        <w:r w:rsidRPr="00D45B66">
                          <w:rPr>
                            <w:rFonts w:ascii="Arial" w:eastAsia="Times New Roman" w:hAnsi="Arial" w:cs="Arial"/>
                            <w:b/>
                            <w:bCs/>
                            <w:lang w:eastAsia="it-IT"/>
                          </w:rPr>
                          <w:t>V16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Int. </w:t>
                              </w: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84%:100%</w:t>
                              </w: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0%:16%</w:t>
                              </w:r>
                            </w:p>
                          </w:tc>
                        </w:tr>
                      </w:tbl>
                      <w:p w:rsidR="00274B52" w:rsidRPr="00D45B66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274B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br/>
                        </w:r>
                        <w:r w:rsidRPr="00D45B66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it-IT"/>
                          </w:rPr>
                          <w:t>Campione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Numero di casi= 40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Indici di tendenza centrale: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lastRenderedPageBreak/>
                          <w:t>  Moda = 1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Mediana = 1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Media = 1.08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Indici di dispersione: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Squilibrio = 0.86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Campo di variazione = 1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interquartilica</w:t>
                        </w:r>
                        <w:proofErr w:type="spellEnd"/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 xml:space="preserve"> = 0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Scarto tipo = 0.26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Indici di forma: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Asimmetria = 3.23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Curtosi = 8.41</w:t>
                        </w:r>
                      </w:p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20"/>
                        </w:tblGrid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74B52" w:rsidRPr="00274B5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93%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rHeight w:val="13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74B52" w:rsidRPr="00274B5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rHeight w:val="1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margin" w:tblpXSpec="center" w:tblpY="-1181"/>
                          <w:tblOverlap w:val="never"/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64"/>
                        </w:tblGrid>
                        <w:tr w:rsidR="00274B52" w:rsidRPr="00274B52" w:rsidTr="00274B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V16</w:t>
                              </w:r>
                            </w:p>
                          </w:tc>
                        </w:tr>
                      </w:tbl>
                      <w:p w:rsidR="00274B52" w:rsidRDefault="00D45B66" w:rsidP="00D45B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  <w:p w:rsidR="00D45B66" w:rsidRPr="00D45B66" w:rsidRDefault="00D45B66" w:rsidP="00D45B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  <w:p w:rsidR="00274B52" w:rsidRPr="00D45B66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  <w:r w:rsidRPr="00D45B66">
                          <w:rPr>
                            <w:rFonts w:ascii="Arial" w:eastAsia="Times New Roman" w:hAnsi="Arial" w:cs="Arial"/>
                            <w:b/>
                            <w:bCs/>
                            <w:lang w:eastAsia="it-IT"/>
                          </w:rPr>
                          <w:t>Distribuzione di frequenza:</w:t>
                        </w:r>
                        <w:r w:rsidRPr="00D45B66">
                          <w:rPr>
                            <w:rFonts w:ascii="Arial" w:eastAsia="Times New Roman" w:hAnsi="Arial" w:cs="Arial"/>
                            <w:lang w:eastAsia="it-IT"/>
                          </w:rPr>
                          <w:br/>
                        </w:r>
                        <w:r w:rsidRPr="00D45B66">
                          <w:rPr>
                            <w:rFonts w:ascii="Arial" w:eastAsia="Times New Roman" w:hAnsi="Arial" w:cs="Arial"/>
                            <w:b/>
                            <w:bCs/>
                            <w:lang w:eastAsia="it-IT"/>
                          </w:rPr>
                          <w:t>V17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Int. </w:t>
                              </w: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68%:92%</w:t>
                              </w: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8%:32%</w:t>
                              </w:r>
                            </w:p>
                          </w:tc>
                        </w:tr>
                      </w:tbl>
                      <w:p w:rsidR="00274B52" w:rsidRPr="00D45B66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274B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br/>
                        </w:r>
                        <w:r w:rsidRPr="00D45B66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it-IT"/>
                          </w:rPr>
                          <w:t>Campione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Numero di casi= 40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Indici di tendenza centrale: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Moda = 1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Mediana = 1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Media = 1.2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Indici di dispersione: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Squilibrio = 0.68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Campo di variazione = 1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interquartilica</w:t>
                        </w:r>
                        <w:proofErr w:type="spellEnd"/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 xml:space="preserve"> = 0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Scarto tipo = 0.4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Indici di forma: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Asimmetria = 1.5</w:t>
                        </w:r>
                        <w:r w:rsidRPr="00D45B6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  Curtosi = 0.25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74B52" w:rsidRPr="00274B5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80%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74B52" w:rsidRPr="00274B5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rHeight w:val="3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</w:tr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page" w:tblpX="3181" w:tblpY="-1370"/>
                          <w:tblOverlap w:val="never"/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64"/>
                        </w:tblGrid>
                        <w:tr w:rsidR="00274B52" w:rsidRPr="00274B52" w:rsidTr="00274B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V17</w:t>
                              </w:r>
                            </w:p>
                          </w:tc>
                        </w:tr>
                      </w:tbl>
                      <w:p w:rsidR="00274B52" w:rsidRPr="00D45B66" w:rsidRDefault="00D45B66" w:rsidP="00D45B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6"/>
                        </w:tblGrid>
                        <w:tr w:rsidR="00274B52" w:rsidRPr="00274B52" w:rsidT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</w:tblGrid>
                              <w:tr w:rsidR="00274B52" w:rsidRPr="00274B5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08"/>
                          <w:gridCol w:w="992"/>
                          <w:gridCol w:w="180"/>
                          <w:gridCol w:w="835"/>
                        </w:tblGrid>
                        <w:tr w:rsidR="00274B52" w:rsidRPr="00274B52" w:rsidTr="00274B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Distribuzione di frequenza: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V18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82"/>
                                <w:gridCol w:w="808"/>
                                <w:gridCol w:w="699"/>
                                <w:gridCol w:w="948"/>
                              </w:tblGrid>
                              <w:tr w:rsidR="00274B52" w:rsidRP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 xml:space="preserve">Int. </w:t>
                                    </w:r>
                                    <w:proofErr w:type="spellStart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62%:88%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12%:38%</w:t>
                                    </w: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Numero di casi= 40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Moda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Mediana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 = 1.25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dispersione: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Squilibrio = 0.63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Campo di variazione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  Differenza </w:t>
                              </w:r>
                              <w:proofErr w:type="spellStart"/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interquartilica</w:t>
                              </w:r>
                              <w:proofErr w:type="spellEnd"/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 xml:space="preserve"> = 1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Scarto tipo = 0.43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forma: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Asimmetria = 1.15</w:t>
                              </w: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Curtosi = -0.67</w:t>
                              </w:r>
                            </w:p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66"/>
                              </w:tblGrid>
                              <w:tr w:rsidR="00274B52" w:rsidRPr="00274B52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75%</w:t>
                                          </w:r>
                                        </w:p>
                                      </w:tc>
                                    </w:tr>
                                    <w:tr w:rsidR="00274B52" w:rsidRPr="00274B52">
                                      <w:trPr>
                                        <w:trHeight w:val="11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25%</w:t>
                                          </w:r>
                                        </w:p>
                                      </w:tc>
                                    </w:tr>
                                    <w:tr w:rsidR="00274B52" w:rsidRPr="00274B52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"/>
                              </w:tblGrid>
                              <w:tr w:rsidR="00274B52" w:rsidRPr="00274B5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30"/>
                                    </w:tblGrid>
                                    <w:tr w:rsidR="00274B52" w:rsidRPr="00274B52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464"/>
                                          </w:tblGrid>
                                          <w:tr w:rsidR="00274B52" w:rsidRPr="00274B52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74B52" w:rsidRPr="00274B52" w:rsidRDefault="00274B52" w:rsidP="00274B52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74B52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74B52" w:rsidRPr="00274B52" w:rsidRDefault="00274B52" w:rsidP="00274B52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74B52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V18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74B52" w:rsidRPr="00274B52" w:rsidRDefault="00274B52" w:rsidP="00274B52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274B52" w:rsidRPr="00274B5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74B52" w:rsidRPr="00274B5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88%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rHeight w:val="13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74B52" w:rsidRPr="00274B5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74B5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13%</w:t>
                                    </w:r>
                                  </w:p>
                                </w:tc>
                              </w:tr>
                              <w:tr w:rsidR="00274B52" w:rsidRPr="00274B52">
                                <w:trPr>
                                  <w:trHeight w:val="1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74B52" w:rsidRPr="00274B5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74B52" w:rsidRPr="00274B52" w:rsidRDefault="00274B52" w:rsidP="00274B5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274B52" w:rsidRP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274B52" w:rsidRPr="00274B5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274B52" w:rsidRPr="00274B52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74B52" w:rsidRPr="00274B52" w:rsidRDefault="00274B52" w:rsidP="00274B5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74B5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74B52" w:rsidRPr="00274B52" w:rsidRDefault="00274B52" w:rsidP="00274B5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gridSpan w:val="3"/>
                  <w:hideMark/>
                </w:tcPr>
                <w:p w:rsidR="00274B52" w:rsidRPr="00274B52" w:rsidRDefault="00274B52" w:rsidP="00274B52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10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28%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4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:rsidR="00274B52" w:rsidRPr="00274B52" w:rsidRDefault="00274B52" w:rsidP="00274B52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74B52" w:rsidRPr="00274B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274B52" w:rsidRP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gridSpan w:val="5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V19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47%:78%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22%:53%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7996" w:tblpY="-1346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464"/>
                  </w:tblGrid>
                  <w:tr w:rsidR="00EF3AD9" w:rsidRPr="00274B52" w:rsidTr="00EF3AD9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EF3AD9" w:rsidRPr="00274B52" w:rsidRDefault="00EF3AD9" w:rsidP="00EF3A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F3AD9" w:rsidRPr="00274B52" w:rsidRDefault="00EF3AD9" w:rsidP="00EF3A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V19</w:t>
                        </w: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274B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40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1.38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0.53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1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0.48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0.52</w:t>
                  </w: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-1.73</w:t>
                  </w: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274B52" w:rsidRPr="00D45B66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D45B66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Distribuzione di frequenza:</w:t>
                  </w:r>
                  <w:r w:rsidRPr="00D45B66">
                    <w:rPr>
                      <w:rFonts w:ascii="Arial" w:eastAsia="Times New Roman" w:hAnsi="Arial" w:cs="Arial"/>
                      <w:lang w:eastAsia="it-IT"/>
                    </w:rPr>
                    <w:br/>
                  </w:r>
                  <w:r w:rsidRPr="00D45B66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V20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65%:90%</w:t>
                        </w: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10%:35%</w:t>
                        </w:r>
                      </w:p>
                    </w:tc>
                  </w:tr>
                </w:tbl>
                <w:p w:rsidR="00274B52" w:rsidRPr="00D45B66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274B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D45B6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lastRenderedPageBreak/>
                    <w:t>Campione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Numero di casi= 40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Indici di tendenza centrale: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Moda = 1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Mediana = 1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Media = 1.23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Indici di dispersione: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Squilibrio = 0.65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Campo di variazione = 1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interquartilica</w:t>
                  </w:r>
                  <w:proofErr w:type="spellEnd"/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 xml:space="preserve"> = 0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Scarto tipo = 0.42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Indici di forma: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Asimmetria = 1.32</w:t>
                  </w:r>
                  <w:r w:rsidRPr="00D45B66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  Curtosi = -0.27</w:t>
                  </w:r>
                </w:p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78%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11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23%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3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</w:tr>
                  <w:tr w:rsidR="00274B52" w:rsidRPr="00274B52" w:rsidTr="00274B52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2236" w:tblpY="-1346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464"/>
                  </w:tblGrid>
                  <w:tr w:rsidR="00274B52" w:rsidRPr="00274B52" w:rsidTr="00274B5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V20</w:t>
                        </w:r>
                      </w:p>
                    </w:tc>
                  </w:tr>
                </w:tbl>
                <w:p w:rsidR="00274B52" w:rsidRPr="00D45B66" w:rsidRDefault="00D45B66" w:rsidP="00D45B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74B52" w:rsidRPr="00274B52" w:rsidTr="00274B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274B52" w:rsidRP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274B52" w:rsidRPr="00274B52" w:rsidRDefault="00274B52" w:rsidP="00274B52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63%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9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74B52" w:rsidRPr="00274B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4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38%</w:t>
                              </w:r>
                            </w:p>
                          </w:tc>
                        </w:tr>
                        <w:tr w:rsidR="00274B52" w:rsidRPr="00274B52">
                          <w:trPr>
                            <w:trHeight w:val="5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274B52" w:rsidRPr="00274B52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gridSpan w:val="2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274B52" w:rsidRPr="00274B52" w:rsidRDefault="00274B52" w:rsidP="00274B52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74B52" w:rsidRPr="00274B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274B52" w:rsidRPr="00274B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274B52" w:rsidRPr="00274B52" w:rsidRDefault="00274B52" w:rsidP="00274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74B52" w:rsidRPr="00274B52" w:rsidRDefault="00274B52" w:rsidP="00274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74B52" w:rsidRPr="00D45B66" w:rsidRDefault="00274B52" w:rsidP="00274B52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D45B66">
              <w:rPr>
                <w:rFonts w:ascii="Arial" w:eastAsia="Times New Roman" w:hAnsi="Arial" w:cs="Arial"/>
                <w:b/>
                <w:bCs/>
                <w:lang w:eastAsia="it-IT"/>
              </w:rPr>
              <w:t>Distribuzione di frequenza:</w:t>
            </w:r>
            <w:r w:rsidRPr="00D45B66">
              <w:rPr>
                <w:rFonts w:ascii="Arial" w:eastAsia="Times New Roman" w:hAnsi="Arial" w:cs="Arial"/>
                <w:lang w:eastAsia="it-IT"/>
              </w:rPr>
              <w:br/>
            </w:r>
            <w:r w:rsidRPr="00D45B66">
              <w:rPr>
                <w:rFonts w:ascii="Arial" w:eastAsia="Times New Roman" w:hAnsi="Arial" w:cs="Arial"/>
                <w:b/>
                <w:bCs/>
                <w:lang w:eastAsia="it-IT"/>
              </w:rPr>
              <w:t>V21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40%:70%</w:t>
                  </w: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30%:60%</w:t>
                  </w:r>
                </w:p>
              </w:tc>
            </w:tr>
          </w:tbl>
          <w:p w:rsidR="00274B52" w:rsidRPr="00D45B66" w:rsidRDefault="00274B52" w:rsidP="00274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74B5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D45B6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Campione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: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Numero di casi= 40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tendenza centrale: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Moda = 1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Mediana = 1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Media = 1.45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dispersione: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Squilibrio = 0.51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Campo di variazione = 1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 xml:space="preserve">  Differenza </w:t>
            </w:r>
            <w:proofErr w:type="spellStart"/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interquartilica</w:t>
            </w:r>
            <w:proofErr w:type="spellEnd"/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= 1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Scarto tipo = 0.5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forma: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Asimmetria = 0.2</w:t>
            </w:r>
            <w:r w:rsidRPr="00D45B6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Curtosi = -1.96 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4B52" w:rsidRPr="00274B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274B52" w:rsidRPr="00274B52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4B52" w:rsidRPr="00274B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274B52" w:rsidRPr="00274B52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tbl>
            <w:tblPr>
              <w:tblpPr w:leftFromText="141" w:rightFromText="141" w:vertAnchor="text" w:horzAnchor="page" w:tblpX="1966" w:tblpY="-972"/>
              <w:tblOverlap w:val="never"/>
              <w:tblW w:w="0" w:type="auto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464"/>
            </w:tblGrid>
            <w:tr w:rsidR="00274B52" w:rsidRPr="00274B52" w:rsidTr="00274B52">
              <w:trPr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V21</w:t>
                  </w:r>
                </w:p>
              </w:tc>
            </w:tr>
          </w:tbl>
          <w:p w:rsidR="00274B52" w:rsidRPr="00274B52" w:rsidRDefault="00274B52" w:rsidP="0027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74B5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:rsidR="00274B52" w:rsidRPr="00274B52" w:rsidRDefault="00274B52" w:rsidP="00274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74B5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p w:rsidR="00274B52" w:rsidRPr="00D45B66" w:rsidRDefault="00274B52" w:rsidP="00274B52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D45B66"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>Distribuzione di frequenza:</w:t>
            </w:r>
            <w:r w:rsidRPr="00D45B66">
              <w:rPr>
                <w:rFonts w:ascii="Arial" w:eastAsia="Times New Roman" w:hAnsi="Arial" w:cs="Arial"/>
                <w:lang w:eastAsia="it-IT"/>
              </w:rPr>
              <w:br/>
            </w:r>
            <w:r w:rsidRPr="00D45B66">
              <w:rPr>
                <w:rFonts w:ascii="Arial" w:eastAsia="Times New Roman" w:hAnsi="Arial" w:cs="Arial"/>
                <w:b/>
                <w:bCs/>
                <w:lang w:eastAsia="it-IT"/>
              </w:rPr>
              <w:t>V22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59%:86%</w:t>
                  </w: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</w:tbl>
          <w:p w:rsidR="00274B52" w:rsidRPr="00D371B7" w:rsidRDefault="00274B52" w:rsidP="00274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74B5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D371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Campione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: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Numero di casi= 40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tendenza centrale: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Moda = 1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Mediana = 1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Media = 1.27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dispersione: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Squilibrio = 0.6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Campo di variazione = 1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 xml:space="preserve">  Differenza </w:t>
            </w:r>
            <w:proofErr w:type="spellStart"/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interquartilica</w:t>
            </w:r>
            <w:proofErr w:type="spellEnd"/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= 1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Scarto tipo = 0.45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Indici di forma: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Asimmetria = 1.01</w:t>
            </w:r>
            <w:r w:rsidRPr="00D371B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  Curtosi = -0.98</w:t>
            </w:r>
          </w:p>
          <w:p w:rsidR="00274B52" w:rsidRPr="00106EA8" w:rsidRDefault="00274B52" w:rsidP="00106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4B52" w:rsidRPr="00274B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274B52" w:rsidRPr="00274B52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4B52" w:rsidRPr="00274B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4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274B52" w:rsidRPr="00274B52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74B52" w:rsidRPr="00274B52" w:rsidRDefault="00274B52" w:rsidP="00274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274B52" w:rsidRPr="00274B52" w:rsidTr="00274B52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74B52" w:rsidRPr="00274B52" w:rsidRDefault="00274B52" w:rsidP="00274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tbl>
            <w:tblPr>
              <w:tblpPr w:leftFromText="141" w:rightFromText="141" w:vertAnchor="text" w:horzAnchor="page" w:tblpX="2236" w:tblpY="-1160"/>
              <w:tblOverlap w:val="never"/>
              <w:tblW w:w="0" w:type="auto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464"/>
            </w:tblGrid>
            <w:tr w:rsidR="00106EA8" w:rsidRPr="00274B52" w:rsidTr="00106EA8">
              <w:trPr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106EA8" w:rsidRPr="00274B52" w:rsidRDefault="00106EA8" w:rsidP="00106E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06EA8" w:rsidRPr="00274B52" w:rsidRDefault="00106EA8" w:rsidP="00106EA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4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V22</w:t>
                  </w:r>
                </w:p>
              </w:tc>
            </w:tr>
          </w:tbl>
          <w:p w:rsidR="00324722" w:rsidRDefault="00274B52" w:rsidP="001F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74B5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  <w:r w:rsidRPr="00274B5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72"/>
              <w:gridCol w:w="992"/>
              <w:gridCol w:w="180"/>
              <w:gridCol w:w="835"/>
            </w:tblGrid>
            <w:tr w:rsidR="00E94561" w:rsidRPr="00E94561" w:rsidTr="00E9456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94561" w:rsidRPr="00E94561" w:rsidRDefault="00E94561" w:rsidP="00E945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E9456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E9456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V23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E94561" w:rsidRPr="00E9456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Int. </w:t>
                        </w:r>
                        <w:proofErr w:type="spellStart"/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E94561" w:rsidRPr="00E9456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37%:68%</w:t>
                        </w:r>
                      </w:p>
                    </w:tc>
                  </w:tr>
                  <w:tr w:rsidR="00E94561" w:rsidRPr="00E9456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32%:63%</w:t>
                        </w:r>
                      </w:p>
                    </w:tc>
                  </w:tr>
                </w:tbl>
                <w:p w:rsidR="00E94561" w:rsidRPr="00E94561" w:rsidRDefault="00E94561" w:rsidP="00E945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E9456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 di casi= 40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1.48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0.5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1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0.5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Asimmetria = 0.1</w:t>
                  </w: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Curtosi = -1.99</w:t>
                  </w:r>
                </w:p>
                <w:p w:rsidR="00E94561" w:rsidRDefault="00E94561" w:rsidP="00E945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90"/>
                    <w:gridCol w:w="992"/>
                    <w:gridCol w:w="180"/>
                    <w:gridCol w:w="835"/>
                  </w:tblGrid>
                  <w:tr w:rsidR="00E94561" w:rsidRPr="00E94561" w:rsidTr="00E94561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E94561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V24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E94561" w:rsidRPr="00E9456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lastRenderedPageBreak/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Int. </w:t>
                              </w:r>
                              <w:proofErr w:type="spellStart"/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E94561" w:rsidRPr="00E9456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20%:50%</w:t>
                              </w:r>
                            </w:p>
                          </w:tc>
                        </w:tr>
                        <w:tr w:rsidR="00E94561" w:rsidRPr="00E9456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50%:80%</w:t>
                              </w: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E94561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Numero di casi= 40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Moda = 2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Mediana = 2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Media = 1.65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Squilibrio = 0.55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Campo di variazione = 1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interquartilica</w:t>
                        </w:r>
                        <w:proofErr w:type="spellEnd"/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 = 1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Scarto tipo = 0.48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Indici di forma: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Asimmetria = -0.63</w:t>
                        </w: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  Curtosi = -1.6</w:t>
                        </w:r>
                      </w:p>
                      <w:p w:rsid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08"/>
                          <w:gridCol w:w="992"/>
                          <w:gridCol w:w="180"/>
                          <w:gridCol w:w="835"/>
                        </w:tblGrid>
                        <w:tr w:rsidR="00E94561" w:rsidRPr="00E94561" w:rsidTr="00E9456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Distribuzione di frequenza: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V25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82"/>
                                <w:gridCol w:w="808"/>
                                <w:gridCol w:w="699"/>
                                <w:gridCol w:w="948"/>
                              </w:tblGrid>
                              <w:tr w:rsidR="00E94561" w:rsidRPr="00E9456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 xml:space="preserve">Int. </w:t>
                                    </w:r>
                                    <w:proofErr w:type="spellStart"/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E94561" w:rsidRPr="00E9456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30%:60%</w:t>
                                    </w:r>
                                  </w:p>
                                </w:tc>
                              </w:tr>
                              <w:tr w:rsidR="00E94561" w:rsidRPr="00E9456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55%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40%:70%</w:t>
                                    </w: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Numero di casi= 40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Moda = 2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Mediana = 2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 = 1.55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dispersione: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Squilibrio = 0.51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Campo di variazione = 1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  Differenza </w:t>
                              </w:r>
                              <w:proofErr w:type="spellStart"/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interquartilica</w:t>
                              </w:r>
                              <w:proofErr w:type="spellEnd"/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 xml:space="preserve"> = 1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Scarto tipo = 0.5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forma: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Asimmetria = -0.2</w:t>
                              </w: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Curtosi = -1.96</w:t>
                              </w:r>
                            </w:p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66"/>
                              </w:tblGrid>
                              <w:tr w:rsidR="00E94561" w:rsidRPr="00E9456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E94561" w:rsidRPr="00E9456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9456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45%</w:t>
                                          </w:r>
                                        </w:p>
                                      </w:tc>
                                    </w:tr>
                                    <w:tr w:rsidR="00E94561" w:rsidRPr="00E94561">
                                      <w:trPr>
                                        <w:trHeight w:val="6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E94561" w:rsidRPr="00E9456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9456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55%</w:t>
                                          </w:r>
                                        </w:p>
                                      </w:tc>
                                    </w:tr>
                                    <w:tr w:rsidR="00E94561" w:rsidRPr="00E94561">
                                      <w:trPr>
                                        <w:trHeight w:val="8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94561" w:rsidRPr="00E9456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22</w:t>
                                    </w:r>
                                  </w:p>
                                </w:tc>
                              </w:tr>
                              <w:tr w:rsidR="00E94561" w:rsidRPr="00E9456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"/>
                              </w:tblGrid>
                              <w:tr w:rsidR="00E94561" w:rsidRPr="00E9456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30"/>
                                    </w:tblGrid>
                                    <w:tr w:rsidR="00E94561" w:rsidRPr="00E9456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464"/>
                                          </w:tblGrid>
                                          <w:tr w:rsidR="00E94561" w:rsidRPr="00E9456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94561" w:rsidRPr="00E94561" w:rsidRDefault="00E94561" w:rsidP="00E9456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E9456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94561" w:rsidRPr="00E94561" w:rsidRDefault="00E94561" w:rsidP="00E9456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E9456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V25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94561" w:rsidRPr="00E94561" w:rsidRDefault="00E94561" w:rsidP="00E94561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E94561" w:rsidRPr="00E9456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E94561" w:rsidRPr="00E9456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35%</w:t>
                                    </w:r>
                                  </w:p>
                                </w:tc>
                              </w:tr>
                              <w:tr w:rsidR="00E94561" w:rsidRPr="00E94561">
                                <w:trPr>
                                  <w:trHeight w:val="5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E94561" w:rsidRPr="00E9456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65%</w:t>
                                    </w:r>
                                  </w:p>
                                </w:tc>
                              </w:tr>
                              <w:tr w:rsidR="00E94561" w:rsidRPr="00E94561">
                                <w:trPr>
                                  <w:trHeight w:val="9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E94561" w:rsidRPr="00E9456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26</w:t>
                              </w:r>
                            </w:p>
                          </w:tc>
                        </w:tr>
                        <w:tr w:rsidR="00E94561" w:rsidRPr="00E9456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94561" w:rsidRPr="00E94561" w:rsidRDefault="00E94561" w:rsidP="00E9456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E94561" w:rsidRPr="00E9456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E94561" w:rsidRPr="00E9456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E94561" w:rsidRPr="00E94561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9456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94561" w:rsidRPr="00E94561" w:rsidRDefault="00E94561" w:rsidP="00E9456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9456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V24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561" w:rsidRPr="00E94561" w:rsidRDefault="00E94561" w:rsidP="00E9456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94561" w:rsidRPr="00E94561" w:rsidRDefault="00E94561" w:rsidP="00E9456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E94561" w:rsidRPr="00E9456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94561" w:rsidRPr="00E9456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E94561" w:rsidRPr="00E94561">
                          <w:trPr>
                            <w:trHeight w:val="7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94561" w:rsidRPr="00E9456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56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48%</w:t>
                              </w:r>
                            </w:p>
                          </w:tc>
                        </w:tr>
                        <w:tr w:rsidR="00E94561" w:rsidRPr="00E94561">
                          <w:trPr>
                            <w:trHeight w:val="7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E94561" w:rsidRPr="00E9456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E94561" w:rsidRPr="00E9456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94561" w:rsidRPr="00E94561" w:rsidRDefault="00E94561" w:rsidP="00E945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56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E94561" w:rsidRPr="00E94561" w:rsidRDefault="00E94561" w:rsidP="00E9456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E94561" w:rsidRPr="00E94561" w:rsidRDefault="00E94561" w:rsidP="00E9456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94561" w:rsidRPr="00E94561" w:rsidRDefault="00E94561" w:rsidP="00E9456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E9456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E94561" w:rsidRPr="00E9456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30"/>
                        </w:tblGrid>
                        <w:tr w:rsidR="00E94561" w:rsidRPr="00E9456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464"/>
                              </w:tblGrid>
                              <w:tr w:rsidR="00E94561" w:rsidRPr="00E94561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E94561" w:rsidRPr="00E94561" w:rsidRDefault="00E94561" w:rsidP="00E9456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9456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V23</w:t>
                                    </w:r>
                                  </w:p>
                                </w:tc>
                              </w:tr>
                            </w:tbl>
                            <w:p w:rsidR="00E94561" w:rsidRPr="00E94561" w:rsidRDefault="00E94561" w:rsidP="00E9456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94561" w:rsidRPr="00E94561" w:rsidRDefault="00E94561" w:rsidP="00E945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561" w:rsidRPr="00E94561" w:rsidRDefault="00E94561" w:rsidP="00E9456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371B7" w:rsidRDefault="00D371B7" w:rsidP="001F1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371B7" w:rsidRPr="00F17D26" w:rsidRDefault="00D371B7" w:rsidP="00D371B7">
            <w:pPr>
              <w:pStyle w:val="Standard"/>
              <w:jc w:val="both"/>
              <w:rPr>
                <w:rFonts w:ascii="Arial" w:hAnsi="Arial" w:cs="Arial"/>
                <w:b/>
                <w:bCs/>
                <w:color w:val="C00000"/>
                <w:sz w:val="24"/>
                <w:szCs w:val="24"/>
              </w:rPr>
            </w:pPr>
            <w:r w:rsidRPr="00F17D26">
              <w:rPr>
                <w:rFonts w:ascii="Arial" w:hAnsi="Arial" w:cs="Arial"/>
                <w:b/>
                <w:bCs/>
                <w:color w:val="C00000"/>
                <w:sz w:val="24"/>
                <w:szCs w:val="24"/>
              </w:rPr>
              <w:t>ANALISI BIVARIATA</w:t>
            </w:r>
          </w:p>
          <w:p w:rsidR="00D371B7" w:rsidRDefault="00D371B7" w:rsidP="00D371B7">
            <w:pPr>
              <w:pStyle w:val="Default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 xml:space="preserve">In seguito all’analisi </w:t>
            </w:r>
            <w:proofErr w:type="spellStart"/>
            <w:r w:rsidRPr="00F17D26">
              <w:rPr>
                <w:rFonts w:ascii="Arial" w:hAnsi="Arial" w:cs="Arial"/>
              </w:rPr>
              <w:t>monovariata</w:t>
            </w:r>
            <w:proofErr w:type="spellEnd"/>
            <w:r w:rsidRPr="00F17D26">
              <w:rPr>
                <w:rFonts w:ascii="Arial" w:hAnsi="Arial" w:cs="Arial"/>
              </w:rPr>
              <w:t xml:space="preserve">, procediamo utilizzando l’analisi </w:t>
            </w:r>
            <w:proofErr w:type="spellStart"/>
            <w:r w:rsidRPr="00F17D26">
              <w:rPr>
                <w:rFonts w:ascii="Arial" w:hAnsi="Arial" w:cs="Arial"/>
              </w:rPr>
              <w:t>bivariata</w:t>
            </w:r>
            <w:proofErr w:type="spellEnd"/>
            <w:r w:rsidRPr="00F17D26">
              <w:rPr>
                <w:rFonts w:ascii="Arial" w:hAnsi="Arial" w:cs="Arial"/>
              </w:rPr>
              <w:t xml:space="preserve"> dei dati, mettendo </w:t>
            </w:r>
          </w:p>
          <w:p w:rsidR="00D371B7" w:rsidRDefault="00D371B7" w:rsidP="00D371B7">
            <w:pPr>
              <w:pStyle w:val="Default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 xml:space="preserve">in relazione tra di loro le variabili, per cercare di scoprire se esiste una relazione che possa </w:t>
            </w:r>
          </w:p>
          <w:p w:rsidR="00D371B7" w:rsidRDefault="00D371B7" w:rsidP="00D371B7">
            <w:pPr>
              <w:pStyle w:val="Default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 xml:space="preserve">confermare la nostra ipotesi. Questa procedura avviene attraverso l’utilizzo della tabella a doppia </w:t>
            </w:r>
          </w:p>
          <w:p w:rsidR="00D371B7" w:rsidRPr="00F17D26" w:rsidRDefault="00D371B7" w:rsidP="00D371B7">
            <w:pPr>
              <w:pStyle w:val="Default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>entrata.</w:t>
            </w:r>
          </w:p>
          <w:p w:rsidR="00D371B7" w:rsidRDefault="00D371B7" w:rsidP="00D371B7">
            <w:pPr>
              <w:pStyle w:val="Default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 xml:space="preserve">La tabella a doppia entrata riporta la distribuzione congiunta delle sue variabili. I dati del campione </w:t>
            </w:r>
          </w:p>
          <w:p w:rsidR="00D371B7" w:rsidRPr="00F17D26" w:rsidRDefault="00D371B7" w:rsidP="00D371B7">
            <w:pPr>
              <w:pStyle w:val="Default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>ci forniscono per ogni cella:</w:t>
            </w:r>
          </w:p>
          <w:p w:rsidR="00D371B7" w:rsidRPr="00F17D26" w:rsidRDefault="00D371B7" w:rsidP="00D371B7">
            <w:pPr>
              <w:pStyle w:val="Default"/>
              <w:spacing w:after="249"/>
              <w:rPr>
                <w:rFonts w:ascii="Arial" w:hAnsi="Arial" w:cs="Arial"/>
              </w:rPr>
            </w:pPr>
            <w:r w:rsidRPr="00F17D26">
              <w:rPr>
                <w:rFonts w:ascii="Arial" w:hAnsi="Arial" w:cs="Arial"/>
              </w:rPr>
              <w:t xml:space="preserve">- La frequenza osservata O ossia il numero di casi che hanno quei dati valori sulle variabili </w:t>
            </w:r>
            <w:r>
              <w:rPr>
                <w:rFonts w:ascii="Arial" w:hAnsi="Arial" w:cs="Arial"/>
              </w:rPr>
              <w:br/>
            </w:r>
            <w:r w:rsidRPr="00F17D26">
              <w:rPr>
                <w:rFonts w:ascii="Arial" w:hAnsi="Arial" w:cs="Arial"/>
              </w:rPr>
              <w:t>considerate.</w:t>
            </w:r>
            <w:r w:rsidRPr="00F17D26">
              <w:rPr>
                <w:rFonts w:ascii="Arial" w:hAnsi="Arial" w:cs="Arial"/>
              </w:rPr>
              <w:br/>
              <w:t xml:space="preserve">- La frequenza attesa A ossia la frequenza che avremmo osservato nella cella se non vi fosse </w:t>
            </w:r>
            <w:r>
              <w:rPr>
                <w:rFonts w:ascii="Arial" w:hAnsi="Arial" w:cs="Arial"/>
              </w:rPr>
              <w:br/>
            </w:r>
            <w:r w:rsidRPr="00F17D26">
              <w:rPr>
                <w:rFonts w:ascii="Arial" w:hAnsi="Arial" w:cs="Arial"/>
              </w:rPr>
              <w:lastRenderedPageBreak/>
              <w:t xml:space="preserve">relazione tra le due variabili. </w:t>
            </w:r>
          </w:p>
          <w:p w:rsidR="00D371B7" w:rsidRPr="00D371B7" w:rsidRDefault="00D371B7" w:rsidP="00D371B7">
            <w:pPr>
              <w:pStyle w:val="Standard"/>
              <w:autoSpaceDE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E’</w:t>
            </w:r>
            <w:proofErr w:type="gramEnd"/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possibile poi calcolare un indice complessivo, detto X quadro, come somma, cella per cella,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della differenza tra la frequenza osservata e la frequenza attesa (elevata al quadrato per evitare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che gli addendi di segno negativo annullino quelli di segno positivo), rapportata alla frequenza attesa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della singola cella. Quanto più è alto X quadro, tanto più è forte la relazione tra le due variabili.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Anche questo indice non può essere applicato quando sono presenti frequenze attese inferiori a 1.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Quando il valore di probabilità (detto significatività della relazione) è inferiore a 0,05 si può iniziare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F17D2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 supporre che vi sia una relazione significativa tra le due variabili.</w:t>
            </w:r>
          </w:p>
        </w:tc>
        <w:tc>
          <w:tcPr>
            <w:tcW w:w="0" w:type="auto"/>
            <w:gridSpan w:val="2"/>
            <w:hideMark/>
          </w:tcPr>
          <w:p w:rsidR="001F116E" w:rsidRPr="001F116E" w:rsidRDefault="001F116E" w:rsidP="001F116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20"/>
            </w:tblGrid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1F116E" w:rsidRPr="001F116E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116E" w:rsidRPr="001F11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1F116E" w:rsidRPr="001F116E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F116E" w:rsidRPr="001F116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1F116E" w:rsidRDefault="001F116E" w:rsidP="001F11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7"/>
              <w:gridCol w:w="180"/>
              <w:gridCol w:w="718"/>
            </w:tblGrid>
            <w:tr w:rsidR="001F116E" w:rsidRPr="001F116E" w:rsidTr="001F116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1F116E" w:rsidRPr="001F116E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F116E" w:rsidRPr="001F116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90%</w:t>
                              </w:r>
                            </w:p>
                          </w:tc>
                        </w:tr>
                        <w:tr w:rsidR="001F116E" w:rsidRPr="001F116E">
                          <w:trPr>
                            <w:trHeight w:val="13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F116E" w:rsidRPr="001F116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1F116E" w:rsidRPr="001F116E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1F116E" w:rsidRPr="001F116E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1F116E" w:rsidRPr="001F116E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F116E" w:rsidRPr="001F116E" w:rsidRDefault="001F116E" w:rsidP="001F116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116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1F116E" w:rsidRPr="001F116E" w:rsidRDefault="001F116E" w:rsidP="001F11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1F116E" w:rsidRPr="001F116E" w:rsidRDefault="001F116E" w:rsidP="001F116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F116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3"/>
                  </w:tblGrid>
                  <w:tr w:rsidR="001F116E" w:rsidRPr="001F116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3"/>
                        </w:tblGrid>
                        <w:tr w:rsidR="001F116E" w:rsidRPr="001F116E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347"/>
                              </w:tblGrid>
                              <w:tr w:rsidR="001F116E" w:rsidRPr="001F116E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1F116E" w:rsidRPr="001F116E" w:rsidRDefault="001F116E" w:rsidP="001F116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F116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1F116E" w:rsidRPr="001F116E" w:rsidRDefault="001F116E" w:rsidP="001F116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F116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V5</w:t>
                                    </w:r>
                                  </w:p>
                                </w:tc>
                              </w:tr>
                            </w:tbl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F116E" w:rsidRPr="001F116E" w:rsidRDefault="001F116E" w:rsidP="001F11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F116E" w:rsidRPr="001F116E" w:rsidRDefault="001F116E" w:rsidP="001F116E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17" w:type="dxa"/>
            <w:vAlign w:val="center"/>
            <w:hideMark/>
          </w:tcPr>
          <w:p w:rsidR="001F116E" w:rsidRPr="001F116E" w:rsidRDefault="001F116E" w:rsidP="001F11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1F116E" w:rsidRPr="001F116E" w:rsidRDefault="001F116E" w:rsidP="001F116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116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1F116E" w:rsidRPr="001F116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1F116E" w:rsidRPr="001F116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1F116E" w:rsidRPr="001F116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F116E" w:rsidRPr="001F116E" w:rsidRDefault="001F116E" w:rsidP="001F116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116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1F116E" w:rsidRPr="001F116E" w:rsidRDefault="001F116E" w:rsidP="001F11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F116E" w:rsidRPr="001F116E" w:rsidRDefault="001F116E" w:rsidP="001F116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F116E" w:rsidRPr="001F116E" w:rsidRDefault="001F116E" w:rsidP="001F11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3B6F8F" w:rsidRPr="003B6F8F" w:rsidTr="00D371B7">
        <w:tblPrEx>
          <w:jc w:val="righ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702" w:type="dxa"/>
          <w:tblCellSpacing w:w="15" w:type="dxa"/>
          <w:jc w:val="right"/>
        </w:trPr>
        <w:tc>
          <w:tcPr>
            <w:tcW w:w="0" w:type="auto"/>
            <w:gridSpan w:val="2"/>
            <w:hideMark/>
          </w:tcPr>
          <w:p w:rsidR="003B6F8F" w:rsidRPr="003B6F8F" w:rsidRDefault="003B6F8F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B6F8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382"/>
              <w:gridCol w:w="946"/>
            </w:tblGrid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V5-&gt;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33.3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3B6F8F" w:rsidRPr="003B6F8F" w:rsidRDefault="003B6F8F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3B6F8F" w:rsidRDefault="003B6F8F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0.723</w:t>
            </w:r>
          </w:p>
          <w:p w:rsidR="00664C31" w:rsidRPr="003B6F8F" w:rsidRDefault="00664C31" w:rsidP="00664C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Nelle celle della tabella sono indicati:</w:t>
            </w:r>
          </w:p>
          <w:p w:rsidR="00664C31" w:rsidRPr="003B6F8F" w:rsidRDefault="00664C31" w:rsidP="00664C31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la frequenza osservata O</w:t>
            </w:r>
          </w:p>
          <w:p w:rsidR="00664C31" w:rsidRPr="003B6F8F" w:rsidRDefault="00664C31" w:rsidP="00664C31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la frequenza attesa A</w:t>
            </w:r>
          </w:p>
          <w:p w:rsidR="00664C31" w:rsidRDefault="00664C31" w:rsidP="00664C31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  <w:p w:rsidR="003B6F8F" w:rsidRPr="003B6F8F" w:rsidRDefault="003B6F8F" w:rsidP="00AD12A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p w:rsidR="003B6F8F" w:rsidRPr="003B6F8F" w:rsidRDefault="003B6F8F" w:rsidP="003B6F8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24722" w:rsidRDefault="00324722"/>
                <w:tbl>
                  <w:tblPr>
                    <w:tblW w:w="4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B6F8F" w:rsidRPr="003B6F8F" w:rsidTr="0032472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D371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3B6F8F" w:rsidRPr="003B6F8F" w:rsidTr="00324722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3B6F8F" w:rsidRPr="003B6F8F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B6F8F" w:rsidRPr="003B6F8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B6F8F" w:rsidRPr="003B6F8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B6F8F" w:rsidRPr="003B6F8F" w:rsidRDefault="003B6F8F" w:rsidP="003B6F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3B6F8F" w:rsidRPr="003B6F8F" w:rsidTr="00D371B7">
        <w:tblPrEx>
          <w:jc w:val="righ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702" w:type="dxa"/>
          <w:tblCellSpacing w:w="15" w:type="dxa"/>
          <w:jc w:val="right"/>
        </w:trPr>
        <w:tc>
          <w:tcPr>
            <w:tcW w:w="0" w:type="auto"/>
            <w:gridSpan w:val="2"/>
            <w:hideMark/>
          </w:tcPr>
          <w:p w:rsidR="003B6F8F" w:rsidRPr="003B6F8F" w:rsidRDefault="003B6F8F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3B6F8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382"/>
              <w:gridCol w:w="946"/>
            </w:tblGrid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V7-&gt;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34.2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6F8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3B6F8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3B6F8F" w:rsidRDefault="003B6F8F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664C31" w:rsidRDefault="00664C31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664C31" w:rsidRPr="003B6F8F" w:rsidRDefault="00664C31" w:rsidP="003B6F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D12AD" w:rsidRPr="00E02939" w:rsidRDefault="00AD12AD" w:rsidP="00AD12A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</w:t>
            </w:r>
            <w:r w:rsidR="00E0293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abella a doppia entrata:</w:t>
            </w:r>
            <w:r w:rsidR="00E0293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V6</w:t>
            </w:r>
          </w:p>
          <w:p w:rsidR="00AD12AD" w:rsidRPr="003B6F8F" w:rsidRDefault="00AD12AD" w:rsidP="00AD12A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D12AD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Una delle due variabili ha un solo valore. Non è possibile calcolare la tabella a doppia entrata.</w:t>
            </w:r>
          </w:p>
        </w:tc>
        <w:tc>
          <w:tcPr>
            <w:tcW w:w="0" w:type="auto"/>
            <w:gridSpan w:val="4"/>
            <w:hideMark/>
          </w:tcPr>
          <w:p w:rsidR="003B6F8F" w:rsidRPr="003B6F8F" w:rsidRDefault="003B6F8F" w:rsidP="003B6F8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6F8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568"/>
              <w:gridCol w:w="420"/>
            </w:tblGrid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3B6F8F" w:rsidRPr="003B6F8F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3B6F8F" w:rsidRPr="003B6F8F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B6F8F" w:rsidRPr="003B6F8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6F8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B6F8F" w:rsidRPr="003B6F8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6F8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3B6F8F" w:rsidRPr="003B6F8F" w:rsidRDefault="003B6F8F" w:rsidP="003B6F8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3B6F8F" w:rsidRPr="003B6F8F" w:rsidTr="00D371B7">
        <w:tblPrEx>
          <w:jc w:val="righ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702" w:type="dxa"/>
          <w:trHeight w:val="6176"/>
          <w:tblCellSpacing w:w="15" w:type="dxa"/>
          <w:jc w:val="right"/>
        </w:trPr>
        <w:tc>
          <w:tcPr>
            <w:tcW w:w="0" w:type="auto"/>
            <w:gridSpan w:val="2"/>
            <w:hideMark/>
          </w:tcPr>
          <w:p w:rsidR="003B6F8F" w:rsidRPr="00D45B66" w:rsidRDefault="003B6F8F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45B66">
              <w:rPr>
                <w:rFonts w:ascii="Arial" w:hAnsi="Arial" w:cs="Arial"/>
                <w:b/>
                <w:bCs/>
              </w:rPr>
              <w:lastRenderedPageBreak/>
              <w:t>Tabella a doppia entrata:</w:t>
            </w:r>
            <w:r w:rsidRPr="00D45B66">
              <w:rPr>
                <w:rFonts w:ascii="Arial" w:hAnsi="Arial" w:cs="Arial"/>
                <w:b/>
                <w:bCs/>
              </w:rPr>
              <w:br/>
              <w:t>V4 x V8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6"/>
              <w:gridCol w:w="558"/>
              <w:gridCol w:w="558"/>
              <w:gridCol w:w="1226"/>
            </w:tblGrid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V8-&gt;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Marginale 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di riga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28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3B6F8F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26.8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3B6F8F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10.2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37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3B6F8F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2.2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3B6F8F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0.8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</w:tr>
            <w:tr w:rsidR="003B6F8F" w:rsidRPr="003B6F8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Marginale </w:t>
                  </w: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40</w:t>
                  </w:r>
                </w:p>
              </w:tc>
            </w:tr>
          </w:tbl>
          <w:p w:rsidR="003B6F8F" w:rsidRPr="00817300" w:rsidRDefault="003B6F8F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Cs/>
                <w:sz w:val="21"/>
                <w:szCs w:val="21"/>
              </w:rPr>
            </w:pPr>
            <w:r w:rsidRPr="00817300">
              <w:rPr>
                <w:rFonts w:ascii="Arial" w:hAnsi="Arial" w:cs="Arial"/>
                <w:bCs/>
                <w:sz w:val="21"/>
                <w:szCs w:val="21"/>
              </w:rPr>
              <w:t>Il valore di X quadro non è significativo dato che vi sono frequenze attese minori di 1.</w:t>
            </w:r>
          </w:p>
          <w:p w:rsidR="003B6F8F" w:rsidRPr="00817300" w:rsidRDefault="003B6F8F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Cs/>
                <w:sz w:val="21"/>
                <w:szCs w:val="21"/>
              </w:rPr>
            </w:pPr>
            <w:r w:rsidRPr="00817300">
              <w:rPr>
                <w:rFonts w:ascii="Arial" w:hAnsi="Arial" w:cs="Arial"/>
                <w:bCs/>
                <w:sz w:val="21"/>
                <w:szCs w:val="21"/>
              </w:rPr>
              <w:t>Probabilità esatta (dal test di Fisher) = 0.161</w:t>
            </w:r>
          </w:p>
          <w:p w:rsidR="003B6F8F" w:rsidRDefault="003B6F8F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02939" w:rsidRDefault="00E02939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8"/>
              <w:gridCol w:w="1965"/>
              <w:gridCol w:w="210"/>
              <w:gridCol w:w="563"/>
            </w:tblGrid>
            <w:tr w:rsidR="00E02939" w:rsidRPr="00E02939">
              <w:trPr>
                <w:tblCellSpacing w:w="30" w:type="dxa"/>
              </w:trPr>
              <w:tc>
                <w:tcPr>
                  <w:tcW w:w="0" w:type="auto"/>
                  <w:hideMark/>
                </w:tcPr>
                <w:p w:rsidR="00E02939" w:rsidRPr="00E02939" w:rsidRDefault="00E02939" w:rsidP="00E029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E0293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V9 x V10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6"/>
                    <w:gridCol w:w="499"/>
                    <w:gridCol w:w="382"/>
                    <w:gridCol w:w="946"/>
                  </w:tblGrid>
                  <w:tr w:rsidR="00E02939" w:rsidRP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V10-&gt;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E0293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E02939" w:rsidRP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E02939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36.1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E02939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</w:tr>
                  <w:tr w:rsidR="00E02939" w:rsidRP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E02939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2.9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E02939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0.1</w:t>
                        </w: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E02939" w:rsidRP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E02939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</w:tr>
                </w:tbl>
                <w:p w:rsidR="00E02939" w:rsidRPr="00E02939" w:rsidRDefault="00E02939" w:rsidP="00E029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valore di X quadro non è significativo dato che vi sono frequenze attese minori di 1.</w:t>
                  </w:r>
                </w:p>
                <w:p w:rsidR="00E02939" w:rsidRPr="00E02939" w:rsidRDefault="00E02939" w:rsidP="00E029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0.075</w:t>
                  </w:r>
                </w:p>
                <w:p w:rsidR="00E02939" w:rsidRPr="00E02939" w:rsidRDefault="00E02939" w:rsidP="00E029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 questo caso sono presenti frequenze attese minori di 1, quindi non è possibile definire l'esistenza e la forza della relazione sulla base dell'X quadro.</w:t>
                  </w:r>
                </w:p>
              </w:tc>
              <w:tc>
                <w:tcPr>
                  <w:tcW w:w="0" w:type="auto"/>
                  <w:hideMark/>
                </w:tcPr>
                <w:p w:rsidR="00E02939" w:rsidRPr="00E02939" w:rsidRDefault="00E02939" w:rsidP="00E02939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3"/>
                    <w:gridCol w:w="405"/>
                    <w:gridCol w:w="451"/>
                    <w:gridCol w:w="466"/>
                  </w:tblGrid>
                  <w:tr w:rsidR="00E02939" w:rsidRP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8"/>
                        </w:tblGrid>
                        <w:tr w:rsidR="00E02939" w:rsidRP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029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E02939" w:rsidRPr="00E02939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02939" w:rsidRP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029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E02939" w:rsidRP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02939" w:rsidRP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029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E02939" w:rsidRPr="00E02939">
                          <w:trPr>
                            <w:trHeight w:val="10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02939" w:rsidRP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029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E02939" w:rsidRPr="00E02939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E02939" w:rsidRP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E02939" w:rsidRP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E02939" w:rsidRPr="00E02939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E02939" w:rsidRP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02939" w:rsidRPr="00E02939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E02939" w:rsidRP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E02939" w:rsidRP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02939" w:rsidRPr="00E02939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02939" w:rsidRPr="00E02939" w:rsidRDefault="00E02939" w:rsidP="00E029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02939" w:rsidRPr="00E02939" w:rsidRDefault="00E02939" w:rsidP="00E0293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E02939" w:rsidRPr="00E02939" w:rsidRDefault="00E02939" w:rsidP="00E029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02939" w:rsidRPr="00E02939" w:rsidRDefault="00E02939" w:rsidP="00E029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029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2939" w:rsidRPr="00E0293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E02939" w:rsidRPr="00E0293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E02939" w:rsidRPr="00E02939" w:rsidRDefault="00E02939" w:rsidP="00E029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02939" w:rsidRPr="00E02939" w:rsidRDefault="00E02939" w:rsidP="00E029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538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207"/>
                  </w:tblGrid>
                  <w:tr w:rsidR="00E951C2" w:rsidRPr="00E02939" w:rsidTr="00E951C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E951C2" w:rsidRPr="00E02939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951C2" w:rsidRPr="00E02939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E951C2" w:rsidRPr="00E02939" w:rsidTr="00E951C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:rsidR="00E951C2" w:rsidRPr="00E02939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029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51C2" w:rsidRPr="00E02939" w:rsidRDefault="00E951C2" w:rsidP="00E951C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02939" w:rsidRPr="00E02939" w:rsidRDefault="00E02939" w:rsidP="00E029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02939" w:rsidRDefault="00E02939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5353"/>
              <w:gridCol w:w="1894"/>
              <w:gridCol w:w="180"/>
              <w:gridCol w:w="578"/>
            </w:tblGrid>
            <w:tr w:rsidR="00E02939" w:rsidRPr="00E02939" w:rsidTr="00E0293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02939" w:rsidRPr="00E02939" w:rsidRDefault="00E02939" w:rsidP="00E02939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02939" w:rsidRDefault="00E02939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Tabella a doppia entrata: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br/>
                    <w:t>V9 x V11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6"/>
                    <w:gridCol w:w="499"/>
                    <w:gridCol w:w="452"/>
                    <w:gridCol w:w="946"/>
                  </w:tblGrid>
                  <w:tr w:rsid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V11-&gt;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V9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riga</w:t>
                        </w:r>
                      </w:p>
                    </w:tc>
                  </w:tr>
                  <w:tr w:rsid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31.5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5.6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37</w:t>
                        </w:r>
                      </w:p>
                    </w:tc>
                  </w:tr>
                  <w:tr w:rsid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2.6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  <w:tr w:rsidR="00E02939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</w:tr>
                </w:tbl>
                <w:p w:rsidR="00E02939" w:rsidRDefault="00E02939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Il valore di X quadro non è significativo dato che vi sono frequenze attese minori di 1.</w:t>
                  </w:r>
                </w:p>
                <w:p w:rsidR="00E02939" w:rsidRDefault="00E02939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Probabilità esatta (dal test di Fisher) = 0.052</w:t>
                  </w:r>
                </w:p>
                <w:p w:rsidR="00E02939" w:rsidRDefault="00E02939" w:rsidP="00E0293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02939" w:rsidRDefault="00E02939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89%</w:t>
                              </w:r>
                            </w:p>
                          </w:tc>
                        </w:tr>
                        <w:tr w:rsidR="00E02939">
                          <w:trPr>
                            <w:trHeight w:val="13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11%</w:t>
                              </w:r>
                            </w:p>
                          </w:tc>
                        </w:tr>
                        <w:tr w:rsidR="00E02939">
                          <w:trPr>
                            <w:trHeight w:val="1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33%</w:t>
                              </w:r>
                            </w:p>
                          </w:tc>
                        </w:tr>
                        <w:tr w:rsidR="00E02939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0293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67%</w:t>
                              </w:r>
                            </w:p>
                          </w:tc>
                        </w:tr>
                        <w:tr w:rsidR="00E02939">
                          <w:trPr>
                            <w:trHeight w:val="10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E02939" w:rsidRDefault="00E02939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E02939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02939" w:rsidRDefault="00E02939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02939">
                          <w:trPr>
                            <w:trHeight w:val="2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E02939" w:rsidRDefault="00E02939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E02939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02939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E02939" w:rsidRDefault="00E02939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02939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E02939" w:rsidRDefault="00E02939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02939" w:rsidRDefault="00E02939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E02939" w:rsidRDefault="00E02939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E02939" w:rsidRDefault="00E02939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02939" w:rsidRDefault="00E02939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E0293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E0293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E0293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E02939" w:rsidRDefault="00E02939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lastRenderedPageBreak/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E02939" w:rsidRDefault="00E02939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E0293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E02939" w:rsidRDefault="00E02939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E02939" w:rsidRDefault="00E02939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E02939" w:rsidRDefault="00E02939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E02939" w:rsidRDefault="00E02939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E02939" w:rsidRDefault="00E02939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817300" w:rsidRPr="002A5327" w:rsidRDefault="00E02939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5327">
              <w:rPr>
                <w:rFonts w:ascii="Arial" w:hAnsi="Arial" w:cs="Arial"/>
                <w:bCs/>
                <w:sz w:val="24"/>
                <w:szCs w:val="24"/>
              </w:rPr>
              <w:lastRenderedPageBreak/>
              <w:t>In questo caso sono presenti frequenze attese minori di 1, quindi non è possibile definire l'esistenza e la forza della relazione sulla base dell'X quadro.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63"/>
              <w:gridCol w:w="1965"/>
              <w:gridCol w:w="180"/>
              <w:gridCol w:w="578"/>
            </w:tblGrid>
            <w:tr w:rsidR="002A5327" w:rsidRPr="002A5327" w:rsidTr="002A532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A5327" w:rsidRPr="002A5327" w:rsidRDefault="002A5327" w:rsidP="002A5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A532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Tabella a doppia entrata:</w:t>
                  </w:r>
                  <w:r w:rsidRPr="002A532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br/>
                    <w:t>V9 x V12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6"/>
                    <w:gridCol w:w="499"/>
                    <w:gridCol w:w="499"/>
                    <w:gridCol w:w="946"/>
                  </w:tblGrid>
                  <w:tr w:rsidR="002A5327" w:rsidRPr="002A532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V12-&gt;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2A5327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2A5327" w:rsidRPr="002A532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A5327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26.8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A5327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10.2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</w:tr>
                  <w:tr w:rsidR="002A5327" w:rsidRPr="002A532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A5327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2.2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A5327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2A5327" w:rsidRPr="002A532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2A5327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</w:tr>
                </w:tbl>
                <w:p w:rsidR="002A5327" w:rsidRPr="002A5327" w:rsidRDefault="002A5327" w:rsidP="002A5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A532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Il valore di X quadro non è significativo dato che vi sono frequenze attese minori di 1.</w:t>
                  </w:r>
                </w:p>
                <w:p w:rsidR="002A5327" w:rsidRPr="002A5327" w:rsidRDefault="002A5327" w:rsidP="002A5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A532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Probabilità esatta (dal test di Fisher) = </w:t>
                  </w:r>
                  <w:r w:rsidRPr="002A532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0.017</w:t>
                  </w:r>
                </w:p>
                <w:p w:rsidR="002A5327" w:rsidRDefault="002A5327" w:rsidP="002A5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8"/>
                    <w:gridCol w:w="1919"/>
                    <w:gridCol w:w="180"/>
                    <w:gridCol w:w="81"/>
                  </w:tblGrid>
                  <w:tr w:rsidR="002A5327" w:rsidRPr="002A5327" w:rsidTr="002A5327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V9 x V13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6"/>
                          <w:gridCol w:w="499"/>
                          <w:gridCol w:w="452"/>
                          <w:gridCol w:w="946"/>
                        </w:tblGrid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V13-&gt;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Marginale 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32.4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0.5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4.6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-1.2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37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2.6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-1.6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Marginale 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Il valore di X quadro non è significativo dato che vi sono frequenze attese minori di 1.</w:t>
                        </w:r>
                      </w:p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Probabilità esatta (dal test di Fisher) = </w:t>
                        </w: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0.001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05"/>
                          <w:gridCol w:w="405"/>
                          <w:gridCol w:w="583"/>
                        </w:tblGrid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95%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14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8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8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15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0.5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rHeight w:val="2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rHeight w:val="5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-1.6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327" w:rsidRDefault="002A5327" w:rsidP="002A5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72"/>
                    <w:gridCol w:w="1802"/>
                    <w:gridCol w:w="180"/>
                    <w:gridCol w:w="134"/>
                  </w:tblGrid>
                  <w:tr w:rsidR="002A5327" w:rsidRPr="002A5327" w:rsidTr="002A5327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2A532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V14 x V15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6"/>
                          <w:gridCol w:w="499"/>
                          <w:gridCol w:w="452"/>
                          <w:gridCol w:w="946"/>
                        </w:tblGrid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V15-&gt;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V14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Marginale 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27.6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1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1.5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29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10.5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FF0000"/>
                                  <w:sz w:val="21"/>
                                  <w:szCs w:val="21"/>
                                  <w:lang w:eastAsia="it-IT"/>
                                </w:rPr>
                                <w:t>0.6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11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Marginale </w:t>
                              </w:r>
                              <w:r w:rsidRPr="002A5327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Il valore di X quadro non è significativo dato che vi sono frequenze attese minori di 1.</w:t>
                        </w:r>
                      </w:p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Probabilità esatta (dal test di Fisher) = 0.409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05"/>
                          <w:gridCol w:w="451"/>
                          <w:gridCol w:w="420"/>
                        </w:tblGrid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97%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14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3%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91%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13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9%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rHeight w:val="1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rHeight w:val="1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A5327" w:rsidRPr="002A5327">
                                <w:trPr>
                                  <w:trHeight w:val="1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6"/>
                        </w:tblGrid>
                        <w:tr w:rsidR="002A5327" w:rsidRPr="002A532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</w:tblGrid>
                              <w:tr w:rsidR="002A5327" w:rsidRPr="002A532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327" w:rsidRPr="002A5327" w:rsidRDefault="002A5327" w:rsidP="002A5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327" w:rsidRPr="002A5327" w:rsidRDefault="002A5327" w:rsidP="002A5327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A532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05"/>
                    <w:gridCol w:w="583"/>
                  </w:tblGrid>
                  <w:tr w:rsidR="002A5327" w:rsidRPr="002A532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A5327" w:rsidRPr="002A532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78%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rHeight w:val="11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A5327" w:rsidRPr="002A532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22%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rHeight w:val="3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A5327" w:rsidRPr="002A532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8"/>
                        </w:tblGrid>
                        <w:tr w:rsidR="002A5327" w:rsidRPr="002A532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3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2A5327" w:rsidRPr="002A5327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A5327" w:rsidRPr="002A532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2A5327" w:rsidRPr="002A532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2A5327" w:rsidRPr="002A5327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2A5327" w:rsidRPr="002A532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A5327" w:rsidRPr="002A5327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A5327" w:rsidRPr="002A532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2A5327" w:rsidRPr="002A532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A5327" w:rsidRPr="002A5327">
                          <w:trPr>
                            <w:trHeight w:val="3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A5327" w:rsidRPr="002A5327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A5327" w:rsidRPr="002A5327" w:rsidRDefault="002A5327" w:rsidP="002A53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7070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207"/>
                  </w:tblGrid>
                  <w:tr w:rsidR="00E951C2" w:rsidRPr="002A5327" w:rsidTr="00E951C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E951C2" w:rsidRPr="002A5327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951C2" w:rsidRPr="002A5327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E951C2" w:rsidRPr="002A5327" w:rsidTr="00E951C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:rsidR="00E951C2" w:rsidRPr="002A5327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951C2" w:rsidRPr="002A5327" w:rsidRDefault="00E951C2" w:rsidP="00E951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3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2A5327" w:rsidRPr="002A5327" w:rsidRDefault="002A5327" w:rsidP="002A532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2A5327" w:rsidRPr="002A5327" w:rsidRDefault="002A5327" w:rsidP="002A5327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A532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2A5327" w:rsidRPr="002A5327" w:rsidRDefault="002A5327" w:rsidP="002A5327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A532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2A5327" w:rsidRPr="002A53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2A5327" w:rsidRPr="002A532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2A5327" w:rsidRPr="002A532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A5327" w:rsidRPr="002A532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2A5327" w:rsidRPr="002A5327" w:rsidRDefault="002A5327" w:rsidP="002A532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A532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2A5327" w:rsidRPr="002A5327" w:rsidRDefault="002A5327" w:rsidP="002A53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A5327" w:rsidRPr="002A5327" w:rsidRDefault="002A5327" w:rsidP="002A53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327" w:rsidRPr="002A5327" w:rsidRDefault="002A5327" w:rsidP="002A5327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Default="007A6405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80"/>
              <w:gridCol w:w="1848"/>
              <w:gridCol w:w="180"/>
              <w:gridCol w:w="578"/>
            </w:tblGrid>
            <w:tr w:rsidR="007A6405" w:rsidRPr="007A6405" w:rsidTr="007A640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br/>
                    <w:t>V14 x V16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6"/>
                    <w:gridCol w:w="499"/>
                    <w:gridCol w:w="452"/>
                    <w:gridCol w:w="946"/>
                  </w:tblGrid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26.8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2.2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10.2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</w:tr>
                </w:tbl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Il valore di X quadro non è significativo dato che vi sono frequenze attese minori di 1.</w:t>
                  </w:r>
                </w:p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Probabilità esatta (dal test di Fisher) = 0.161</w:t>
                  </w:r>
                </w:p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05"/>
                    <w:gridCol w:w="451"/>
                    <w:gridCol w:w="466"/>
                  </w:tblGrid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97%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14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82%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12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A6405" w:rsidRPr="007A6405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7A6405" w:rsidRPr="007A640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7A6405" w:rsidRPr="007A640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7A6405" w:rsidRPr="007A6405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Default="007A6405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5353"/>
              <w:gridCol w:w="1894"/>
              <w:gridCol w:w="180"/>
              <w:gridCol w:w="578"/>
            </w:tblGrid>
            <w:tr w:rsidR="0053465B" w:rsidRPr="0053465B" w:rsidTr="0053465B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3465B" w:rsidRPr="0053465B" w:rsidRDefault="0053465B" w:rsidP="0053465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3465B" w:rsidRDefault="0053465B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Tabella a doppia entrata: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br/>
                    <w:t>V17 x V18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6"/>
                    <w:gridCol w:w="452"/>
                    <w:gridCol w:w="452"/>
                    <w:gridCol w:w="946"/>
                  </w:tblGrid>
                  <w:tr w:rsidR="005346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V18-&gt;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V17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riga</w:t>
                        </w:r>
                      </w:p>
                    </w:tc>
                  </w:tr>
                  <w:tr w:rsidR="005346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24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32</w:t>
                        </w:r>
                      </w:p>
                    </w:tc>
                  </w:tr>
                  <w:tr w:rsidR="005346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8</w:t>
                        </w:r>
                      </w:p>
                    </w:tc>
                  </w:tr>
                  <w:tr w:rsidR="0053465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</w:tr>
                </w:tbl>
                <w:p w:rsidR="0053465B" w:rsidRDefault="0053465B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X quadro = 0.83. Significatività = 0.361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 xml:space="preserve">V di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Cramer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 = 0.14</w:t>
                  </w:r>
                </w:p>
                <w:p w:rsidR="0053465B" w:rsidRDefault="00664C31" w:rsidP="0053465B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NON vi è quindi relazione tra le due variabili (a livello di fiducia 0,05)</w:t>
                  </w:r>
                </w:p>
              </w:tc>
              <w:tc>
                <w:tcPr>
                  <w:tcW w:w="0" w:type="auto"/>
                  <w:hideMark/>
                </w:tcPr>
                <w:p w:rsidR="0053465B" w:rsidRDefault="0053465B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5346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5346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78%</w:t>
                              </w:r>
                            </w:p>
                          </w:tc>
                        </w:tr>
                        <w:tr w:rsidR="0053465B">
                          <w:trPr>
                            <w:trHeight w:val="11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5346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22%</w:t>
                              </w:r>
                            </w:p>
                          </w:tc>
                        </w:tr>
                        <w:tr w:rsidR="0053465B">
                          <w:trPr>
                            <w:trHeight w:val="3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5346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63%</w:t>
                              </w:r>
                            </w:p>
                          </w:tc>
                        </w:tr>
                        <w:tr w:rsidR="0053465B">
                          <w:trPr>
                            <w:trHeight w:val="9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53465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38%</w:t>
                              </w:r>
                            </w:p>
                          </w:tc>
                        </w:tr>
                        <w:tr w:rsidR="0053465B">
                          <w:trPr>
                            <w:trHeight w:val="5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53465B" w:rsidRDefault="0053465B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5346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  <w:tr w:rsidR="005346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53465B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3465B" w:rsidRDefault="0053465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346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53465B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53465B" w:rsidRDefault="0053465B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0.7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53465B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53465B" w:rsidRDefault="0053465B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5346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53465B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53465B">
                          <w:trPr>
                            <w:trHeight w:val="4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53465B" w:rsidRDefault="0053465B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53465B">
                          <w:trPr>
                            <w:trHeight w:val="4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53465B" w:rsidRDefault="0053465B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-0.4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465B" w:rsidRDefault="0053465B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3465B" w:rsidRDefault="0053465B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53465B" w:rsidRDefault="0053465B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3465B" w:rsidRDefault="0053465B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53465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53465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5346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53465B" w:rsidRDefault="0053465B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53465B" w:rsidRDefault="0053465B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53465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53465B" w:rsidRDefault="0053465B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53465B" w:rsidRDefault="0053465B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53465B" w:rsidRDefault="0053465B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53465B" w:rsidRDefault="0053465B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3465B" w:rsidRDefault="0053465B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53465B" w:rsidRPr="003B6F8F" w:rsidRDefault="0053465B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hideMark/>
          </w:tcPr>
          <w:p w:rsidR="003B6F8F" w:rsidRPr="003B6F8F" w:rsidRDefault="003B6F8F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B6F8F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6"/>
              <w:gridCol w:w="511"/>
              <w:gridCol w:w="511"/>
              <w:gridCol w:w="526"/>
            </w:tblGrid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B6F8F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76%</w:t>
                        </w:r>
                      </w:p>
                    </w:tc>
                  </w:tr>
                  <w:tr w:rsidR="003B6F8F" w:rsidRPr="003B6F8F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B6F8F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24%</w:t>
                        </w:r>
                      </w:p>
                    </w:tc>
                  </w:tr>
                  <w:tr w:rsidR="003B6F8F" w:rsidRPr="003B6F8F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B6F8F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33%</w:t>
                        </w:r>
                      </w:p>
                    </w:tc>
                  </w:tr>
                  <w:tr w:rsidR="003B6F8F" w:rsidRPr="003B6F8F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3B6F8F" w:rsidRPr="003B6F8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B6F8F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67%</w:t>
                        </w:r>
                      </w:p>
                    </w:tc>
                  </w:tr>
                  <w:tr w:rsidR="003B6F8F" w:rsidRPr="003B6F8F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3B6F8F" w:rsidRPr="003B6F8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3B6F8F" w:rsidRPr="003B6F8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B6F8F" w:rsidRPr="003B6F8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6F8F" w:rsidRPr="003B6F8F" w:rsidRDefault="003B6F8F" w:rsidP="003B6F8F">
                        <w:pPr>
                          <w:tabs>
                            <w:tab w:val="left" w:pos="5982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B6F8F">
                    <w:rPr>
                      <w:rFonts w:ascii="Arial" w:hAnsi="Arial" w:cs="Arial"/>
                      <w:sz w:val="24"/>
                      <w:szCs w:val="24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3B6F8F" w:rsidRPr="003B6F8F" w:rsidRDefault="003B6F8F" w:rsidP="003B6F8F">
                  <w:pPr>
                    <w:tabs>
                      <w:tab w:val="left" w:pos="5982"/>
                    </w:tabs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B6F8F" w:rsidRPr="003B6F8F" w:rsidRDefault="003B6F8F" w:rsidP="003B6F8F">
            <w:pPr>
              <w:tabs>
                <w:tab w:val="left" w:pos="598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116E" w:rsidRDefault="001F116E" w:rsidP="001F116E">
      <w:p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3"/>
        <w:gridCol w:w="1419"/>
        <w:gridCol w:w="102"/>
        <w:gridCol w:w="126"/>
      </w:tblGrid>
      <w:tr w:rsidR="007A6405" w:rsidRPr="007A6405" w:rsidTr="00FE42E3">
        <w:trPr>
          <w:tblCellSpacing w:w="15" w:type="dxa"/>
        </w:trPr>
        <w:tc>
          <w:tcPr>
            <w:tcW w:w="8648" w:type="dxa"/>
            <w:hideMark/>
          </w:tcPr>
          <w:tbl>
            <w:tblPr>
              <w:tblpPr w:leftFromText="141" w:rightFromText="141" w:vertAnchor="text" w:horzAnchor="page" w:tblpX="6676" w:tblpY="407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"/>
            </w:tblGrid>
            <w:tr w:rsidR="00141792" w:rsidRPr="007A6405" w:rsidTr="00141792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207"/>
                  </w:tblGrid>
                  <w:tr w:rsidR="00141792" w:rsidRPr="007A6405" w:rsidTr="0032472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141792" w:rsidRPr="007A6405" w:rsidRDefault="00141792" w:rsidP="001417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41792" w:rsidRPr="007A6405" w:rsidRDefault="00141792" w:rsidP="001417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141792" w:rsidRPr="007A6405" w:rsidTr="0032472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:rsidR="00141792" w:rsidRPr="007A6405" w:rsidRDefault="00141792" w:rsidP="001417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41792" w:rsidRPr="007A6405" w:rsidRDefault="00141792" w:rsidP="001417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141792" w:rsidRPr="007A6405" w:rsidRDefault="00141792" w:rsidP="001417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A64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V17 x V19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52"/>
              <w:gridCol w:w="946"/>
            </w:tblGrid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V19-&gt;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</w:tr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2.67. Significatività = 0.102</w:t>
            </w: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0.26</w:t>
            </w:r>
          </w:p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0.09</w:t>
            </w:r>
          </w:p>
          <w:p w:rsidR="007A6405" w:rsidRDefault="007A6405" w:rsidP="007A6405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46"/>
              <w:gridCol w:w="1385"/>
              <w:gridCol w:w="102"/>
              <w:gridCol w:w="495"/>
            </w:tblGrid>
            <w:tr w:rsidR="007A6405" w:rsidRPr="007A6405" w:rsidTr="007A640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br/>
                    <w:t>V17 x V20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6"/>
                    <w:gridCol w:w="499"/>
                    <w:gridCol w:w="452"/>
                    <w:gridCol w:w="946"/>
                  </w:tblGrid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V20-&gt;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lastRenderedPageBreak/>
                          <w:t>24.8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lastRenderedPageBreak/>
                          <w:t>7.2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32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6.2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1.8</w:t>
                        </w: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 </w:t>
                        </w:r>
                        <w:r w:rsidRPr="007A6405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</w:tr>
                </w:tbl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X quadro = 15.81. Significatività = </w:t>
                  </w: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0</w:t>
                  </w: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0.63</w:t>
                  </w:r>
                </w:p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Probabilità esatta (dal test di Fisher) = </w:t>
                  </w: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0.001</w:t>
                  </w:r>
                </w:p>
                <w:p w:rsid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Vi è quindi relazione tra le due variabili (a livello di fiducia 0,05)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4"/>
                    <w:gridCol w:w="1470"/>
                    <w:gridCol w:w="102"/>
                    <w:gridCol w:w="495"/>
                  </w:tblGrid>
                  <w:tr w:rsidR="007A6405" w:rsidRPr="007A6405" w:rsidTr="007A6405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Tabella a doppia entrata:</w:t>
                        </w: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>V17 x V21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6"/>
                          <w:gridCol w:w="499"/>
                          <w:gridCol w:w="499"/>
                          <w:gridCol w:w="946"/>
                        </w:tblGrid>
                        <w:tr w:rsidR="007A6405" w:rsidRPr="007A640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V21-&gt;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V17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Marginale 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17.6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14.4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-1.2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4.4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-2.1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eastAsia="it-IT"/>
                                </w:rPr>
                                <w:t>3.6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Marginale 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X quadro = 12.22. Significatività = </w:t>
                        </w: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br/>
                          <w:t xml:space="preserve">V di </w:t>
                        </w:r>
                        <w:proofErr w:type="spellStart"/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Cramer</w:t>
                        </w:r>
                        <w:proofErr w:type="spellEnd"/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 xml:space="preserve"> = 0.55</w:t>
                        </w:r>
                      </w:p>
                      <w:p w:rsidR="007A6405" w:rsidRP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Probabilità esatta (dal test di Fisher) = </w:t>
                        </w:r>
                        <w:r w:rsidRPr="007A640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  <w:lang w:eastAsia="it-IT"/>
                          </w:rPr>
                          <w:t>0.001</w:t>
                        </w:r>
                      </w:p>
                      <w:p w:rsid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  <w:t>Vi è quindi relazione tra le due variabili (a livello di fiducia 0,05)</w:t>
                        </w:r>
                      </w:p>
                      <w:p w:rsid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</w:pPr>
                      </w:p>
                      <w:p w:rsid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92"/>
                          <w:gridCol w:w="1419"/>
                          <w:gridCol w:w="102"/>
                          <w:gridCol w:w="616"/>
                        </w:tblGrid>
                        <w:tr w:rsidR="007A6405" w:rsidRPr="007A6405" w:rsidTr="007A640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Tabella a doppia entrata: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V17 x V22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8"/>
                                <w:gridCol w:w="384"/>
                                <w:gridCol w:w="300"/>
                                <w:gridCol w:w="709"/>
                              </w:tblGrid>
                              <w:tr w:rsidR="007A6405" w:rsidRPr="007A640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V22-&gt;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V17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>Marginale 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24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23.2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8.8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32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5.8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2.2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>0.5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>Marginale </w:t>
                                    </w: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X quadro = 0.5. Significatività = 0.479</w:t>
                              </w:r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Cramer</w:t>
                              </w:r>
                              <w:proofErr w:type="spellEnd"/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 xml:space="preserve"> = 0.11</w:t>
                              </w:r>
                            </w:p>
                            <w:p w:rsidR="007A6405" w:rsidRPr="007A6405" w:rsidRDefault="007A6405" w:rsidP="007A640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Probabilità esatta (dal test di Fisher) = 0.255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8"/>
                                <w:gridCol w:w="332"/>
                                <w:gridCol w:w="332"/>
                                <w:gridCol w:w="347"/>
                              </w:tblGrid>
                              <w:tr w:rsidR="007A6405" w:rsidRPr="007A640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03"/>
                                    </w:tblGrid>
                                    <w:tr w:rsidR="007A6405" w:rsidRPr="007A640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75%</w:t>
                                          </w:r>
                                        </w:p>
                                      </w:tc>
                                    </w:tr>
                                    <w:tr w:rsidR="007A6405" w:rsidRPr="007A6405">
                                      <w:trPr>
                                        <w:trHeight w:val="11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02"/>
                                    </w:tblGrid>
                                    <w:tr w:rsidR="007A6405" w:rsidRPr="007A640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25%</w:t>
                                          </w:r>
                                        </w:p>
                                      </w:tc>
                                    </w:tr>
                                    <w:tr w:rsidR="007A6405" w:rsidRPr="007A6405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02"/>
                                    </w:tblGrid>
                                    <w:tr w:rsidR="007A6405" w:rsidRPr="007A640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63%</w:t>
                                          </w:r>
                                        </w:p>
                                      </w:tc>
                                    </w:tr>
                                    <w:tr w:rsidR="007A6405" w:rsidRPr="007A6405">
                                      <w:trPr>
                                        <w:trHeight w:val="94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02"/>
                                    </w:tblGrid>
                                    <w:tr w:rsidR="007A6405" w:rsidRPr="007A640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38%</w:t>
                                          </w:r>
                                        </w:p>
                                      </w:tc>
                                    </w:tr>
                                    <w:tr w:rsidR="007A6405" w:rsidRPr="007A6405">
                                      <w:trPr>
                                        <w:trHeight w:val="57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0.2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7A6405" w:rsidRPr="007A6405">
                                      <w:trPr>
                                        <w:trHeight w:val="3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0.5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7A6405" w:rsidRPr="007A6405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7A6405" w:rsidRPr="007A6405">
                                      <w:trPr>
                                        <w:trHeight w:val="4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7A6405" w:rsidRPr="007A6405">
                                      <w:trPr>
                                        <w:trHeight w:val="4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41"/>
                              </w:tblGrid>
                              <w:tr w:rsidR="007A6405" w:rsidRPr="007A640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11"/>
                                    </w:tblGrid>
                                    <w:tr w:rsidR="007A6405" w:rsidRPr="007A640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641" w:type="dxa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67"/>
                                            <w:gridCol w:w="274"/>
                                          </w:tblGrid>
                                          <w:tr w:rsidR="007A6405" w:rsidRPr="007A6405" w:rsidTr="007A6405">
                                            <w:trPr>
                                              <w:trHeight w:val="747"/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7A6405" w:rsidRPr="007A6405" w:rsidRDefault="007A6405" w:rsidP="007A640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A6405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7A6405" w:rsidRPr="007A6405" w:rsidRDefault="007A6405" w:rsidP="007A640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A6405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7A6405" w:rsidRPr="007A6405" w:rsidTr="007A6405">
                                            <w:trPr>
                                              <w:trHeight w:val="747"/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7A6405" w:rsidRPr="007A6405" w:rsidRDefault="007A6405" w:rsidP="007A640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A6405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7A6405" w:rsidRPr="007A6405" w:rsidRDefault="007A6405" w:rsidP="007A640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A6405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8"/>
                          <w:gridCol w:w="332"/>
                          <w:gridCol w:w="299"/>
                          <w:gridCol w:w="431"/>
                        </w:tblGrid>
                        <w:tr w:rsidR="007A6405" w:rsidRPr="007A640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3"/>
                              </w:tblGrid>
                              <w:tr w:rsidR="007A6405" w:rsidRPr="007A640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69%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rHeight w:val="10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2"/>
                              </w:tblGrid>
                              <w:tr w:rsidR="007A6405" w:rsidRPr="007A640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31%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rHeight w:val="4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6405" w:rsidRPr="007A640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6"/>
                              </w:tblGrid>
                              <w:tr w:rsidR="007A6405" w:rsidRPr="007A640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rHeight w:val="15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000000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6405" w:rsidRPr="007A6405">
                                <w:trPr>
                                  <w:trHeight w:val="3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2.3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6405" w:rsidRPr="007A6405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6405" w:rsidRPr="007A6405">
                                <w:trPr>
                                  <w:trHeight w:val="39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6405" w:rsidRPr="007A6405">
                                <w:trPr>
                                  <w:trHeight w:val="69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-2.1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0"/>
                        </w:tblGrid>
                        <w:tr w:rsidR="007A6405" w:rsidRPr="007A640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0"/>
                              </w:tblGrid>
                              <w:tr w:rsidR="007A6405" w:rsidRPr="007A640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16"/>
                                      <w:gridCol w:w="174"/>
                                    </w:tblGrid>
                                    <w:tr w:rsidR="007A6405" w:rsidRPr="007A640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7A6405" w:rsidRPr="007A640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7A6405" w:rsidRPr="007A6405" w:rsidRDefault="007A6405" w:rsidP="007A640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A6405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  <w:gridCol w:w="299"/>
                    <w:gridCol w:w="332"/>
                    <w:gridCol w:w="347"/>
                  </w:tblGrid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2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91%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13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9%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2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2"/>
                        </w:tblGrid>
                        <w:tr w:rsidR="007A6405" w:rsidRPr="007A640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75%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A6405" w:rsidRPr="007A6405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0.8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7A6405" w:rsidRPr="007A6405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3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7A6405" w:rsidRPr="007A6405">
                          <w:trPr>
                            <w:trHeight w:val="4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</w:tblGrid>
                  <w:tr w:rsidR="007A6405" w:rsidRPr="007A640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0"/>
                        </w:tblGrid>
                        <w:tr w:rsidR="007A6405" w:rsidRPr="007A640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6"/>
                                <w:gridCol w:w="174"/>
                              </w:tblGrid>
                              <w:tr w:rsidR="007A6405" w:rsidRPr="007A6405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7A6405" w:rsidRPr="007A6405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7A6405" w:rsidRPr="007A6405" w:rsidRDefault="007A6405" w:rsidP="007A640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A640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A6405" w:rsidRPr="007A6405" w:rsidRDefault="007A6405" w:rsidP="007A640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  <w:gridCol w:w="332"/>
              <w:gridCol w:w="332"/>
              <w:gridCol w:w="347"/>
            </w:tblGrid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7A6405" w:rsidRPr="007A6405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2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7A6405" w:rsidRPr="007A6405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2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7A6405" w:rsidRPr="007A6405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2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7A6405" w:rsidRPr="007A6405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A6405" w:rsidRPr="007A640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Pr="007A6405" w:rsidRDefault="007A6405" w:rsidP="007A64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69" w:type="dxa"/>
            <w:vAlign w:val="center"/>
            <w:hideMark/>
          </w:tcPr>
          <w:p w:rsidR="007A6405" w:rsidRPr="007A6405" w:rsidRDefault="007A6405" w:rsidP="007A640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A6405" w:rsidRPr="007A6405" w:rsidRDefault="007A6405" w:rsidP="007A640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A6405" w:rsidRPr="007A640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Pr="007A6405" w:rsidRDefault="007A6405" w:rsidP="007A640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7A6405" w:rsidRDefault="007A6405" w:rsidP="001F116E">
      <w:pPr>
        <w:tabs>
          <w:tab w:val="left" w:pos="5982"/>
        </w:tabs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NON vi è quindi relazione tra le due variabili (a livello di fiducia 0,05)</w:t>
      </w:r>
    </w:p>
    <w:p w:rsidR="00FE42E3" w:rsidRDefault="00FE42E3" w:rsidP="001F116E">
      <w:pPr>
        <w:tabs>
          <w:tab w:val="left" w:pos="5982"/>
        </w:tabs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tbl>
      <w:tblPr>
        <w:tblW w:w="10443" w:type="dxa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8"/>
        <w:gridCol w:w="1935"/>
        <w:gridCol w:w="30"/>
        <w:gridCol w:w="1788"/>
        <w:gridCol w:w="30"/>
        <w:gridCol w:w="503"/>
        <w:gridCol w:w="282"/>
        <w:gridCol w:w="297"/>
      </w:tblGrid>
      <w:tr w:rsidR="007A6405" w:rsidRPr="007A6405" w:rsidTr="00FE42E3">
        <w:trPr>
          <w:gridAfter w:val="1"/>
          <w:tblCellSpacing w:w="15" w:type="dxa"/>
        </w:trPr>
        <w:tc>
          <w:tcPr>
            <w:tcW w:w="6485" w:type="dxa"/>
            <w:hideMark/>
          </w:tcPr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A64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V23 x V24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99"/>
              <w:gridCol w:w="946"/>
            </w:tblGrid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V24-&gt;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13.7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A640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12.4</w:t>
                  </w: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A6405" w:rsidRPr="007A640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A640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19.49. Significatività = </w:t>
            </w:r>
            <w:r w:rsidRPr="007A64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0.7</w:t>
            </w:r>
          </w:p>
          <w:p w:rsidR="007A6405" w:rsidRPr="007A6405" w:rsidRDefault="007A6405" w:rsidP="007A6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7A64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  <w:p w:rsidR="007A6405" w:rsidRDefault="007A6405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4A0D46" w:rsidRDefault="004A0D46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Quando la significatività della relazione è inferiore a 0,05 si può iniziare a supporre lecitamente che vi sia una relazione significativa tra le due variabili.</w:t>
            </w:r>
          </w:p>
          <w:p w:rsidR="004A0D46" w:rsidRDefault="004A0D46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Vi è quindi relazione tra le due variabili (a livello di fiducia 0,05)</w:t>
            </w:r>
          </w:p>
          <w:p w:rsidR="00664C31" w:rsidRPr="007A6405" w:rsidRDefault="00664C31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7A6405" w:rsidRPr="007A6405" w:rsidRDefault="007A6405" w:rsidP="007A640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A6405" w:rsidRPr="007A6405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A6405" w:rsidRPr="007A640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A6405" w:rsidRPr="007A64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A640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A6405" w:rsidRPr="007A640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A6405" w:rsidRPr="007A640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A6405" w:rsidRPr="007A640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A6405" w:rsidRPr="007A640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640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-2.6</w:t>
                  </w:r>
                </w:p>
              </w:tc>
              <w:tc>
                <w:tcPr>
                  <w:tcW w:w="0" w:type="auto"/>
                  <w:hideMark/>
                </w:tcPr>
                <w:p w:rsidR="007A6405" w:rsidRPr="007A6405" w:rsidRDefault="007A6405" w:rsidP="007A640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Pr="007A6405" w:rsidRDefault="007A6405" w:rsidP="007A64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96" w:type="dxa"/>
            <w:vAlign w:val="center"/>
            <w:hideMark/>
          </w:tcPr>
          <w:p w:rsidR="007A6405" w:rsidRPr="007A6405" w:rsidRDefault="007A6405" w:rsidP="007A640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7A6405" w:rsidRPr="007A6405" w:rsidRDefault="007A6405" w:rsidP="007A640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A640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A6405" w:rsidRPr="007A640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A6405" w:rsidRPr="007A640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A6405" w:rsidRPr="007A640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A6405" w:rsidRPr="007A640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A6405" w:rsidRPr="007A6405" w:rsidRDefault="007A6405" w:rsidP="007A640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A640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7A6405" w:rsidRPr="007A6405" w:rsidRDefault="007A6405" w:rsidP="007A640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A6405" w:rsidRPr="007A6405" w:rsidRDefault="007A6405" w:rsidP="007A640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A6405" w:rsidRPr="007A6405" w:rsidRDefault="007A6405" w:rsidP="007A640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4A0D46" w:rsidRPr="004A0D46" w:rsidTr="00FE42E3">
        <w:trPr>
          <w:tblCellSpacing w:w="15" w:type="dxa"/>
        </w:trPr>
        <w:tc>
          <w:tcPr>
            <w:tcW w:w="7468" w:type="dxa"/>
            <w:gridSpan w:val="2"/>
            <w:hideMark/>
          </w:tcPr>
          <w:p w:rsidR="00817300" w:rsidRDefault="00817300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4A0D46" w:rsidRPr="004A0D46" w:rsidRDefault="004A0D46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A0D4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V23 x V25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99"/>
              <w:gridCol w:w="946"/>
            </w:tblGrid>
            <w:tr w:rsidR="004A0D46" w:rsidRPr="004A0D4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V25-&gt;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4A0D4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A0D46" w:rsidRPr="004A0D4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11.6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4A0D46" w:rsidRPr="004A0D4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8.6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A0D4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4A0D46" w:rsidRPr="004A0D4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4A0D4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:rsidR="004A0D46" w:rsidRPr="004A0D46" w:rsidRDefault="004A0D46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23.09. Significatività = </w:t>
            </w:r>
            <w:r w:rsidRPr="004A0D4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0.76</w:t>
            </w:r>
          </w:p>
          <w:p w:rsidR="004A0D46" w:rsidRPr="004A0D46" w:rsidRDefault="004A0D46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4A0D4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  <w:p w:rsidR="004A0D46" w:rsidRPr="004A0D46" w:rsidRDefault="004A0D46" w:rsidP="004A0D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</w:t>
            </w:r>
            <w:bookmarkStart w:id="4" w:name="_GoBack"/>
            <w:bookmarkEnd w:id="4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riabili (a livello di fiducia 0,05)</w:t>
            </w:r>
          </w:p>
        </w:tc>
        <w:tc>
          <w:tcPr>
            <w:tcW w:w="0" w:type="auto"/>
            <w:gridSpan w:val="3"/>
            <w:hideMark/>
          </w:tcPr>
          <w:p w:rsidR="004A0D46" w:rsidRPr="004A0D46" w:rsidRDefault="004A0D46" w:rsidP="004A0D4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66"/>
            </w:tblGrid>
            <w:tr w:rsidR="004A0D46" w:rsidRPr="004A0D4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D46" w:rsidRPr="004A0D4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D4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81%</w:t>
                        </w:r>
                      </w:p>
                    </w:tc>
                  </w:tr>
                  <w:tr w:rsidR="004A0D46" w:rsidRPr="004A0D46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D46" w:rsidRPr="004A0D4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D4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4A0D46" w:rsidRPr="004A0D46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A0D46" w:rsidRPr="004A0D4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D4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A0D46" w:rsidRPr="004A0D4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D46" w:rsidRPr="004A0D4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D4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4A0D46" w:rsidRPr="004A0D46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A0D46" w:rsidRPr="004A0D46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4A0D46" w:rsidRPr="004A0D4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A0D46" w:rsidRPr="004A0D4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A0D46" w:rsidRPr="004A0D4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A0D46" w:rsidRPr="004A0D46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A0D46" w:rsidRPr="004A0D4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A0D46" w:rsidRPr="004A0D4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A0D46" w:rsidRPr="004A0D4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A0D46" w:rsidRPr="004A0D46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A0D46" w:rsidRPr="004A0D4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A0D46" w:rsidRPr="004A0D46" w:rsidRDefault="004A0D46" w:rsidP="004A0D4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D4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-2.6</w:t>
                  </w:r>
                </w:p>
              </w:tc>
              <w:tc>
                <w:tcPr>
                  <w:tcW w:w="0" w:type="auto"/>
                  <w:hideMark/>
                </w:tcPr>
                <w:p w:rsidR="004A0D46" w:rsidRPr="004A0D46" w:rsidRDefault="004A0D46" w:rsidP="004A0D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A0D46" w:rsidRPr="004A0D46" w:rsidRDefault="004A0D46" w:rsidP="004A0D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473" w:type="dxa"/>
            <w:vAlign w:val="center"/>
            <w:hideMark/>
          </w:tcPr>
          <w:p w:rsidR="004A0D46" w:rsidRPr="004A0D46" w:rsidRDefault="004A0D46" w:rsidP="004A0D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gridSpan w:val="2"/>
            <w:hideMark/>
          </w:tcPr>
          <w:p w:rsidR="004A0D46" w:rsidRPr="004A0D46" w:rsidRDefault="004A0D46" w:rsidP="004A0D4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D4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4A0D46" w:rsidRPr="004A0D4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A0D46" w:rsidRPr="004A0D4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4A0D46" w:rsidRPr="004A0D4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A0D46" w:rsidRPr="004A0D46" w:rsidRDefault="004A0D46" w:rsidP="004A0D4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0D4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A0D46" w:rsidRPr="004A0D46" w:rsidRDefault="004A0D46" w:rsidP="004A0D4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0D4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A0D46" w:rsidRPr="004A0D4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A0D46" w:rsidRPr="004A0D46" w:rsidRDefault="004A0D46" w:rsidP="004A0D4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0D4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A0D46" w:rsidRPr="004A0D46" w:rsidRDefault="004A0D46" w:rsidP="004A0D4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0D4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4A0D46" w:rsidRPr="004A0D46" w:rsidRDefault="004A0D46" w:rsidP="004A0D4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D46" w:rsidRPr="004A0D46" w:rsidRDefault="004A0D46" w:rsidP="004A0D4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A0D46" w:rsidRPr="004A0D46" w:rsidRDefault="004A0D46" w:rsidP="004A0D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7A6405" w:rsidRDefault="007A6405" w:rsidP="001F116E">
      <w:p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F44C3" w:rsidRDefault="006F44C3" w:rsidP="006F44C3">
      <w:pPr>
        <w:pStyle w:val="Standard"/>
        <w:jc w:val="both"/>
        <w:rPr>
          <w:rFonts w:ascii="Arial" w:hAnsi="Arial"/>
          <w:b/>
          <w:bCs/>
          <w:color w:val="7E0021"/>
          <w:sz w:val="24"/>
          <w:szCs w:val="24"/>
        </w:rPr>
      </w:pPr>
    </w:p>
    <w:p w:rsidR="006F44C3" w:rsidRDefault="006F44C3" w:rsidP="006F44C3">
      <w:pPr>
        <w:pStyle w:val="Standard"/>
        <w:jc w:val="center"/>
        <w:rPr>
          <w:rFonts w:ascii="Arial" w:hAnsi="Arial"/>
          <w:color w:val="7E0021"/>
          <w:sz w:val="24"/>
          <w:szCs w:val="24"/>
        </w:rPr>
      </w:pPr>
      <w:r>
        <w:rPr>
          <w:rFonts w:ascii="Arial" w:hAnsi="Arial"/>
          <w:b/>
          <w:bCs/>
          <w:color w:val="7E0021"/>
          <w:sz w:val="24"/>
          <w:szCs w:val="24"/>
        </w:rPr>
        <w:t>CONTROLLO DELL'IPOTESI E INTERPRETAZIONE DEI DATI</w:t>
      </w:r>
    </w:p>
    <w:p w:rsidR="006F44C3" w:rsidRDefault="006F44C3" w:rsidP="006F44C3"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Dopo aver analizzato i dati possiamo verificare se l'ipotesi di partenza: c'è relazione tra tipologia di gioco e apprendimento di regole di vita è confermata o meno. </w:t>
      </w:r>
      <w:r>
        <w:rPr>
          <w:rFonts w:ascii="Arial" w:hAnsi="Arial"/>
          <w:sz w:val="24"/>
          <w:szCs w:val="24"/>
        </w:rPr>
        <w:br/>
        <w:t xml:space="preserve">Mettendo in relazione alcune variabili più significative con l'analisi </w:t>
      </w:r>
      <w:proofErr w:type="spellStart"/>
      <w:r>
        <w:rPr>
          <w:rFonts w:ascii="Arial" w:hAnsi="Arial"/>
          <w:sz w:val="24"/>
          <w:szCs w:val="24"/>
        </w:rPr>
        <w:t>bivariata</w:t>
      </w:r>
      <w:proofErr w:type="spellEnd"/>
      <w:r>
        <w:rPr>
          <w:rFonts w:ascii="Arial" w:hAnsi="Arial"/>
          <w:sz w:val="24"/>
          <w:szCs w:val="24"/>
        </w:rPr>
        <w:t xml:space="preserve">, abbiamo potuto notare che l'ipotesi iniziale non può essere confermata, tranne che da qualche risultato interessante. Hanno invece evidenziato una relazione più o meno significativa le analisi della relazione tra: </w:t>
      </w:r>
      <w:r>
        <w:rPr>
          <w:rFonts w:ascii="Arial" w:hAnsi="Arial" w:cs="Arial"/>
          <w:sz w:val="24"/>
          <w:szCs w:val="24"/>
        </w:rPr>
        <w:t>V17 e V20, V17 e V21, V25 e V24, V23 e V25.</w:t>
      </w:r>
    </w:p>
    <w:p w:rsidR="006F44C3" w:rsidRDefault="006F44C3" w:rsidP="006F44C3">
      <w:pPr>
        <w:pStyle w:val="Standard"/>
        <w:jc w:val="both"/>
        <w:rPr>
          <w:rFonts w:ascii="Arial" w:hAnsi="Arial"/>
          <w:sz w:val="24"/>
          <w:szCs w:val="24"/>
        </w:rPr>
      </w:pPr>
    </w:p>
    <w:p w:rsidR="006F44C3" w:rsidRDefault="006F44C3" w:rsidP="006F44C3">
      <w:pPr>
        <w:pStyle w:val="Standard"/>
        <w:jc w:val="center"/>
        <w:rPr>
          <w:rFonts w:ascii="Arial" w:hAnsi="Arial"/>
          <w:color w:val="7E0021"/>
          <w:sz w:val="24"/>
          <w:szCs w:val="24"/>
        </w:rPr>
      </w:pPr>
      <w:r>
        <w:rPr>
          <w:rFonts w:ascii="Arial" w:hAnsi="Arial"/>
          <w:b/>
          <w:bCs/>
          <w:color w:val="7E0021"/>
          <w:sz w:val="24"/>
          <w:szCs w:val="24"/>
        </w:rPr>
        <w:t>AUTORIFLESSIONE SULL'ESPERIENZA COMPIUTA</w:t>
      </w:r>
    </w:p>
    <w:p w:rsidR="006F44C3" w:rsidRDefault="006F44C3" w:rsidP="006F44C3"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Durante questa esperienza di ricerca abbiamo potuto utilizzare nuovi strumenti come </w:t>
      </w:r>
      <w:proofErr w:type="spellStart"/>
      <w:r>
        <w:rPr>
          <w:rFonts w:ascii="Arial" w:hAnsi="Arial"/>
          <w:sz w:val="24"/>
          <w:szCs w:val="24"/>
        </w:rPr>
        <w:t>Wmaps</w:t>
      </w:r>
      <w:proofErr w:type="spellEnd"/>
      <w:r>
        <w:rPr>
          <w:rFonts w:ascii="Arial" w:hAnsi="Arial"/>
          <w:sz w:val="24"/>
          <w:szCs w:val="24"/>
        </w:rPr>
        <w:t xml:space="preserve"> e </w:t>
      </w:r>
      <w:proofErr w:type="spellStart"/>
      <w:r>
        <w:rPr>
          <w:rFonts w:ascii="Arial" w:hAnsi="Arial"/>
          <w:sz w:val="24"/>
          <w:szCs w:val="24"/>
        </w:rPr>
        <w:t>jsStat</w:t>
      </w:r>
      <w:proofErr w:type="spellEnd"/>
      <w:r>
        <w:rPr>
          <w:rFonts w:ascii="Arial" w:hAnsi="Arial"/>
          <w:sz w:val="24"/>
          <w:szCs w:val="24"/>
        </w:rPr>
        <w:t xml:space="preserve"> e quindi acquisire nuove conoscenze informatiche per quanto riguarda la costruzione di una mappa concettuale e l'analisi di dati. </w:t>
      </w:r>
    </w:p>
    <w:p w:rsidR="006F44C3" w:rsidRDefault="006F44C3" w:rsidP="006F44C3"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 svolgimento di questa ricerca è stata un’esperienza formativa perché ci ha permesso di sperimentare in prima persona che cosa significhi condurre una ricerca empirica in gruppo. </w:t>
      </w:r>
      <w:r>
        <w:rPr>
          <w:rFonts w:ascii="Arial" w:hAnsi="Arial"/>
          <w:sz w:val="24"/>
          <w:szCs w:val="24"/>
        </w:rPr>
        <w:br/>
        <w:t xml:space="preserve">La fase che ci ha più coinvolto ed interessato è stata la costruzione del quadro teorico e del questionario, mentre la fase in cui abbiamo riscontrato maggiori difficoltà è stata l’elaborazione dei dati tramite il programma </w:t>
      </w:r>
      <w:proofErr w:type="spellStart"/>
      <w:r>
        <w:rPr>
          <w:rFonts w:ascii="Arial" w:hAnsi="Arial"/>
          <w:sz w:val="24"/>
          <w:szCs w:val="24"/>
        </w:rPr>
        <w:t>JsStat</w:t>
      </w:r>
      <w:proofErr w:type="spellEnd"/>
      <w:r>
        <w:rPr>
          <w:rFonts w:ascii="Arial" w:hAnsi="Arial"/>
          <w:sz w:val="24"/>
          <w:szCs w:val="24"/>
        </w:rPr>
        <w:t xml:space="preserve">. </w:t>
      </w:r>
    </w:p>
    <w:p w:rsidR="006F44C3" w:rsidRDefault="006F44C3" w:rsidP="006F44C3"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Per svolgere al meglio la ricerca abbiamo rispettato le indicazioni fornite a lezione e dal manuale e cercando, nella presentazione, di essere più esaustive e chiare possibili. </w:t>
      </w:r>
    </w:p>
    <w:p w:rsidR="006F44C3" w:rsidRDefault="006F44C3" w:rsidP="006F44C3"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Riteniamo sia stato utile svolgere questa ricerca, perché ci ha portato a sottolineare l’importanza dell'attività ludica nella fascia d'età dagli 0 ai 3 anni per l'apprendimento delle regole di vita.</w:t>
      </w:r>
    </w:p>
    <w:p w:rsidR="00664C31" w:rsidRPr="000A29E1" w:rsidRDefault="00664C31" w:rsidP="001F116E">
      <w:pPr>
        <w:tabs>
          <w:tab w:val="left" w:pos="598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E0106" w:rsidRPr="00141792" w:rsidRDefault="003F5263" w:rsidP="00AC6A04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  <w:sz w:val="24"/>
          <w:szCs w:val="24"/>
        </w:rPr>
      </w:pPr>
      <w:r w:rsidRPr="00141792">
        <w:rPr>
          <w:rFonts w:ascii="Arial" w:hAnsi="Arial" w:cs="Arial"/>
          <w:b/>
          <w:color w:val="943634" w:themeColor="accent2" w:themeShade="BF"/>
          <w:sz w:val="24"/>
          <w:szCs w:val="24"/>
        </w:rPr>
        <w:t>BIBLIOGRAFIA E SITOGRAFIA</w:t>
      </w:r>
    </w:p>
    <w:p w:rsidR="006F44C3" w:rsidRPr="000A29E1" w:rsidRDefault="006F44C3" w:rsidP="00AC6A04">
      <w:pPr>
        <w:tabs>
          <w:tab w:val="left" w:pos="5982"/>
        </w:tabs>
        <w:spacing w:after="0" w:line="240" w:lineRule="auto"/>
        <w:jc w:val="center"/>
        <w:rPr>
          <w:rFonts w:ascii="Arial" w:hAnsi="Arial" w:cs="Arial"/>
          <w:b/>
          <w:i/>
          <w:color w:val="943634" w:themeColor="accent2" w:themeShade="BF"/>
          <w:sz w:val="24"/>
          <w:szCs w:val="24"/>
        </w:rPr>
      </w:pPr>
    </w:p>
    <w:p w:rsidR="00AB7C25" w:rsidRDefault="003F5263" w:rsidP="003F52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A29E1">
        <w:rPr>
          <w:rFonts w:ascii="Arial" w:hAnsi="Arial" w:cs="Arial"/>
          <w:sz w:val="24"/>
          <w:szCs w:val="24"/>
        </w:rPr>
        <w:t xml:space="preserve">“Psicologia dello sviluppo” John W. </w:t>
      </w:r>
      <w:proofErr w:type="spellStart"/>
      <w:r w:rsidRPr="000A29E1">
        <w:rPr>
          <w:rFonts w:ascii="Arial" w:hAnsi="Arial" w:cs="Arial"/>
          <w:sz w:val="24"/>
          <w:szCs w:val="24"/>
        </w:rPr>
        <w:t>Santrock</w:t>
      </w:r>
      <w:proofErr w:type="spellEnd"/>
      <w:r w:rsidRPr="000A29E1">
        <w:rPr>
          <w:rFonts w:ascii="Arial" w:hAnsi="Arial" w:cs="Arial"/>
          <w:sz w:val="24"/>
          <w:szCs w:val="24"/>
        </w:rPr>
        <w:t xml:space="preserve"> 2013, McGraw-Hill</w:t>
      </w:r>
    </w:p>
    <w:p w:rsidR="00C06A67" w:rsidRPr="000A29E1" w:rsidRDefault="00C06A67" w:rsidP="003F52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Mantovan</w:t>
      </w:r>
      <w:r w:rsidR="006F44C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S. (a cura di) 2011: Le tavole di sviluppo di </w:t>
      </w:r>
      <w:proofErr w:type="spellStart"/>
      <w:r>
        <w:rPr>
          <w:rFonts w:ascii="Arial" w:hAnsi="Arial" w:cs="Arial"/>
          <w:sz w:val="24"/>
          <w:szCs w:val="24"/>
        </w:rPr>
        <w:t>Kuno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Beller</w:t>
      </w:r>
      <w:proofErr w:type="spellEnd"/>
      <w:r>
        <w:rPr>
          <w:rFonts w:ascii="Arial" w:hAnsi="Arial" w:cs="Arial"/>
          <w:sz w:val="24"/>
          <w:szCs w:val="24"/>
        </w:rPr>
        <w:t>. Volume 1, Bergamo: Edizioni Junior</w:t>
      </w:r>
    </w:p>
    <w:p w:rsidR="00AA2826" w:rsidRPr="000A29E1" w:rsidRDefault="00E819F1" w:rsidP="00AA2826">
      <w:pPr>
        <w:rPr>
          <w:rFonts w:ascii="Arial" w:hAnsi="Arial" w:cs="Arial"/>
          <w:sz w:val="24"/>
          <w:szCs w:val="24"/>
        </w:rPr>
      </w:pPr>
      <w:hyperlink r:id="rId17" w:history="1">
        <w:r w:rsidR="00AA2826" w:rsidRPr="000A29E1">
          <w:rPr>
            <w:rStyle w:val="Collegamentoipertestuale"/>
            <w:rFonts w:ascii="Arial" w:hAnsi="Arial" w:cs="Arial"/>
            <w:color w:val="auto"/>
            <w:sz w:val="24"/>
            <w:szCs w:val="24"/>
            <w:u w:val="none"/>
          </w:rPr>
          <w:t>http://www.edurete.org/pd/sele_art.asp?ida=4093</w:t>
        </w:r>
      </w:hyperlink>
    </w:p>
    <w:p w:rsidR="00FD75B4" w:rsidRPr="00B27EC1" w:rsidRDefault="002163CF" w:rsidP="000D632F">
      <w:pPr>
        <w:rPr>
          <w:rFonts w:ascii="Arial" w:hAnsi="Arial" w:cs="Arial"/>
          <w:color w:val="000000" w:themeColor="text1"/>
          <w:sz w:val="24"/>
          <w:szCs w:val="24"/>
        </w:rPr>
      </w:pPr>
      <w:r w:rsidRPr="000A29E1">
        <w:rPr>
          <w:rFonts w:ascii="Arial" w:hAnsi="Arial" w:cs="Arial"/>
          <w:color w:val="000000" w:themeColor="text1"/>
          <w:sz w:val="24"/>
          <w:szCs w:val="24"/>
        </w:rPr>
        <w:t>h</w:t>
      </w:r>
      <w:r w:rsidR="00F6411B" w:rsidRPr="000A29E1">
        <w:rPr>
          <w:rFonts w:ascii="Arial" w:hAnsi="Arial" w:cs="Arial"/>
          <w:color w:val="000000" w:themeColor="text1"/>
          <w:sz w:val="24"/>
          <w:szCs w:val="24"/>
        </w:rPr>
        <w:t>ttp://www.psicosocial.it/tipi-di-gioco/</w:t>
      </w:r>
    </w:p>
    <w:sectPr w:rsidR="00FD75B4" w:rsidRPr="00B27EC1" w:rsidSect="00215A13">
      <w:foot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9F1" w:rsidRDefault="00E819F1" w:rsidP="0008635F">
      <w:pPr>
        <w:spacing w:after="0" w:line="240" w:lineRule="auto"/>
      </w:pPr>
      <w:r>
        <w:separator/>
      </w:r>
    </w:p>
  </w:endnote>
  <w:endnote w:type="continuationSeparator" w:id="0">
    <w:p w:rsidR="00E819F1" w:rsidRDefault="00E819F1" w:rsidP="00086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89017"/>
      <w:docPartObj>
        <w:docPartGallery w:val="Page Numbers (Bottom of Page)"/>
        <w:docPartUnique/>
      </w:docPartObj>
    </w:sdtPr>
    <w:sdtEndPr/>
    <w:sdtContent>
      <w:p w:rsidR="00E94561" w:rsidRDefault="00E819F1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0A71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E94561" w:rsidRDefault="00E9456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9F1" w:rsidRDefault="00E819F1" w:rsidP="0008635F">
      <w:pPr>
        <w:spacing w:after="0" w:line="240" w:lineRule="auto"/>
      </w:pPr>
      <w:r>
        <w:separator/>
      </w:r>
    </w:p>
  </w:footnote>
  <w:footnote w:type="continuationSeparator" w:id="0">
    <w:p w:rsidR="00E819F1" w:rsidRDefault="00E819F1" w:rsidP="00086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6E7"/>
      </v:shape>
    </w:pict>
  </w:numPicBullet>
  <w:abstractNum w:abstractNumId="0" w15:restartNumberingAfterBreak="0">
    <w:nsid w:val="02A10882"/>
    <w:multiLevelType w:val="hybridMultilevel"/>
    <w:tmpl w:val="20106C4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0E6ED9"/>
    <w:multiLevelType w:val="hybridMultilevel"/>
    <w:tmpl w:val="A33A638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9A6B46"/>
    <w:multiLevelType w:val="multilevel"/>
    <w:tmpl w:val="3F6A40A4"/>
    <w:styleLink w:val="WWNum21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 w15:restartNumberingAfterBreak="0">
    <w:nsid w:val="118E3A10"/>
    <w:multiLevelType w:val="hybridMultilevel"/>
    <w:tmpl w:val="5082FA1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BE675C"/>
    <w:multiLevelType w:val="multilevel"/>
    <w:tmpl w:val="1A5448F8"/>
    <w:styleLink w:val="WWNum7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2">
      <w:numFmt w:val="bullet"/>
      <w:lvlText w:val="▪"/>
      <w:lvlJc w:val="left"/>
      <w:rPr>
        <w:rFonts w:ascii="OpenSymbol" w:hAnsi="OpenSymbol" w:cs="OpenSymbol"/>
        <w:sz w:val="32"/>
        <w:szCs w:val="32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5">
      <w:numFmt w:val="bullet"/>
      <w:lvlText w:val="▪"/>
      <w:lvlJc w:val="left"/>
      <w:rPr>
        <w:rFonts w:ascii="OpenSymbol" w:hAnsi="OpenSymbol" w:cs="OpenSymbol"/>
        <w:sz w:val="32"/>
        <w:szCs w:val="32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8">
      <w:numFmt w:val="bullet"/>
      <w:lvlText w:val="▪"/>
      <w:lvlJc w:val="left"/>
      <w:rPr>
        <w:rFonts w:ascii="OpenSymbol" w:hAnsi="OpenSymbol" w:cs="OpenSymbol"/>
        <w:sz w:val="32"/>
        <w:szCs w:val="32"/>
      </w:rPr>
    </w:lvl>
  </w:abstractNum>
  <w:abstractNum w:abstractNumId="5" w15:restartNumberingAfterBreak="0">
    <w:nsid w:val="19296767"/>
    <w:multiLevelType w:val="hybridMultilevel"/>
    <w:tmpl w:val="42F65E6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AD56CC"/>
    <w:multiLevelType w:val="hybridMultilevel"/>
    <w:tmpl w:val="714041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36DA2"/>
    <w:multiLevelType w:val="hybridMultilevel"/>
    <w:tmpl w:val="7D08148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DE2574"/>
    <w:multiLevelType w:val="hybridMultilevel"/>
    <w:tmpl w:val="28C68D7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D1720A"/>
    <w:multiLevelType w:val="multilevel"/>
    <w:tmpl w:val="821E5A54"/>
    <w:styleLink w:val="WWNum6"/>
    <w:lvl w:ilvl="0">
      <w:numFmt w:val="bullet"/>
      <w:lvlText w:val="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3510D92"/>
    <w:multiLevelType w:val="hybridMultilevel"/>
    <w:tmpl w:val="CFE40F2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97FD6"/>
    <w:multiLevelType w:val="multilevel"/>
    <w:tmpl w:val="F7ECB802"/>
    <w:styleLink w:val="WWNum24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2" w15:restartNumberingAfterBreak="0">
    <w:nsid w:val="26873C2B"/>
    <w:multiLevelType w:val="hybridMultilevel"/>
    <w:tmpl w:val="FF24A22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674BD6"/>
    <w:multiLevelType w:val="hybridMultilevel"/>
    <w:tmpl w:val="4E28B2A0"/>
    <w:lvl w:ilvl="0" w:tplc="F9A8484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277B4"/>
    <w:multiLevelType w:val="multilevel"/>
    <w:tmpl w:val="05AC164C"/>
    <w:styleLink w:val="WWNum12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5" w15:restartNumberingAfterBreak="0">
    <w:nsid w:val="2B99436B"/>
    <w:multiLevelType w:val="multilevel"/>
    <w:tmpl w:val="622EE84A"/>
    <w:styleLink w:val="WWNum22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 w15:restartNumberingAfterBreak="0">
    <w:nsid w:val="2FFD460F"/>
    <w:multiLevelType w:val="hybridMultilevel"/>
    <w:tmpl w:val="DAE4213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B56CD3"/>
    <w:multiLevelType w:val="hybridMultilevel"/>
    <w:tmpl w:val="6B28683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FF4C31"/>
    <w:multiLevelType w:val="hybridMultilevel"/>
    <w:tmpl w:val="F4E0E75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7226E"/>
    <w:multiLevelType w:val="hybridMultilevel"/>
    <w:tmpl w:val="FB5202F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6810D5"/>
    <w:multiLevelType w:val="multilevel"/>
    <w:tmpl w:val="E7C0557A"/>
    <w:styleLink w:val="WWNum15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1" w15:restartNumberingAfterBreak="0">
    <w:nsid w:val="408B61C7"/>
    <w:multiLevelType w:val="multilevel"/>
    <w:tmpl w:val="9942051E"/>
    <w:styleLink w:val="WWNum19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2" w15:restartNumberingAfterBreak="0">
    <w:nsid w:val="40D72FE0"/>
    <w:multiLevelType w:val="multilevel"/>
    <w:tmpl w:val="E4FAC7B8"/>
    <w:styleLink w:val="WWNum16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3" w15:restartNumberingAfterBreak="0">
    <w:nsid w:val="44856D76"/>
    <w:multiLevelType w:val="multilevel"/>
    <w:tmpl w:val="42CE631C"/>
    <w:styleLink w:val="WWNum1"/>
    <w:lvl w:ilvl="0">
      <w:start w:val="1"/>
      <w:numFmt w:val="decimal"/>
      <w:lvlText w:val="%1."/>
      <w:lvlJc w:val="left"/>
      <w:rPr>
        <w:b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9516A27"/>
    <w:multiLevelType w:val="hybridMultilevel"/>
    <w:tmpl w:val="624C7D8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D32E3F"/>
    <w:multiLevelType w:val="multilevel"/>
    <w:tmpl w:val="E9ECBD1E"/>
    <w:styleLink w:val="WWNum25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6" w15:restartNumberingAfterBreak="0">
    <w:nsid w:val="50E521D6"/>
    <w:multiLevelType w:val="hybridMultilevel"/>
    <w:tmpl w:val="8B6E613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0E464E"/>
    <w:multiLevelType w:val="multilevel"/>
    <w:tmpl w:val="D738399A"/>
    <w:styleLink w:val="WWNum20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8" w15:restartNumberingAfterBreak="0">
    <w:nsid w:val="57A2230D"/>
    <w:multiLevelType w:val="multilevel"/>
    <w:tmpl w:val="AEC8D58E"/>
    <w:styleLink w:val="WWNum13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9" w15:restartNumberingAfterBreak="0">
    <w:nsid w:val="5AEE1858"/>
    <w:multiLevelType w:val="hybridMultilevel"/>
    <w:tmpl w:val="2C24AB8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B2448F6"/>
    <w:multiLevelType w:val="multilevel"/>
    <w:tmpl w:val="93D24FB8"/>
    <w:styleLink w:val="WWNum10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1" w15:restartNumberingAfterBreak="0">
    <w:nsid w:val="5B725FA3"/>
    <w:multiLevelType w:val="hybridMultilevel"/>
    <w:tmpl w:val="7A044DD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CEE619C"/>
    <w:multiLevelType w:val="multilevel"/>
    <w:tmpl w:val="E0D02590"/>
    <w:styleLink w:val="WWNum9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2">
      <w:numFmt w:val="bullet"/>
      <w:lvlText w:val="▪"/>
      <w:lvlJc w:val="left"/>
      <w:rPr>
        <w:rFonts w:ascii="OpenSymbol" w:hAnsi="OpenSymbol" w:cs="OpenSymbol"/>
        <w:sz w:val="32"/>
        <w:szCs w:val="32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5">
      <w:numFmt w:val="bullet"/>
      <w:lvlText w:val="▪"/>
      <w:lvlJc w:val="left"/>
      <w:rPr>
        <w:rFonts w:ascii="OpenSymbol" w:hAnsi="OpenSymbol" w:cs="OpenSymbol"/>
        <w:sz w:val="32"/>
        <w:szCs w:val="32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8">
      <w:numFmt w:val="bullet"/>
      <w:lvlText w:val="▪"/>
      <w:lvlJc w:val="left"/>
      <w:rPr>
        <w:rFonts w:ascii="OpenSymbol" w:hAnsi="OpenSymbol" w:cs="OpenSymbol"/>
        <w:sz w:val="32"/>
        <w:szCs w:val="32"/>
      </w:rPr>
    </w:lvl>
  </w:abstractNum>
  <w:abstractNum w:abstractNumId="33" w15:restartNumberingAfterBreak="0">
    <w:nsid w:val="5E8E2E15"/>
    <w:multiLevelType w:val="multilevel"/>
    <w:tmpl w:val="2190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133495"/>
    <w:multiLevelType w:val="hybridMultilevel"/>
    <w:tmpl w:val="DDD2413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7A0CAA"/>
    <w:multiLevelType w:val="multilevel"/>
    <w:tmpl w:val="1220AEC6"/>
    <w:styleLink w:val="WWNum18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6" w15:restartNumberingAfterBreak="0">
    <w:nsid w:val="66174019"/>
    <w:multiLevelType w:val="multilevel"/>
    <w:tmpl w:val="6DCE07A6"/>
    <w:styleLink w:val="WWNum26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7" w15:restartNumberingAfterBreak="0">
    <w:nsid w:val="69A6646C"/>
    <w:multiLevelType w:val="hybridMultilevel"/>
    <w:tmpl w:val="DA5C7C1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D996429"/>
    <w:multiLevelType w:val="multilevel"/>
    <w:tmpl w:val="710E85B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F026ABF"/>
    <w:multiLevelType w:val="multilevel"/>
    <w:tmpl w:val="DB7CAA78"/>
    <w:styleLink w:val="WWNum11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0" w15:restartNumberingAfterBreak="0">
    <w:nsid w:val="73805046"/>
    <w:multiLevelType w:val="multilevel"/>
    <w:tmpl w:val="A0F20F28"/>
    <w:styleLink w:val="WWNum8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2">
      <w:numFmt w:val="bullet"/>
      <w:lvlText w:val="▪"/>
      <w:lvlJc w:val="left"/>
      <w:rPr>
        <w:rFonts w:ascii="OpenSymbol" w:hAnsi="OpenSymbol" w:cs="OpenSymbol"/>
        <w:sz w:val="32"/>
        <w:szCs w:val="32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5">
      <w:numFmt w:val="bullet"/>
      <w:lvlText w:val="▪"/>
      <w:lvlJc w:val="left"/>
      <w:rPr>
        <w:rFonts w:ascii="OpenSymbol" w:hAnsi="OpenSymbol" w:cs="OpenSymbol"/>
        <w:sz w:val="32"/>
        <w:szCs w:val="32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◦"/>
      <w:lvlJc w:val="left"/>
      <w:rPr>
        <w:rFonts w:ascii="OpenSymbol" w:hAnsi="OpenSymbol" w:cs="OpenSymbol"/>
        <w:sz w:val="32"/>
        <w:szCs w:val="32"/>
      </w:rPr>
    </w:lvl>
    <w:lvl w:ilvl="8">
      <w:numFmt w:val="bullet"/>
      <w:lvlText w:val="▪"/>
      <w:lvlJc w:val="left"/>
      <w:rPr>
        <w:rFonts w:ascii="OpenSymbol" w:hAnsi="OpenSymbol" w:cs="OpenSymbol"/>
        <w:sz w:val="32"/>
        <w:szCs w:val="32"/>
      </w:rPr>
    </w:lvl>
  </w:abstractNum>
  <w:abstractNum w:abstractNumId="41" w15:restartNumberingAfterBreak="0">
    <w:nsid w:val="7797309F"/>
    <w:multiLevelType w:val="hybridMultilevel"/>
    <w:tmpl w:val="254C1A1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8A05B5C"/>
    <w:multiLevelType w:val="multilevel"/>
    <w:tmpl w:val="52C0FF06"/>
    <w:styleLink w:val="WWNum23"/>
    <w:lvl w:ilvl="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23"/>
  </w:num>
  <w:num w:numId="2">
    <w:abstractNumId w:val="4"/>
  </w:num>
  <w:num w:numId="3">
    <w:abstractNumId w:val="40"/>
  </w:num>
  <w:num w:numId="4">
    <w:abstractNumId w:val="32"/>
  </w:num>
  <w:num w:numId="5">
    <w:abstractNumId w:val="6"/>
  </w:num>
  <w:num w:numId="6">
    <w:abstractNumId w:val="13"/>
  </w:num>
  <w:num w:numId="7">
    <w:abstractNumId w:val="10"/>
  </w:num>
  <w:num w:numId="8">
    <w:abstractNumId w:val="37"/>
  </w:num>
  <w:num w:numId="9">
    <w:abstractNumId w:val="26"/>
  </w:num>
  <w:num w:numId="10">
    <w:abstractNumId w:val="12"/>
  </w:num>
  <w:num w:numId="11">
    <w:abstractNumId w:val="19"/>
  </w:num>
  <w:num w:numId="12">
    <w:abstractNumId w:val="31"/>
  </w:num>
  <w:num w:numId="13">
    <w:abstractNumId w:val="41"/>
  </w:num>
  <w:num w:numId="14">
    <w:abstractNumId w:val="29"/>
  </w:num>
  <w:num w:numId="15">
    <w:abstractNumId w:val="18"/>
  </w:num>
  <w:num w:numId="16">
    <w:abstractNumId w:val="17"/>
  </w:num>
  <w:num w:numId="17">
    <w:abstractNumId w:val="3"/>
  </w:num>
  <w:num w:numId="18">
    <w:abstractNumId w:val="7"/>
  </w:num>
  <w:num w:numId="19">
    <w:abstractNumId w:val="1"/>
  </w:num>
  <w:num w:numId="20">
    <w:abstractNumId w:val="8"/>
  </w:num>
  <w:num w:numId="21">
    <w:abstractNumId w:val="0"/>
  </w:num>
  <w:num w:numId="22">
    <w:abstractNumId w:val="16"/>
  </w:num>
  <w:num w:numId="23">
    <w:abstractNumId w:val="34"/>
  </w:num>
  <w:num w:numId="24">
    <w:abstractNumId w:val="24"/>
  </w:num>
  <w:num w:numId="25">
    <w:abstractNumId w:val="38"/>
  </w:num>
  <w:num w:numId="26">
    <w:abstractNumId w:val="9"/>
  </w:num>
  <w:num w:numId="27">
    <w:abstractNumId w:val="30"/>
  </w:num>
  <w:num w:numId="28">
    <w:abstractNumId w:val="39"/>
  </w:num>
  <w:num w:numId="29">
    <w:abstractNumId w:val="14"/>
  </w:num>
  <w:num w:numId="30">
    <w:abstractNumId w:val="28"/>
  </w:num>
  <w:num w:numId="31">
    <w:abstractNumId w:val="20"/>
  </w:num>
  <w:num w:numId="32">
    <w:abstractNumId w:val="22"/>
  </w:num>
  <w:num w:numId="33">
    <w:abstractNumId w:val="35"/>
  </w:num>
  <w:num w:numId="34">
    <w:abstractNumId w:val="21"/>
  </w:num>
  <w:num w:numId="35">
    <w:abstractNumId w:val="27"/>
  </w:num>
  <w:num w:numId="36">
    <w:abstractNumId w:val="2"/>
  </w:num>
  <w:num w:numId="37">
    <w:abstractNumId w:val="15"/>
  </w:num>
  <w:num w:numId="38">
    <w:abstractNumId w:val="42"/>
  </w:num>
  <w:num w:numId="39">
    <w:abstractNumId w:val="11"/>
  </w:num>
  <w:num w:numId="40">
    <w:abstractNumId w:val="25"/>
  </w:num>
  <w:num w:numId="41">
    <w:abstractNumId w:val="36"/>
  </w:num>
  <w:num w:numId="42">
    <w:abstractNumId w:val="33"/>
  </w:num>
  <w:num w:numId="43">
    <w:abstractNumId w:val="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32F"/>
    <w:rsid w:val="00015ED3"/>
    <w:rsid w:val="0001759B"/>
    <w:rsid w:val="000245DD"/>
    <w:rsid w:val="0003291B"/>
    <w:rsid w:val="00042383"/>
    <w:rsid w:val="00044E82"/>
    <w:rsid w:val="00045BBF"/>
    <w:rsid w:val="00070ADB"/>
    <w:rsid w:val="000829B3"/>
    <w:rsid w:val="0008635F"/>
    <w:rsid w:val="000A29E1"/>
    <w:rsid w:val="000A5418"/>
    <w:rsid w:val="000B27C1"/>
    <w:rsid w:val="000C120A"/>
    <w:rsid w:val="000C6501"/>
    <w:rsid w:val="000D1A7D"/>
    <w:rsid w:val="000D3404"/>
    <w:rsid w:val="000D632F"/>
    <w:rsid w:val="000E0917"/>
    <w:rsid w:val="000E0A9B"/>
    <w:rsid w:val="000E3F37"/>
    <w:rsid w:val="000F079C"/>
    <w:rsid w:val="000F2534"/>
    <w:rsid w:val="00106EA8"/>
    <w:rsid w:val="0011572B"/>
    <w:rsid w:val="0011610F"/>
    <w:rsid w:val="00141792"/>
    <w:rsid w:val="001432B3"/>
    <w:rsid w:val="00155574"/>
    <w:rsid w:val="00167B59"/>
    <w:rsid w:val="00183415"/>
    <w:rsid w:val="00185556"/>
    <w:rsid w:val="00192B8F"/>
    <w:rsid w:val="001B351A"/>
    <w:rsid w:val="001D442C"/>
    <w:rsid w:val="001E3333"/>
    <w:rsid w:val="001E52C7"/>
    <w:rsid w:val="001F116E"/>
    <w:rsid w:val="00201558"/>
    <w:rsid w:val="00215A13"/>
    <w:rsid w:val="002163CF"/>
    <w:rsid w:val="00234A77"/>
    <w:rsid w:val="002350BC"/>
    <w:rsid w:val="00252E6C"/>
    <w:rsid w:val="002552CE"/>
    <w:rsid w:val="00266851"/>
    <w:rsid w:val="00274B52"/>
    <w:rsid w:val="00277E97"/>
    <w:rsid w:val="00284532"/>
    <w:rsid w:val="002A5327"/>
    <w:rsid w:val="002C4C36"/>
    <w:rsid w:val="002D002A"/>
    <w:rsid w:val="002E65F7"/>
    <w:rsid w:val="002F51AB"/>
    <w:rsid w:val="0031585A"/>
    <w:rsid w:val="00323D25"/>
    <w:rsid w:val="00324722"/>
    <w:rsid w:val="003B26B4"/>
    <w:rsid w:val="003B6F8F"/>
    <w:rsid w:val="003D1C3C"/>
    <w:rsid w:val="003F5263"/>
    <w:rsid w:val="003F6AF4"/>
    <w:rsid w:val="0040564F"/>
    <w:rsid w:val="00405DB5"/>
    <w:rsid w:val="00414264"/>
    <w:rsid w:val="00417E4A"/>
    <w:rsid w:val="00423B1A"/>
    <w:rsid w:val="0044654B"/>
    <w:rsid w:val="00453F1D"/>
    <w:rsid w:val="004561C1"/>
    <w:rsid w:val="0046268C"/>
    <w:rsid w:val="0047041F"/>
    <w:rsid w:val="00474B90"/>
    <w:rsid w:val="00474E05"/>
    <w:rsid w:val="004A0D46"/>
    <w:rsid w:val="004C0CF5"/>
    <w:rsid w:val="004C1F55"/>
    <w:rsid w:val="004C1FEE"/>
    <w:rsid w:val="004C3F2F"/>
    <w:rsid w:val="004D1933"/>
    <w:rsid w:val="004E74C4"/>
    <w:rsid w:val="004F0DD1"/>
    <w:rsid w:val="004F51C8"/>
    <w:rsid w:val="005126DA"/>
    <w:rsid w:val="0051734E"/>
    <w:rsid w:val="005216CA"/>
    <w:rsid w:val="00534294"/>
    <w:rsid w:val="0053465B"/>
    <w:rsid w:val="00536246"/>
    <w:rsid w:val="00561A7A"/>
    <w:rsid w:val="005721B5"/>
    <w:rsid w:val="005722B1"/>
    <w:rsid w:val="00575B42"/>
    <w:rsid w:val="005955CE"/>
    <w:rsid w:val="005A00D7"/>
    <w:rsid w:val="005B1EA5"/>
    <w:rsid w:val="005B6F4E"/>
    <w:rsid w:val="005C4333"/>
    <w:rsid w:val="005C5F49"/>
    <w:rsid w:val="005C6922"/>
    <w:rsid w:val="005C7F3D"/>
    <w:rsid w:val="005D2326"/>
    <w:rsid w:val="005D28B2"/>
    <w:rsid w:val="005E0493"/>
    <w:rsid w:val="005E3BE7"/>
    <w:rsid w:val="005E3CDD"/>
    <w:rsid w:val="005E7B2E"/>
    <w:rsid w:val="005F66AB"/>
    <w:rsid w:val="00603009"/>
    <w:rsid w:val="006161F6"/>
    <w:rsid w:val="00625E07"/>
    <w:rsid w:val="006467E5"/>
    <w:rsid w:val="0065542E"/>
    <w:rsid w:val="006576C8"/>
    <w:rsid w:val="00664C31"/>
    <w:rsid w:val="00672C49"/>
    <w:rsid w:val="0068792B"/>
    <w:rsid w:val="00691DDE"/>
    <w:rsid w:val="006A057E"/>
    <w:rsid w:val="006A11CA"/>
    <w:rsid w:val="006A2E74"/>
    <w:rsid w:val="006B0E71"/>
    <w:rsid w:val="006C3BB4"/>
    <w:rsid w:val="006C50C7"/>
    <w:rsid w:val="006E3D02"/>
    <w:rsid w:val="006F44C3"/>
    <w:rsid w:val="007069C0"/>
    <w:rsid w:val="00710F5D"/>
    <w:rsid w:val="00714E39"/>
    <w:rsid w:val="00716131"/>
    <w:rsid w:val="00750D72"/>
    <w:rsid w:val="00750F7C"/>
    <w:rsid w:val="00761531"/>
    <w:rsid w:val="00761A0A"/>
    <w:rsid w:val="00777BFE"/>
    <w:rsid w:val="007A1979"/>
    <w:rsid w:val="007A1BC2"/>
    <w:rsid w:val="007A6405"/>
    <w:rsid w:val="007C1B87"/>
    <w:rsid w:val="007C27AB"/>
    <w:rsid w:val="007C7C73"/>
    <w:rsid w:val="007D4A4B"/>
    <w:rsid w:val="007D61E9"/>
    <w:rsid w:val="007E1036"/>
    <w:rsid w:val="00817300"/>
    <w:rsid w:val="008216CF"/>
    <w:rsid w:val="00827225"/>
    <w:rsid w:val="00846577"/>
    <w:rsid w:val="00850F93"/>
    <w:rsid w:val="008541A6"/>
    <w:rsid w:val="008663D0"/>
    <w:rsid w:val="00880E84"/>
    <w:rsid w:val="00882AEA"/>
    <w:rsid w:val="008A3D28"/>
    <w:rsid w:val="008A55C2"/>
    <w:rsid w:val="008A7EFA"/>
    <w:rsid w:val="008E0106"/>
    <w:rsid w:val="008E3D9D"/>
    <w:rsid w:val="008F08AF"/>
    <w:rsid w:val="008F46FB"/>
    <w:rsid w:val="00906AF2"/>
    <w:rsid w:val="00907D58"/>
    <w:rsid w:val="0091336C"/>
    <w:rsid w:val="009456CF"/>
    <w:rsid w:val="00962558"/>
    <w:rsid w:val="00962F2F"/>
    <w:rsid w:val="00983E45"/>
    <w:rsid w:val="009A36CF"/>
    <w:rsid w:val="009C0E86"/>
    <w:rsid w:val="009D13D6"/>
    <w:rsid w:val="009D1A78"/>
    <w:rsid w:val="009E1317"/>
    <w:rsid w:val="009F4DC7"/>
    <w:rsid w:val="00A00A71"/>
    <w:rsid w:val="00A0426F"/>
    <w:rsid w:val="00A233AA"/>
    <w:rsid w:val="00A3224D"/>
    <w:rsid w:val="00A322EE"/>
    <w:rsid w:val="00A33BC7"/>
    <w:rsid w:val="00A452AA"/>
    <w:rsid w:val="00A61C53"/>
    <w:rsid w:val="00A62E17"/>
    <w:rsid w:val="00A65D12"/>
    <w:rsid w:val="00A67222"/>
    <w:rsid w:val="00A87C2A"/>
    <w:rsid w:val="00A9096A"/>
    <w:rsid w:val="00AA2826"/>
    <w:rsid w:val="00AB4E1D"/>
    <w:rsid w:val="00AB7C25"/>
    <w:rsid w:val="00AC6A04"/>
    <w:rsid w:val="00AD12AD"/>
    <w:rsid w:val="00AE281B"/>
    <w:rsid w:val="00B23631"/>
    <w:rsid w:val="00B27EC1"/>
    <w:rsid w:val="00B308BB"/>
    <w:rsid w:val="00B3703B"/>
    <w:rsid w:val="00B43558"/>
    <w:rsid w:val="00B52EB6"/>
    <w:rsid w:val="00B73081"/>
    <w:rsid w:val="00B7370C"/>
    <w:rsid w:val="00B81B7A"/>
    <w:rsid w:val="00B87EEF"/>
    <w:rsid w:val="00BA56D2"/>
    <w:rsid w:val="00BC1190"/>
    <w:rsid w:val="00BC4255"/>
    <w:rsid w:val="00BC5393"/>
    <w:rsid w:val="00BE0384"/>
    <w:rsid w:val="00BE3C31"/>
    <w:rsid w:val="00BE493A"/>
    <w:rsid w:val="00BE4C58"/>
    <w:rsid w:val="00BE5B4D"/>
    <w:rsid w:val="00BF1D52"/>
    <w:rsid w:val="00BF6FA3"/>
    <w:rsid w:val="00C06A67"/>
    <w:rsid w:val="00C15D19"/>
    <w:rsid w:val="00C35A9B"/>
    <w:rsid w:val="00C542F8"/>
    <w:rsid w:val="00C866FC"/>
    <w:rsid w:val="00C90397"/>
    <w:rsid w:val="00C93408"/>
    <w:rsid w:val="00C97F55"/>
    <w:rsid w:val="00CA4CA5"/>
    <w:rsid w:val="00CB379E"/>
    <w:rsid w:val="00CC2286"/>
    <w:rsid w:val="00CE217A"/>
    <w:rsid w:val="00CF1DAA"/>
    <w:rsid w:val="00D01A05"/>
    <w:rsid w:val="00D1214A"/>
    <w:rsid w:val="00D1338A"/>
    <w:rsid w:val="00D24524"/>
    <w:rsid w:val="00D35A47"/>
    <w:rsid w:val="00D35F05"/>
    <w:rsid w:val="00D371B7"/>
    <w:rsid w:val="00D44FCF"/>
    <w:rsid w:val="00D45B66"/>
    <w:rsid w:val="00D7314B"/>
    <w:rsid w:val="00DC4877"/>
    <w:rsid w:val="00DE25F4"/>
    <w:rsid w:val="00DF7C18"/>
    <w:rsid w:val="00E02939"/>
    <w:rsid w:val="00E250B9"/>
    <w:rsid w:val="00E455DB"/>
    <w:rsid w:val="00E46EC1"/>
    <w:rsid w:val="00E5784D"/>
    <w:rsid w:val="00E643A6"/>
    <w:rsid w:val="00E70DA2"/>
    <w:rsid w:val="00E775DF"/>
    <w:rsid w:val="00E819F1"/>
    <w:rsid w:val="00E848D3"/>
    <w:rsid w:val="00E94561"/>
    <w:rsid w:val="00E951C2"/>
    <w:rsid w:val="00E95DEA"/>
    <w:rsid w:val="00ED4E31"/>
    <w:rsid w:val="00ED5FE5"/>
    <w:rsid w:val="00EE2E7B"/>
    <w:rsid w:val="00EE4D73"/>
    <w:rsid w:val="00EE7C8F"/>
    <w:rsid w:val="00EF3AD9"/>
    <w:rsid w:val="00EF7A22"/>
    <w:rsid w:val="00F123F5"/>
    <w:rsid w:val="00F14B7A"/>
    <w:rsid w:val="00F16BFC"/>
    <w:rsid w:val="00F309B2"/>
    <w:rsid w:val="00F36851"/>
    <w:rsid w:val="00F409EB"/>
    <w:rsid w:val="00F43F4A"/>
    <w:rsid w:val="00F5687C"/>
    <w:rsid w:val="00F6072C"/>
    <w:rsid w:val="00F61AF2"/>
    <w:rsid w:val="00F62FC9"/>
    <w:rsid w:val="00F6411B"/>
    <w:rsid w:val="00F7024C"/>
    <w:rsid w:val="00F75553"/>
    <w:rsid w:val="00F84867"/>
    <w:rsid w:val="00F85AAD"/>
    <w:rsid w:val="00F9238B"/>
    <w:rsid w:val="00F94E73"/>
    <w:rsid w:val="00FA6450"/>
    <w:rsid w:val="00FB0A10"/>
    <w:rsid w:val="00FC5104"/>
    <w:rsid w:val="00FC5BFF"/>
    <w:rsid w:val="00FD49CF"/>
    <w:rsid w:val="00FD75B4"/>
    <w:rsid w:val="00FD7E70"/>
    <w:rsid w:val="00FE42E3"/>
    <w:rsid w:val="00FF3F71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50736"/>
  <w15:docId w15:val="{BD845852-9EF6-4897-8E74-B20AE1FD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15A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632F"/>
    <w:pPr>
      <w:suppressAutoHyphens/>
      <w:autoSpaceDN w:val="0"/>
      <w:textAlignment w:val="baseline"/>
    </w:pPr>
    <w:rPr>
      <w:rFonts w:ascii="Cambria" w:eastAsia="SimSun" w:hAnsi="Cambria" w:cs="Cambria"/>
      <w:color w:val="00000A"/>
      <w:kern w:val="3"/>
    </w:rPr>
  </w:style>
  <w:style w:type="paragraph" w:styleId="NormaleWeb">
    <w:name w:val="Normal (Web)"/>
    <w:basedOn w:val="Standard"/>
    <w:uiPriority w:val="99"/>
    <w:rsid w:val="000D632F"/>
    <w:pPr>
      <w:spacing w:after="119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rsid w:val="005E3CDD"/>
    <w:pPr>
      <w:numPr>
        <w:numId w:val="1"/>
      </w:numPr>
    </w:pPr>
  </w:style>
  <w:style w:type="numbering" w:customStyle="1" w:styleId="WWNum7">
    <w:name w:val="WWNum7"/>
    <w:basedOn w:val="Nessunelenco"/>
    <w:rsid w:val="005E3CDD"/>
    <w:pPr>
      <w:numPr>
        <w:numId w:val="2"/>
      </w:numPr>
    </w:pPr>
  </w:style>
  <w:style w:type="numbering" w:customStyle="1" w:styleId="WWNum8">
    <w:name w:val="WWNum8"/>
    <w:basedOn w:val="Nessunelenco"/>
    <w:rsid w:val="005E3CDD"/>
    <w:pPr>
      <w:numPr>
        <w:numId w:val="3"/>
      </w:numPr>
    </w:pPr>
  </w:style>
  <w:style w:type="numbering" w:customStyle="1" w:styleId="WWNum9">
    <w:name w:val="WWNum9"/>
    <w:basedOn w:val="Nessunelenco"/>
    <w:rsid w:val="005E3CDD"/>
    <w:pPr>
      <w:numPr>
        <w:numId w:val="4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0863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635F"/>
  </w:style>
  <w:style w:type="paragraph" w:styleId="Pidipagina">
    <w:name w:val="footer"/>
    <w:basedOn w:val="Normale"/>
    <w:link w:val="PidipaginaCarattere"/>
    <w:uiPriority w:val="99"/>
    <w:unhideWhenUsed/>
    <w:rsid w:val="000863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635F"/>
  </w:style>
  <w:style w:type="paragraph" w:styleId="Paragrafoelenco">
    <w:name w:val="List Paragraph"/>
    <w:basedOn w:val="Normale"/>
    <w:qFormat/>
    <w:rsid w:val="0065542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A282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A23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62E17"/>
    <w:pPr>
      <w:spacing w:after="0" w:line="240" w:lineRule="auto"/>
    </w:pPr>
  </w:style>
  <w:style w:type="character" w:customStyle="1" w:styleId="apple-converted-space">
    <w:name w:val="apple-converted-space"/>
    <w:basedOn w:val="Carpredefinitoparagrafo"/>
    <w:rsid w:val="00FF3F71"/>
  </w:style>
  <w:style w:type="numbering" w:customStyle="1" w:styleId="WWNum5">
    <w:name w:val="WWNum5"/>
    <w:basedOn w:val="Nessunelenco"/>
    <w:rsid w:val="00777BFE"/>
    <w:pPr>
      <w:numPr>
        <w:numId w:val="25"/>
      </w:numPr>
    </w:pPr>
  </w:style>
  <w:style w:type="numbering" w:customStyle="1" w:styleId="WWNum6">
    <w:name w:val="WWNum6"/>
    <w:basedOn w:val="Nessunelenco"/>
    <w:rsid w:val="00777BFE"/>
    <w:pPr>
      <w:numPr>
        <w:numId w:val="26"/>
      </w:numPr>
    </w:pPr>
  </w:style>
  <w:style w:type="numbering" w:customStyle="1" w:styleId="WWNum10">
    <w:name w:val="WWNum10"/>
    <w:basedOn w:val="Nessunelenco"/>
    <w:rsid w:val="00777BFE"/>
    <w:pPr>
      <w:numPr>
        <w:numId w:val="27"/>
      </w:numPr>
    </w:pPr>
  </w:style>
  <w:style w:type="numbering" w:customStyle="1" w:styleId="WWNum11">
    <w:name w:val="WWNum11"/>
    <w:basedOn w:val="Nessunelenco"/>
    <w:rsid w:val="00777BFE"/>
    <w:pPr>
      <w:numPr>
        <w:numId w:val="28"/>
      </w:numPr>
    </w:pPr>
  </w:style>
  <w:style w:type="numbering" w:customStyle="1" w:styleId="WWNum12">
    <w:name w:val="WWNum12"/>
    <w:basedOn w:val="Nessunelenco"/>
    <w:rsid w:val="00777BFE"/>
    <w:pPr>
      <w:numPr>
        <w:numId w:val="29"/>
      </w:numPr>
    </w:pPr>
  </w:style>
  <w:style w:type="numbering" w:customStyle="1" w:styleId="WWNum13">
    <w:name w:val="WWNum13"/>
    <w:basedOn w:val="Nessunelenco"/>
    <w:rsid w:val="00777BFE"/>
    <w:pPr>
      <w:numPr>
        <w:numId w:val="30"/>
      </w:numPr>
    </w:pPr>
  </w:style>
  <w:style w:type="numbering" w:customStyle="1" w:styleId="WWNum15">
    <w:name w:val="WWNum15"/>
    <w:basedOn w:val="Nessunelenco"/>
    <w:rsid w:val="00777BFE"/>
    <w:pPr>
      <w:numPr>
        <w:numId w:val="31"/>
      </w:numPr>
    </w:pPr>
  </w:style>
  <w:style w:type="numbering" w:customStyle="1" w:styleId="WWNum16">
    <w:name w:val="WWNum16"/>
    <w:basedOn w:val="Nessunelenco"/>
    <w:rsid w:val="00777BFE"/>
    <w:pPr>
      <w:numPr>
        <w:numId w:val="32"/>
      </w:numPr>
    </w:pPr>
  </w:style>
  <w:style w:type="numbering" w:customStyle="1" w:styleId="WWNum18">
    <w:name w:val="WWNum18"/>
    <w:basedOn w:val="Nessunelenco"/>
    <w:rsid w:val="00777BFE"/>
    <w:pPr>
      <w:numPr>
        <w:numId w:val="33"/>
      </w:numPr>
    </w:pPr>
  </w:style>
  <w:style w:type="numbering" w:customStyle="1" w:styleId="WWNum19">
    <w:name w:val="WWNum19"/>
    <w:basedOn w:val="Nessunelenco"/>
    <w:rsid w:val="00777BFE"/>
    <w:pPr>
      <w:numPr>
        <w:numId w:val="34"/>
      </w:numPr>
    </w:pPr>
  </w:style>
  <w:style w:type="numbering" w:customStyle="1" w:styleId="WWNum20">
    <w:name w:val="WWNum20"/>
    <w:basedOn w:val="Nessunelenco"/>
    <w:rsid w:val="00777BFE"/>
    <w:pPr>
      <w:numPr>
        <w:numId w:val="35"/>
      </w:numPr>
    </w:pPr>
  </w:style>
  <w:style w:type="numbering" w:customStyle="1" w:styleId="WWNum21">
    <w:name w:val="WWNum21"/>
    <w:basedOn w:val="Nessunelenco"/>
    <w:rsid w:val="00777BFE"/>
    <w:pPr>
      <w:numPr>
        <w:numId w:val="36"/>
      </w:numPr>
    </w:pPr>
  </w:style>
  <w:style w:type="numbering" w:customStyle="1" w:styleId="WWNum22">
    <w:name w:val="WWNum22"/>
    <w:basedOn w:val="Nessunelenco"/>
    <w:rsid w:val="00777BFE"/>
    <w:pPr>
      <w:numPr>
        <w:numId w:val="37"/>
      </w:numPr>
    </w:pPr>
  </w:style>
  <w:style w:type="numbering" w:customStyle="1" w:styleId="WWNum23">
    <w:name w:val="WWNum23"/>
    <w:basedOn w:val="Nessunelenco"/>
    <w:rsid w:val="00777BFE"/>
    <w:pPr>
      <w:numPr>
        <w:numId w:val="38"/>
      </w:numPr>
    </w:pPr>
  </w:style>
  <w:style w:type="numbering" w:customStyle="1" w:styleId="WWNum24">
    <w:name w:val="WWNum24"/>
    <w:basedOn w:val="Nessunelenco"/>
    <w:rsid w:val="00777BFE"/>
    <w:pPr>
      <w:numPr>
        <w:numId w:val="39"/>
      </w:numPr>
    </w:pPr>
  </w:style>
  <w:style w:type="numbering" w:customStyle="1" w:styleId="WWNum25">
    <w:name w:val="WWNum25"/>
    <w:basedOn w:val="Nessunelenco"/>
    <w:rsid w:val="00777BFE"/>
    <w:pPr>
      <w:numPr>
        <w:numId w:val="40"/>
      </w:numPr>
    </w:pPr>
  </w:style>
  <w:style w:type="numbering" w:customStyle="1" w:styleId="WWNum26">
    <w:name w:val="WWNum26"/>
    <w:basedOn w:val="Nessunelenco"/>
    <w:rsid w:val="00777BFE"/>
    <w:pPr>
      <w:numPr>
        <w:numId w:val="41"/>
      </w:numPr>
    </w:p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F85A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F85AAD"/>
    <w:rPr>
      <w:rFonts w:ascii="Arial" w:eastAsia="Times New Roman" w:hAnsi="Arial" w:cs="Arial"/>
      <w:vanish/>
      <w:sz w:val="16"/>
      <w:szCs w:val="16"/>
      <w:lang w:eastAsia="it-IT"/>
    </w:rPr>
  </w:style>
  <w:style w:type="paragraph" w:customStyle="1" w:styleId="Default">
    <w:name w:val="Default"/>
    <w:rsid w:val="00D371B7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3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6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4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icosocial.it/esercizio-fisico-effetti-sulla-mente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psicosocial.it/esercizio-fisico-effetti-sulla-mente/" TargetMode="External"/><Relationship Id="rId17" Type="http://schemas.openxmlformats.org/officeDocument/2006/relationships/hyperlink" Target="http://www.edurete.org/pd/sele_art.asp?ida=4093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sicosocial.it/esercizio-fisico-effetti-sulla-mente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sicosocial.it/ragionamento-morale-piu-e-elevato-maggiore-e-la-materia-grigia-del-cervello/" TargetMode="Externa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</Pages>
  <Words>5927</Words>
  <Characters>33787</Characters>
  <Application>Microsoft Office Word</Application>
  <DocSecurity>0</DocSecurity>
  <Lines>281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Marianna Bombieri</cp:lastModifiedBy>
  <cp:revision>182</cp:revision>
  <dcterms:created xsi:type="dcterms:W3CDTF">2017-03-13T13:27:00Z</dcterms:created>
  <dcterms:modified xsi:type="dcterms:W3CDTF">2017-09-13T20:29:00Z</dcterms:modified>
</cp:coreProperties>
</file>