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0F2F" w:rsidRDefault="004D0F2F" w:rsidP="00827727">
      <w:pPr>
        <w:pStyle w:val="NormalWeb"/>
        <w:spacing w:after="0"/>
        <w:jc w:val="center"/>
      </w:pPr>
      <w:r>
        <w:rPr>
          <w:b/>
          <w:bCs/>
          <w:sz w:val="32"/>
          <w:szCs w:val="32"/>
        </w:rPr>
        <w:t>UNIVERSITA’ DEGLI STUDI DI TORINO</w:t>
      </w:r>
    </w:p>
    <w:p w:rsidR="004D0F2F" w:rsidRDefault="004D0F2F" w:rsidP="00827727">
      <w:pPr>
        <w:pStyle w:val="NormalWeb"/>
        <w:spacing w:after="0"/>
        <w:jc w:val="center"/>
      </w:pPr>
      <w:r>
        <w:rPr>
          <w:b/>
          <w:bCs/>
          <w:sz w:val="32"/>
          <w:szCs w:val="32"/>
        </w:rPr>
        <w:t>Corso di laurea in Scienze dell’Educazione</w:t>
      </w:r>
    </w:p>
    <w:p w:rsidR="004D0F2F" w:rsidRDefault="004D0F2F" w:rsidP="00827727">
      <w:pPr>
        <w:pStyle w:val="NormalWeb"/>
        <w:spacing w:after="0"/>
        <w:jc w:val="center"/>
      </w:pPr>
    </w:p>
    <w:p w:rsidR="004D0F2F" w:rsidRDefault="004D0F2F" w:rsidP="00827727">
      <w:pPr>
        <w:pStyle w:val="NormalWeb"/>
        <w:spacing w:after="0"/>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i1025" type="#_x0000_t75" style="width:213pt;height:210pt;visibility:visible">
            <v:imagedata r:id="rId7" o:title=""/>
          </v:shape>
        </w:pict>
      </w:r>
    </w:p>
    <w:p w:rsidR="004D0F2F" w:rsidRDefault="004D0F2F" w:rsidP="00827727">
      <w:pPr>
        <w:pStyle w:val="NormalWeb"/>
        <w:spacing w:after="0"/>
      </w:pPr>
    </w:p>
    <w:p w:rsidR="004D0F2F" w:rsidRDefault="004D0F2F" w:rsidP="00827727">
      <w:pPr>
        <w:pStyle w:val="NormalWeb"/>
        <w:spacing w:after="0"/>
      </w:pPr>
    </w:p>
    <w:p w:rsidR="004D0F2F" w:rsidRDefault="004D0F2F" w:rsidP="00827727">
      <w:pPr>
        <w:pStyle w:val="NormalWeb"/>
        <w:spacing w:after="0"/>
        <w:jc w:val="center"/>
      </w:pPr>
      <w:r>
        <w:rPr>
          <w:b/>
          <w:bCs/>
          <w:sz w:val="56"/>
          <w:szCs w:val="56"/>
        </w:rPr>
        <w:t>RICERCA EMPIRICA</w:t>
      </w:r>
    </w:p>
    <w:p w:rsidR="004D0F2F" w:rsidRDefault="004D0F2F" w:rsidP="00FD74CC">
      <w:pPr>
        <w:pStyle w:val="NormalWeb"/>
        <w:tabs>
          <w:tab w:val="left" w:pos="2880"/>
        </w:tabs>
        <w:spacing w:after="0"/>
        <w:jc w:val="center"/>
      </w:pPr>
      <w:r>
        <w:rPr>
          <w:b/>
          <w:bCs/>
          <w:sz w:val="44"/>
          <w:szCs w:val="44"/>
        </w:rPr>
        <w:t>DI PEDAGOGIA SPERIMENTALE</w:t>
      </w:r>
    </w:p>
    <w:p w:rsidR="004D0F2F" w:rsidRDefault="004D0F2F" w:rsidP="00827727">
      <w:pPr>
        <w:pStyle w:val="NormalWeb"/>
        <w:spacing w:after="0"/>
        <w:jc w:val="center"/>
      </w:pPr>
    </w:p>
    <w:p w:rsidR="004D0F2F" w:rsidRDefault="004D0F2F" w:rsidP="00827727">
      <w:pPr>
        <w:pStyle w:val="NormalWeb"/>
        <w:spacing w:after="0"/>
        <w:jc w:val="center"/>
      </w:pPr>
      <w:r>
        <w:rPr>
          <w:rFonts w:ascii="Calisto MT" w:hAnsi="Calisto MT"/>
          <w:b/>
          <w:bCs/>
          <w:sz w:val="32"/>
          <w:szCs w:val="32"/>
        </w:rPr>
        <w:t>RELAZIONE TRA USO DELLA TECNOLOGIA E ETA' DEI BAMBINI</w:t>
      </w:r>
    </w:p>
    <w:p w:rsidR="004D0F2F" w:rsidRDefault="004D0F2F" w:rsidP="00827727">
      <w:pPr>
        <w:pStyle w:val="NormalWeb"/>
        <w:spacing w:after="0"/>
        <w:rPr>
          <w:rFonts w:ascii="Calisto MT" w:hAnsi="Calisto MT"/>
          <w:b/>
          <w:bCs/>
          <w:sz w:val="32"/>
          <w:szCs w:val="32"/>
        </w:rPr>
      </w:pPr>
    </w:p>
    <w:p w:rsidR="004D0F2F" w:rsidRDefault="004D0F2F" w:rsidP="00827727">
      <w:pPr>
        <w:pStyle w:val="NormalWeb"/>
        <w:spacing w:after="0"/>
        <w:rPr>
          <w:rFonts w:ascii="Calisto MT" w:hAnsi="Calisto MT"/>
          <w:b/>
          <w:bCs/>
          <w:sz w:val="32"/>
          <w:szCs w:val="32"/>
        </w:rPr>
      </w:pPr>
    </w:p>
    <w:p w:rsidR="004D0F2F" w:rsidRDefault="004D0F2F" w:rsidP="00827727">
      <w:pPr>
        <w:pStyle w:val="NormalWeb"/>
        <w:spacing w:after="0"/>
        <w:rPr>
          <w:rFonts w:ascii="Calisto MT" w:hAnsi="Calisto MT"/>
          <w:b/>
          <w:bCs/>
          <w:sz w:val="22"/>
        </w:rPr>
      </w:pPr>
    </w:p>
    <w:p w:rsidR="004D0F2F" w:rsidRDefault="004D0F2F" w:rsidP="00827727">
      <w:pPr>
        <w:pStyle w:val="NormalWeb"/>
        <w:spacing w:after="0"/>
      </w:pPr>
      <w:r>
        <w:rPr>
          <w:rFonts w:ascii="Calisto MT" w:hAnsi="Calisto MT"/>
          <w:b/>
          <w:bCs/>
        </w:rPr>
        <w:t>Candidate:</w:t>
      </w:r>
      <w:r>
        <w:rPr>
          <w:rFonts w:ascii="Calisto MT" w:hAnsi="Calisto MT"/>
          <w:b/>
          <w:bCs/>
        </w:rPr>
        <w:br/>
        <w:t>Sharon Aramini, Francesca Vighetti, Debora Pupo, Ylenia Inturri</w:t>
      </w:r>
    </w:p>
    <w:p w:rsidR="004D0F2F" w:rsidRPr="003D11E3" w:rsidRDefault="004D0F2F" w:rsidP="003D11E3">
      <w:pPr>
        <w:pStyle w:val="NormalWeb"/>
        <w:spacing w:after="0"/>
        <w:jc w:val="center"/>
      </w:pPr>
      <w:r>
        <w:rPr>
          <w:rFonts w:ascii="Calisto MT" w:hAnsi="Calisto MT"/>
          <w:b/>
          <w:bCs/>
        </w:rPr>
        <w:t>Anno accademico 2015/2016</w:t>
      </w:r>
    </w:p>
    <w:p w:rsidR="004D0F2F" w:rsidRPr="00A6769A" w:rsidRDefault="004D0F2F" w:rsidP="00827727">
      <w:pPr>
        <w:pStyle w:val="NormalWeb"/>
        <w:spacing w:after="0"/>
        <w:rPr>
          <w:rFonts w:ascii="Calibri" w:hAnsi="Calibri" w:cs="Calibri"/>
          <w:sz w:val="22"/>
        </w:rPr>
      </w:pPr>
      <w:r w:rsidRPr="00A6769A">
        <w:rPr>
          <w:rFonts w:ascii="Calibri" w:hAnsi="Calibri" w:cs="Calibri"/>
          <w:b/>
          <w:bCs/>
          <w:sz w:val="22"/>
          <w:u w:val="single"/>
        </w:rPr>
        <w:t>PREMESSA:</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xml:space="preserve">Abbiamo scelto di trattare il tema </w:t>
      </w:r>
      <w:r>
        <w:rPr>
          <w:rFonts w:ascii="Calibri" w:hAnsi="Calibri" w:cs="Calibri"/>
          <w:sz w:val="22"/>
        </w:rPr>
        <w:t xml:space="preserve">della tecnologia </w:t>
      </w:r>
      <w:r w:rsidRPr="00A6769A">
        <w:rPr>
          <w:rFonts w:ascii="Calibri" w:hAnsi="Calibri" w:cs="Calibri"/>
          <w:sz w:val="22"/>
        </w:rPr>
        <w:t>per capire se esso influ</w:t>
      </w:r>
      <w:r>
        <w:rPr>
          <w:rFonts w:ascii="Calibri" w:hAnsi="Calibri" w:cs="Calibri"/>
          <w:sz w:val="22"/>
        </w:rPr>
        <w:t>enzi le abilità e competenze dei bambini nella fascia d’età 3/5</w:t>
      </w:r>
      <w:r w:rsidRPr="00A6769A">
        <w:rPr>
          <w:rFonts w:ascii="Calibri" w:hAnsi="Calibri" w:cs="Calibri"/>
          <w:sz w:val="22"/>
        </w:rPr>
        <w:t xml:space="preserve"> anni . Seguiremo i seguenti punti:</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identificazione del tema di ricerca;</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individuazione del problema conoscitivo di ricerca;</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identificazione dell’obiettivo di ricerca;</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costruzione di un quadro teorico di riferimento;</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formulazione delle ipotesi;</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individuazione dei fattori e relativi indicatori;</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definizione operativa dei vari fattori;</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individuazione della popolazione di riferimento, del campione e della tipologia di campionamento;</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scelta delle tecniche e degli strumenti di rilevazione dei dati;</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pianificazione della raccolta dei dati;</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analisi dei dati;</w:t>
      </w:r>
    </w:p>
    <w:p w:rsidR="004D0F2F" w:rsidRPr="00A6769A" w:rsidRDefault="004D0F2F" w:rsidP="00827727">
      <w:pPr>
        <w:pStyle w:val="NormalWeb"/>
        <w:spacing w:after="0"/>
        <w:rPr>
          <w:rFonts w:ascii="Calibri" w:hAnsi="Calibri" w:cs="Calibri"/>
          <w:sz w:val="22"/>
        </w:rPr>
      </w:pPr>
      <w:r w:rsidRPr="00A6769A">
        <w:rPr>
          <w:rFonts w:ascii="Calibri" w:hAnsi="Calibri" w:cs="Calibri"/>
          <w:sz w:val="22"/>
        </w:rPr>
        <w:t>• interpretazione dei dati.</w:t>
      </w:r>
    </w:p>
    <w:p w:rsidR="004D0F2F" w:rsidRPr="00A6769A" w:rsidRDefault="004D0F2F" w:rsidP="00827727">
      <w:pPr>
        <w:pStyle w:val="NormalWeb"/>
        <w:spacing w:after="0"/>
        <w:rPr>
          <w:rFonts w:ascii="Calibri" w:hAnsi="Calibri" w:cs="Calibri"/>
          <w:b/>
          <w:bCs/>
          <w:sz w:val="22"/>
          <w:u w:val="single"/>
        </w:rPr>
      </w:pPr>
    </w:p>
    <w:p w:rsidR="004D0F2F" w:rsidRPr="00A6769A" w:rsidRDefault="004D0F2F" w:rsidP="00827727">
      <w:pPr>
        <w:pStyle w:val="NormalWeb"/>
        <w:spacing w:after="0"/>
        <w:rPr>
          <w:rFonts w:ascii="Calibri" w:hAnsi="Calibri" w:cs="Calibri"/>
          <w:b/>
          <w:bCs/>
          <w:sz w:val="22"/>
          <w:u w:val="single"/>
        </w:rPr>
      </w:pPr>
      <w:r w:rsidRPr="00A6769A">
        <w:rPr>
          <w:rFonts w:ascii="Calibri" w:hAnsi="Calibri" w:cs="Calibri"/>
          <w:b/>
          <w:bCs/>
          <w:sz w:val="22"/>
          <w:u w:val="single"/>
        </w:rPr>
        <w:t>IDENTIFICAZIONE DELTEMA DI RICERCA</w:t>
      </w:r>
    </w:p>
    <w:p w:rsidR="004D0F2F" w:rsidRDefault="004D0F2F" w:rsidP="00827727">
      <w:pPr>
        <w:pStyle w:val="NormalWeb"/>
        <w:spacing w:after="0"/>
        <w:rPr>
          <w:rFonts w:ascii="Calibri" w:hAnsi="Calibri" w:cs="Calibri"/>
          <w:b/>
          <w:bCs/>
          <w:sz w:val="22"/>
          <w:u w:val="single"/>
        </w:rPr>
      </w:pPr>
      <w:r w:rsidRPr="00710AFC">
        <w:t>Bambini e l'uso della tecnologia</w:t>
      </w:r>
      <w:r w:rsidRPr="00A6769A">
        <w:rPr>
          <w:rFonts w:ascii="Calibri" w:hAnsi="Calibri" w:cs="Calibri"/>
          <w:b/>
          <w:bCs/>
          <w:sz w:val="22"/>
          <w:u w:val="single"/>
        </w:rPr>
        <w:t xml:space="preserve"> </w:t>
      </w:r>
    </w:p>
    <w:p w:rsidR="004D0F2F" w:rsidRPr="00A6769A" w:rsidRDefault="004D0F2F" w:rsidP="00827727">
      <w:pPr>
        <w:pStyle w:val="NormalWeb"/>
        <w:spacing w:after="0"/>
        <w:rPr>
          <w:rFonts w:ascii="Calibri" w:hAnsi="Calibri" w:cs="Calibri"/>
          <w:sz w:val="22"/>
        </w:rPr>
      </w:pPr>
      <w:r w:rsidRPr="00A6769A">
        <w:rPr>
          <w:rFonts w:ascii="Calibri" w:hAnsi="Calibri" w:cs="Calibri"/>
          <w:b/>
          <w:bCs/>
          <w:sz w:val="22"/>
          <w:u w:val="single"/>
        </w:rPr>
        <w:t>INDIVIDUAZIONE DEL PROBLEMA CONOSCITIVO DI RICERCA</w:t>
      </w:r>
    </w:p>
    <w:p w:rsidR="004D0F2F" w:rsidRDefault="004D0F2F" w:rsidP="00827727">
      <w:pPr>
        <w:pStyle w:val="NormalWeb"/>
        <w:spacing w:after="0"/>
        <w:rPr>
          <w:rFonts w:ascii="Calibri" w:hAnsi="Calibri" w:cs="Calibri"/>
          <w:sz w:val="22"/>
        </w:rPr>
      </w:pPr>
      <w:r w:rsidRPr="00A6769A">
        <w:rPr>
          <w:rFonts w:ascii="Calibri" w:hAnsi="Calibri" w:cs="Calibri"/>
          <w:sz w:val="22"/>
        </w:rPr>
        <w:t>La domanda che ci ha guidato durante la stesura di questa ricerca empirica è la seguente:</w:t>
      </w:r>
    </w:p>
    <w:p w:rsidR="004D0F2F" w:rsidRDefault="004D0F2F" w:rsidP="004E74E8">
      <w:pPr>
        <w:rPr>
          <w:sz w:val="24"/>
          <w:szCs w:val="24"/>
          <w:lang w:eastAsia="it-IT"/>
        </w:rPr>
      </w:pPr>
      <w:r>
        <w:rPr>
          <w:rFonts w:cs="Calibri"/>
          <w:szCs w:val="24"/>
          <w:lang w:eastAsia="it-IT"/>
        </w:rPr>
        <w:t>"</w:t>
      </w:r>
      <w:r w:rsidRPr="00710AFC">
        <w:rPr>
          <w:sz w:val="24"/>
          <w:szCs w:val="24"/>
          <w:lang w:eastAsia="it-IT"/>
        </w:rPr>
        <w:t>Vi è relazione tra l'uso della tecnologia e l'età dei bambini?</w:t>
      </w:r>
      <w:r>
        <w:rPr>
          <w:sz w:val="24"/>
          <w:szCs w:val="24"/>
          <w:lang w:eastAsia="it-IT"/>
        </w:rPr>
        <w:t>"</w:t>
      </w:r>
    </w:p>
    <w:p w:rsidR="004D0F2F" w:rsidRPr="00A6769A" w:rsidRDefault="004D0F2F" w:rsidP="00827727">
      <w:pPr>
        <w:pStyle w:val="NormalWeb"/>
        <w:spacing w:after="0"/>
        <w:rPr>
          <w:rFonts w:ascii="Calibri" w:hAnsi="Calibri" w:cs="Calibri"/>
          <w:sz w:val="22"/>
        </w:rPr>
      </w:pPr>
      <w:r w:rsidRPr="00A6769A">
        <w:rPr>
          <w:rFonts w:ascii="Calibri" w:hAnsi="Calibri" w:cs="Calibri"/>
          <w:b/>
          <w:bCs/>
          <w:sz w:val="22"/>
          <w:u w:val="single"/>
        </w:rPr>
        <w:t>IDENTIFICAZIONE DELL’OBIETTIVO DI RICERCA</w:t>
      </w:r>
    </w:p>
    <w:p w:rsidR="004D0F2F" w:rsidRDefault="004D0F2F" w:rsidP="00827727">
      <w:pPr>
        <w:pStyle w:val="NormalWeb"/>
        <w:spacing w:after="0"/>
        <w:rPr>
          <w:rFonts w:ascii="Calibri" w:hAnsi="Calibri" w:cs="Calibri"/>
          <w:sz w:val="22"/>
        </w:rPr>
      </w:pPr>
      <w:r w:rsidRPr="00710AFC">
        <w:t>Capire se l'uso di strumenti informatici influisce sulla capacità dei bambini</w:t>
      </w:r>
      <w:r>
        <w:t xml:space="preserve"> di età compresa tra i 3/5 anni.</w:t>
      </w:r>
    </w:p>
    <w:p w:rsidR="004D0F2F" w:rsidRPr="00A6769A" w:rsidRDefault="004D0F2F" w:rsidP="00827727">
      <w:pPr>
        <w:pStyle w:val="NormalWeb"/>
        <w:spacing w:after="0"/>
        <w:rPr>
          <w:rFonts w:ascii="Calibri" w:hAnsi="Calibri" w:cs="Calibri"/>
          <w:sz w:val="22"/>
        </w:rPr>
      </w:pPr>
    </w:p>
    <w:p w:rsidR="004D0F2F" w:rsidRPr="00A6769A" w:rsidRDefault="004D0F2F" w:rsidP="00827727">
      <w:pPr>
        <w:pStyle w:val="NormalWeb"/>
        <w:spacing w:after="0"/>
        <w:rPr>
          <w:rFonts w:ascii="Calibri" w:hAnsi="Calibri" w:cs="Calibri"/>
          <w:sz w:val="22"/>
        </w:rPr>
      </w:pPr>
    </w:p>
    <w:p w:rsidR="004D0F2F" w:rsidRDefault="004D0F2F" w:rsidP="00827727">
      <w:pPr>
        <w:pStyle w:val="NormalWeb"/>
        <w:spacing w:after="0"/>
        <w:rPr>
          <w:rFonts w:ascii="Calibri" w:hAnsi="Calibri" w:cs="Calibri"/>
          <w:b/>
          <w:bCs/>
          <w:sz w:val="22"/>
          <w:u w:val="single"/>
        </w:rPr>
      </w:pPr>
    </w:p>
    <w:p w:rsidR="004D0F2F" w:rsidRPr="00A6769A" w:rsidRDefault="004D0F2F" w:rsidP="00827727">
      <w:pPr>
        <w:pStyle w:val="NormalWeb"/>
        <w:spacing w:after="0"/>
        <w:rPr>
          <w:rFonts w:ascii="Calibri" w:hAnsi="Calibri" w:cs="Calibri"/>
          <w:sz w:val="22"/>
        </w:rPr>
      </w:pPr>
      <w:r w:rsidRPr="00A6769A">
        <w:rPr>
          <w:rFonts w:ascii="Calibri" w:hAnsi="Calibri" w:cs="Calibri"/>
          <w:b/>
          <w:bCs/>
          <w:sz w:val="22"/>
          <w:u w:val="single"/>
        </w:rPr>
        <w:t>COSTRUZIONE QUADRO TEORICO DI RIFERIMENTO</w:t>
      </w:r>
    </w:p>
    <w:p w:rsidR="004D0F2F" w:rsidRDefault="004D0F2F" w:rsidP="004E74E8">
      <w:pPr>
        <w:rPr>
          <w:sz w:val="24"/>
          <w:szCs w:val="24"/>
        </w:rPr>
      </w:pPr>
      <w:r>
        <w:rPr>
          <w:sz w:val="24"/>
          <w:szCs w:val="24"/>
        </w:rPr>
        <w:t>È sempre più frequente osservare bambini utilizzare con molta disinvoltura strumenti tecnologici anche molto complessi in tenera età. La facilità con cui i bambini ne apprendono l’uso è impressionante e altrettanto sconcertante è la velocità e la precisione con cui li utilizzano.</w:t>
      </w:r>
    </w:p>
    <w:p w:rsidR="004D0F2F" w:rsidRPr="000A4616" w:rsidRDefault="004D0F2F" w:rsidP="004E74E8">
      <w:pPr>
        <w:rPr>
          <w:sz w:val="24"/>
          <w:szCs w:val="24"/>
        </w:rPr>
      </w:pPr>
      <w:r w:rsidRPr="000A4616">
        <w:rPr>
          <w:sz w:val="24"/>
          <w:szCs w:val="24"/>
        </w:rPr>
        <w:t xml:space="preserve">Negli ultimi anni sono stati fatti numerosi studi riguardanti gli effetti dell’utilizzo delle nuove tecnologie in bambini anche  molto piccoli. </w:t>
      </w:r>
    </w:p>
    <w:p w:rsidR="004D0F2F" w:rsidRDefault="004D0F2F" w:rsidP="004E74E8">
      <w:pPr>
        <w:pStyle w:val="NormalWeb"/>
        <w:spacing w:line="276" w:lineRule="auto"/>
        <w:rPr>
          <w:rFonts w:ascii="Calibri" w:hAnsi="Calibri"/>
        </w:rPr>
      </w:pPr>
      <w:r w:rsidRPr="000A4616">
        <w:rPr>
          <w:rFonts w:ascii="Calibri" w:hAnsi="Calibri"/>
        </w:rPr>
        <w:t>Un’indagine promossa dalla Ing. Direct  ha cercato di rappresentare il mondo che circonda il bambino, sia quello reale che quello virtuale.  Tale indagine è poi servita per lanciare una iniziativa chiamata  BIM BUM BAM, che deve servire a sostenere l’utilizzo consapevole e responsabile delle nuove tecnologie, individuando e sostenendo quei progetti che aiutano i bambini a crescere tramite l’utilizzo creativo e responsabile d</w:t>
      </w:r>
      <w:r>
        <w:rPr>
          <w:rFonts w:ascii="Calibri" w:hAnsi="Calibri"/>
        </w:rPr>
        <w:t>i esse</w:t>
      </w:r>
      <w:r w:rsidRPr="000A4616">
        <w:rPr>
          <w:rFonts w:ascii="Calibri" w:hAnsi="Calibri"/>
        </w:rPr>
        <w:t>.</w:t>
      </w:r>
    </w:p>
    <w:p w:rsidR="004D0F2F" w:rsidRDefault="004D0F2F" w:rsidP="004E74E8">
      <w:pPr>
        <w:pStyle w:val="NormalWeb"/>
        <w:spacing w:line="276" w:lineRule="auto"/>
        <w:rPr>
          <w:rFonts w:ascii="Calibri" w:hAnsi="Calibri"/>
        </w:rPr>
      </w:pPr>
      <w:r w:rsidRPr="000A4616">
        <w:rPr>
          <w:rFonts w:ascii="Calibri" w:hAnsi="Calibri"/>
        </w:rPr>
        <w:t>Le tecnologie  non devono essere considerate né buone, né cattive, tutto dipende dall’uso che ne viene fatto.</w:t>
      </w:r>
    </w:p>
    <w:p w:rsidR="004D0F2F" w:rsidRDefault="004D0F2F" w:rsidP="004E74E8">
      <w:pPr>
        <w:pStyle w:val="NormalWeb"/>
        <w:spacing w:line="276" w:lineRule="auto"/>
        <w:rPr>
          <w:rFonts w:ascii="Calibri" w:hAnsi="Calibri"/>
        </w:rPr>
      </w:pPr>
      <w:r w:rsidRPr="00A07F41">
        <w:rPr>
          <w:rFonts w:ascii="Calibri" w:hAnsi="Calibri"/>
        </w:rPr>
        <w:t xml:space="preserve">Anche i bambini molto piccoli  dimostrano una capacità  di apprendimento nell’uso delle nuove tecnologie e dei dispositivi tattili veramente straordinaria. Li usano senza alcuna difficoltà, imparano l’alfabeto, nuovi vocaboli e linguaggi, giocano, disegnano, </w:t>
      </w:r>
      <w:r>
        <w:rPr>
          <w:rFonts w:ascii="Calibri" w:hAnsi="Calibri"/>
        </w:rPr>
        <w:t>contano</w:t>
      </w:r>
      <w:r w:rsidRPr="00A07F41">
        <w:rPr>
          <w:rFonts w:ascii="Calibri" w:hAnsi="Calibri"/>
        </w:rPr>
        <w:t xml:space="preserve">. Un tempo i genitori dovevano spiegare ai piccoli la connessione esistente tra quello che veniva fatto con il mouse e quello che compariva sullo schermo, oggi con gli schermi touch non è più necessario, in quanto il bambino tocca semplicemente lo schermo e non ha più bisogno di mezzi intermedi. Il gesto delle dita sul display </w:t>
      </w:r>
      <w:r>
        <w:rPr>
          <w:rFonts w:ascii="Calibri" w:hAnsi="Calibri"/>
        </w:rPr>
        <w:t xml:space="preserve">è qualcosa di </w:t>
      </w:r>
      <w:r w:rsidRPr="00A07F41">
        <w:rPr>
          <w:rFonts w:ascii="Calibri" w:hAnsi="Calibri"/>
        </w:rPr>
        <w:t>magico per il bambino, ma nello stesso tempo è molto intuitivo  e di facile apprendimento in quanto non è necessario ricorrere a simboli e parole</w:t>
      </w:r>
      <w:r>
        <w:rPr>
          <w:rFonts w:ascii="Calibri" w:hAnsi="Calibri"/>
        </w:rPr>
        <w:t>,</w:t>
      </w:r>
      <w:r w:rsidRPr="00A07F41">
        <w:rPr>
          <w:rFonts w:ascii="Calibri" w:hAnsi="Calibri"/>
        </w:rPr>
        <w:t xml:space="preserve"> ma  la realtà viene rappresentata con la semplice gestualità. </w:t>
      </w:r>
    </w:p>
    <w:p w:rsidR="004D0F2F" w:rsidRDefault="004D0F2F" w:rsidP="004E74E8">
      <w:pPr>
        <w:rPr>
          <w:sz w:val="24"/>
          <w:szCs w:val="24"/>
        </w:rPr>
      </w:pPr>
      <w:r w:rsidRPr="000A4616">
        <w:rPr>
          <w:sz w:val="24"/>
          <w:szCs w:val="24"/>
        </w:rPr>
        <w:t xml:space="preserve">I sentimenti manifestati dagli adulti riguardo l’uso di apparecchi tecnologici in tenera età sono contrastanti. Alcuni adulti sono preoccupati per l’utilizzo eccessivo delle nuove tecnologie dalle nuove generazioni, altri invece  appoggiano e promuovono in ogni modo il loro utilizzo, facendo a gara nel regalare ai  loro piccoli apparecchi sempre più sofisticati. </w:t>
      </w:r>
    </w:p>
    <w:p w:rsidR="004D0F2F" w:rsidRDefault="004D0F2F" w:rsidP="004E74E8">
      <w:pPr>
        <w:pStyle w:val="NormalWeb"/>
        <w:spacing w:line="276" w:lineRule="auto"/>
        <w:rPr>
          <w:rFonts w:ascii="Calibri" w:hAnsi="Calibri"/>
        </w:rPr>
      </w:pPr>
      <w:r w:rsidRPr="007754EA">
        <w:rPr>
          <w:rFonts w:ascii="Calibri" w:hAnsi="Calibri"/>
        </w:rPr>
        <w:t>I dispositivi tecnologici sono strumenti usati da</w:t>
      </w:r>
      <w:r>
        <w:rPr>
          <w:rFonts w:ascii="Calibri" w:hAnsi="Calibri"/>
        </w:rPr>
        <w:t xml:space="preserve"> molti </w:t>
      </w:r>
      <w:r w:rsidRPr="007754EA">
        <w:rPr>
          <w:rFonts w:ascii="Calibri" w:hAnsi="Calibri"/>
        </w:rPr>
        <w:t xml:space="preserve"> genitori, in modo più o meno consapevole, per distrarre i loro figli</w:t>
      </w:r>
      <w:r>
        <w:rPr>
          <w:rFonts w:ascii="Calibri" w:hAnsi="Calibri"/>
        </w:rPr>
        <w:t>,</w:t>
      </w:r>
      <w:r w:rsidRPr="007754EA">
        <w:rPr>
          <w:rFonts w:ascii="Calibri" w:hAnsi="Calibri"/>
        </w:rPr>
        <w:t xml:space="preserve">  in modo da poter continuare a svolgere le loro attività</w:t>
      </w:r>
      <w:r>
        <w:rPr>
          <w:rFonts w:ascii="Calibri" w:hAnsi="Calibri"/>
        </w:rPr>
        <w:t>,</w:t>
      </w:r>
      <w:r w:rsidRPr="007754EA">
        <w:rPr>
          <w:rFonts w:ascii="Calibri" w:hAnsi="Calibri"/>
        </w:rPr>
        <w:t xml:space="preserve"> senza essere disturbati dalle richieste dei  piccoli. Anche la televisione è stata usata come ‘</w:t>
      </w:r>
      <w:r w:rsidRPr="007754EA">
        <w:rPr>
          <w:rFonts w:ascii="Calibri" w:hAnsi="Calibri"/>
          <w:bCs/>
        </w:rPr>
        <w:t>arma di distrazione di massa</w:t>
      </w:r>
      <w:r w:rsidRPr="007754EA">
        <w:rPr>
          <w:rFonts w:ascii="Calibri" w:hAnsi="Calibri"/>
        </w:rPr>
        <w:t>’ da molti genitori che hanno cresciuto le generazioni precedenti, e molti bambini sono stati anestetizzati con cartoni animati sparati dalla television</w:t>
      </w:r>
      <w:r>
        <w:rPr>
          <w:rFonts w:ascii="Calibri" w:hAnsi="Calibri"/>
        </w:rPr>
        <w:t>e</w:t>
      </w:r>
      <w:r w:rsidRPr="007754EA">
        <w:rPr>
          <w:rFonts w:ascii="Calibri" w:hAnsi="Calibri"/>
        </w:rPr>
        <w:t xml:space="preserve"> per ore ai loro  occhi incantati. È molto più facile accendere una televi</w:t>
      </w:r>
      <w:r>
        <w:rPr>
          <w:rFonts w:ascii="Calibri" w:hAnsi="Calibri"/>
        </w:rPr>
        <w:t>si</w:t>
      </w:r>
      <w:r w:rsidRPr="007754EA">
        <w:rPr>
          <w:rFonts w:ascii="Calibri" w:hAnsi="Calibri"/>
        </w:rPr>
        <w:t>one, un computer o concedere l’uso di uno smartphone ad un bambino</w:t>
      </w:r>
      <w:r>
        <w:rPr>
          <w:rFonts w:ascii="Calibri" w:hAnsi="Calibri"/>
        </w:rPr>
        <w:t>,</w:t>
      </w:r>
      <w:r w:rsidRPr="007754EA">
        <w:rPr>
          <w:rFonts w:ascii="Calibri" w:hAnsi="Calibri"/>
        </w:rPr>
        <w:t xml:space="preserve"> piuttosto di sedersi sul pavimento e giocare con lui, molto più comodo perché permette all’adulto di continuare a pensare soltanto a sé stesso.</w:t>
      </w:r>
    </w:p>
    <w:p w:rsidR="004D0F2F" w:rsidRDefault="004D0F2F" w:rsidP="004E74E8">
      <w:pPr>
        <w:pStyle w:val="NormalWeb"/>
        <w:spacing w:line="276" w:lineRule="auto"/>
        <w:rPr>
          <w:rFonts w:ascii="Calibri" w:hAnsi="Calibri"/>
        </w:rPr>
      </w:pPr>
      <w:r>
        <w:rPr>
          <w:rFonts w:ascii="Calibri" w:hAnsi="Calibri"/>
        </w:rPr>
        <w:t xml:space="preserve">Molte volte la scusa usata dagli adulti per giustificare l’acquisto di strumenti tecnologici ai bambini è per evitare il loro isolamento dal gruppo dei pari, per evitare che si sentano esclusi dal gruppo e prevenire addirittura episodi di bullismo nei loro confronti. Il non possedere uno smartphone di ultima generazione viene considerato da molti adulti un fattore di discriminazione e lo stesso concetto viene utilizzato anche per quanto riguarda il possesso di apparecchi tecnologici da parte dei figli. Il possedere o meno un tablet o uno smartphone diventa uno status, un segnale distintivo che permette al bambino di rientrare nel cerchio delle persone che contano e che la gente ammira e vuole imitare. </w:t>
      </w:r>
    </w:p>
    <w:p w:rsidR="004D0F2F" w:rsidRDefault="004D0F2F" w:rsidP="004E74E8">
      <w:pPr>
        <w:pStyle w:val="NormalWeb"/>
        <w:spacing w:line="276" w:lineRule="auto"/>
      </w:pPr>
      <w:r>
        <w:rPr>
          <w:rFonts w:ascii="Calibri" w:hAnsi="Calibri"/>
        </w:rPr>
        <w:t>Molte volte gli adulti inventano scuse di ogni genere per giustificare l’acquisto di dispositivi tecnologici ai bambini, molte volte mettono in campo la sicurezza dei loro figli, o il miglioramento dell’apprendimento, o la possibilità di ampliare gli orizzonti del piccolo o ancora volergli fornire migliori opportunità di crescita.</w:t>
      </w:r>
    </w:p>
    <w:p w:rsidR="004D0F2F" w:rsidRDefault="004D0F2F" w:rsidP="004E74E8">
      <w:pPr>
        <w:rPr>
          <w:bCs/>
          <w:sz w:val="24"/>
          <w:szCs w:val="24"/>
        </w:rPr>
      </w:pPr>
      <w:r w:rsidRPr="00A07F41">
        <w:rPr>
          <w:sz w:val="24"/>
          <w:szCs w:val="24"/>
        </w:rPr>
        <w:t>Chi considera un danno l’uso di apparecchi tecnologici in bambini molto piccoli è convinto che l</w:t>
      </w:r>
      <w:r w:rsidRPr="00A07F41">
        <w:rPr>
          <w:bCs/>
          <w:sz w:val="24"/>
          <w:szCs w:val="24"/>
        </w:rPr>
        <w:t>’uso della tecnologia fin dalla più tenera età potrebbe incidere sulla creatività dei bambini. Essi affermano che carta e pennarelli sono strumenti migliori per stimolare la creatività e la ricerca di nuove forme di espressione rispetto a qualunque computer o tablet.</w:t>
      </w:r>
      <w:r>
        <w:rPr>
          <w:bCs/>
          <w:sz w:val="24"/>
          <w:szCs w:val="24"/>
        </w:rPr>
        <w:t xml:space="preserve"> </w:t>
      </w:r>
    </w:p>
    <w:p w:rsidR="004D0F2F" w:rsidRDefault="004D0F2F" w:rsidP="004E74E8">
      <w:pPr>
        <w:rPr>
          <w:sz w:val="24"/>
          <w:szCs w:val="24"/>
        </w:rPr>
      </w:pPr>
      <w:r w:rsidRPr="00C4500A">
        <w:rPr>
          <w:sz w:val="24"/>
          <w:szCs w:val="24"/>
        </w:rPr>
        <w:t>Mentre in passato il bambino passava il proprio tempo libero a divertirsi svolgendo attività ludico-creative con i  genitori e in compagnia de</w:t>
      </w:r>
      <w:r>
        <w:rPr>
          <w:sz w:val="24"/>
          <w:szCs w:val="24"/>
        </w:rPr>
        <w:t>l</w:t>
      </w:r>
      <w:r w:rsidRPr="00C4500A">
        <w:rPr>
          <w:sz w:val="24"/>
          <w:szCs w:val="24"/>
        </w:rPr>
        <w:t xml:space="preserve">  gruppo d</w:t>
      </w:r>
      <w:r>
        <w:rPr>
          <w:sz w:val="24"/>
          <w:szCs w:val="24"/>
        </w:rPr>
        <w:t>e</w:t>
      </w:r>
      <w:r w:rsidRPr="00C4500A">
        <w:rPr>
          <w:sz w:val="24"/>
          <w:szCs w:val="24"/>
        </w:rPr>
        <w:t>i pari, oggi si assiste invece ad un rovesciamento della situazione</w:t>
      </w:r>
      <w:r>
        <w:rPr>
          <w:sz w:val="24"/>
          <w:szCs w:val="24"/>
        </w:rPr>
        <w:t>.</w:t>
      </w:r>
      <w:r w:rsidRPr="00C4500A">
        <w:rPr>
          <w:sz w:val="24"/>
          <w:szCs w:val="24"/>
        </w:rPr>
        <w:t xml:space="preserve"> Sono</w:t>
      </w:r>
      <w:r>
        <w:rPr>
          <w:sz w:val="24"/>
          <w:szCs w:val="24"/>
        </w:rPr>
        <w:t xml:space="preserve"> infatti</w:t>
      </w:r>
      <w:r w:rsidRPr="00C4500A">
        <w:rPr>
          <w:sz w:val="24"/>
          <w:szCs w:val="24"/>
        </w:rPr>
        <w:t xml:space="preserve"> sempre </w:t>
      </w:r>
      <w:r>
        <w:rPr>
          <w:sz w:val="24"/>
          <w:szCs w:val="24"/>
        </w:rPr>
        <w:t xml:space="preserve">di </w:t>
      </w:r>
      <w:r w:rsidRPr="00C4500A">
        <w:rPr>
          <w:sz w:val="24"/>
          <w:szCs w:val="24"/>
        </w:rPr>
        <w:t>più i bambini che passano le ore in casa</w:t>
      </w:r>
      <w:r>
        <w:rPr>
          <w:sz w:val="24"/>
          <w:szCs w:val="24"/>
        </w:rPr>
        <w:t>,</w:t>
      </w:r>
      <w:r w:rsidRPr="00C4500A">
        <w:rPr>
          <w:sz w:val="24"/>
          <w:szCs w:val="24"/>
        </w:rPr>
        <w:t xml:space="preserve"> lasciati</w:t>
      </w:r>
      <w:r>
        <w:rPr>
          <w:sz w:val="24"/>
          <w:szCs w:val="24"/>
        </w:rPr>
        <w:t xml:space="preserve"> soli</w:t>
      </w:r>
      <w:r w:rsidRPr="00C4500A">
        <w:rPr>
          <w:sz w:val="24"/>
          <w:szCs w:val="24"/>
        </w:rPr>
        <w:t xml:space="preserve"> di fronte a diversi strumenti tecnologici</w:t>
      </w:r>
      <w:r>
        <w:rPr>
          <w:sz w:val="24"/>
          <w:szCs w:val="24"/>
        </w:rPr>
        <w:t>,</w:t>
      </w:r>
      <w:r w:rsidRPr="00C4500A">
        <w:rPr>
          <w:sz w:val="24"/>
          <w:szCs w:val="24"/>
        </w:rPr>
        <w:t xml:space="preserve"> come ad esempio televisori, computer, videogiochi, ma soprattutto smartphone e tablet</w:t>
      </w:r>
      <w:r>
        <w:rPr>
          <w:sz w:val="24"/>
          <w:szCs w:val="24"/>
        </w:rPr>
        <w:t>.</w:t>
      </w:r>
      <w:r w:rsidRPr="00C4500A">
        <w:rPr>
          <w:sz w:val="24"/>
          <w:szCs w:val="24"/>
        </w:rPr>
        <w:t xml:space="preserve"> </w:t>
      </w:r>
    </w:p>
    <w:p w:rsidR="004D0F2F" w:rsidRDefault="004D0F2F" w:rsidP="004E74E8">
      <w:pPr>
        <w:rPr>
          <w:bCs/>
          <w:sz w:val="24"/>
          <w:szCs w:val="24"/>
        </w:rPr>
      </w:pPr>
      <w:r>
        <w:rPr>
          <w:sz w:val="24"/>
          <w:szCs w:val="24"/>
        </w:rPr>
        <w:t>Il risultato di tutto ciò è che molto spesso i bambini non sono più in grado di intrattenere rapporti di amicizia reali e si rifugiano nel mondo virtuale che li illude con la sua rete di contatti. Gli amici virtuali non sono amici veri, con i quali divertirsi, esplorare e imparare. Non sono coetanei con i quali condividere scoperte, gioie, emozioni. Il bambino diventa così sempre più solo, isolato in un mondo non reale, che lo imprigiona e non gli consente di assaporare la libertà del mondo reale che è fuori.</w:t>
      </w:r>
    </w:p>
    <w:p w:rsidR="004D0F2F" w:rsidRDefault="004D0F2F" w:rsidP="004E74E8">
      <w:pPr>
        <w:rPr>
          <w:bCs/>
          <w:sz w:val="24"/>
          <w:szCs w:val="24"/>
        </w:rPr>
      </w:pPr>
      <w:r>
        <w:rPr>
          <w:bCs/>
          <w:sz w:val="24"/>
          <w:szCs w:val="24"/>
        </w:rPr>
        <w:t>Anche i pareri degli psicologi dell’età evolutiva, come quella dei genitori e parenti dei piccoli, sono contrastanti.</w:t>
      </w:r>
    </w:p>
    <w:p w:rsidR="004D0F2F" w:rsidRDefault="004D0F2F" w:rsidP="004E74E8">
      <w:pPr>
        <w:rPr>
          <w:bCs/>
          <w:sz w:val="24"/>
          <w:szCs w:val="24"/>
        </w:rPr>
      </w:pPr>
      <w:r>
        <w:rPr>
          <w:bCs/>
          <w:sz w:val="24"/>
          <w:szCs w:val="24"/>
        </w:rPr>
        <w:t>Alcuni enfatizzano l’importanza della capacità creativa dei bambini per il loro sviluppo cognitivo, affermando che l’utilizzo massiccio di strumenti tecnologici potrebbe limitare, se non negare, al bambino lo sviluppo delle potenzialità creative.</w:t>
      </w:r>
    </w:p>
    <w:p w:rsidR="004D0F2F" w:rsidRPr="008214EC" w:rsidRDefault="004D0F2F" w:rsidP="004E74E8">
      <w:pPr>
        <w:rPr>
          <w:sz w:val="24"/>
          <w:szCs w:val="24"/>
        </w:rPr>
      </w:pPr>
      <w:r w:rsidRPr="00C7499F">
        <w:rPr>
          <w:bCs/>
          <w:sz w:val="24"/>
          <w:szCs w:val="24"/>
        </w:rPr>
        <w:t>Inoltre verrebbero compromesse a</w:t>
      </w:r>
      <w:r>
        <w:rPr>
          <w:bCs/>
        </w:rPr>
        <w:t>n</w:t>
      </w:r>
      <w:r w:rsidRPr="00C7499F">
        <w:rPr>
          <w:bCs/>
          <w:sz w:val="24"/>
          <w:szCs w:val="24"/>
        </w:rPr>
        <w:t>che le capacità comunicative e l</w:t>
      </w:r>
      <w:r>
        <w:rPr>
          <w:bCs/>
          <w:sz w:val="24"/>
          <w:szCs w:val="24"/>
        </w:rPr>
        <w:t>’</w:t>
      </w:r>
      <w:r w:rsidRPr="00C7499F">
        <w:rPr>
          <w:bCs/>
          <w:sz w:val="24"/>
          <w:szCs w:val="24"/>
        </w:rPr>
        <w:t>interazione sociale</w:t>
      </w:r>
      <w:r>
        <w:rPr>
          <w:bCs/>
          <w:sz w:val="24"/>
          <w:szCs w:val="24"/>
        </w:rPr>
        <w:t xml:space="preserve"> dei piccoli</w:t>
      </w:r>
      <w:r w:rsidRPr="00C7499F">
        <w:rPr>
          <w:bCs/>
          <w:sz w:val="24"/>
          <w:szCs w:val="24"/>
        </w:rPr>
        <w:t>.</w:t>
      </w:r>
      <w:r w:rsidRPr="00C7499F">
        <w:t xml:space="preserve"> </w:t>
      </w:r>
      <w:r>
        <w:t xml:space="preserve">I </w:t>
      </w:r>
      <w:r w:rsidRPr="008214EC">
        <w:rPr>
          <w:sz w:val="24"/>
          <w:szCs w:val="24"/>
        </w:rPr>
        <w:t>bambini che utilizzano il loro tempo libero in compagnia dei mezzi tecnologici, rinuncian</w:t>
      </w:r>
      <w:r>
        <w:rPr>
          <w:sz w:val="24"/>
          <w:szCs w:val="24"/>
        </w:rPr>
        <w:t>o</w:t>
      </w:r>
      <w:r w:rsidRPr="008214EC">
        <w:rPr>
          <w:sz w:val="24"/>
          <w:szCs w:val="24"/>
        </w:rPr>
        <w:t xml:space="preserve"> </w:t>
      </w:r>
      <w:r>
        <w:rPr>
          <w:sz w:val="24"/>
          <w:szCs w:val="24"/>
        </w:rPr>
        <w:t>molte volte</w:t>
      </w:r>
      <w:r w:rsidRPr="008214EC">
        <w:rPr>
          <w:sz w:val="24"/>
          <w:szCs w:val="24"/>
        </w:rPr>
        <w:t xml:space="preserve"> ai benefici che possono essere prodotti dal rapporto </w:t>
      </w:r>
      <w:r>
        <w:rPr>
          <w:sz w:val="24"/>
          <w:szCs w:val="24"/>
        </w:rPr>
        <w:t>con</w:t>
      </w:r>
      <w:r w:rsidRPr="008214EC">
        <w:rPr>
          <w:sz w:val="24"/>
          <w:szCs w:val="24"/>
        </w:rPr>
        <w:t xml:space="preserve"> i loro coetanei e la scoperta di nuovi spazi aperti, in cui possono  scoprire nuove esperienze e abilità. </w:t>
      </w:r>
    </w:p>
    <w:p w:rsidR="004D0F2F" w:rsidRDefault="004D0F2F" w:rsidP="004E74E8">
      <w:pPr>
        <w:pStyle w:val="NormalWeb"/>
        <w:spacing w:line="276" w:lineRule="auto"/>
        <w:rPr>
          <w:rFonts w:ascii="Calibri" w:hAnsi="Calibri"/>
        </w:rPr>
      </w:pPr>
      <w:r w:rsidRPr="00C7499F">
        <w:rPr>
          <w:rFonts w:ascii="Calibri" w:hAnsi="Calibri"/>
        </w:rPr>
        <w:t xml:space="preserve">Anche l’associazione americana dei pediatri suggerisce di tenere lontani i bambini da </w:t>
      </w:r>
      <w:smartTag w:uri="urn:schemas-microsoft-com:office:smarttags" w:element="metricconverter">
        <w:smartTagPr>
          <w:attr w:name="ProductID" w:val="1 a"/>
        </w:smartTagPr>
        <w:r w:rsidRPr="00C7499F">
          <w:rPr>
            <w:rFonts w:ascii="Calibri" w:hAnsi="Calibri"/>
          </w:rPr>
          <w:t>1 a</w:t>
        </w:r>
      </w:smartTag>
      <w:r w:rsidRPr="00C7499F">
        <w:rPr>
          <w:rFonts w:ascii="Calibri" w:hAnsi="Calibri"/>
        </w:rPr>
        <w:t xml:space="preserve"> 2 anni da tablet e televisori, anche nella forma di giocattoli,  in modo da facilitare l’interazione umana e lo sviluppo del loro cervello.</w:t>
      </w:r>
    </w:p>
    <w:p w:rsidR="004D0F2F" w:rsidRPr="00390DA3" w:rsidRDefault="004D0F2F" w:rsidP="004E74E8">
      <w:pPr>
        <w:rPr>
          <w:sz w:val="24"/>
          <w:szCs w:val="24"/>
        </w:rPr>
      </w:pPr>
      <w:r w:rsidRPr="00390DA3">
        <w:rPr>
          <w:sz w:val="24"/>
          <w:szCs w:val="24"/>
        </w:rPr>
        <w:t xml:space="preserve">Serge Tisseron, psichiatra infantile, ha coniano la regola del 3, 6, 9, 12. </w:t>
      </w:r>
    </w:p>
    <w:p w:rsidR="004D0F2F" w:rsidRPr="00390DA3" w:rsidRDefault="004D0F2F" w:rsidP="004E74E8">
      <w:pPr>
        <w:rPr>
          <w:sz w:val="24"/>
          <w:szCs w:val="24"/>
        </w:rPr>
      </w:pPr>
      <w:r w:rsidRPr="00390DA3">
        <w:rPr>
          <w:sz w:val="24"/>
          <w:szCs w:val="24"/>
        </w:rPr>
        <w:t xml:space="preserve">Questa regola impone ai bambini: </w:t>
      </w:r>
    </w:p>
    <w:p w:rsidR="004D0F2F" w:rsidRPr="00390DA3" w:rsidRDefault="004D0F2F" w:rsidP="004E74E8">
      <w:pPr>
        <w:pStyle w:val="ListParagraph"/>
        <w:numPr>
          <w:ilvl w:val="0"/>
          <w:numId w:val="17"/>
        </w:numPr>
        <w:spacing w:after="200" w:line="276" w:lineRule="auto"/>
      </w:pPr>
      <w:r w:rsidRPr="00390DA3">
        <w:t>Nessuno schermo digitale fino al compimento del terzo anno di età;</w:t>
      </w:r>
    </w:p>
    <w:p w:rsidR="004D0F2F" w:rsidRPr="00390DA3" w:rsidRDefault="004D0F2F" w:rsidP="004E74E8">
      <w:pPr>
        <w:pStyle w:val="ListParagraph"/>
        <w:numPr>
          <w:ilvl w:val="0"/>
          <w:numId w:val="17"/>
        </w:numPr>
        <w:spacing w:after="200" w:line="276" w:lineRule="auto"/>
      </w:pPr>
      <w:r w:rsidRPr="00390DA3">
        <w:t>Nessuna console di videogiochi fino al compimento del sesto anno di età;</w:t>
      </w:r>
    </w:p>
    <w:p w:rsidR="004D0F2F" w:rsidRPr="00390DA3" w:rsidRDefault="004D0F2F" w:rsidP="004E74E8">
      <w:pPr>
        <w:pStyle w:val="ListParagraph"/>
        <w:numPr>
          <w:ilvl w:val="0"/>
          <w:numId w:val="17"/>
        </w:numPr>
        <w:spacing w:after="200" w:line="276" w:lineRule="auto"/>
      </w:pPr>
      <w:r w:rsidRPr="00390DA3">
        <w:t>Nessun accesso a internet fino al compimento del nono anno di età;</w:t>
      </w:r>
    </w:p>
    <w:p w:rsidR="004D0F2F" w:rsidRPr="00390DA3" w:rsidRDefault="004D0F2F" w:rsidP="004E74E8">
      <w:pPr>
        <w:pStyle w:val="ListParagraph"/>
        <w:numPr>
          <w:ilvl w:val="0"/>
          <w:numId w:val="17"/>
        </w:numPr>
        <w:spacing w:after="200" w:line="276" w:lineRule="auto"/>
      </w:pPr>
      <w:r w:rsidRPr="00390DA3">
        <w:t>Accesso libero alla rete solo dopo il compimento del dodicesimo anno d’età.</w:t>
      </w:r>
    </w:p>
    <w:p w:rsidR="004D0F2F" w:rsidRPr="00390DA3" w:rsidRDefault="004D0F2F" w:rsidP="004E74E8">
      <w:pPr>
        <w:rPr>
          <w:sz w:val="24"/>
          <w:szCs w:val="24"/>
        </w:rPr>
      </w:pPr>
      <w:r w:rsidRPr="00390DA3">
        <w:rPr>
          <w:sz w:val="24"/>
          <w:szCs w:val="24"/>
        </w:rPr>
        <w:t>Utilizzando questi criteri, gli studi dimostrano che i bambini cresceranno con uno sviluppo più adeguato e armonico per la loro età.</w:t>
      </w:r>
    </w:p>
    <w:p w:rsidR="004D0F2F" w:rsidRDefault="004D0F2F" w:rsidP="004E74E8">
      <w:pPr>
        <w:rPr>
          <w:bCs/>
          <w:sz w:val="24"/>
          <w:szCs w:val="24"/>
        </w:rPr>
      </w:pPr>
      <w:r>
        <w:rPr>
          <w:bCs/>
          <w:sz w:val="24"/>
          <w:szCs w:val="24"/>
        </w:rPr>
        <w:t>Molte  volte però, anche nella storia recente,  abbiamo già assistito alla demonizzazione delle nuove tecnologie, basti pensare alle crociate contro l’uso della radio, della televisione e in tempi più vicini a noi dei videogiochi e di internet.</w:t>
      </w:r>
    </w:p>
    <w:p w:rsidR="004D0F2F" w:rsidRDefault="004D0F2F" w:rsidP="004E74E8">
      <w:pPr>
        <w:pStyle w:val="NormalWeb"/>
        <w:spacing w:line="276" w:lineRule="auto"/>
        <w:rPr>
          <w:rFonts w:ascii="Calibri" w:hAnsi="Calibri"/>
        </w:rPr>
      </w:pPr>
      <w:r w:rsidRPr="00D83252">
        <w:rPr>
          <w:rFonts w:ascii="Calibri" w:hAnsi="Calibri"/>
        </w:rPr>
        <w:t>Infatti non tutti gli studiosi condividono questi timori e apprensioni. Alcuni evidenziano come anche strumenti di distrazione a bassa tecnologia, come un album da colorare, in realtà non aiutino l’interazione sociale ed anzi, per alcuni bambini, si trasformino nel modo perfetto per isolarsi dalla realtà circostante. Essi affermano dunque che dipende non tanto dallo strumento usato l’isolamento sociale del bambino, quanto dalla sua decisione di metterlo in atto, dal suo desiderio di isolarsi dal mondo e dalla realtà.</w:t>
      </w:r>
    </w:p>
    <w:p w:rsidR="004D0F2F" w:rsidRDefault="004D0F2F" w:rsidP="004E74E8">
      <w:pPr>
        <w:pStyle w:val="NormalWeb"/>
        <w:spacing w:line="276" w:lineRule="auto"/>
        <w:rPr>
          <w:rFonts w:ascii="Calibri" w:hAnsi="Calibri"/>
        </w:rPr>
      </w:pPr>
      <w:r>
        <w:rPr>
          <w:rFonts w:ascii="Calibri" w:hAnsi="Calibri"/>
        </w:rPr>
        <w:t xml:space="preserve">Potremmo aggiungere che l’isolamento sociale del bambino è molte volte supportato anche dal comportamento dei genitori. È più facile da gestire un bambino solo che un gruppo di piccoli amici che giocano  per casa. Inoltre  un bambino che sa intrattenersi con l’ausilio di strumenti tecnologici può seguire i genitori ovunque e “non disturbarli”  se sono a cena da amici, in viaggio o impegnati in altre attività. È triste pensare che l’isolamento del figlio spesso venga accolto dal genitore come un fatto positivo che gli consente di continuare con le proprie abitudini e il proprio stile di vita.  </w:t>
      </w:r>
    </w:p>
    <w:p w:rsidR="004D0F2F" w:rsidRDefault="004D0F2F" w:rsidP="004E74E8">
      <w:pPr>
        <w:pStyle w:val="NormalWeb"/>
        <w:spacing w:line="276" w:lineRule="auto"/>
        <w:rPr>
          <w:rFonts w:ascii="Calibri" w:hAnsi="Calibri"/>
        </w:rPr>
      </w:pPr>
      <w:r w:rsidRPr="00D83252">
        <w:rPr>
          <w:rFonts w:ascii="Calibri" w:hAnsi="Calibri"/>
        </w:rPr>
        <w:t>Secondo alcuni studiosi</w:t>
      </w:r>
      <w:r>
        <w:rPr>
          <w:rFonts w:ascii="Calibri" w:hAnsi="Calibri"/>
        </w:rPr>
        <w:t xml:space="preserve">, invece, sostenitori dell’uso della tecnologia in tenera età, </w:t>
      </w:r>
      <w:r w:rsidRPr="00D83252">
        <w:rPr>
          <w:rFonts w:ascii="Calibri" w:hAnsi="Calibri"/>
        </w:rPr>
        <w:t xml:space="preserve"> il tablet è uno strumento dalle potenzialità infinite e con un valore elevato per un apprendimento indipendente e autonomo. A tale fine è stato condotto  un esperimento  in Etiopia che ha portato alla distribuzione di tablet nei villaggi dell’interno del paese, più isolati a livello comunicativo per la loro posizione geografica. Questo  esperimento  ha evidenziato la rapidità con cui i bambini </w:t>
      </w:r>
      <w:r>
        <w:rPr>
          <w:rFonts w:ascii="Calibri" w:hAnsi="Calibri"/>
        </w:rPr>
        <w:t>hanno</w:t>
      </w:r>
      <w:r w:rsidRPr="00D83252">
        <w:rPr>
          <w:rFonts w:ascii="Calibri" w:hAnsi="Calibri"/>
        </w:rPr>
        <w:t xml:space="preserve"> appreso ad usare il tablet e quali vantaggi e benefici ne abbiano facilmente ottenuto, ad esempio nell’apprendimento dell’alfabeto e della lingua. Un esperimento che sembra dimostrare la capacità delle nuove tecnologie di fare da stimolo positivo per lo sviluppo, neuronale, mentale e cognitivo, del bambino. La  tecnologia è riuscita là dove altri mezzi di comunicazione non avevano sortito gli stessi effetti.</w:t>
      </w:r>
    </w:p>
    <w:p w:rsidR="004D0F2F" w:rsidRDefault="004D0F2F" w:rsidP="004E74E8">
      <w:pPr>
        <w:pStyle w:val="NormalWeb"/>
        <w:spacing w:line="276" w:lineRule="auto"/>
        <w:rPr>
          <w:rFonts w:ascii="Calibri" w:hAnsi="Calibri"/>
        </w:rPr>
      </w:pPr>
      <w:r>
        <w:rPr>
          <w:rFonts w:ascii="Calibri" w:hAnsi="Calibri"/>
        </w:rPr>
        <w:t xml:space="preserve">Senza contare gli ausili che la tecnologia ha dato nel caso di bambini con problemi di carattere fisico o cognitivo. La tecnologia molte volte ha aiutato e aiuta i bambini nell’apprendimento, basti pensare all’aiuto fornito ai bambini dislessici, o semplicemente ai bambini stranieri, o a quelli costretti per vari motivi a non poter frequentare la scuola insieme ai loro compagni. Bambini costretti a vivere in ospedale, o in casa a causa di malattie hanno finalmente la possibilità di interagire, almeno virtualmente, con altri bambini o con gli adulti preposti alla loro formazione. </w:t>
      </w:r>
    </w:p>
    <w:p w:rsidR="004D0F2F" w:rsidRPr="003811DE" w:rsidRDefault="004D0F2F" w:rsidP="004E74E8">
      <w:pPr>
        <w:rPr>
          <w:sz w:val="24"/>
          <w:szCs w:val="24"/>
        </w:rPr>
      </w:pPr>
      <w:r w:rsidRPr="003811DE">
        <w:rPr>
          <w:sz w:val="24"/>
          <w:szCs w:val="24"/>
        </w:rPr>
        <w:t>Non  dobbiamo  dunque ignorare le enormi potenzialità positive della tecnologia digitale, ma  piuttosto dobbiamo cercare di  metterla al servizio  dei bisogni dell’uomo e del bambino, aiutandolo a costruire la propria identità, e ad intrattenere sane e gratificanti relazioni interpersonali.</w:t>
      </w:r>
    </w:p>
    <w:p w:rsidR="004D0F2F" w:rsidRPr="003811DE" w:rsidRDefault="004D0F2F" w:rsidP="004E74E8">
      <w:pPr>
        <w:rPr>
          <w:sz w:val="24"/>
          <w:szCs w:val="24"/>
        </w:rPr>
      </w:pPr>
      <w:r>
        <w:rPr>
          <w:sz w:val="24"/>
          <w:szCs w:val="24"/>
        </w:rPr>
        <w:t>I</w:t>
      </w:r>
      <w:r w:rsidRPr="003811DE">
        <w:rPr>
          <w:sz w:val="24"/>
          <w:szCs w:val="24"/>
        </w:rPr>
        <w:t xml:space="preserve"> veri rapporti </w:t>
      </w:r>
      <w:r>
        <w:rPr>
          <w:sz w:val="24"/>
          <w:szCs w:val="24"/>
        </w:rPr>
        <w:t xml:space="preserve">però </w:t>
      </w:r>
      <w:r w:rsidRPr="003811DE">
        <w:rPr>
          <w:sz w:val="24"/>
          <w:szCs w:val="24"/>
        </w:rPr>
        <w:t xml:space="preserve">sono quelli basati sulla relazione faccia a faccia, dove è possibile sperimentare diversi tipi di emozioni, che si possono cogliere tramite il linguaggio verbale e il linguaggio non verbale </w:t>
      </w:r>
      <w:r>
        <w:rPr>
          <w:sz w:val="24"/>
          <w:szCs w:val="24"/>
        </w:rPr>
        <w:t xml:space="preserve"> e </w:t>
      </w:r>
      <w:r w:rsidRPr="003811DE">
        <w:rPr>
          <w:sz w:val="24"/>
          <w:szCs w:val="24"/>
        </w:rPr>
        <w:t xml:space="preserve"> che un qualunque strumento tecnologico non è in grado di rappresentare.</w:t>
      </w:r>
      <w:r>
        <w:rPr>
          <w:sz w:val="24"/>
          <w:szCs w:val="24"/>
        </w:rPr>
        <w:t xml:space="preserve"> </w:t>
      </w:r>
    </w:p>
    <w:p w:rsidR="004D0F2F" w:rsidRPr="003811DE" w:rsidRDefault="004D0F2F" w:rsidP="004E74E8">
      <w:pPr>
        <w:pStyle w:val="NormalWeb"/>
        <w:spacing w:line="276" w:lineRule="auto"/>
        <w:rPr>
          <w:rFonts w:ascii="Calibri" w:hAnsi="Calibri"/>
        </w:rPr>
      </w:pPr>
      <w:r w:rsidRPr="003811DE">
        <w:rPr>
          <w:rFonts w:ascii="Calibri" w:hAnsi="Calibri"/>
        </w:rPr>
        <w:t>Nella comunicazione mediata infatti vengono meno quegli aspetti legati all’empatia e all’emotività</w:t>
      </w:r>
      <w:r>
        <w:rPr>
          <w:rFonts w:ascii="Calibri" w:hAnsi="Calibri"/>
        </w:rPr>
        <w:t xml:space="preserve"> che sono tipici della comunicazione diretta</w:t>
      </w:r>
      <w:r w:rsidRPr="003811DE">
        <w:rPr>
          <w:rFonts w:ascii="Calibri" w:hAnsi="Calibri"/>
        </w:rPr>
        <w:t>.</w:t>
      </w:r>
      <w:r>
        <w:rPr>
          <w:rFonts w:ascii="Calibri" w:hAnsi="Calibri"/>
        </w:rPr>
        <w:t xml:space="preserve"> </w:t>
      </w:r>
    </w:p>
    <w:p w:rsidR="004D0F2F" w:rsidRPr="00390DA3" w:rsidRDefault="004D0F2F" w:rsidP="004E74E8">
      <w:pPr>
        <w:rPr>
          <w:sz w:val="24"/>
          <w:szCs w:val="24"/>
        </w:rPr>
      </w:pPr>
      <w:r w:rsidRPr="00390DA3">
        <w:rPr>
          <w:sz w:val="24"/>
          <w:szCs w:val="24"/>
        </w:rPr>
        <w:t>Una posizione intermedia, forse quella più condivisibile</w:t>
      </w:r>
      <w:r>
        <w:rPr>
          <w:sz w:val="24"/>
          <w:szCs w:val="24"/>
        </w:rPr>
        <w:t>,</w:t>
      </w:r>
      <w:r w:rsidRPr="00390DA3">
        <w:rPr>
          <w:sz w:val="24"/>
          <w:szCs w:val="24"/>
        </w:rPr>
        <w:t xml:space="preserve"> è di non impedire l’uso delle nuove tecnologie ma di affiancare i propri figli e i bambini quando  </w:t>
      </w:r>
      <w:r>
        <w:rPr>
          <w:sz w:val="24"/>
          <w:szCs w:val="24"/>
        </w:rPr>
        <w:t xml:space="preserve">queste </w:t>
      </w:r>
      <w:r w:rsidRPr="00390DA3">
        <w:rPr>
          <w:sz w:val="24"/>
          <w:szCs w:val="24"/>
        </w:rPr>
        <w:t>vengono usat</w:t>
      </w:r>
      <w:r>
        <w:rPr>
          <w:sz w:val="24"/>
          <w:szCs w:val="24"/>
        </w:rPr>
        <w:t>e</w:t>
      </w:r>
      <w:r w:rsidRPr="00390DA3">
        <w:rPr>
          <w:sz w:val="24"/>
          <w:szCs w:val="24"/>
        </w:rPr>
        <w:t>. L’idea nasce per proteggerli da contenuti e immagini inappropriati o non adeguati e per suggerire loro il modo più intelligente per utilizzare al meglio il dispositivo e la tecnologia.</w:t>
      </w:r>
    </w:p>
    <w:p w:rsidR="004D0F2F" w:rsidRPr="00390DA3" w:rsidRDefault="004D0F2F" w:rsidP="004E74E8">
      <w:pPr>
        <w:rPr>
          <w:sz w:val="24"/>
          <w:szCs w:val="24"/>
        </w:rPr>
      </w:pPr>
      <w:r w:rsidRPr="00390DA3">
        <w:rPr>
          <w:sz w:val="24"/>
          <w:szCs w:val="24"/>
        </w:rPr>
        <w:t>Affiancare il proprio bambino mentre gioca con un tablet, è un modo utile per condividere saperi e conoscenze. In questo modo i bambini acquisiscono un ruolo importante, in cui si sentono protagonisti</w:t>
      </w:r>
      <w:r>
        <w:rPr>
          <w:sz w:val="24"/>
          <w:szCs w:val="24"/>
        </w:rPr>
        <w:t>,</w:t>
      </w:r>
      <w:r w:rsidRPr="00390DA3">
        <w:rPr>
          <w:sz w:val="24"/>
          <w:szCs w:val="24"/>
        </w:rPr>
        <w:t xml:space="preserve"> siccome insegnano al genitore come usare alcune funzionalità e caratteristiche tecniche del dispositivo. A loro volta i genitori suggeriscono approcci utili alla riflessione critica e all’approfondimento nelle azioni che intraprendono navigando in rete o giocando con un’applicazione. Affiancare i propri figli è anche un modo per adempiere al ruolo di genitore e per non usare il gadget tecnologico per tenere calmo ed occupato il proprio figlio e salvaguardare il proprio tempo libero o di lavoro.</w:t>
      </w:r>
    </w:p>
    <w:p w:rsidR="004D0F2F" w:rsidRPr="00390DA3" w:rsidRDefault="004D0F2F" w:rsidP="004E74E8">
      <w:pPr>
        <w:rPr>
          <w:sz w:val="24"/>
          <w:szCs w:val="24"/>
        </w:rPr>
      </w:pPr>
      <w:r w:rsidRPr="00390DA3">
        <w:rPr>
          <w:sz w:val="24"/>
          <w:szCs w:val="24"/>
        </w:rPr>
        <w:t>Il tablet permette di interagire con la tecnologia in ogni momento ed in ogni luogo della casa. Affiancarli permette loro di definire regole sui tempi di utilizzo dei dispositivi e gli ambiti di frequentazione. Inoltre questo rappresenta un vantaggio per i genitori, poiché sperimentano la possibilità di mettersi in gioco, e aprirsi a nuove forme di apprendimento.</w:t>
      </w:r>
    </w:p>
    <w:p w:rsidR="004D0F2F" w:rsidRDefault="004D0F2F" w:rsidP="004E74E8">
      <w:pPr>
        <w:rPr>
          <w:sz w:val="24"/>
          <w:szCs w:val="24"/>
        </w:rPr>
      </w:pPr>
      <w:r w:rsidRPr="00390DA3">
        <w:rPr>
          <w:sz w:val="24"/>
          <w:szCs w:val="24"/>
        </w:rPr>
        <w:t>Quest’esperienza rivoluzionaria ha portato ad una valorizzazione positiva tra genitori e figli.</w:t>
      </w:r>
      <w:r>
        <w:rPr>
          <w:sz w:val="24"/>
          <w:szCs w:val="24"/>
        </w:rPr>
        <w:t xml:space="preserve"> I dispositivi tecnologici, se ben utilizzati, possono diventare mezzo di interazione tra genitori e figli, di dialogo, di scoperta. Possono stimolare il bambino all’apprendimento, ma anche l’adulto alla riscoperta del piacere di formarsi, di imparare qualcosa di nuovo, accompagnato in questa attività dal proprio figlio, in un ribaltamento di ruoli che stimola adulto e bambino insieme. </w:t>
      </w:r>
    </w:p>
    <w:p w:rsidR="004D0F2F" w:rsidRDefault="004D0F2F" w:rsidP="004E74E8">
      <w:pPr>
        <w:rPr>
          <w:sz w:val="24"/>
          <w:szCs w:val="24"/>
        </w:rPr>
      </w:pPr>
      <w:r>
        <w:rPr>
          <w:sz w:val="24"/>
          <w:szCs w:val="24"/>
        </w:rPr>
        <w:t>Gli strumenti tecnologici e i media concorrono ormai con la famiglia, la scuola e il gruppo dei pari alla socializzazione del bambino. Non è possibile escluderli, ma occorre che vengano ben utilizzati e soprattutto che non diventino l’unico mezzo di socializzazione e di apprendimento a disposizione dei più piccoli. Anzi, andrebbe stimolato il loro utilizzo con gli altri, come mezzi per imparare insieme e per mettere a disposizione di tutti le possibilità di apprendere. Non  più dunque il bambino che si isola dal  mondo passando le ore in compagnia di strumenti tecnologici, ma il bambino che si apre al mondo, alle sue immense possibilità, accompagnato in questa scoperta, oltre che dai genitori,  dagli amici  che diventano compagni di avventura. Un’avventura che li porterà ad essere più informati, più responsabili delle possibilità che il mondo offre loro, più consapevoli delle scelte che attueranno diventati grandi.</w:t>
      </w:r>
    </w:p>
    <w:p w:rsidR="004D0F2F" w:rsidRDefault="004D0F2F" w:rsidP="004E74E8">
      <w:pPr>
        <w:pStyle w:val="NormalWeb"/>
        <w:spacing w:line="276" w:lineRule="auto"/>
        <w:rPr>
          <w:rFonts w:ascii="Calibri" w:hAnsi="Calibri"/>
        </w:rPr>
      </w:pPr>
      <w:r w:rsidRPr="00321992">
        <w:rPr>
          <w:rFonts w:ascii="Calibri" w:hAnsi="Calibri"/>
        </w:rPr>
        <w:t xml:space="preserve">Ad oggi nessuna ricerca o </w:t>
      </w:r>
      <w:r>
        <w:rPr>
          <w:rFonts w:ascii="Calibri" w:hAnsi="Calibri"/>
        </w:rPr>
        <w:t>studi</w:t>
      </w:r>
      <w:r w:rsidRPr="00321992">
        <w:rPr>
          <w:rFonts w:ascii="Calibri" w:hAnsi="Calibri"/>
        </w:rPr>
        <w:t>o approfondito è stato in grado di provare in modo definitivo che un iPad o un tablet possa rendere un bambino più intelligente o permettergli di imparare più in fretta e meglio una lingua straniera. Nessuna prova è stata data sulla capacità del tablet di condizionare negativamente lo sviluppo neuronale del cervello del bambino.</w:t>
      </w:r>
    </w:p>
    <w:p w:rsidR="004D0F2F" w:rsidRDefault="004D0F2F" w:rsidP="004E74E8">
      <w:pPr>
        <w:pStyle w:val="NormalWeb"/>
        <w:spacing w:line="276" w:lineRule="auto"/>
        <w:rPr>
          <w:rFonts w:ascii="Calibri" w:hAnsi="Calibri"/>
        </w:rPr>
      </w:pPr>
      <w:r>
        <w:rPr>
          <w:rFonts w:ascii="Calibri" w:hAnsi="Calibri"/>
        </w:rPr>
        <w:t>Le nuove generazione hanno uno strumento in più per aumentare le proprie  conoscenze e la propria capacità comunicativa. Tocca a chi si assume il compito di educare mostrare il modo migliore di utilizzarle, per trarre da esse solo i vantaggi che  ci possono dare, limitando al minimo i danni che da esse potrebbero derivarne.</w:t>
      </w:r>
    </w:p>
    <w:p w:rsidR="004D0F2F" w:rsidRDefault="004D0F2F" w:rsidP="004E74E8">
      <w:pPr>
        <w:pStyle w:val="NormalWeb"/>
        <w:spacing w:line="276" w:lineRule="auto"/>
        <w:rPr>
          <w:rFonts w:ascii="Calibri" w:hAnsi="Calibri"/>
        </w:rPr>
      </w:pPr>
      <w:r w:rsidRPr="00321992">
        <w:rPr>
          <w:rFonts w:ascii="Calibri" w:hAnsi="Calibri"/>
        </w:rPr>
        <w:t>Il cambiamento che sta avvenendo è radicale e rivoluzionario insieme, viverlo insieme ai propri bambini è probabilmente l'esperienza migliore che oggi un genitore possa fare.</w:t>
      </w:r>
    </w:p>
    <w:p w:rsidR="004D0F2F" w:rsidRDefault="004D0F2F" w:rsidP="004E74E8">
      <w:pPr>
        <w:pStyle w:val="NormalWeb"/>
        <w:spacing w:line="276" w:lineRule="auto"/>
        <w:rPr>
          <w:rFonts w:ascii="Calibri" w:hAnsi="Calibri"/>
        </w:rPr>
      </w:pPr>
    </w:p>
    <w:p w:rsidR="004D0F2F" w:rsidRPr="00321992" w:rsidRDefault="004D0F2F" w:rsidP="004E74E8">
      <w:pPr>
        <w:pStyle w:val="NormalWeb"/>
        <w:spacing w:line="276" w:lineRule="auto"/>
        <w:rPr>
          <w:rFonts w:ascii="Calibri" w:hAnsi="Calibri"/>
        </w:rPr>
      </w:pPr>
    </w:p>
    <w:p w:rsidR="004D0F2F" w:rsidRPr="00A6769A" w:rsidRDefault="004D0F2F" w:rsidP="00827727">
      <w:pPr>
        <w:rPr>
          <w:rFonts w:cs="Calibri"/>
          <w:b/>
          <w:szCs w:val="24"/>
          <w:u w:val="single"/>
        </w:rPr>
      </w:pPr>
      <w:r w:rsidRPr="00A6769A">
        <w:rPr>
          <w:rFonts w:cs="Calibri"/>
          <w:b/>
          <w:szCs w:val="24"/>
          <w:u w:val="single"/>
        </w:rPr>
        <w:t xml:space="preserve">Bibliografia e sitografia: </w:t>
      </w:r>
    </w:p>
    <w:p w:rsidR="004D0F2F" w:rsidRDefault="004D0F2F" w:rsidP="00571C45">
      <w:pPr>
        <w:pStyle w:val="ListParagraph"/>
        <w:numPr>
          <w:ilvl w:val="0"/>
          <w:numId w:val="1"/>
        </w:numPr>
        <w:rPr>
          <w:rFonts w:ascii="Calibri" w:hAnsi="Calibri" w:cs="Calibri"/>
          <w:sz w:val="22"/>
        </w:rPr>
      </w:pPr>
      <w:r>
        <w:rPr>
          <w:rFonts w:ascii="Calibri" w:hAnsi="Calibri" w:cs="Calibri"/>
          <w:sz w:val="22"/>
        </w:rPr>
        <w:t>Mondadori Education (2010) "Psicologia della prima infanzia", Angelica Arace</w:t>
      </w:r>
    </w:p>
    <w:p w:rsidR="004D0F2F" w:rsidRPr="00A6769A" w:rsidRDefault="004D0F2F" w:rsidP="00571C45">
      <w:pPr>
        <w:pStyle w:val="ListParagraph"/>
        <w:numPr>
          <w:ilvl w:val="0"/>
          <w:numId w:val="1"/>
        </w:numPr>
        <w:rPr>
          <w:rFonts w:ascii="Calibri" w:hAnsi="Calibri" w:cs="Calibri"/>
          <w:sz w:val="22"/>
        </w:rPr>
      </w:pPr>
      <w:r w:rsidRPr="004162F3">
        <w:rPr>
          <w:rFonts w:ascii="Calibri" w:hAnsi="Calibri" w:cs="Calibri"/>
          <w:sz w:val="22"/>
        </w:rPr>
        <w:t>http://www.solotablet.it/lifestyle/bambini-e-tablet-effetti-cognitivi-sulla-generazione-touch</w:t>
      </w:r>
    </w:p>
    <w:p w:rsidR="004D0F2F" w:rsidRPr="00A6769A" w:rsidRDefault="004D0F2F" w:rsidP="00827727">
      <w:pPr>
        <w:ind w:left="360"/>
        <w:rPr>
          <w:rFonts w:cs="Calibri"/>
          <w:sz w:val="20"/>
        </w:rPr>
      </w:pPr>
    </w:p>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Pr>
        <w:rPr>
          <w:rFonts w:ascii="Cambria" w:hAnsi="Cambria"/>
          <w:b/>
          <w:u w:val="single"/>
        </w:rPr>
      </w:pPr>
      <w:r>
        <w:rPr>
          <w:noProof/>
          <w:lang w:eastAsia="it-IT"/>
        </w:rPr>
        <w:pict>
          <v:shape id="Immagine 1" o:spid="_x0000_s1026" type="#_x0000_t75" style="position:absolute;margin-left:-27pt;margin-top:-9pt;width:549pt;height:10in;z-index:251639808;visibility:visible">
            <v:imagedata r:id="rId8" o:title="" croptop="24132f" cropleft="6372f" cropright="7413f"/>
            <w10:wrap type="square"/>
          </v:shape>
        </w:pict>
      </w:r>
    </w:p>
    <w:p w:rsidR="004D0F2F" w:rsidRPr="00A6769A" w:rsidRDefault="004D0F2F" w:rsidP="00827727">
      <w:pPr>
        <w:rPr>
          <w:rFonts w:ascii="Cambria" w:hAnsi="Cambria"/>
          <w:b/>
          <w:u w:val="single"/>
        </w:rPr>
      </w:pPr>
      <w:r w:rsidRPr="00A6769A">
        <w:rPr>
          <w:rFonts w:ascii="Cambria" w:hAnsi="Cambria"/>
          <w:b/>
          <w:u w:val="single"/>
        </w:rPr>
        <w:t>IPOTESI DI LAVORO</w:t>
      </w:r>
    </w:p>
    <w:p w:rsidR="004D0F2F" w:rsidRPr="00A6769A" w:rsidRDefault="004D0F2F" w:rsidP="00827727">
      <w:pPr>
        <w:rPr>
          <w:rFonts w:ascii="Cambria" w:hAnsi="Cambria"/>
        </w:rPr>
      </w:pPr>
      <w:r>
        <w:rPr>
          <w:rFonts w:ascii="Cambria" w:hAnsi="Cambria"/>
        </w:rPr>
        <w:t>L’uso della tecnologia a casa influenza le corrette competenze dei bambini</w:t>
      </w:r>
      <w:r w:rsidRPr="00A6769A">
        <w:rPr>
          <w:rFonts w:ascii="Cambria" w:hAnsi="Cambria"/>
        </w:rPr>
        <w:t>.</w:t>
      </w:r>
    </w:p>
    <w:p w:rsidR="004D0F2F" w:rsidRPr="00A6769A" w:rsidRDefault="004D0F2F" w:rsidP="00827727">
      <w:pPr>
        <w:rPr>
          <w:rFonts w:ascii="Cambria" w:hAnsi="Cambria"/>
        </w:rPr>
      </w:pPr>
    </w:p>
    <w:p w:rsidR="004D0F2F" w:rsidRPr="00A6769A" w:rsidRDefault="004D0F2F" w:rsidP="00827727">
      <w:pPr>
        <w:rPr>
          <w:rFonts w:cs="Calibri"/>
          <w:b/>
          <w:u w:val="single"/>
        </w:rPr>
      </w:pPr>
      <w:r w:rsidRPr="00A6769A">
        <w:rPr>
          <w:rFonts w:cs="Calibri"/>
          <w:b/>
          <w:u w:val="single"/>
        </w:rPr>
        <w:t>FATTORI DIPENDENTI E INDIPENDENTI</w:t>
      </w:r>
    </w:p>
    <w:p w:rsidR="004D0F2F" w:rsidRPr="00A6769A" w:rsidRDefault="004D0F2F" w:rsidP="00827727">
      <w:pPr>
        <w:rPr>
          <w:rFonts w:cs="Calibri"/>
        </w:rPr>
      </w:pPr>
      <w:r w:rsidRPr="00A6769A">
        <w:rPr>
          <w:rFonts w:cs="Calibri"/>
        </w:rPr>
        <w:t>Fattore</w:t>
      </w:r>
      <w:r>
        <w:rPr>
          <w:rFonts w:cs="Calibri"/>
        </w:rPr>
        <w:t xml:space="preserve"> indipendente: età dei bambini</w:t>
      </w:r>
    </w:p>
    <w:p w:rsidR="004D0F2F" w:rsidRPr="00A6769A" w:rsidRDefault="004D0F2F" w:rsidP="00447CCF">
      <w:pPr>
        <w:rPr>
          <w:rFonts w:cs="Calibri"/>
        </w:rPr>
      </w:pPr>
      <w:r w:rsidRPr="00A6769A">
        <w:rPr>
          <w:rFonts w:cs="Calibri"/>
        </w:rPr>
        <w:t xml:space="preserve">Fattore dipendente: </w:t>
      </w:r>
      <w:r>
        <w:rPr>
          <w:rFonts w:cs="Calibri"/>
        </w:rPr>
        <w:t>l'uso della tecnologia</w:t>
      </w:r>
    </w:p>
    <w:p w:rsidR="004D0F2F" w:rsidRPr="00A6769A" w:rsidRDefault="004D0F2F" w:rsidP="00827727">
      <w:pPr>
        <w:rPr>
          <w:sz w:val="20"/>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Default="004D0F2F" w:rsidP="00827727">
      <w:pPr>
        <w:rPr>
          <w:rFonts w:ascii="Cambria" w:hAnsi="Cambria"/>
          <w:b/>
          <w:sz w:val="24"/>
          <w:u w:val="single"/>
        </w:rPr>
      </w:pPr>
    </w:p>
    <w:p w:rsidR="004D0F2F" w:rsidRPr="00447CCF" w:rsidRDefault="004D0F2F" w:rsidP="00827727">
      <w:pPr>
        <w:rPr>
          <w:rFonts w:ascii="Cambria" w:hAnsi="Cambria"/>
          <w:sz w:val="24"/>
        </w:rPr>
      </w:pPr>
      <w:r>
        <w:rPr>
          <w:rFonts w:ascii="Cambria" w:hAnsi="Cambria"/>
          <w:b/>
          <w:sz w:val="24"/>
          <w:u w:val="single"/>
        </w:rPr>
        <w:t>DEFINIZIONE OPERATIVA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20"/>
        <w:gridCol w:w="3113"/>
        <w:gridCol w:w="7"/>
        <w:gridCol w:w="3391"/>
      </w:tblGrid>
      <w:tr w:rsidR="004D0F2F" w:rsidRPr="00710AFC" w:rsidTr="000059E0">
        <w:tc>
          <w:tcPr>
            <w:tcW w:w="3120" w:type="dxa"/>
          </w:tcPr>
          <w:p w:rsidR="004D0F2F" w:rsidRPr="00710AFC" w:rsidRDefault="004D0F2F" w:rsidP="000059E0">
            <w:pPr>
              <w:spacing w:after="0" w:line="240" w:lineRule="auto"/>
              <w:rPr>
                <w:rFonts w:cs="Arial"/>
                <w:sz w:val="24"/>
                <w:szCs w:val="24"/>
              </w:rPr>
            </w:pPr>
            <w:r w:rsidRPr="00710AFC">
              <w:rPr>
                <w:rFonts w:cs="Arial"/>
                <w:sz w:val="24"/>
                <w:szCs w:val="24"/>
              </w:rPr>
              <w:t>Fattori</w:t>
            </w: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Indicatori</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Domanda sul questionario o un item su una griglia di osservazione</w:t>
            </w:r>
          </w:p>
        </w:tc>
      </w:tr>
      <w:tr w:rsidR="004D0F2F" w:rsidRPr="00710AFC" w:rsidTr="000059E0">
        <w:tc>
          <w:tcPr>
            <w:tcW w:w="3120" w:type="dxa"/>
          </w:tcPr>
          <w:p w:rsidR="004D0F2F" w:rsidRPr="00710AFC" w:rsidRDefault="004D0F2F" w:rsidP="000059E0">
            <w:pPr>
              <w:spacing w:after="0" w:line="240" w:lineRule="auto"/>
              <w:rPr>
                <w:rFonts w:cs="Arial"/>
                <w:sz w:val="24"/>
                <w:szCs w:val="24"/>
              </w:rPr>
            </w:pPr>
            <w:r w:rsidRPr="00710AFC">
              <w:rPr>
                <w:rFonts w:cs="Arial"/>
                <w:sz w:val="24"/>
                <w:szCs w:val="24"/>
              </w:rPr>
              <w:t>Genere dei bambini</w:t>
            </w: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Maschio/ Femmina</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Sei…</w:t>
            </w:r>
          </w:p>
          <w:p w:rsidR="004D0F2F" w:rsidRPr="00710AFC" w:rsidRDefault="004D0F2F" w:rsidP="000059E0">
            <w:pPr>
              <w:spacing w:after="0" w:line="240" w:lineRule="auto"/>
              <w:rPr>
                <w:rFonts w:cs="Arial"/>
                <w:sz w:val="24"/>
                <w:szCs w:val="24"/>
              </w:rPr>
            </w:pPr>
            <w:r w:rsidRPr="00710AFC">
              <w:rPr>
                <w:rFonts w:cs="Arial"/>
                <w:sz w:val="24"/>
                <w:szCs w:val="24"/>
              </w:rPr>
              <w:t>1 Maschio</w:t>
            </w:r>
          </w:p>
          <w:p w:rsidR="004D0F2F" w:rsidRPr="00710AFC" w:rsidRDefault="004D0F2F" w:rsidP="000059E0">
            <w:pPr>
              <w:spacing w:after="0" w:line="240" w:lineRule="auto"/>
              <w:rPr>
                <w:rFonts w:cs="Arial"/>
                <w:sz w:val="24"/>
                <w:szCs w:val="24"/>
              </w:rPr>
            </w:pPr>
            <w:r w:rsidRPr="00710AFC">
              <w:rPr>
                <w:rFonts w:cs="Arial"/>
                <w:sz w:val="24"/>
                <w:szCs w:val="24"/>
              </w:rPr>
              <w:t>2 Femmina</w:t>
            </w:r>
          </w:p>
        </w:tc>
      </w:tr>
      <w:tr w:rsidR="004D0F2F" w:rsidRPr="00710AFC" w:rsidTr="000059E0">
        <w:tc>
          <w:tcPr>
            <w:tcW w:w="3120" w:type="dxa"/>
          </w:tcPr>
          <w:p w:rsidR="004D0F2F" w:rsidRPr="00710AFC" w:rsidRDefault="004D0F2F" w:rsidP="000059E0">
            <w:pPr>
              <w:spacing w:after="0" w:line="240" w:lineRule="auto"/>
              <w:rPr>
                <w:rFonts w:cs="Arial"/>
                <w:sz w:val="24"/>
                <w:szCs w:val="24"/>
              </w:rPr>
            </w:pPr>
            <w:r w:rsidRPr="00710AFC">
              <w:rPr>
                <w:rFonts w:cs="Arial"/>
                <w:sz w:val="24"/>
                <w:szCs w:val="24"/>
              </w:rPr>
              <w:t>Età dei bambini</w:t>
            </w: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 xml:space="preserve">Numero di anni </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Quanti anni hai? 3-4-5</w:t>
            </w:r>
          </w:p>
        </w:tc>
      </w:tr>
      <w:tr w:rsidR="004D0F2F" w:rsidRPr="00710AFC" w:rsidTr="000059E0">
        <w:tc>
          <w:tcPr>
            <w:tcW w:w="3120" w:type="dxa"/>
            <w:vMerge w:val="restart"/>
          </w:tcPr>
          <w:p w:rsidR="004D0F2F" w:rsidRPr="00710AFC" w:rsidRDefault="004D0F2F" w:rsidP="000059E0">
            <w:pPr>
              <w:spacing w:after="0" w:line="240" w:lineRule="auto"/>
              <w:rPr>
                <w:rFonts w:cs="Arial"/>
                <w:sz w:val="24"/>
                <w:szCs w:val="24"/>
              </w:rPr>
            </w:pPr>
            <w:r w:rsidRPr="00710AFC">
              <w:rPr>
                <w:rFonts w:cs="Arial"/>
                <w:sz w:val="24"/>
                <w:szCs w:val="24"/>
              </w:rPr>
              <w:t>Uso della tecnologia</w:t>
            </w: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Presenza di strumenti tecnologici nella propria abitazione</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Quali di questi oggetti hai in casa?</w:t>
            </w:r>
          </w:p>
          <w:p w:rsidR="004D0F2F" w:rsidRPr="00710AFC" w:rsidRDefault="004D0F2F" w:rsidP="000059E0">
            <w:pPr>
              <w:spacing w:after="0" w:line="240" w:lineRule="auto"/>
              <w:rPr>
                <w:rFonts w:cs="Arial"/>
                <w:sz w:val="24"/>
                <w:szCs w:val="24"/>
              </w:rPr>
            </w:pPr>
            <w:r w:rsidRPr="00710AFC">
              <w:rPr>
                <w:rFonts w:cs="Arial"/>
                <w:sz w:val="24"/>
                <w:szCs w:val="24"/>
              </w:rPr>
              <w:t>1 console per videogiochi</w:t>
            </w:r>
          </w:p>
          <w:p w:rsidR="004D0F2F" w:rsidRPr="00710AFC" w:rsidRDefault="004D0F2F" w:rsidP="000059E0">
            <w:pPr>
              <w:spacing w:after="0" w:line="240" w:lineRule="auto"/>
              <w:rPr>
                <w:rFonts w:cs="Arial"/>
                <w:sz w:val="24"/>
                <w:szCs w:val="24"/>
              </w:rPr>
            </w:pPr>
            <w:r w:rsidRPr="00710AFC">
              <w:rPr>
                <w:rFonts w:cs="Arial"/>
                <w:sz w:val="24"/>
                <w:szCs w:val="24"/>
              </w:rPr>
              <w:t>2 tablet</w:t>
            </w:r>
          </w:p>
          <w:p w:rsidR="004D0F2F" w:rsidRPr="00710AFC" w:rsidRDefault="004D0F2F" w:rsidP="000059E0">
            <w:pPr>
              <w:spacing w:after="0" w:line="240" w:lineRule="auto"/>
              <w:rPr>
                <w:rFonts w:cs="Arial"/>
                <w:sz w:val="24"/>
                <w:szCs w:val="24"/>
              </w:rPr>
            </w:pPr>
            <w:r w:rsidRPr="00710AFC">
              <w:rPr>
                <w:rFonts w:cs="Arial"/>
                <w:sz w:val="24"/>
                <w:szCs w:val="24"/>
              </w:rPr>
              <w:t>3 smartphone</w:t>
            </w:r>
          </w:p>
        </w:tc>
      </w:tr>
      <w:tr w:rsidR="004D0F2F" w:rsidRPr="00710AFC" w:rsidTr="000059E0">
        <w:tc>
          <w:tcPr>
            <w:tcW w:w="3120" w:type="dxa"/>
            <w:vMerge/>
          </w:tcPr>
          <w:p w:rsidR="004D0F2F" w:rsidRPr="00710AFC" w:rsidRDefault="004D0F2F" w:rsidP="000059E0">
            <w:pPr>
              <w:spacing w:after="0" w:line="240" w:lineRule="auto"/>
              <w:rPr>
                <w:rFonts w:cs="Arial"/>
                <w:sz w:val="24"/>
                <w:szCs w:val="24"/>
              </w:rPr>
            </w:pP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 xml:space="preserve">Tempo dedicato agli strumenti tecnologici </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Quando usi questi strumenti?</w:t>
            </w:r>
          </w:p>
          <w:p w:rsidR="004D0F2F" w:rsidRPr="00710AFC" w:rsidRDefault="004D0F2F" w:rsidP="000059E0">
            <w:pPr>
              <w:spacing w:after="0" w:line="240" w:lineRule="auto"/>
              <w:rPr>
                <w:rFonts w:cs="Arial"/>
                <w:sz w:val="24"/>
                <w:szCs w:val="24"/>
              </w:rPr>
            </w:pPr>
            <w:r w:rsidRPr="00710AFC">
              <w:rPr>
                <w:rFonts w:cs="Arial"/>
                <w:sz w:val="24"/>
                <w:szCs w:val="24"/>
              </w:rPr>
              <w:t>1 al mattino</w:t>
            </w:r>
          </w:p>
          <w:p w:rsidR="004D0F2F" w:rsidRPr="00710AFC" w:rsidRDefault="004D0F2F" w:rsidP="000059E0">
            <w:pPr>
              <w:spacing w:after="0" w:line="240" w:lineRule="auto"/>
              <w:rPr>
                <w:rFonts w:cs="Arial"/>
                <w:sz w:val="24"/>
                <w:szCs w:val="24"/>
              </w:rPr>
            </w:pPr>
            <w:r w:rsidRPr="00710AFC">
              <w:rPr>
                <w:rFonts w:cs="Arial"/>
                <w:sz w:val="24"/>
                <w:szCs w:val="24"/>
              </w:rPr>
              <w:t>2 a tavola</w:t>
            </w:r>
          </w:p>
          <w:p w:rsidR="004D0F2F" w:rsidRPr="00710AFC" w:rsidRDefault="004D0F2F" w:rsidP="000059E0">
            <w:pPr>
              <w:spacing w:after="0" w:line="240" w:lineRule="auto"/>
              <w:rPr>
                <w:rFonts w:cs="Arial"/>
                <w:sz w:val="24"/>
                <w:szCs w:val="24"/>
              </w:rPr>
            </w:pPr>
            <w:r w:rsidRPr="00710AFC">
              <w:rPr>
                <w:rFonts w:cs="Arial"/>
                <w:sz w:val="24"/>
                <w:szCs w:val="24"/>
              </w:rPr>
              <w:t>3 nel letto (sera)</w:t>
            </w:r>
          </w:p>
        </w:tc>
      </w:tr>
      <w:tr w:rsidR="004D0F2F" w:rsidRPr="00710AFC" w:rsidTr="000059E0">
        <w:tc>
          <w:tcPr>
            <w:tcW w:w="3120" w:type="dxa"/>
            <w:vMerge/>
          </w:tcPr>
          <w:p w:rsidR="004D0F2F" w:rsidRPr="00710AFC" w:rsidRDefault="004D0F2F" w:rsidP="000059E0">
            <w:pPr>
              <w:spacing w:after="0" w:line="240" w:lineRule="auto"/>
              <w:rPr>
                <w:rFonts w:cs="Arial"/>
                <w:sz w:val="24"/>
                <w:szCs w:val="24"/>
              </w:rPr>
            </w:pP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Con la presenza di chi sono utilizzate queste tecnologie</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Quando giochi chi c'è con te?</w:t>
            </w:r>
          </w:p>
          <w:p w:rsidR="004D0F2F" w:rsidRPr="00710AFC" w:rsidRDefault="004D0F2F" w:rsidP="000059E0">
            <w:pPr>
              <w:spacing w:after="0" w:line="240" w:lineRule="auto"/>
              <w:rPr>
                <w:rFonts w:cs="Arial"/>
                <w:sz w:val="24"/>
                <w:szCs w:val="24"/>
              </w:rPr>
            </w:pPr>
            <w:r w:rsidRPr="00710AFC">
              <w:rPr>
                <w:rFonts w:cs="Arial"/>
                <w:sz w:val="24"/>
                <w:szCs w:val="24"/>
              </w:rPr>
              <w:t>1 la mamma</w:t>
            </w:r>
          </w:p>
          <w:p w:rsidR="004D0F2F" w:rsidRPr="00710AFC" w:rsidRDefault="004D0F2F" w:rsidP="000059E0">
            <w:pPr>
              <w:spacing w:after="0" w:line="240" w:lineRule="auto"/>
              <w:rPr>
                <w:rFonts w:cs="Arial"/>
                <w:sz w:val="24"/>
                <w:szCs w:val="24"/>
              </w:rPr>
            </w:pPr>
            <w:r w:rsidRPr="00710AFC">
              <w:rPr>
                <w:rFonts w:cs="Arial"/>
                <w:sz w:val="24"/>
                <w:szCs w:val="24"/>
              </w:rPr>
              <w:t>2 il papà</w:t>
            </w:r>
          </w:p>
          <w:p w:rsidR="004D0F2F" w:rsidRPr="00710AFC" w:rsidRDefault="004D0F2F" w:rsidP="000059E0">
            <w:pPr>
              <w:spacing w:after="0" w:line="240" w:lineRule="auto"/>
              <w:rPr>
                <w:rFonts w:cs="Arial"/>
                <w:sz w:val="24"/>
                <w:szCs w:val="24"/>
              </w:rPr>
            </w:pPr>
            <w:r w:rsidRPr="00710AFC">
              <w:rPr>
                <w:rFonts w:cs="Arial"/>
                <w:sz w:val="24"/>
                <w:szCs w:val="24"/>
              </w:rPr>
              <w:t>3 i fratelli</w:t>
            </w:r>
          </w:p>
        </w:tc>
      </w:tr>
      <w:tr w:rsidR="004D0F2F" w:rsidRPr="00710AFC" w:rsidTr="000059E0">
        <w:tc>
          <w:tcPr>
            <w:tcW w:w="3120" w:type="dxa"/>
            <w:vMerge/>
          </w:tcPr>
          <w:p w:rsidR="004D0F2F" w:rsidRPr="00710AFC" w:rsidRDefault="004D0F2F" w:rsidP="000059E0">
            <w:pPr>
              <w:spacing w:after="0" w:line="240" w:lineRule="auto"/>
              <w:rPr>
                <w:rFonts w:cs="Arial"/>
                <w:sz w:val="24"/>
                <w:szCs w:val="24"/>
              </w:rPr>
            </w:pP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Usi delle tecnologie</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Usi questi strumenti per giocare ?</w:t>
            </w:r>
          </w:p>
        </w:tc>
      </w:tr>
      <w:tr w:rsidR="004D0F2F" w:rsidRPr="00710AFC" w:rsidTr="000059E0">
        <w:trPr>
          <w:trHeight w:val="755"/>
        </w:trPr>
        <w:tc>
          <w:tcPr>
            <w:tcW w:w="3120" w:type="dxa"/>
            <w:vMerge/>
          </w:tcPr>
          <w:p w:rsidR="004D0F2F" w:rsidRPr="00710AFC" w:rsidRDefault="004D0F2F" w:rsidP="000059E0">
            <w:pPr>
              <w:spacing w:after="0" w:line="240" w:lineRule="auto"/>
              <w:rPr>
                <w:rFonts w:cs="Arial"/>
                <w:sz w:val="24"/>
                <w:szCs w:val="24"/>
              </w:rPr>
            </w:pPr>
          </w:p>
        </w:tc>
        <w:tc>
          <w:tcPr>
            <w:tcW w:w="3113" w:type="dxa"/>
          </w:tcPr>
          <w:p w:rsidR="004D0F2F" w:rsidRPr="00710AFC" w:rsidRDefault="004D0F2F" w:rsidP="000059E0">
            <w:pPr>
              <w:spacing w:after="0" w:line="240" w:lineRule="auto"/>
              <w:rPr>
                <w:rFonts w:cs="Arial"/>
                <w:sz w:val="24"/>
                <w:szCs w:val="24"/>
              </w:rPr>
            </w:pPr>
            <w:r w:rsidRPr="00710AFC">
              <w:rPr>
                <w:rFonts w:cs="Arial"/>
                <w:sz w:val="24"/>
                <w:szCs w:val="24"/>
              </w:rPr>
              <w:t>Conoscenza di alcuni siti</w:t>
            </w:r>
          </w:p>
        </w:tc>
        <w:tc>
          <w:tcPr>
            <w:tcW w:w="3398" w:type="dxa"/>
            <w:gridSpan w:val="2"/>
          </w:tcPr>
          <w:p w:rsidR="004D0F2F" w:rsidRPr="00710AFC" w:rsidRDefault="004D0F2F" w:rsidP="000059E0">
            <w:pPr>
              <w:spacing w:after="0" w:line="240" w:lineRule="auto"/>
              <w:rPr>
                <w:rFonts w:cs="Arial"/>
                <w:sz w:val="24"/>
                <w:szCs w:val="24"/>
              </w:rPr>
            </w:pPr>
            <w:r w:rsidRPr="00710AFC">
              <w:rPr>
                <w:rFonts w:cs="Arial"/>
                <w:sz w:val="24"/>
                <w:szCs w:val="24"/>
              </w:rPr>
              <w:t>Quali di questi siti conosci?</w:t>
            </w:r>
          </w:p>
          <w:p w:rsidR="004D0F2F" w:rsidRPr="00710AFC" w:rsidRDefault="004D0F2F" w:rsidP="000059E0">
            <w:pPr>
              <w:spacing w:after="0" w:line="240" w:lineRule="auto"/>
              <w:rPr>
                <w:rFonts w:cs="Arial"/>
                <w:sz w:val="24"/>
                <w:szCs w:val="24"/>
              </w:rPr>
            </w:pPr>
            <w:r w:rsidRPr="00710AFC">
              <w:rPr>
                <w:rFonts w:cs="Arial"/>
                <w:sz w:val="24"/>
                <w:szCs w:val="24"/>
              </w:rPr>
              <w:t>1 Google</w:t>
            </w:r>
          </w:p>
          <w:p w:rsidR="004D0F2F" w:rsidRPr="00710AFC" w:rsidRDefault="004D0F2F" w:rsidP="000059E0">
            <w:pPr>
              <w:spacing w:after="0" w:line="240" w:lineRule="auto"/>
              <w:rPr>
                <w:rFonts w:cs="Arial"/>
                <w:sz w:val="24"/>
                <w:szCs w:val="24"/>
              </w:rPr>
            </w:pPr>
            <w:r w:rsidRPr="00710AFC">
              <w:rPr>
                <w:rFonts w:cs="Arial"/>
                <w:sz w:val="24"/>
                <w:szCs w:val="24"/>
              </w:rPr>
              <w:t>2 You Tube</w:t>
            </w:r>
          </w:p>
        </w:tc>
      </w:tr>
      <w:tr w:rsidR="004D0F2F" w:rsidRPr="00710AFC" w:rsidTr="000059E0">
        <w:tblPrEx>
          <w:tblCellMar>
            <w:left w:w="70" w:type="dxa"/>
            <w:right w:w="70" w:type="dxa"/>
          </w:tblCellMar>
          <w:tblLook w:val="0000"/>
        </w:tblPrEx>
        <w:trPr>
          <w:trHeight w:val="540"/>
        </w:trPr>
        <w:tc>
          <w:tcPr>
            <w:tcW w:w="3120" w:type="dxa"/>
            <w:vMerge/>
          </w:tcPr>
          <w:p w:rsidR="004D0F2F" w:rsidRPr="00710AFC" w:rsidRDefault="004D0F2F" w:rsidP="000059E0">
            <w:pPr>
              <w:rPr>
                <w:sz w:val="24"/>
                <w:szCs w:val="24"/>
              </w:rPr>
            </w:pPr>
          </w:p>
        </w:tc>
        <w:tc>
          <w:tcPr>
            <w:tcW w:w="3120" w:type="dxa"/>
            <w:gridSpan w:val="2"/>
          </w:tcPr>
          <w:p w:rsidR="004D0F2F" w:rsidRPr="00710AFC" w:rsidRDefault="004D0F2F" w:rsidP="000059E0">
            <w:pPr>
              <w:spacing w:after="0" w:line="240" w:lineRule="auto"/>
              <w:rPr>
                <w:rFonts w:cs="Arial"/>
                <w:sz w:val="24"/>
                <w:szCs w:val="24"/>
              </w:rPr>
            </w:pPr>
            <w:r w:rsidRPr="00710AFC">
              <w:rPr>
                <w:rFonts w:cs="Arial"/>
                <w:sz w:val="24"/>
                <w:szCs w:val="24"/>
              </w:rPr>
              <w:t>Padronanza del cellulare</w:t>
            </w:r>
          </w:p>
        </w:tc>
        <w:tc>
          <w:tcPr>
            <w:tcW w:w="3391" w:type="dxa"/>
          </w:tcPr>
          <w:p w:rsidR="004D0F2F" w:rsidRPr="00710AFC" w:rsidRDefault="004D0F2F" w:rsidP="000059E0">
            <w:pPr>
              <w:spacing w:after="0" w:line="240" w:lineRule="auto"/>
              <w:rPr>
                <w:rFonts w:cs="Arial"/>
                <w:sz w:val="24"/>
                <w:szCs w:val="24"/>
              </w:rPr>
            </w:pPr>
            <w:r w:rsidRPr="00710AFC">
              <w:rPr>
                <w:rFonts w:cs="Arial"/>
                <w:sz w:val="24"/>
                <w:szCs w:val="24"/>
              </w:rPr>
              <w:t>Il cellulare è tuo?</w:t>
            </w:r>
          </w:p>
          <w:p w:rsidR="004D0F2F" w:rsidRPr="00710AFC" w:rsidRDefault="004D0F2F" w:rsidP="000059E0">
            <w:pPr>
              <w:spacing w:after="0" w:line="240" w:lineRule="auto"/>
              <w:rPr>
                <w:rFonts w:cs="Arial"/>
                <w:sz w:val="24"/>
                <w:szCs w:val="24"/>
              </w:rPr>
            </w:pPr>
            <w:r w:rsidRPr="00710AFC">
              <w:rPr>
                <w:rFonts w:cs="Arial"/>
                <w:sz w:val="24"/>
                <w:szCs w:val="24"/>
              </w:rPr>
              <w:t>1 Sì</w:t>
            </w:r>
          </w:p>
          <w:p w:rsidR="004D0F2F" w:rsidRPr="00710AFC" w:rsidRDefault="004D0F2F" w:rsidP="000059E0">
            <w:pPr>
              <w:spacing w:after="0" w:line="240" w:lineRule="auto"/>
              <w:rPr>
                <w:rFonts w:cs="Arial"/>
                <w:sz w:val="24"/>
                <w:szCs w:val="24"/>
              </w:rPr>
            </w:pPr>
            <w:r w:rsidRPr="00710AFC">
              <w:rPr>
                <w:rFonts w:cs="Arial"/>
                <w:sz w:val="24"/>
                <w:szCs w:val="24"/>
              </w:rPr>
              <w:t>2 No</w:t>
            </w:r>
          </w:p>
        </w:tc>
      </w:tr>
      <w:tr w:rsidR="004D0F2F" w:rsidRPr="00710AFC" w:rsidTr="000059E0">
        <w:tblPrEx>
          <w:tblCellMar>
            <w:left w:w="70" w:type="dxa"/>
            <w:right w:w="70" w:type="dxa"/>
          </w:tblCellMar>
          <w:tblLook w:val="0000"/>
        </w:tblPrEx>
        <w:trPr>
          <w:trHeight w:val="960"/>
        </w:trPr>
        <w:tc>
          <w:tcPr>
            <w:tcW w:w="3120" w:type="dxa"/>
            <w:vMerge/>
          </w:tcPr>
          <w:p w:rsidR="004D0F2F" w:rsidRPr="00710AFC" w:rsidRDefault="004D0F2F" w:rsidP="000059E0">
            <w:pPr>
              <w:rPr>
                <w:sz w:val="24"/>
                <w:szCs w:val="24"/>
              </w:rPr>
            </w:pPr>
          </w:p>
        </w:tc>
        <w:tc>
          <w:tcPr>
            <w:tcW w:w="3120" w:type="dxa"/>
            <w:gridSpan w:val="2"/>
          </w:tcPr>
          <w:p w:rsidR="004D0F2F" w:rsidRPr="00710AFC" w:rsidRDefault="004D0F2F" w:rsidP="000059E0">
            <w:pPr>
              <w:spacing w:after="0" w:line="240" w:lineRule="auto"/>
              <w:rPr>
                <w:rFonts w:cs="Arial"/>
                <w:sz w:val="24"/>
                <w:szCs w:val="24"/>
              </w:rPr>
            </w:pPr>
            <w:r w:rsidRPr="00710AFC">
              <w:rPr>
                <w:rFonts w:cs="Arial"/>
                <w:sz w:val="24"/>
                <w:szCs w:val="24"/>
              </w:rPr>
              <w:t>Preferenze nell’uso delle tecnologie o svago con amici</w:t>
            </w:r>
          </w:p>
        </w:tc>
        <w:tc>
          <w:tcPr>
            <w:tcW w:w="3391" w:type="dxa"/>
          </w:tcPr>
          <w:p w:rsidR="004D0F2F" w:rsidRPr="00710AFC" w:rsidRDefault="004D0F2F" w:rsidP="000059E0">
            <w:pPr>
              <w:spacing w:after="0" w:line="240" w:lineRule="auto"/>
              <w:rPr>
                <w:rFonts w:cs="Arial"/>
                <w:sz w:val="24"/>
                <w:szCs w:val="24"/>
              </w:rPr>
            </w:pPr>
            <w:r w:rsidRPr="00710AFC">
              <w:rPr>
                <w:rFonts w:cs="Arial"/>
                <w:sz w:val="24"/>
                <w:szCs w:val="24"/>
              </w:rPr>
              <w:t>Preferisci giocare con il tablet o con gli amici?</w:t>
            </w:r>
          </w:p>
          <w:p w:rsidR="004D0F2F" w:rsidRPr="00710AFC" w:rsidRDefault="004D0F2F" w:rsidP="000059E0">
            <w:pPr>
              <w:spacing w:after="0" w:line="240" w:lineRule="auto"/>
              <w:rPr>
                <w:rFonts w:cs="Arial"/>
                <w:sz w:val="24"/>
                <w:szCs w:val="24"/>
              </w:rPr>
            </w:pPr>
          </w:p>
        </w:tc>
      </w:tr>
    </w:tbl>
    <w:p w:rsidR="004D0F2F" w:rsidRDefault="004D0F2F" w:rsidP="00827727"/>
    <w:p w:rsidR="004D0F2F" w:rsidRDefault="004D0F2F" w:rsidP="00827727"/>
    <w:p w:rsidR="004D0F2F" w:rsidRDefault="004D0F2F" w:rsidP="00827727"/>
    <w:p w:rsidR="004D0F2F" w:rsidRPr="00A6769A" w:rsidRDefault="004D0F2F" w:rsidP="00827727">
      <w:pPr>
        <w:rPr>
          <w:rFonts w:cs="Calibri"/>
          <w:b/>
          <w:szCs w:val="24"/>
          <w:u w:val="single"/>
        </w:rPr>
      </w:pPr>
      <w:r w:rsidRPr="00A6769A">
        <w:rPr>
          <w:rFonts w:cs="Calibri"/>
          <w:b/>
          <w:szCs w:val="24"/>
          <w:u w:val="single"/>
        </w:rPr>
        <w:t>INDIVIDUAZIONE DELLA POPOLAZIONE DI RIFERIMENTO, DEL CAMPIONE E DELLA TIPOLOGIA DI CAMPIONAMENTO</w:t>
      </w:r>
    </w:p>
    <w:p w:rsidR="004D0F2F" w:rsidRPr="00A6769A" w:rsidRDefault="004D0F2F" w:rsidP="00827727">
      <w:pPr>
        <w:rPr>
          <w:rFonts w:cs="Calibri"/>
          <w:szCs w:val="24"/>
        </w:rPr>
      </w:pPr>
      <w:r w:rsidRPr="00A6769A">
        <w:rPr>
          <w:rFonts w:cs="Calibri"/>
          <w:szCs w:val="24"/>
        </w:rPr>
        <w:t xml:space="preserve">La </w:t>
      </w:r>
      <w:r w:rsidRPr="00A6769A">
        <w:rPr>
          <w:rFonts w:cs="Calibri"/>
          <w:b/>
          <w:szCs w:val="24"/>
        </w:rPr>
        <w:t xml:space="preserve">popolazione di riferimento </w:t>
      </w:r>
      <w:r>
        <w:rPr>
          <w:rFonts w:cs="Calibri"/>
          <w:szCs w:val="24"/>
        </w:rPr>
        <w:t xml:space="preserve">è costituita da bambini di tre classi di una scuola dell'infanzia </w:t>
      </w:r>
      <w:r w:rsidRPr="00A6769A">
        <w:rPr>
          <w:rFonts w:cs="Calibri"/>
          <w:szCs w:val="24"/>
        </w:rPr>
        <w:t>d</w:t>
      </w:r>
      <w:r>
        <w:rPr>
          <w:rFonts w:cs="Calibri"/>
          <w:szCs w:val="24"/>
        </w:rPr>
        <w:t>i Torino</w:t>
      </w:r>
      <w:r w:rsidRPr="00A6769A">
        <w:rPr>
          <w:rFonts w:cs="Calibri"/>
          <w:szCs w:val="24"/>
        </w:rPr>
        <w:t xml:space="preserve">.  </w:t>
      </w:r>
    </w:p>
    <w:p w:rsidR="004D0F2F" w:rsidRPr="00A6769A" w:rsidRDefault="004D0F2F" w:rsidP="00827727">
      <w:pPr>
        <w:rPr>
          <w:rFonts w:cs="Calibri"/>
          <w:szCs w:val="24"/>
        </w:rPr>
      </w:pPr>
      <w:r w:rsidRPr="00A6769A">
        <w:rPr>
          <w:rFonts w:cs="Calibri"/>
          <w:szCs w:val="24"/>
        </w:rPr>
        <w:t xml:space="preserve">Il </w:t>
      </w:r>
      <w:r w:rsidRPr="00A6769A">
        <w:rPr>
          <w:rFonts w:cs="Calibri"/>
          <w:b/>
          <w:szCs w:val="24"/>
        </w:rPr>
        <w:t xml:space="preserve">campione, </w:t>
      </w:r>
      <w:r w:rsidRPr="00A6769A">
        <w:rPr>
          <w:rFonts w:cs="Calibri"/>
          <w:szCs w:val="24"/>
        </w:rPr>
        <w:t>ovvero un insieme ristretto di soggetti su cui verrà condotta la rilevazio</w:t>
      </w:r>
      <w:r>
        <w:rPr>
          <w:rFonts w:cs="Calibri"/>
          <w:szCs w:val="24"/>
        </w:rPr>
        <w:t>ne empirica, è costituito da  10</w:t>
      </w:r>
      <w:r w:rsidRPr="00A6769A">
        <w:rPr>
          <w:rFonts w:cs="Calibri"/>
          <w:szCs w:val="24"/>
        </w:rPr>
        <w:t xml:space="preserve">  bambini del</w:t>
      </w:r>
      <w:r>
        <w:rPr>
          <w:rFonts w:cs="Calibri"/>
          <w:szCs w:val="24"/>
        </w:rPr>
        <w:t>la classe "Blu"  della scuola dell'infanzia “Annunziata" (To).</w:t>
      </w:r>
    </w:p>
    <w:p w:rsidR="004D0F2F" w:rsidRPr="00A6769A" w:rsidRDefault="004D0F2F" w:rsidP="00827727">
      <w:pPr>
        <w:rPr>
          <w:rFonts w:cs="Calibri"/>
          <w:b/>
          <w:szCs w:val="24"/>
        </w:rPr>
      </w:pPr>
      <w:r w:rsidRPr="00A6769A">
        <w:rPr>
          <w:rFonts w:cs="Calibri"/>
          <w:szCs w:val="24"/>
        </w:rPr>
        <w:t xml:space="preserve">Il </w:t>
      </w:r>
      <w:r w:rsidRPr="00A6769A">
        <w:rPr>
          <w:rFonts w:cs="Calibri"/>
          <w:b/>
          <w:szCs w:val="24"/>
        </w:rPr>
        <w:t xml:space="preserve">campionamento </w:t>
      </w:r>
      <w:r w:rsidRPr="00A6769A">
        <w:rPr>
          <w:rFonts w:cs="Calibri"/>
          <w:szCs w:val="24"/>
        </w:rPr>
        <w:t xml:space="preserve">è stato ottenuto mediante </w:t>
      </w:r>
      <w:r w:rsidRPr="00A6769A">
        <w:rPr>
          <w:rFonts w:cs="Calibri"/>
          <w:b/>
          <w:szCs w:val="24"/>
        </w:rPr>
        <w:t>campionamento ragionato non probabilistico.</w:t>
      </w:r>
    </w:p>
    <w:p w:rsidR="004D0F2F" w:rsidRPr="00A6769A" w:rsidRDefault="004D0F2F" w:rsidP="00827727">
      <w:pPr>
        <w:rPr>
          <w:rFonts w:cs="Calibri"/>
          <w:b/>
          <w:szCs w:val="24"/>
          <w:u w:val="single"/>
        </w:rPr>
      </w:pPr>
      <w:r w:rsidRPr="00A6769A">
        <w:rPr>
          <w:rFonts w:cs="Calibri"/>
          <w:b/>
          <w:szCs w:val="24"/>
          <w:u w:val="single"/>
        </w:rPr>
        <w:t>SCELTA DELLE TECNICHE E DEGLI STRUMENTI DI RILEVAZIONE</w:t>
      </w:r>
    </w:p>
    <w:p w:rsidR="004D0F2F" w:rsidRPr="00A6769A" w:rsidRDefault="004D0F2F" w:rsidP="00827727">
      <w:pPr>
        <w:rPr>
          <w:rFonts w:cs="Calibri"/>
          <w:szCs w:val="24"/>
        </w:rPr>
      </w:pPr>
      <w:r w:rsidRPr="00A6769A">
        <w:rPr>
          <w:rFonts w:cs="Calibri"/>
          <w:szCs w:val="24"/>
        </w:rPr>
        <w:t>Per rilevare le informazioni utili alla nostra ricerca, abbiamo somministrato un questionario anonimo auto compilato,</w:t>
      </w:r>
      <w:r>
        <w:rPr>
          <w:rFonts w:cs="Calibri"/>
          <w:szCs w:val="24"/>
        </w:rPr>
        <w:t xml:space="preserve"> con risposte chiuse e illustrate</w:t>
      </w:r>
      <w:r w:rsidRPr="00A6769A">
        <w:rPr>
          <w:rFonts w:cs="Calibri"/>
          <w:szCs w:val="24"/>
        </w:rPr>
        <w:t xml:space="preserve"> volto a ricavare in</w:t>
      </w:r>
      <w:r>
        <w:rPr>
          <w:rFonts w:cs="Calibri"/>
          <w:szCs w:val="24"/>
        </w:rPr>
        <w:t>formazioni sull’uso della tecnologia e sulle competenze dei bambini.</w:t>
      </w:r>
    </w:p>
    <w:p w:rsidR="004D0F2F" w:rsidRPr="00A6769A" w:rsidRDefault="004D0F2F" w:rsidP="00827727">
      <w:pPr>
        <w:rPr>
          <w:rFonts w:cs="Calibri"/>
          <w:b/>
          <w:szCs w:val="24"/>
          <w:u w:val="single"/>
        </w:rPr>
      </w:pPr>
      <w:r w:rsidRPr="00A6769A">
        <w:rPr>
          <w:rFonts w:cs="Calibri"/>
          <w:b/>
          <w:szCs w:val="24"/>
          <w:u w:val="single"/>
        </w:rPr>
        <w:t>PIANIFICAZIONE DELLA RACCOLTA DATI</w:t>
      </w:r>
    </w:p>
    <w:p w:rsidR="004D0F2F" w:rsidRPr="00A6769A" w:rsidRDefault="004D0F2F" w:rsidP="00827727">
      <w:pPr>
        <w:rPr>
          <w:rFonts w:cs="Calibri"/>
          <w:szCs w:val="24"/>
        </w:rPr>
      </w:pPr>
      <w:r w:rsidRPr="00A6769A">
        <w:rPr>
          <w:rFonts w:cs="Calibri"/>
          <w:szCs w:val="24"/>
        </w:rPr>
        <w:t>Per raccogli</w:t>
      </w:r>
      <w:r>
        <w:rPr>
          <w:rFonts w:cs="Calibri"/>
          <w:szCs w:val="24"/>
        </w:rPr>
        <w:t>ere i dati abbiamo contattato la scuola</w:t>
      </w:r>
      <w:r w:rsidRPr="00A6769A">
        <w:rPr>
          <w:rFonts w:cs="Calibri"/>
          <w:szCs w:val="24"/>
        </w:rPr>
        <w:t xml:space="preserve"> da</w:t>
      </w:r>
      <w:r>
        <w:rPr>
          <w:rFonts w:cs="Calibri"/>
          <w:szCs w:val="24"/>
        </w:rPr>
        <w:t xml:space="preserve"> noi precedentemente decisa, nel</w:t>
      </w:r>
      <w:r w:rsidRPr="00A6769A">
        <w:rPr>
          <w:rFonts w:cs="Calibri"/>
          <w:szCs w:val="24"/>
        </w:rPr>
        <w:t xml:space="preserve"> </w:t>
      </w:r>
      <w:r>
        <w:rPr>
          <w:rFonts w:cs="Calibri"/>
          <w:szCs w:val="24"/>
        </w:rPr>
        <w:t>territorio torinese. La scuola si è resa disponibile</w:t>
      </w:r>
      <w:r w:rsidRPr="00A6769A">
        <w:rPr>
          <w:rFonts w:cs="Calibri"/>
          <w:szCs w:val="24"/>
        </w:rPr>
        <w:t xml:space="preserve"> per somministrare il questionario anonimo ai bambini.</w:t>
      </w:r>
      <w:r w:rsidRPr="00A6769A">
        <w:rPr>
          <w:rFonts w:cs="Calibri"/>
          <w:szCs w:val="24"/>
        </w:rPr>
        <w:br/>
        <w:t>Ai bambini e alle maestre è stato spiegato quale fosse l’obiettivo della ricerca, precisando che la somministrazione del questionario sarebbe stata condotta in forma strettamente riservata ed anonima. Inoltre è stato chiesto loro di rispondere nel modo più sincero possibile.</w:t>
      </w:r>
    </w:p>
    <w:p w:rsidR="004D0F2F" w:rsidRPr="00A6769A" w:rsidRDefault="004D0F2F" w:rsidP="00876AFB">
      <w:pPr>
        <w:tabs>
          <w:tab w:val="left" w:pos="7261"/>
        </w:tabs>
        <w:rPr>
          <w:rFonts w:cs="Calibri"/>
          <w:sz w:val="24"/>
          <w:szCs w:val="24"/>
        </w:rPr>
      </w:pPr>
      <w:r>
        <w:rPr>
          <w:rFonts w:cs="Calibri"/>
          <w:sz w:val="24"/>
          <w:szCs w:val="24"/>
        </w:rPr>
        <w:tab/>
      </w: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Default="004D0F2F" w:rsidP="00827727">
      <w:pPr>
        <w:rPr>
          <w:rFonts w:cs="Calibri"/>
          <w:sz w:val="24"/>
          <w:szCs w:val="24"/>
        </w:rPr>
      </w:pPr>
    </w:p>
    <w:p w:rsidR="004D0F2F" w:rsidRPr="00A6769A" w:rsidRDefault="004D0F2F" w:rsidP="00827727">
      <w:pPr>
        <w:rPr>
          <w:rFonts w:cs="Calibri"/>
          <w:b/>
          <w:u w:val="single"/>
        </w:rPr>
      </w:pPr>
      <w:r w:rsidRPr="00A6769A">
        <w:rPr>
          <w:rFonts w:cs="Calibri"/>
          <w:b/>
          <w:u w:val="single"/>
        </w:rPr>
        <w:t>QUESTIONARIO ANONIMO</w:t>
      </w:r>
    </w:p>
    <w:p w:rsidR="004D0F2F" w:rsidRPr="00A6769A" w:rsidRDefault="004D0F2F" w:rsidP="00827727">
      <w:pPr>
        <w:rPr>
          <w:rFonts w:cs="Calibri"/>
        </w:rPr>
      </w:pPr>
      <w:r>
        <w:rPr>
          <w:rFonts w:cs="Calibri"/>
        </w:rPr>
        <w:t>Carissimo bambino</w:t>
      </w:r>
      <w:r w:rsidRPr="00A6769A">
        <w:rPr>
          <w:rFonts w:cs="Calibri"/>
        </w:rPr>
        <w:t xml:space="preserve">, </w:t>
      </w:r>
      <w:r w:rsidRPr="00A6769A">
        <w:rPr>
          <w:rFonts w:cs="Calibri"/>
        </w:rPr>
        <w:br/>
        <w:t>ti chiediamo di compilare il seguente questionario sinceramente ( non ci sono infatti risposte giuste o sbagliate! ) per permetterci così di svolgere una ricerca il più possibile obiettiva e che corrisponda alla realtà. Ti informiamo inoltre che la raccolta e l’analisi dei dati saranno svolte in forma strettamente anonima e riservata. Grazie per il prezioso aiuto e la collaborazione!</w:t>
      </w:r>
    </w:p>
    <w:p w:rsidR="004D0F2F" w:rsidRPr="00A6769A" w:rsidRDefault="004D0F2F" w:rsidP="00827727">
      <w:pPr>
        <w:rPr>
          <w:rFonts w:cs="Calibri"/>
        </w:rPr>
      </w:pPr>
    </w:p>
    <w:p w:rsidR="004D0F2F" w:rsidRDefault="004D0F2F" w:rsidP="00827727">
      <w:pPr>
        <w:jc w:val="center"/>
        <w:rPr>
          <w:rFonts w:cs="Calibri"/>
          <w:b/>
          <w:u w:val="single"/>
        </w:rPr>
      </w:pPr>
      <w:r w:rsidRPr="00A6769A">
        <w:rPr>
          <w:rFonts w:cs="Calibri"/>
          <w:b/>
          <w:u w:val="single"/>
        </w:rPr>
        <w:t>COMPILARE IL QUESTIONARIO</w:t>
      </w:r>
    </w:p>
    <w:p w:rsidR="004D0F2F" w:rsidRPr="00F412D5" w:rsidRDefault="004D0F2F" w:rsidP="006C01F0">
      <w:pPr>
        <w:tabs>
          <w:tab w:val="left" w:pos="3946"/>
        </w:tabs>
        <w:rPr>
          <w:b/>
          <w:sz w:val="30"/>
          <w:szCs w:val="30"/>
        </w:rPr>
      </w:pPr>
      <w:r w:rsidRPr="00F412D5">
        <w:rPr>
          <w:b/>
          <w:sz w:val="30"/>
          <w:szCs w:val="30"/>
        </w:rPr>
        <w:t>Domanda 1:  SEI…</w:t>
      </w:r>
    </w:p>
    <w:p w:rsidR="004D0F2F" w:rsidRPr="00F412D5" w:rsidRDefault="004D0F2F" w:rsidP="006C01F0">
      <w:pPr>
        <w:tabs>
          <w:tab w:val="left" w:pos="3946"/>
        </w:tabs>
        <w:rPr>
          <w:b/>
          <w:sz w:val="30"/>
          <w:szCs w:val="30"/>
        </w:rPr>
      </w:pPr>
      <w:r>
        <w:rPr>
          <w:noProof/>
          <w:lang w:eastAsia="it-IT"/>
        </w:rPr>
        <w:pict>
          <v:shape id="_x0000_s1027" type="#_x0000_t75" style="position:absolute;margin-left:252pt;margin-top:3.4pt;width:91.65pt;height:141.2pt;z-index:251641856">
            <v:imagedata r:id="rId9" o:title="" croptop="645f" cropleft="35425f"/>
            <w10:wrap type="square"/>
          </v:shape>
        </w:pict>
      </w:r>
      <w:r>
        <w:rPr>
          <w:noProof/>
          <w:lang w:eastAsia="it-IT"/>
        </w:rPr>
        <w:pict>
          <v:shape id="_x0000_s1028" type="#_x0000_t75" style="position:absolute;margin-left:36pt;margin-top:3.4pt;width:107.55pt;height:143.05pt;z-index:251640832">
            <v:imagedata r:id="rId9" o:title="" croptop="-1961f" cropright="30111f" chromakey="white"/>
            <w10:wrap type="square"/>
          </v:shape>
        </w:pict>
      </w:r>
    </w:p>
    <w:p w:rsidR="004D0F2F" w:rsidRPr="00F412D5" w:rsidRDefault="004D0F2F" w:rsidP="006C01F0">
      <w:pPr>
        <w:tabs>
          <w:tab w:val="left" w:pos="3946"/>
        </w:tabs>
        <w:rPr>
          <w:b/>
          <w:sz w:val="30"/>
          <w:szCs w:val="30"/>
        </w:rPr>
      </w:pPr>
    </w:p>
    <w:p w:rsidR="004D0F2F" w:rsidRPr="00F412D5" w:rsidRDefault="004D0F2F" w:rsidP="006C01F0">
      <w:pPr>
        <w:tabs>
          <w:tab w:val="left" w:pos="3946"/>
        </w:tabs>
        <w:rPr>
          <w:b/>
          <w:sz w:val="30"/>
          <w:szCs w:val="30"/>
        </w:rPr>
      </w:pPr>
      <w:r w:rsidRPr="00F412D5">
        <w:rPr>
          <w:b/>
          <w:sz w:val="30"/>
          <w:szCs w:val="30"/>
        </w:rPr>
        <w:t xml:space="preserve"> </w:t>
      </w:r>
    </w:p>
    <w:p w:rsidR="004D0F2F" w:rsidRPr="00F412D5" w:rsidRDefault="004D0F2F" w:rsidP="006C01F0">
      <w:pPr>
        <w:tabs>
          <w:tab w:val="left" w:pos="3946"/>
        </w:tabs>
        <w:rPr>
          <w:b/>
          <w:sz w:val="30"/>
          <w:szCs w:val="30"/>
        </w:rPr>
      </w:pPr>
    </w:p>
    <w:p w:rsidR="004D0F2F" w:rsidRPr="00F412D5" w:rsidRDefault="004D0F2F" w:rsidP="006C01F0">
      <w:pPr>
        <w:tabs>
          <w:tab w:val="left" w:pos="3946"/>
        </w:tabs>
        <w:rPr>
          <w:b/>
          <w:sz w:val="30"/>
          <w:szCs w:val="30"/>
        </w:rPr>
      </w:pPr>
    </w:p>
    <w:p w:rsidR="004D0F2F" w:rsidRPr="00F412D5" w:rsidRDefault="004D0F2F" w:rsidP="006C01F0">
      <w:pPr>
        <w:tabs>
          <w:tab w:val="left" w:pos="3946"/>
        </w:tabs>
        <w:rPr>
          <w:b/>
          <w:sz w:val="30"/>
          <w:szCs w:val="30"/>
        </w:rPr>
      </w:pPr>
      <w:r>
        <w:rPr>
          <w:b/>
          <w:sz w:val="30"/>
          <w:szCs w:val="30"/>
        </w:rPr>
        <w:t xml:space="preserve"> </w:t>
      </w:r>
      <w:r w:rsidRPr="00F412D5">
        <w:rPr>
          <w:b/>
          <w:sz w:val="30"/>
          <w:szCs w:val="30"/>
        </w:rPr>
        <w:t>Domanda 2: QUANTI ANNI HAI?</w:t>
      </w:r>
    </w:p>
    <w:p w:rsidR="004D0F2F" w:rsidRPr="00F412D5" w:rsidRDefault="004D0F2F" w:rsidP="006C01F0">
      <w:pPr>
        <w:tabs>
          <w:tab w:val="left" w:pos="3946"/>
        </w:tabs>
        <w:rPr>
          <w:b/>
          <w:sz w:val="30"/>
          <w:szCs w:val="30"/>
        </w:rPr>
      </w:pPr>
    </w:p>
    <w:p w:rsidR="004D0F2F" w:rsidRPr="00F412D5" w:rsidRDefault="004D0F2F" w:rsidP="006C01F0">
      <w:pPr>
        <w:tabs>
          <w:tab w:val="left" w:pos="3946"/>
        </w:tabs>
        <w:rPr>
          <w:b/>
          <w:sz w:val="30"/>
          <w:szCs w:val="30"/>
        </w:rPr>
      </w:pPr>
      <w:r>
        <w:rPr>
          <w:noProof/>
          <w:lang w:eastAsia="it-IT"/>
        </w:rPr>
        <w:pict>
          <v:shapetype id="_x0000_t202" coordsize="21600,21600" o:spt="202" path="m,l,21600r21600,l21600,xe">
            <v:stroke joinstyle="miter"/>
            <v:path gradientshapeok="t" o:connecttype="rect"/>
          </v:shapetype>
          <v:shape id="_x0000_s1029" type="#_x0000_t202" style="position:absolute;margin-left:171pt;margin-top:1.25pt;width:36pt;height:36pt;z-index:251643904">
            <v:textbox style="mso-next-textbox:#_x0000_s1029">
              <w:txbxContent>
                <w:p w:rsidR="004D0F2F" w:rsidRPr="00B6671E" w:rsidRDefault="004D0F2F" w:rsidP="006C01F0">
                  <w:pPr>
                    <w:jc w:val="center"/>
                    <w:rPr>
                      <w:sz w:val="48"/>
                      <w:szCs w:val="48"/>
                    </w:rPr>
                  </w:pPr>
                  <w:r>
                    <w:rPr>
                      <w:sz w:val="48"/>
                      <w:szCs w:val="48"/>
                    </w:rPr>
                    <w:t>4</w:t>
                  </w:r>
                </w:p>
              </w:txbxContent>
            </v:textbox>
          </v:shape>
        </w:pict>
      </w:r>
      <w:r>
        <w:rPr>
          <w:noProof/>
          <w:lang w:eastAsia="it-IT"/>
        </w:rPr>
        <w:pict>
          <v:shape id="_x0000_s1030" type="#_x0000_t202" style="position:absolute;margin-left:324pt;margin-top:1.25pt;width:36pt;height:36pt;z-index:251644928">
            <v:textbox style="mso-next-textbox:#_x0000_s1030">
              <w:txbxContent>
                <w:p w:rsidR="004D0F2F" w:rsidRPr="00B6671E" w:rsidRDefault="004D0F2F" w:rsidP="006C01F0">
                  <w:pPr>
                    <w:jc w:val="center"/>
                    <w:rPr>
                      <w:sz w:val="48"/>
                      <w:szCs w:val="48"/>
                    </w:rPr>
                  </w:pPr>
                  <w:r>
                    <w:rPr>
                      <w:sz w:val="48"/>
                      <w:szCs w:val="48"/>
                    </w:rPr>
                    <w:t>5</w:t>
                  </w:r>
                </w:p>
              </w:txbxContent>
            </v:textbox>
          </v:shape>
        </w:pict>
      </w:r>
      <w:r>
        <w:rPr>
          <w:noProof/>
          <w:lang w:eastAsia="it-IT"/>
        </w:rPr>
        <w:pict>
          <v:shape id="_x0000_s1031" type="#_x0000_t202" style="position:absolute;margin-left:36pt;margin-top:1.85pt;width:36pt;height:36pt;z-index:251642880">
            <v:textbox style="mso-next-textbox:#_x0000_s1031">
              <w:txbxContent>
                <w:p w:rsidR="004D0F2F" w:rsidRPr="00B6671E" w:rsidRDefault="004D0F2F" w:rsidP="006C01F0">
                  <w:pPr>
                    <w:jc w:val="center"/>
                    <w:rPr>
                      <w:sz w:val="48"/>
                      <w:szCs w:val="48"/>
                    </w:rPr>
                  </w:pPr>
                  <w:r w:rsidRPr="00B6671E">
                    <w:rPr>
                      <w:sz w:val="48"/>
                      <w:szCs w:val="48"/>
                    </w:rPr>
                    <w:t>3</w:t>
                  </w:r>
                </w:p>
              </w:txbxContent>
            </v:textbox>
          </v:shape>
        </w:pict>
      </w:r>
      <w:r w:rsidRPr="00F412D5">
        <w:rPr>
          <w:b/>
          <w:sz w:val="30"/>
          <w:szCs w:val="30"/>
        </w:rPr>
        <w:t xml:space="preserve">                      </w:t>
      </w:r>
    </w:p>
    <w:p w:rsidR="004D0F2F" w:rsidRPr="00F412D5" w:rsidRDefault="004D0F2F" w:rsidP="006C01F0">
      <w:pPr>
        <w:tabs>
          <w:tab w:val="left" w:pos="3946"/>
        </w:tabs>
        <w:rPr>
          <w:b/>
          <w:sz w:val="30"/>
          <w:szCs w:val="30"/>
        </w:rPr>
      </w:pPr>
    </w:p>
    <w:p w:rsidR="004D0F2F" w:rsidRPr="00F412D5" w:rsidRDefault="004D0F2F" w:rsidP="006C01F0">
      <w:pPr>
        <w:tabs>
          <w:tab w:val="left" w:pos="3946"/>
        </w:tabs>
        <w:rPr>
          <w:b/>
          <w:sz w:val="30"/>
          <w:szCs w:val="30"/>
        </w:rPr>
      </w:pPr>
      <w:r>
        <w:rPr>
          <w:noProof/>
          <w:lang w:eastAsia="it-IT"/>
        </w:rPr>
        <w:pict>
          <v:shape id="_x0000_s1032" type="#_x0000_t75" style="position:absolute;margin-left:0;margin-top:20.9pt;width:83.95pt;height:139.9pt;z-index:-251670528">
            <v:imagedata r:id="rId10" o:title="" croptop="695f" cropbottom="695f" cropleft="17644f" cropright="17645f" chromakey="white"/>
          </v:shape>
        </w:pict>
      </w:r>
      <w:r w:rsidRPr="00F412D5">
        <w:rPr>
          <w:b/>
          <w:sz w:val="30"/>
          <w:szCs w:val="30"/>
        </w:rPr>
        <w:t>Domanda 3: HAI UN…</w:t>
      </w:r>
    </w:p>
    <w:p w:rsidR="004D0F2F" w:rsidRPr="00F412D5" w:rsidRDefault="004D0F2F" w:rsidP="006C01F0">
      <w:pPr>
        <w:tabs>
          <w:tab w:val="left" w:pos="3946"/>
        </w:tabs>
        <w:rPr>
          <w:b/>
          <w:sz w:val="30"/>
          <w:szCs w:val="30"/>
        </w:rPr>
      </w:pPr>
      <w:r>
        <w:rPr>
          <w:noProof/>
          <w:lang w:eastAsia="it-IT"/>
        </w:rPr>
        <w:pict>
          <v:shape id="_x0000_s1033" type="#_x0000_t75" style="position:absolute;margin-left:333pt;margin-top:7.85pt;width:187.6pt;height:124.8pt;z-index:251648000">
            <v:imagedata r:id="rId11" o:title=""/>
            <w10:wrap type="square"/>
          </v:shape>
        </w:pict>
      </w:r>
      <w:r>
        <w:rPr>
          <w:noProof/>
          <w:lang w:eastAsia="it-IT"/>
        </w:rPr>
        <w:pict>
          <v:shape id="_x0000_s1034" type="#_x0000_t75" style="position:absolute;margin-left:117pt;margin-top:7.85pt;width:180pt;height:120.8pt;z-index:-251669504">
            <v:imagedata r:id="rId12" o:title="" croptop="2703f" cropleft="10421f" cropright="5094f" chromakey="white"/>
          </v:shape>
        </w:pict>
      </w:r>
    </w:p>
    <w:p w:rsidR="004D0F2F" w:rsidRPr="00F412D5" w:rsidRDefault="004D0F2F" w:rsidP="006C01F0">
      <w:pPr>
        <w:tabs>
          <w:tab w:val="left" w:pos="3946"/>
        </w:tabs>
        <w:rPr>
          <w:b/>
          <w:sz w:val="30"/>
          <w:szCs w:val="30"/>
        </w:rPr>
      </w:pP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p>
    <w:p w:rsidR="004D0F2F" w:rsidRPr="00F412D5" w:rsidRDefault="004D0F2F" w:rsidP="006C01F0">
      <w:pPr>
        <w:tabs>
          <w:tab w:val="left" w:pos="3946"/>
        </w:tabs>
        <w:rPr>
          <w:b/>
          <w:sz w:val="30"/>
          <w:szCs w:val="30"/>
        </w:rPr>
      </w:pPr>
      <w:r w:rsidRPr="00F412D5">
        <w:rPr>
          <w:b/>
          <w:sz w:val="30"/>
          <w:szCs w:val="30"/>
        </w:rPr>
        <w:t xml:space="preserve"> </w:t>
      </w:r>
      <w:r w:rsidRPr="00F412D5">
        <w:rPr>
          <w:b/>
          <w:sz w:val="30"/>
          <w:szCs w:val="30"/>
        </w:rPr>
        <w:tab/>
      </w:r>
    </w:p>
    <w:p w:rsidR="004D0F2F" w:rsidRPr="00F412D5" w:rsidRDefault="004D0F2F" w:rsidP="006C01F0">
      <w:pPr>
        <w:rPr>
          <w:sz w:val="30"/>
          <w:szCs w:val="30"/>
        </w:rPr>
      </w:pPr>
    </w:p>
    <w:p w:rsidR="004D0F2F" w:rsidRDefault="004D0F2F" w:rsidP="006C01F0">
      <w:pPr>
        <w:rPr>
          <w:sz w:val="30"/>
          <w:szCs w:val="30"/>
        </w:rPr>
      </w:pPr>
    </w:p>
    <w:p w:rsidR="004D0F2F" w:rsidRDefault="004D0F2F" w:rsidP="006C01F0">
      <w:pPr>
        <w:rPr>
          <w:b/>
          <w:sz w:val="30"/>
          <w:szCs w:val="30"/>
        </w:rPr>
      </w:pPr>
      <w:r w:rsidRPr="00F412D5">
        <w:rPr>
          <w:b/>
          <w:sz w:val="30"/>
          <w:szCs w:val="30"/>
        </w:rPr>
        <w:t>CELLULARE       TABLET                            PLAY STATION</w:t>
      </w:r>
    </w:p>
    <w:p w:rsidR="004D0F2F" w:rsidRPr="00F412D5" w:rsidRDefault="004D0F2F" w:rsidP="006C01F0">
      <w:pPr>
        <w:rPr>
          <w:b/>
          <w:sz w:val="30"/>
          <w:szCs w:val="30"/>
        </w:rPr>
      </w:pPr>
      <w:r>
        <w:rPr>
          <w:noProof/>
          <w:lang w:eastAsia="it-IT"/>
        </w:rPr>
        <w:pict>
          <v:shape id="_x0000_s1035" type="#_x0000_t75" style="position:absolute;margin-left:-54pt;margin-top:27pt;width:2in;height:140.85pt;z-index:-251667456">
            <v:imagedata r:id="rId13" o:title="" croptop="-187f" cropright="-563f"/>
          </v:shape>
        </w:pict>
      </w:r>
      <w:r w:rsidRPr="00F412D5">
        <w:rPr>
          <w:b/>
          <w:sz w:val="30"/>
          <w:szCs w:val="30"/>
        </w:rPr>
        <w:t>Domanda 4: QUANDO LO USI?</w:t>
      </w:r>
    </w:p>
    <w:p w:rsidR="004D0F2F" w:rsidRPr="00F412D5" w:rsidRDefault="004D0F2F" w:rsidP="006C01F0">
      <w:pPr>
        <w:rPr>
          <w:b/>
          <w:sz w:val="30"/>
          <w:szCs w:val="30"/>
        </w:rPr>
      </w:pPr>
      <w:r>
        <w:rPr>
          <w:noProof/>
          <w:lang w:eastAsia="it-IT"/>
        </w:rPr>
        <w:pict>
          <v:shape id="_x0000_s1036" type="#_x0000_t75" style="position:absolute;margin-left:306pt;margin-top:4.95pt;width:121.5pt;height:136.7pt;z-index:251651072">
            <v:imagedata r:id="rId14" o:title="" croptop="-7242f" cropleft="10441f" cropright="13040f"/>
            <w10:wrap type="square"/>
          </v:shape>
        </w:pict>
      </w:r>
      <w:r>
        <w:rPr>
          <w:noProof/>
          <w:lang w:eastAsia="it-IT"/>
        </w:rPr>
        <w:pict>
          <v:shape id="_x0000_s1037" type="#_x0000_t75" style="position:absolute;margin-left:108pt;margin-top:-4.05pt;width:135pt;height:135pt;z-index:-251666432">
            <v:imagedata r:id="rId15" o:title=""/>
          </v:shape>
        </w:pict>
      </w:r>
    </w:p>
    <w:p w:rsidR="004D0F2F" w:rsidRPr="00F412D5" w:rsidRDefault="004D0F2F" w:rsidP="006C01F0">
      <w:pPr>
        <w:rPr>
          <w:b/>
          <w:sz w:val="30"/>
          <w:szCs w:val="30"/>
        </w:rPr>
      </w:pP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p>
    <w:p w:rsidR="004D0F2F" w:rsidRDefault="004D0F2F" w:rsidP="006C01F0">
      <w:pPr>
        <w:rPr>
          <w:b/>
          <w:sz w:val="30"/>
          <w:szCs w:val="30"/>
        </w:rPr>
      </w:pPr>
    </w:p>
    <w:p w:rsidR="004D0F2F" w:rsidRDefault="004D0F2F" w:rsidP="006C01F0">
      <w:pPr>
        <w:rPr>
          <w:b/>
          <w:sz w:val="30"/>
          <w:szCs w:val="30"/>
        </w:rPr>
      </w:pPr>
    </w:p>
    <w:p w:rsidR="004D0F2F" w:rsidRPr="00F412D5" w:rsidRDefault="004D0F2F" w:rsidP="006C01F0">
      <w:pPr>
        <w:rPr>
          <w:b/>
          <w:sz w:val="30"/>
          <w:szCs w:val="30"/>
        </w:rPr>
      </w:pPr>
      <w:r w:rsidRPr="00F412D5">
        <w:rPr>
          <w:b/>
          <w:sz w:val="30"/>
          <w:szCs w:val="30"/>
        </w:rPr>
        <w:t>MATTINO</w:t>
      </w:r>
      <w:r w:rsidRPr="00F412D5">
        <w:rPr>
          <w:b/>
          <w:sz w:val="30"/>
          <w:szCs w:val="30"/>
        </w:rPr>
        <w:tab/>
        <w:t xml:space="preserve">             A TAVOLA</w:t>
      </w:r>
      <w:r w:rsidRPr="00F412D5">
        <w:rPr>
          <w:b/>
          <w:sz w:val="30"/>
          <w:szCs w:val="30"/>
        </w:rPr>
        <w:tab/>
      </w:r>
      <w:r w:rsidRPr="00F412D5">
        <w:rPr>
          <w:b/>
          <w:sz w:val="30"/>
          <w:szCs w:val="30"/>
        </w:rPr>
        <w:tab/>
        <w:t xml:space="preserve">                     DI SERA</w:t>
      </w:r>
    </w:p>
    <w:p w:rsidR="004D0F2F" w:rsidRPr="00F412D5" w:rsidRDefault="004D0F2F" w:rsidP="006C01F0">
      <w:pPr>
        <w:rPr>
          <w:b/>
          <w:sz w:val="30"/>
          <w:szCs w:val="30"/>
        </w:rPr>
      </w:pPr>
      <w:r>
        <w:rPr>
          <w:noProof/>
          <w:lang w:eastAsia="it-IT"/>
        </w:rPr>
        <w:pict>
          <v:shape id="_x0000_s1038" type="#_x0000_t75" style="position:absolute;margin-left:324pt;margin-top:26.6pt;width:126pt;height:108pt;z-index:251654144">
            <v:imagedata r:id="rId16" o:title="" blacklevel="-3932f"/>
            <w10:wrap type="square"/>
          </v:shape>
        </w:pict>
      </w:r>
      <w:r>
        <w:rPr>
          <w:noProof/>
          <w:lang w:eastAsia="it-IT"/>
        </w:rPr>
        <w:pict>
          <v:shape id="_x0000_s1039" type="#_x0000_t75" style="position:absolute;margin-left:117pt;margin-top:26.6pt;width:126pt;height:108pt;z-index:-251663360">
            <v:imagedata r:id="rId17" o:title="" blacklevel="1966f"/>
          </v:shape>
        </w:pict>
      </w:r>
      <w:r>
        <w:rPr>
          <w:noProof/>
          <w:lang w:eastAsia="it-IT"/>
        </w:rPr>
        <w:pict>
          <v:shape id="_x0000_s1040" type="#_x0000_t75" style="position:absolute;margin-left:-36pt;margin-top:26.6pt;width:109.85pt;height:111.7pt;z-index:-251664384">
            <v:imagedata r:id="rId18" o:title="" croptop="2182f" cropleft="19601f" cropright="8750f" blacklevel="-5898f"/>
          </v:shape>
        </w:pict>
      </w:r>
      <w:r w:rsidRPr="00F412D5">
        <w:rPr>
          <w:b/>
          <w:sz w:val="30"/>
          <w:szCs w:val="30"/>
        </w:rPr>
        <w:t>Domanda 5: CON CHI LO USI?</w:t>
      </w:r>
    </w:p>
    <w:p w:rsidR="004D0F2F" w:rsidRPr="00F412D5" w:rsidRDefault="004D0F2F" w:rsidP="006C01F0">
      <w:pPr>
        <w:rPr>
          <w:b/>
          <w:sz w:val="30"/>
          <w:szCs w:val="30"/>
        </w:rPr>
      </w:pPr>
    </w:p>
    <w:p w:rsidR="004D0F2F" w:rsidRPr="00F412D5" w:rsidRDefault="004D0F2F" w:rsidP="006C01F0">
      <w:pPr>
        <w:rPr>
          <w:b/>
          <w:sz w:val="30"/>
          <w:szCs w:val="30"/>
        </w:rPr>
      </w:pPr>
    </w:p>
    <w:p w:rsidR="004D0F2F" w:rsidRPr="00F412D5" w:rsidRDefault="004D0F2F" w:rsidP="006C01F0">
      <w:pPr>
        <w:rPr>
          <w:b/>
          <w:sz w:val="30"/>
          <w:szCs w:val="30"/>
        </w:rPr>
      </w:pP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p>
    <w:p w:rsidR="004D0F2F" w:rsidRPr="00F412D5" w:rsidRDefault="004D0F2F" w:rsidP="006C01F0">
      <w:pPr>
        <w:rPr>
          <w:b/>
          <w:sz w:val="30"/>
          <w:szCs w:val="30"/>
        </w:rPr>
      </w:pPr>
      <w:r w:rsidRPr="00F412D5">
        <w:rPr>
          <w:b/>
          <w:sz w:val="30"/>
          <w:szCs w:val="30"/>
        </w:rPr>
        <w:t>LA MAMMA</w:t>
      </w:r>
      <w:r w:rsidRPr="00F412D5">
        <w:rPr>
          <w:b/>
          <w:sz w:val="30"/>
          <w:szCs w:val="30"/>
        </w:rPr>
        <w:tab/>
      </w:r>
      <w:r w:rsidRPr="00F412D5">
        <w:rPr>
          <w:b/>
          <w:sz w:val="30"/>
          <w:szCs w:val="30"/>
        </w:rPr>
        <w:tab/>
      </w:r>
      <w:r w:rsidRPr="00F412D5">
        <w:rPr>
          <w:b/>
          <w:sz w:val="30"/>
          <w:szCs w:val="30"/>
        </w:rPr>
        <w:tab/>
      </w:r>
      <w:r w:rsidRPr="00F412D5">
        <w:rPr>
          <w:b/>
          <w:sz w:val="30"/>
          <w:szCs w:val="30"/>
        </w:rPr>
        <w:tab/>
        <w:t>IL PAPA'</w:t>
      </w:r>
      <w:r w:rsidRPr="00F412D5">
        <w:rPr>
          <w:b/>
          <w:sz w:val="30"/>
          <w:szCs w:val="30"/>
        </w:rPr>
        <w:tab/>
      </w:r>
      <w:r w:rsidRPr="00F412D5">
        <w:rPr>
          <w:b/>
          <w:sz w:val="30"/>
          <w:szCs w:val="30"/>
        </w:rPr>
        <w:tab/>
      </w:r>
      <w:r w:rsidRPr="00F412D5">
        <w:rPr>
          <w:b/>
          <w:sz w:val="30"/>
          <w:szCs w:val="30"/>
        </w:rPr>
        <w:tab/>
      </w:r>
      <w:r w:rsidRPr="00F412D5">
        <w:rPr>
          <w:b/>
          <w:sz w:val="30"/>
          <w:szCs w:val="30"/>
        </w:rPr>
        <w:tab/>
        <w:t>I FRATELLI</w:t>
      </w:r>
    </w:p>
    <w:p w:rsidR="004D0F2F" w:rsidRDefault="004D0F2F" w:rsidP="006C01F0">
      <w:pPr>
        <w:rPr>
          <w:b/>
          <w:sz w:val="30"/>
          <w:szCs w:val="30"/>
        </w:rPr>
      </w:pPr>
      <w:r>
        <w:rPr>
          <w:noProof/>
          <w:lang w:eastAsia="it-IT"/>
        </w:rPr>
        <w:pict>
          <v:shape id="_x0000_s1041" type="#_x0000_t75" style="position:absolute;margin-left:224.9pt;margin-top:21.25pt;width:133.65pt;height:135pt;z-index:-251660288">
            <v:imagedata r:id="rId19" o:title=""/>
          </v:shape>
        </w:pict>
      </w:r>
      <w:r>
        <w:rPr>
          <w:noProof/>
          <w:lang w:eastAsia="it-IT"/>
        </w:rPr>
        <w:pict>
          <v:shape id="_x0000_s1042" type="#_x0000_t75" style="position:absolute;margin-left:0;margin-top:30.25pt;width:135pt;height:131.3pt;z-index:-251661312">
            <v:imagedata r:id="rId20" o:title="" cropleft="12641f" blacklevel="-1966f"/>
          </v:shape>
        </w:pict>
      </w:r>
      <w:r w:rsidRPr="00F412D5">
        <w:rPr>
          <w:b/>
          <w:sz w:val="30"/>
          <w:szCs w:val="30"/>
        </w:rPr>
        <w:t xml:space="preserve">Domanda 6: USI IL CELLULARE PER GIOCARE? </w:t>
      </w:r>
    </w:p>
    <w:p w:rsidR="004D0F2F" w:rsidRPr="00F412D5" w:rsidRDefault="004D0F2F" w:rsidP="006C01F0">
      <w:pPr>
        <w:rPr>
          <w:b/>
          <w:sz w:val="30"/>
          <w:szCs w:val="30"/>
        </w:rPr>
      </w:pP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p>
    <w:p w:rsidR="004D0F2F" w:rsidRDefault="004D0F2F" w:rsidP="006C01F0">
      <w:pPr>
        <w:rPr>
          <w:b/>
          <w:sz w:val="30"/>
          <w:szCs w:val="30"/>
        </w:rPr>
      </w:pPr>
    </w:p>
    <w:p w:rsidR="004D0F2F" w:rsidRDefault="004D0F2F" w:rsidP="006C01F0">
      <w:pPr>
        <w:rPr>
          <w:b/>
          <w:sz w:val="30"/>
          <w:szCs w:val="30"/>
        </w:rPr>
      </w:pPr>
    </w:p>
    <w:p w:rsidR="004D0F2F" w:rsidRPr="00F412D5" w:rsidRDefault="004D0F2F" w:rsidP="006C01F0">
      <w:pPr>
        <w:rPr>
          <w:b/>
          <w:sz w:val="30"/>
          <w:szCs w:val="30"/>
        </w:rPr>
      </w:pPr>
      <w:r w:rsidRPr="00F412D5">
        <w:rPr>
          <w:b/>
          <w:sz w:val="30"/>
          <w:szCs w:val="30"/>
        </w:rPr>
        <w:t>Domanda 7: CONOSCI QUESTI SITI ?</w:t>
      </w:r>
    </w:p>
    <w:p w:rsidR="004D0F2F" w:rsidRPr="00F412D5" w:rsidRDefault="004D0F2F" w:rsidP="006C01F0">
      <w:pPr>
        <w:rPr>
          <w:b/>
          <w:sz w:val="30"/>
          <w:szCs w:val="30"/>
        </w:rPr>
      </w:pPr>
      <w:r>
        <w:rPr>
          <w:noProof/>
          <w:lang w:eastAsia="it-IT"/>
        </w:rPr>
        <w:pict>
          <v:shape id="_x0000_s1043" type="#_x0000_t75" style="position:absolute;margin-left:279pt;margin-top:12.85pt;width:211.55pt;height:84.9pt;z-index:-251658240">
            <v:imagedata r:id="rId21" o:title=""/>
          </v:shape>
        </w:pict>
      </w:r>
      <w:r>
        <w:rPr>
          <w:noProof/>
          <w:lang w:eastAsia="it-IT"/>
        </w:rPr>
        <w:pict>
          <v:shape id="_x0000_s1044" type="#_x0000_t75" style="position:absolute;margin-left:-54pt;margin-top:12.85pt;width:261pt;height:93.25pt;z-index:-251659264">
            <v:imagedata r:id="rId22" o:title="" croptop="4375f" cropbottom="2394f" cropleft="7301f" cropright="6791f"/>
          </v:shape>
        </w:pict>
      </w:r>
    </w:p>
    <w:p w:rsidR="004D0F2F" w:rsidRPr="00F412D5" w:rsidRDefault="004D0F2F" w:rsidP="006C01F0">
      <w:pPr>
        <w:rPr>
          <w:b/>
          <w:sz w:val="30"/>
          <w:szCs w:val="30"/>
        </w:rPr>
      </w:pPr>
      <w:r w:rsidRPr="00F412D5">
        <w:rPr>
          <w:b/>
          <w:sz w:val="30"/>
          <w:szCs w:val="30"/>
        </w:rPr>
        <w:tab/>
      </w:r>
    </w:p>
    <w:p w:rsidR="004D0F2F" w:rsidRPr="00F412D5" w:rsidRDefault="004D0F2F" w:rsidP="006C01F0">
      <w:pPr>
        <w:rPr>
          <w:sz w:val="30"/>
          <w:szCs w:val="30"/>
        </w:rPr>
      </w:pPr>
    </w:p>
    <w:p w:rsidR="004D0F2F" w:rsidRDefault="004D0F2F" w:rsidP="006C01F0">
      <w:pPr>
        <w:rPr>
          <w:sz w:val="30"/>
          <w:szCs w:val="30"/>
        </w:rPr>
      </w:pPr>
    </w:p>
    <w:p w:rsidR="004D0F2F" w:rsidRPr="00F412D5" w:rsidRDefault="004D0F2F" w:rsidP="006C01F0">
      <w:pPr>
        <w:rPr>
          <w:b/>
          <w:sz w:val="30"/>
          <w:szCs w:val="30"/>
        </w:rPr>
      </w:pPr>
      <w:r>
        <w:rPr>
          <w:noProof/>
          <w:lang w:eastAsia="it-IT"/>
        </w:rPr>
        <w:pict>
          <v:shape id="_x0000_s1045" type="#_x0000_t75" style="position:absolute;margin-left:261pt;margin-top:27pt;width:143.65pt;height:120.85pt;z-index:-251657216">
            <v:imagedata r:id="rId23" o:title=""/>
          </v:shape>
        </w:pict>
      </w:r>
      <w:r>
        <w:rPr>
          <w:noProof/>
          <w:lang w:eastAsia="it-IT"/>
        </w:rPr>
        <w:pict>
          <v:shape id="_x0000_s1046" type="#_x0000_t75" style="position:absolute;margin-left:0;margin-top:27pt;width:153pt;height:113.5pt;z-index:-251656192">
            <v:imagedata r:id="rId24" o:title=""/>
          </v:shape>
        </w:pict>
      </w:r>
      <w:r w:rsidRPr="00F412D5">
        <w:rPr>
          <w:b/>
          <w:sz w:val="30"/>
          <w:szCs w:val="30"/>
        </w:rPr>
        <w:t>Domanda 8: IL CELLULARE E' TUO?</w:t>
      </w:r>
    </w:p>
    <w:p w:rsidR="004D0F2F" w:rsidRPr="00F412D5" w:rsidRDefault="004D0F2F" w:rsidP="006C01F0">
      <w:pPr>
        <w:rPr>
          <w:b/>
          <w:sz w:val="30"/>
          <w:szCs w:val="30"/>
        </w:rPr>
      </w:pPr>
    </w:p>
    <w:p w:rsidR="004D0F2F" w:rsidRPr="00F412D5" w:rsidRDefault="004D0F2F" w:rsidP="006C01F0">
      <w:pPr>
        <w:rPr>
          <w:b/>
          <w:sz w:val="30"/>
          <w:szCs w:val="30"/>
        </w:rPr>
      </w:pPr>
    </w:p>
    <w:p w:rsidR="004D0F2F" w:rsidRPr="00F412D5" w:rsidRDefault="004D0F2F" w:rsidP="006C01F0">
      <w:pPr>
        <w:rPr>
          <w:sz w:val="30"/>
          <w:szCs w:val="30"/>
        </w:rPr>
      </w:pPr>
    </w:p>
    <w:p w:rsidR="004D0F2F" w:rsidRPr="00F412D5" w:rsidRDefault="004D0F2F" w:rsidP="006C01F0">
      <w:pPr>
        <w:rPr>
          <w:sz w:val="30"/>
          <w:szCs w:val="30"/>
        </w:rPr>
      </w:pPr>
    </w:p>
    <w:p w:rsidR="004D0F2F" w:rsidRPr="00F412D5" w:rsidRDefault="004D0F2F" w:rsidP="006C01F0">
      <w:pPr>
        <w:rPr>
          <w:sz w:val="30"/>
          <w:szCs w:val="30"/>
        </w:rPr>
      </w:pPr>
    </w:p>
    <w:p w:rsidR="004D0F2F" w:rsidRPr="00F412D5" w:rsidRDefault="004D0F2F" w:rsidP="006C01F0">
      <w:pPr>
        <w:rPr>
          <w:b/>
          <w:sz w:val="30"/>
          <w:szCs w:val="30"/>
        </w:rPr>
      </w:pPr>
      <w:r w:rsidRPr="00F412D5">
        <w:rPr>
          <w:b/>
          <w:sz w:val="30"/>
          <w:szCs w:val="30"/>
        </w:rPr>
        <w:t>Domanda 9: COSA PREFERISCI FARE?</w:t>
      </w:r>
    </w:p>
    <w:p w:rsidR="004D0F2F" w:rsidRPr="00F412D5" w:rsidRDefault="004D0F2F" w:rsidP="006C01F0">
      <w:pPr>
        <w:rPr>
          <w:b/>
          <w:sz w:val="30"/>
          <w:szCs w:val="30"/>
        </w:rPr>
      </w:pPr>
    </w:p>
    <w:p w:rsidR="004D0F2F" w:rsidRPr="00F412D5" w:rsidRDefault="004D0F2F" w:rsidP="006C01F0">
      <w:pPr>
        <w:rPr>
          <w:b/>
          <w:sz w:val="30"/>
          <w:szCs w:val="30"/>
        </w:rPr>
      </w:pPr>
      <w:r>
        <w:rPr>
          <w:noProof/>
          <w:lang w:eastAsia="it-IT"/>
        </w:rPr>
        <w:pict>
          <v:shape id="_x0000_s1047" type="#_x0000_t75" style="position:absolute;margin-left:-18pt;margin-top:3.55pt;width:180pt;height:165.3pt;z-index:-251655168">
            <v:imagedata r:id="rId25" o:title="" blacklevel="-1966f"/>
          </v:shape>
        </w:pict>
      </w:r>
      <w:r>
        <w:rPr>
          <w:noProof/>
          <w:lang w:eastAsia="it-IT"/>
        </w:rPr>
        <w:pict>
          <v:shape id="_x0000_s1048" type="#_x0000_t75" style="position:absolute;margin-left:270pt;margin-top:3.55pt;width:207pt;height:166.35pt;z-index:251662336">
            <v:imagedata r:id="rId26" o:title="" croptop="-125f" cropleft="9239f" cropright="4558f"/>
            <w10:wrap type="square"/>
          </v:shape>
        </w:pict>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r w:rsidRPr="00F412D5">
        <w:rPr>
          <w:b/>
          <w:sz w:val="30"/>
          <w:szCs w:val="30"/>
        </w:rPr>
        <w:tab/>
      </w:r>
    </w:p>
    <w:p w:rsidR="004D0F2F" w:rsidRPr="00F412D5" w:rsidRDefault="004D0F2F" w:rsidP="006C01F0">
      <w:pPr>
        <w:rPr>
          <w:b/>
          <w:sz w:val="30"/>
          <w:szCs w:val="30"/>
        </w:rPr>
      </w:pPr>
    </w:p>
    <w:p w:rsidR="004D0F2F" w:rsidRPr="00F412D5" w:rsidRDefault="004D0F2F" w:rsidP="006C01F0">
      <w:pPr>
        <w:rPr>
          <w:b/>
          <w:sz w:val="30"/>
          <w:szCs w:val="30"/>
        </w:rPr>
      </w:pPr>
    </w:p>
    <w:p w:rsidR="004D0F2F" w:rsidRDefault="004D0F2F" w:rsidP="006C01F0">
      <w:pPr>
        <w:rPr>
          <w:b/>
          <w:sz w:val="30"/>
          <w:szCs w:val="30"/>
        </w:rPr>
      </w:pPr>
    </w:p>
    <w:p w:rsidR="004D0F2F" w:rsidRDefault="004D0F2F" w:rsidP="006C01F0">
      <w:pPr>
        <w:rPr>
          <w:b/>
          <w:sz w:val="30"/>
          <w:szCs w:val="30"/>
        </w:rPr>
      </w:pPr>
    </w:p>
    <w:p w:rsidR="004D0F2F" w:rsidRDefault="004D0F2F" w:rsidP="00827727">
      <w:pPr>
        <w:rPr>
          <w:b/>
          <w:sz w:val="30"/>
          <w:szCs w:val="30"/>
        </w:rPr>
      </w:pPr>
      <w:r w:rsidRPr="00F412D5">
        <w:rPr>
          <w:b/>
          <w:sz w:val="30"/>
          <w:szCs w:val="30"/>
        </w:rPr>
        <w:t>GIOCARE CON GLI AMICI</w:t>
      </w:r>
      <w:r w:rsidRPr="00F412D5">
        <w:rPr>
          <w:b/>
          <w:sz w:val="30"/>
          <w:szCs w:val="30"/>
        </w:rPr>
        <w:tab/>
      </w:r>
      <w:r w:rsidRPr="00F412D5">
        <w:rPr>
          <w:b/>
          <w:sz w:val="30"/>
          <w:szCs w:val="30"/>
        </w:rPr>
        <w:tab/>
      </w:r>
      <w:r>
        <w:rPr>
          <w:b/>
          <w:sz w:val="30"/>
          <w:szCs w:val="30"/>
        </w:rPr>
        <w:t xml:space="preserve">                      </w:t>
      </w:r>
      <w:r w:rsidRPr="00F412D5">
        <w:rPr>
          <w:b/>
          <w:sz w:val="30"/>
          <w:szCs w:val="30"/>
        </w:rPr>
        <w:t>GIOCARE CON IL TABLET</w:t>
      </w:r>
    </w:p>
    <w:p w:rsidR="004D0F2F" w:rsidRDefault="004D0F2F" w:rsidP="00827727">
      <w:pPr>
        <w:rPr>
          <w:b/>
          <w:sz w:val="30"/>
          <w:szCs w:val="30"/>
        </w:rPr>
      </w:pPr>
    </w:p>
    <w:p w:rsidR="004D0F2F" w:rsidRDefault="004D0F2F" w:rsidP="00827727">
      <w:pPr>
        <w:rPr>
          <w:b/>
          <w:sz w:val="30"/>
          <w:szCs w:val="30"/>
        </w:rPr>
      </w:pPr>
    </w:p>
    <w:p w:rsidR="004D0F2F" w:rsidRDefault="004D0F2F" w:rsidP="00827727">
      <w:pPr>
        <w:rPr>
          <w:b/>
          <w:sz w:val="30"/>
          <w:szCs w:val="30"/>
        </w:rPr>
      </w:pPr>
    </w:p>
    <w:p w:rsidR="004D0F2F" w:rsidRDefault="004D0F2F" w:rsidP="00827727">
      <w:pPr>
        <w:rPr>
          <w:b/>
          <w:sz w:val="30"/>
          <w:szCs w:val="30"/>
        </w:rPr>
      </w:pPr>
    </w:p>
    <w:p w:rsidR="004D0F2F" w:rsidRDefault="004D0F2F" w:rsidP="00827727">
      <w:pPr>
        <w:rPr>
          <w:b/>
          <w:sz w:val="30"/>
          <w:szCs w:val="30"/>
        </w:rPr>
      </w:pPr>
    </w:p>
    <w:p w:rsidR="004D0F2F" w:rsidRDefault="004D0F2F" w:rsidP="00827727">
      <w:pPr>
        <w:rPr>
          <w:b/>
          <w:sz w:val="30"/>
          <w:szCs w:val="30"/>
        </w:rPr>
      </w:pPr>
    </w:p>
    <w:p w:rsidR="004D0F2F" w:rsidRDefault="004D0F2F" w:rsidP="00827727">
      <w:pPr>
        <w:rPr>
          <w:b/>
          <w:sz w:val="30"/>
          <w:szCs w:val="30"/>
        </w:rPr>
      </w:pPr>
    </w:p>
    <w:p w:rsidR="004D0F2F" w:rsidRDefault="004D0F2F" w:rsidP="00827727">
      <w:pPr>
        <w:rPr>
          <w:b/>
          <w:sz w:val="30"/>
          <w:szCs w:val="30"/>
        </w:rPr>
      </w:pPr>
    </w:p>
    <w:p w:rsidR="004D0F2F" w:rsidRPr="00337466" w:rsidRDefault="004D0F2F" w:rsidP="00827727">
      <w:pPr>
        <w:rPr>
          <w:b/>
          <w:sz w:val="30"/>
          <w:szCs w:val="30"/>
        </w:rPr>
      </w:pPr>
      <w:r>
        <w:rPr>
          <w:b/>
          <w:u w:val="single"/>
        </w:rPr>
        <w:t>ANALISI DEI DATI</w:t>
      </w:r>
    </w:p>
    <w:p w:rsidR="004D0F2F" w:rsidRDefault="004D0F2F" w:rsidP="00827727">
      <w:r>
        <w:t>Una volta conclusa l’operazione di rilevazione, tutte le informazioni raccolte sono state trascritte su un foglio Excel,  per dare origine ad una matrice dati.</w:t>
      </w:r>
      <w:r>
        <w:br/>
        <w:t>Successivamente tali dati sono stati elaborati attraverso  JsStat, partendo dall’analisi monovariata delle variabili.</w:t>
      </w:r>
    </w:p>
    <w:p w:rsidR="004D0F2F" w:rsidRPr="0038136A" w:rsidRDefault="004D0F2F" w:rsidP="00827727">
      <w:pPr>
        <w:rPr>
          <w:rFonts w:cs="Calibri"/>
        </w:rPr>
      </w:pPr>
      <w:r>
        <w:t>In seguito all’analisi monovariata si è proceduto utilizzando l’analisi bivariata.</w:t>
      </w:r>
      <w:r>
        <w:br/>
      </w:r>
      <w:r w:rsidRPr="0038136A">
        <w:rPr>
          <w:rFonts w:cs="Calibri"/>
        </w:rPr>
        <w:t>Questa procedura è stata realizzata attraverso l’utilizzo della tabella a doppia entrata.</w:t>
      </w:r>
    </w:p>
    <w:p w:rsidR="004D0F2F" w:rsidRPr="0038136A" w:rsidRDefault="004D0F2F" w:rsidP="0038136A">
      <w:pPr>
        <w:autoSpaceDE w:val="0"/>
        <w:autoSpaceDN w:val="0"/>
        <w:adjustRightInd w:val="0"/>
        <w:spacing w:after="0" w:line="240" w:lineRule="auto"/>
        <w:rPr>
          <w:rFonts w:cs="Calibri"/>
        </w:rPr>
      </w:pPr>
      <w:r w:rsidRPr="0038136A">
        <w:rPr>
          <w:rFonts w:cs="Calibri"/>
        </w:rPr>
        <w:t>La tabella a doppia entrata illustra la distribuzione delle modalità di una variabile in corrispondenza delle</w:t>
      </w:r>
    </w:p>
    <w:p w:rsidR="004D0F2F" w:rsidRPr="0038136A" w:rsidRDefault="004D0F2F" w:rsidP="0038136A">
      <w:pPr>
        <w:autoSpaceDE w:val="0"/>
        <w:autoSpaceDN w:val="0"/>
        <w:adjustRightInd w:val="0"/>
        <w:spacing w:after="0" w:line="240" w:lineRule="auto"/>
        <w:rPr>
          <w:rFonts w:cs="Calibri"/>
        </w:rPr>
      </w:pPr>
      <w:r w:rsidRPr="0038136A">
        <w:rPr>
          <w:rFonts w:cs="Calibri"/>
        </w:rPr>
        <w:t>modalità del</w:t>
      </w:r>
      <w:r>
        <w:rPr>
          <w:rFonts w:cs="Calibri"/>
        </w:rPr>
        <w:t>l’altra variabile. Nelle tabelle</w:t>
      </w:r>
      <w:r w:rsidRPr="0038136A">
        <w:rPr>
          <w:rFonts w:cs="Calibri"/>
        </w:rPr>
        <w:t xml:space="preserve"> a doppia entrata, ottenute con JsStat, compaiono:</w:t>
      </w:r>
    </w:p>
    <w:p w:rsidR="004D0F2F" w:rsidRPr="0038136A" w:rsidRDefault="004D0F2F" w:rsidP="0038136A">
      <w:pPr>
        <w:autoSpaceDE w:val="0"/>
        <w:autoSpaceDN w:val="0"/>
        <w:adjustRightInd w:val="0"/>
        <w:spacing w:after="0" w:line="240" w:lineRule="auto"/>
        <w:rPr>
          <w:rFonts w:cs="Calibri"/>
        </w:rPr>
      </w:pPr>
      <w:r w:rsidRPr="0038136A">
        <w:rPr>
          <w:rFonts w:cs="Calibri"/>
        </w:rPr>
        <w:t>• le frequenze osservate Oi, ossia le frequenze, rilevate all’interno del campione, dei casi</w:t>
      </w:r>
    </w:p>
    <w:p w:rsidR="004D0F2F" w:rsidRPr="0038136A" w:rsidRDefault="004D0F2F" w:rsidP="0038136A">
      <w:pPr>
        <w:autoSpaceDE w:val="0"/>
        <w:autoSpaceDN w:val="0"/>
        <w:adjustRightInd w:val="0"/>
        <w:spacing w:after="0" w:line="240" w:lineRule="auto"/>
        <w:rPr>
          <w:rFonts w:cs="Calibri"/>
        </w:rPr>
      </w:pPr>
      <w:r w:rsidRPr="0038136A">
        <w:rPr>
          <w:rFonts w:cs="Calibri"/>
        </w:rPr>
        <w:t>corrispondenti a quella coppia di modalità sulle due variabili.</w:t>
      </w:r>
    </w:p>
    <w:p w:rsidR="004D0F2F" w:rsidRPr="0038136A" w:rsidRDefault="004D0F2F" w:rsidP="0038136A">
      <w:pPr>
        <w:autoSpaceDE w:val="0"/>
        <w:autoSpaceDN w:val="0"/>
        <w:adjustRightInd w:val="0"/>
        <w:spacing w:after="0" w:line="240" w:lineRule="auto"/>
        <w:rPr>
          <w:rFonts w:cs="Calibri"/>
        </w:rPr>
      </w:pPr>
      <w:r w:rsidRPr="0038136A">
        <w:rPr>
          <w:rFonts w:cs="Calibri"/>
        </w:rPr>
        <w:t>• le frequenze attese Ai, ossia le frequenze che troveremmo all’interno delle celle se non vi fosse</w:t>
      </w:r>
    </w:p>
    <w:p w:rsidR="004D0F2F" w:rsidRPr="0038136A" w:rsidRDefault="004D0F2F" w:rsidP="0038136A">
      <w:pPr>
        <w:autoSpaceDE w:val="0"/>
        <w:autoSpaceDN w:val="0"/>
        <w:adjustRightInd w:val="0"/>
        <w:spacing w:after="0" w:line="240" w:lineRule="auto"/>
        <w:rPr>
          <w:rFonts w:cs="Calibri"/>
        </w:rPr>
      </w:pPr>
      <w:r w:rsidRPr="0038136A">
        <w:rPr>
          <w:rFonts w:cs="Calibri"/>
        </w:rPr>
        <w:t>attrazione tra specifiche modalità delle due variabili.</w:t>
      </w:r>
    </w:p>
    <w:p w:rsidR="004D0F2F" w:rsidRPr="0038136A" w:rsidRDefault="004D0F2F" w:rsidP="0038136A">
      <w:pPr>
        <w:autoSpaceDE w:val="0"/>
        <w:autoSpaceDN w:val="0"/>
        <w:adjustRightInd w:val="0"/>
        <w:spacing w:after="0" w:line="240" w:lineRule="auto"/>
        <w:rPr>
          <w:rFonts w:cs="Calibri"/>
        </w:rPr>
      </w:pPr>
      <w:r w:rsidRPr="0038136A">
        <w:rPr>
          <w:rFonts w:cs="Calibri"/>
        </w:rPr>
        <w:t>La presenza di un’attrazione tra specifiche modalità delle variabili porterebbe ad addensamenti di casi</w:t>
      </w:r>
    </w:p>
    <w:p w:rsidR="004D0F2F" w:rsidRPr="0038136A" w:rsidRDefault="004D0F2F" w:rsidP="0038136A">
      <w:pPr>
        <w:autoSpaceDE w:val="0"/>
        <w:autoSpaceDN w:val="0"/>
        <w:adjustRightInd w:val="0"/>
        <w:spacing w:after="0" w:line="240" w:lineRule="auto"/>
        <w:rPr>
          <w:rFonts w:cs="Calibri"/>
        </w:rPr>
      </w:pPr>
      <w:r w:rsidRPr="0038136A">
        <w:rPr>
          <w:rFonts w:cs="Calibri"/>
        </w:rPr>
        <w:t>all’interno di alcune celle, a scapito di altre, e questo farebbe supporre l’esistenza di una relazione tra le</w:t>
      </w:r>
    </w:p>
    <w:p w:rsidR="004D0F2F" w:rsidRPr="0038136A" w:rsidRDefault="004D0F2F" w:rsidP="0038136A">
      <w:pPr>
        <w:autoSpaceDE w:val="0"/>
        <w:autoSpaceDN w:val="0"/>
        <w:adjustRightInd w:val="0"/>
        <w:spacing w:after="0" w:line="240" w:lineRule="auto"/>
        <w:rPr>
          <w:rFonts w:cs="Calibri"/>
        </w:rPr>
      </w:pPr>
      <w:r w:rsidRPr="0038136A">
        <w:rPr>
          <w:rFonts w:cs="Calibri"/>
        </w:rPr>
        <w:t>due variabili. Se non vi fosse attrazione o repulsione tra specifiche modalità delle due variabili, i soggetti</w:t>
      </w:r>
    </w:p>
    <w:p w:rsidR="004D0F2F" w:rsidRDefault="004D0F2F" w:rsidP="0038136A">
      <w:pPr>
        <w:autoSpaceDE w:val="0"/>
        <w:autoSpaceDN w:val="0"/>
        <w:adjustRightInd w:val="0"/>
        <w:spacing w:after="0" w:line="240" w:lineRule="auto"/>
        <w:rPr>
          <w:rFonts w:cs="Calibri"/>
        </w:rPr>
      </w:pPr>
      <w:r w:rsidRPr="0038136A">
        <w:rPr>
          <w:rFonts w:cs="Calibri"/>
        </w:rPr>
        <w:t>dovrebbero ripartirsi nelle celle proporzionalmente alla numerosità dei marginali.</w:t>
      </w:r>
    </w:p>
    <w:p w:rsidR="004D0F2F" w:rsidRPr="0038136A" w:rsidRDefault="004D0F2F" w:rsidP="0038136A">
      <w:pPr>
        <w:autoSpaceDE w:val="0"/>
        <w:autoSpaceDN w:val="0"/>
        <w:adjustRightInd w:val="0"/>
        <w:spacing w:after="0" w:line="240" w:lineRule="auto"/>
        <w:rPr>
          <w:rFonts w:cs="Calibri"/>
        </w:rPr>
      </w:pPr>
    </w:p>
    <w:p w:rsidR="004D0F2F" w:rsidRPr="0038136A" w:rsidRDefault="004D0F2F" w:rsidP="0038136A">
      <w:pPr>
        <w:autoSpaceDE w:val="0"/>
        <w:autoSpaceDN w:val="0"/>
        <w:adjustRightInd w:val="0"/>
        <w:spacing w:after="0" w:line="240" w:lineRule="auto"/>
        <w:rPr>
          <w:rFonts w:cs="Calibri"/>
        </w:rPr>
      </w:pPr>
      <w:r w:rsidRPr="0038136A">
        <w:rPr>
          <w:rFonts w:cs="Calibri"/>
        </w:rPr>
        <w:t>La frequenza attesa si calcola con la formula:</w:t>
      </w:r>
    </w:p>
    <w:p w:rsidR="004D0F2F" w:rsidRPr="0038136A" w:rsidRDefault="004D0F2F" w:rsidP="0038136A">
      <w:pPr>
        <w:autoSpaceDE w:val="0"/>
        <w:autoSpaceDN w:val="0"/>
        <w:adjustRightInd w:val="0"/>
        <w:spacing w:after="0" w:line="240" w:lineRule="auto"/>
        <w:rPr>
          <w:rFonts w:cs="Calibri"/>
        </w:rPr>
      </w:pPr>
      <w:r w:rsidRPr="0038136A">
        <w:rPr>
          <w:rFonts w:cs="Calibri"/>
        </w:rPr>
        <w:t>A = marginale di riga * marginale di colonna/totale dei casi</w:t>
      </w:r>
    </w:p>
    <w:p w:rsidR="004D0F2F" w:rsidRPr="0038136A" w:rsidRDefault="004D0F2F" w:rsidP="0038136A">
      <w:pPr>
        <w:autoSpaceDE w:val="0"/>
        <w:autoSpaceDN w:val="0"/>
        <w:adjustRightInd w:val="0"/>
        <w:spacing w:after="0" w:line="240" w:lineRule="auto"/>
        <w:rPr>
          <w:rFonts w:cs="Calibri"/>
        </w:rPr>
      </w:pPr>
      <w:r w:rsidRPr="0038136A">
        <w:rPr>
          <w:rFonts w:cs="Calibri"/>
        </w:rPr>
        <w:t>Essa rappresenta la frequenza più probabile che troveremmo nelle celle se la disposizione dei soggetti</w:t>
      </w:r>
    </w:p>
    <w:p w:rsidR="004D0F2F" w:rsidRPr="0038136A" w:rsidRDefault="004D0F2F" w:rsidP="0038136A">
      <w:pPr>
        <w:autoSpaceDE w:val="0"/>
        <w:autoSpaceDN w:val="0"/>
        <w:adjustRightInd w:val="0"/>
        <w:spacing w:after="0" w:line="240" w:lineRule="auto"/>
        <w:rPr>
          <w:rFonts w:cs="Calibri"/>
        </w:rPr>
      </w:pPr>
      <w:r w:rsidRPr="0038136A">
        <w:rPr>
          <w:rFonts w:cs="Calibri"/>
        </w:rPr>
        <w:t>avvenisse solo per effetto del caso, e non per effetto di attrazioni e repulsioni tra le modalità delle due</w:t>
      </w:r>
    </w:p>
    <w:p w:rsidR="004D0F2F" w:rsidRPr="0038136A" w:rsidRDefault="004D0F2F" w:rsidP="0038136A">
      <w:pPr>
        <w:autoSpaceDE w:val="0"/>
        <w:autoSpaceDN w:val="0"/>
        <w:adjustRightInd w:val="0"/>
        <w:spacing w:after="0" w:line="240" w:lineRule="auto"/>
        <w:rPr>
          <w:rFonts w:cs="Calibri"/>
        </w:rPr>
      </w:pPr>
      <w:r w:rsidRPr="0038136A">
        <w:rPr>
          <w:rFonts w:cs="Calibri"/>
        </w:rPr>
        <w:t>variabili.</w:t>
      </w:r>
    </w:p>
    <w:p w:rsidR="004D0F2F" w:rsidRPr="0038136A" w:rsidRDefault="004D0F2F" w:rsidP="0038136A">
      <w:pPr>
        <w:autoSpaceDE w:val="0"/>
        <w:autoSpaceDN w:val="0"/>
        <w:adjustRightInd w:val="0"/>
        <w:spacing w:after="0" w:line="240" w:lineRule="auto"/>
        <w:rPr>
          <w:rFonts w:cs="Calibri"/>
        </w:rPr>
      </w:pPr>
      <w:r w:rsidRPr="0038136A">
        <w:rPr>
          <w:rFonts w:cs="Calibri"/>
        </w:rPr>
        <w:t>Tanto maggiore è la distanza tra la condizione realmente osservata (frequenze osservate) e la condizione</w:t>
      </w:r>
    </w:p>
    <w:p w:rsidR="004D0F2F" w:rsidRPr="0038136A" w:rsidRDefault="004D0F2F" w:rsidP="0038136A">
      <w:pPr>
        <w:autoSpaceDE w:val="0"/>
        <w:autoSpaceDN w:val="0"/>
        <w:adjustRightInd w:val="0"/>
        <w:spacing w:after="0" w:line="240" w:lineRule="auto"/>
        <w:rPr>
          <w:rFonts w:cs="Calibri"/>
        </w:rPr>
      </w:pPr>
      <w:r w:rsidRPr="0038136A">
        <w:rPr>
          <w:rFonts w:cs="Calibri"/>
        </w:rPr>
        <w:t>ipotetica (frequenze attese), tanto più vi è attrazione o repulsione tra le specifiche modalità delle due</w:t>
      </w:r>
    </w:p>
    <w:p w:rsidR="004D0F2F" w:rsidRPr="0038136A" w:rsidRDefault="004D0F2F" w:rsidP="0038136A">
      <w:pPr>
        <w:autoSpaceDE w:val="0"/>
        <w:autoSpaceDN w:val="0"/>
        <w:adjustRightInd w:val="0"/>
        <w:spacing w:after="0" w:line="240" w:lineRule="auto"/>
        <w:rPr>
          <w:rFonts w:cs="Calibri"/>
        </w:rPr>
      </w:pPr>
      <w:r w:rsidRPr="0038136A">
        <w:rPr>
          <w:rFonts w:cs="Calibri"/>
        </w:rPr>
        <w:t>variabili. La distanza tra la condizione osservata e quella ipotetica viene calcolata mediante l’indice X</w:t>
      </w:r>
    </w:p>
    <w:p w:rsidR="004D0F2F" w:rsidRPr="0038136A" w:rsidRDefault="004D0F2F" w:rsidP="0038136A">
      <w:pPr>
        <w:autoSpaceDE w:val="0"/>
        <w:autoSpaceDN w:val="0"/>
        <w:adjustRightInd w:val="0"/>
        <w:spacing w:after="0" w:line="240" w:lineRule="auto"/>
        <w:rPr>
          <w:rFonts w:cs="Calibri"/>
        </w:rPr>
      </w:pPr>
      <w:r w:rsidRPr="0038136A">
        <w:rPr>
          <w:rFonts w:cs="Calibri"/>
        </w:rPr>
        <w:t>quadro, che è pari alla sommatoria delle differenze osservate e le frequenze attese, elevate al quadrato e</w:t>
      </w:r>
    </w:p>
    <w:p w:rsidR="004D0F2F" w:rsidRPr="0038136A" w:rsidRDefault="004D0F2F" w:rsidP="0038136A">
      <w:pPr>
        <w:rPr>
          <w:rFonts w:cs="Calibri"/>
        </w:rPr>
      </w:pPr>
      <w:r w:rsidRPr="0038136A">
        <w:rPr>
          <w:rFonts w:cs="Calibri"/>
        </w:rPr>
        <w:t>rapportate alle frequenze attese (Trinchero,2002).</w:t>
      </w:r>
    </w:p>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 w:rsidR="004D0F2F" w:rsidRDefault="004D0F2F" w:rsidP="00827727">
      <w:pPr>
        <w:rPr>
          <w:b/>
          <w:u w:val="single"/>
        </w:rPr>
      </w:pPr>
    </w:p>
    <w:p w:rsidR="004D0F2F" w:rsidRDefault="004D0F2F" w:rsidP="00827727">
      <w:pPr>
        <w:rPr>
          <w:b/>
          <w:u w:val="single"/>
        </w:rPr>
      </w:pPr>
      <w:r>
        <w:rPr>
          <w:b/>
          <w:u w:val="single"/>
        </w:rPr>
        <w:t>MATRICE DATI</w:t>
      </w:r>
    </w:p>
    <w:p w:rsidR="004D0F2F" w:rsidRDefault="004D0F2F" w:rsidP="00827727">
      <w:pPr>
        <w:rPr>
          <w:b/>
          <w:u w:val="single"/>
        </w:rPr>
      </w:pPr>
      <w:r>
        <w:rPr>
          <w:noProof/>
          <w:lang w:eastAsia="it-IT"/>
        </w:rPr>
        <w:pict>
          <v:shape id="_x0000_s1049" type="#_x0000_t75" style="position:absolute;margin-left:.3pt;margin-top:0;width:483pt;height:360.75pt;z-index:251671552;mso-position-vertical:outside">
            <v:imagedata r:id="rId27" o:title=""/>
            <w10:wrap type="square"/>
          </v:shape>
        </w:pict>
      </w:r>
    </w:p>
    <w:p w:rsidR="004D0F2F" w:rsidRDefault="004D0F2F" w:rsidP="002204D7">
      <w:pPr>
        <w:jc w:val="center"/>
        <w:rPr>
          <w:b/>
          <w:u w:val="single"/>
        </w:rPr>
      </w:pPr>
      <w:r w:rsidRPr="00FB3D91">
        <w:rPr>
          <w:b/>
          <w:u w:val="single"/>
        </w:rPr>
        <w:pict>
          <v:shape id="_x0000_i1026" type="#_x0000_t75" style="width:481.5pt;height:286.5pt">
            <v:imagedata r:id="rId28" o:title=""/>
          </v:shape>
        </w:pict>
      </w:r>
    </w:p>
    <w:p w:rsidR="004D0F2F" w:rsidRPr="00DF59E1" w:rsidRDefault="004D0F2F" w:rsidP="002204D7">
      <w:pPr>
        <w:jc w:val="center"/>
        <w:rPr>
          <w:b/>
          <w:u w:val="single"/>
        </w:rPr>
      </w:pPr>
      <w:r>
        <w:rPr>
          <w:noProof/>
          <w:lang w:eastAsia="it-IT"/>
        </w:rPr>
        <w:pict>
          <v:line id="Straight Connector 24" o:spid="_x0000_s1050" style="position:absolute;left:0;text-align:left;z-index:251638784;visibility:visible" from="9.3pt,499.2pt" to="463.05pt,4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" strokecolor="#4579b8"/>
        </w:pict>
      </w:r>
      <w:r>
        <w:rPr>
          <w:b/>
          <w:u w:val="single"/>
        </w:rPr>
        <w:t>ANALISI MONOVARIATA</w:t>
      </w:r>
    </w:p>
    <w:p w:rsidR="004D0F2F" w:rsidRDefault="004D0F2F" w:rsidP="002204D7">
      <w:pPr>
        <w:jc w:val="center"/>
        <w:rPr>
          <w:b/>
          <w:u w:val="single"/>
        </w:rPr>
      </w:pPr>
    </w:p>
    <w:p w:rsidR="004D0F2F" w:rsidRPr="00F2137A" w:rsidRDefault="004D0F2F" w:rsidP="002204D7">
      <w:pPr>
        <w:jc w:val="center"/>
        <w:rPr>
          <w:b/>
          <w:u w:val="single"/>
        </w:rPr>
      </w:pPr>
      <w:r>
        <w:rPr>
          <w:noProof/>
          <w:lang w:eastAsia="it-IT"/>
        </w:rPr>
        <w:pict>
          <v:shape id="_x0000_s1051" type="#_x0000_t75" style="position:absolute;left:0;text-align:left;margin-left:378pt;margin-top:12.1pt;width:135pt;height:126.75pt;z-index:251663360">
            <v:imagedata r:id="rId29" o:title=""/>
            <w10:wrap type="square"/>
          </v:shape>
        </w:pict>
      </w:r>
    </w:p>
    <w:p w:rsidR="004D0F2F" w:rsidRPr="00F2137A" w:rsidRDefault="004D0F2F" w:rsidP="002204D7">
      <w:pPr>
        <w:jc w:val="center"/>
      </w:pPr>
    </w:p>
    <w:p w:rsidR="004D0F2F" w:rsidRDefault="004D0F2F" w:rsidP="00F2137A">
      <w:pPr>
        <w:spacing w:after="0" w:line="240" w:lineRule="auto"/>
        <w:rPr>
          <w:rFonts w:ascii="Arial" w:hAnsi="Arial" w:cs="Arial"/>
          <w:b/>
          <w:bCs/>
          <w:lang w:eastAsia="it-IT"/>
        </w:rPr>
      </w:pPr>
      <w:r w:rsidRPr="00F2137A">
        <w:rPr>
          <w:rFonts w:ascii="Arial" w:hAnsi="Arial" w:cs="Arial"/>
          <w:b/>
          <w:bCs/>
          <w:lang w:eastAsia="it-IT"/>
        </w:rPr>
        <w:t>Distribuzione di frequenza:</w:t>
      </w:r>
      <w:r w:rsidRPr="00F2137A">
        <w:rPr>
          <w:rFonts w:ascii="Arial" w:hAnsi="Arial" w:cs="Arial"/>
          <w:lang w:eastAsia="it-IT"/>
        </w:rPr>
        <w:br/>
      </w:r>
      <w:r w:rsidRPr="00F2137A">
        <w:rPr>
          <w:rFonts w:ascii="Arial" w:hAnsi="Arial" w:cs="Arial"/>
          <w:b/>
          <w:bCs/>
          <w:lang w:eastAsia="it-IT"/>
        </w:rPr>
        <w:t>V1</w:t>
      </w:r>
      <w:r>
        <w:rPr>
          <w:rFonts w:ascii="Arial" w:hAnsi="Arial" w:cs="Arial"/>
          <w:b/>
          <w:bCs/>
          <w:lang w:eastAsia="it-IT"/>
        </w:rPr>
        <w:t xml:space="preserve"> Genere dei bambini</w:t>
      </w:r>
    </w:p>
    <w:p w:rsidR="004D0F2F" w:rsidRPr="00F2137A" w:rsidRDefault="004D0F2F" w:rsidP="00F2137A">
      <w:pPr>
        <w:spacing w:after="0" w:line="240" w:lineRule="auto"/>
        <w:rPr>
          <w:rFonts w:ascii="Arial" w:hAnsi="Arial" w:cs="Arial"/>
          <w:b/>
          <w:bCs/>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937"/>
        <w:gridCol w:w="1142"/>
        <w:gridCol w:w="959"/>
        <w:gridCol w:w="1142"/>
        <w:gridCol w:w="983"/>
        <w:gridCol w:w="1341"/>
      </w:tblGrid>
      <w:tr w:rsidR="004D0F2F" w:rsidRPr="00F2137A">
        <w:trPr>
          <w:tblCellSpacing w:w="15" w:type="dxa"/>
        </w:trPr>
        <w:tc>
          <w:tcPr>
            <w:tcW w:w="0" w:type="auto"/>
            <w:tcBorders>
              <w:top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Frequenza</w:t>
            </w:r>
            <w:r w:rsidRPr="00F2137A">
              <w:rPr>
                <w:rFonts w:ascii="Arial" w:hAnsi="Arial" w:cs="Arial"/>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Percent.</w:t>
            </w:r>
            <w:r w:rsidRPr="00F2137A">
              <w:rPr>
                <w:rFonts w:ascii="Arial" w:hAnsi="Arial" w:cs="Arial"/>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Frequenza</w:t>
            </w:r>
            <w:r w:rsidRPr="00F2137A">
              <w:rPr>
                <w:rFonts w:ascii="Arial" w:hAnsi="Arial" w:cs="Arial"/>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Percent.</w:t>
            </w:r>
            <w:r w:rsidRPr="00F2137A">
              <w:rPr>
                <w:rFonts w:ascii="Arial" w:hAnsi="Arial" w:cs="Arial"/>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Int. Fid. 95%</w:t>
            </w:r>
          </w:p>
        </w:tc>
      </w:tr>
      <w:tr w:rsidR="004D0F2F" w:rsidRPr="00F2137A">
        <w:trPr>
          <w:tblCellSpacing w:w="15" w:type="dxa"/>
        </w:trPr>
        <w:tc>
          <w:tcPr>
            <w:tcW w:w="0" w:type="auto"/>
            <w:tcBorders>
              <w:top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b/>
                <w:bCs/>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52%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52%</w:t>
            </w:r>
          </w:p>
        </w:tc>
        <w:tc>
          <w:tcPr>
            <w:tcW w:w="0" w:type="auto"/>
            <w:tcBorders>
              <w:top w:val="outset" w:sz="6" w:space="0" w:color="auto"/>
              <w:left w:val="outset" w:sz="6" w:space="0" w:color="auto"/>
              <w:bottom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37%:67%</w:t>
            </w:r>
          </w:p>
        </w:tc>
      </w:tr>
      <w:tr w:rsidR="004D0F2F" w:rsidRPr="00F2137A">
        <w:trPr>
          <w:tblCellSpacing w:w="15" w:type="dxa"/>
        </w:trPr>
        <w:tc>
          <w:tcPr>
            <w:tcW w:w="0" w:type="auto"/>
            <w:tcBorders>
              <w:top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b/>
                <w:bCs/>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100%</w:t>
            </w:r>
          </w:p>
        </w:tc>
        <w:tc>
          <w:tcPr>
            <w:tcW w:w="0" w:type="auto"/>
            <w:tcBorders>
              <w:top w:val="outset" w:sz="6" w:space="0" w:color="auto"/>
              <w:left w:val="outset" w:sz="6" w:space="0" w:color="auto"/>
              <w:bottom w:val="outset" w:sz="6" w:space="0" w:color="auto"/>
            </w:tcBorders>
            <w:vAlign w:val="center"/>
          </w:tcPr>
          <w:p w:rsidR="004D0F2F" w:rsidRPr="00F2137A" w:rsidRDefault="004D0F2F" w:rsidP="00F2137A">
            <w:pPr>
              <w:spacing w:after="0" w:line="240" w:lineRule="auto"/>
              <w:rPr>
                <w:rFonts w:ascii="Arial" w:hAnsi="Arial" w:cs="Arial"/>
                <w:lang w:eastAsia="it-IT"/>
              </w:rPr>
            </w:pPr>
            <w:r w:rsidRPr="00F2137A">
              <w:rPr>
                <w:rFonts w:ascii="Arial" w:hAnsi="Arial" w:cs="Arial"/>
                <w:lang w:eastAsia="it-IT"/>
              </w:rPr>
              <w:t>33%:63%</w:t>
            </w:r>
          </w:p>
        </w:tc>
      </w:tr>
    </w:tbl>
    <w:p w:rsidR="004D0F2F" w:rsidRDefault="004D0F2F" w:rsidP="00862F47"/>
    <w:p w:rsidR="004D0F2F" w:rsidRDefault="004D0F2F" w:rsidP="00862F47">
      <w:pPr>
        <w:rPr>
          <w:rFonts w:ascii="Arial" w:hAnsi="Arial" w:cs="Arial"/>
          <w:sz w:val="21"/>
          <w:szCs w:val="21"/>
        </w:rPr>
      </w:pPr>
      <w:r>
        <w:rPr>
          <w:rFonts w:ascii="Arial" w:hAnsi="Arial" w:cs="Arial"/>
          <w:b/>
          <w:bCs/>
          <w:sz w:val="21"/>
          <w:szCs w:val="21"/>
        </w:rPr>
        <w:t>Campione</w:t>
      </w:r>
      <w:r>
        <w:rPr>
          <w:rFonts w:ascii="Arial" w:hAnsi="Arial" w:cs="Arial"/>
          <w:sz w:val="21"/>
          <w:szCs w:val="21"/>
        </w:rPr>
        <w:t>:</w:t>
      </w:r>
      <w:r>
        <w:rPr>
          <w:rFonts w:ascii="Arial" w:hAnsi="Arial" w:cs="Arial"/>
          <w:sz w:val="21"/>
          <w:szCs w:val="21"/>
        </w:rPr>
        <w:br/>
        <w:t>Numero di casi= 42</w:t>
      </w:r>
      <w:r>
        <w:rPr>
          <w:rFonts w:ascii="Arial" w:hAnsi="Arial" w:cs="Arial"/>
          <w:sz w:val="21"/>
          <w:szCs w:val="21"/>
        </w:rPr>
        <w:br/>
        <w:t>Indici di tendenza centrale:</w:t>
      </w:r>
      <w:r>
        <w:rPr>
          <w:rFonts w:ascii="Arial" w:hAnsi="Arial" w:cs="Arial"/>
          <w:sz w:val="21"/>
          <w:szCs w:val="21"/>
        </w:rPr>
        <w:br/>
        <w:t>  Moda = 1</w:t>
      </w:r>
      <w:r>
        <w:rPr>
          <w:rFonts w:ascii="Arial" w:hAnsi="Arial" w:cs="Arial"/>
          <w:sz w:val="21"/>
          <w:szCs w:val="21"/>
        </w:rPr>
        <w:br/>
        <w:t>  Mediana = 1</w:t>
      </w:r>
      <w:r>
        <w:rPr>
          <w:rFonts w:ascii="Arial" w:hAnsi="Arial" w:cs="Arial"/>
          <w:sz w:val="21"/>
          <w:szCs w:val="21"/>
        </w:rPr>
        <w:br/>
        <w:t>  Media = 1.48</w:t>
      </w:r>
      <w:r>
        <w:rPr>
          <w:rFonts w:ascii="Arial" w:hAnsi="Arial" w:cs="Arial"/>
          <w:sz w:val="21"/>
          <w:szCs w:val="21"/>
        </w:rPr>
        <w:br/>
        <w:t>Indici di dispersione:</w:t>
      </w:r>
      <w:r>
        <w:rPr>
          <w:rFonts w:ascii="Arial" w:hAnsi="Arial" w:cs="Arial"/>
          <w:sz w:val="21"/>
          <w:szCs w:val="21"/>
        </w:rPr>
        <w:br/>
        <w:t>  Squilibrio = 0.5</w:t>
      </w:r>
      <w:r>
        <w:rPr>
          <w:rFonts w:ascii="Arial" w:hAnsi="Arial" w:cs="Arial"/>
          <w:sz w:val="21"/>
          <w:szCs w:val="21"/>
        </w:rPr>
        <w:br/>
        <w:t>  Campo di variazione = 1</w:t>
      </w:r>
      <w:r>
        <w:rPr>
          <w:rFonts w:ascii="Arial" w:hAnsi="Arial" w:cs="Arial"/>
          <w:sz w:val="21"/>
          <w:szCs w:val="21"/>
        </w:rPr>
        <w:br/>
        <w:t>  Differenza interquartilica = 1</w:t>
      </w:r>
      <w:r>
        <w:rPr>
          <w:rFonts w:ascii="Arial" w:hAnsi="Arial" w:cs="Arial"/>
          <w:sz w:val="21"/>
          <w:szCs w:val="21"/>
        </w:rPr>
        <w:br/>
        <w:t>  Scarto tipo = 0.5</w:t>
      </w:r>
      <w:r>
        <w:rPr>
          <w:rFonts w:ascii="Arial" w:hAnsi="Arial" w:cs="Arial"/>
          <w:sz w:val="21"/>
          <w:szCs w:val="21"/>
        </w:rPr>
        <w:br/>
        <w:t>Indici di forma:</w:t>
      </w:r>
      <w:r>
        <w:rPr>
          <w:rFonts w:ascii="Arial" w:hAnsi="Arial" w:cs="Arial"/>
          <w:sz w:val="21"/>
          <w:szCs w:val="21"/>
        </w:rPr>
        <w:br/>
        <w:t>  Asimmetria = 0.1</w:t>
      </w:r>
      <w:r>
        <w:rPr>
          <w:rFonts w:ascii="Arial" w:hAnsi="Arial" w:cs="Arial"/>
          <w:sz w:val="21"/>
          <w:szCs w:val="21"/>
        </w:rPr>
        <w:br/>
        <w:t>  Curtosi = -1.99</w:t>
      </w:r>
    </w:p>
    <w:p w:rsidR="004D0F2F" w:rsidRDefault="004D0F2F" w:rsidP="00862F47">
      <w:pPr>
        <w:rPr>
          <w:rFonts w:ascii="Arial" w:hAnsi="Arial" w:cs="Arial"/>
          <w:sz w:val="21"/>
          <w:szCs w:val="21"/>
        </w:rPr>
      </w:pPr>
      <w:r>
        <w:rPr>
          <w:rFonts w:ascii="Arial" w:hAnsi="Arial" w:cs="Arial"/>
          <w:sz w:val="21"/>
          <w:szCs w:val="21"/>
        </w:rPr>
        <w:t>(DOVE 1: MASCHIO/ 2:FEMMINA)</w:t>
      </w:r>
    </w:p>
    <w:p w:rsidR="004D0F2F" w:rsidRPr="00862F47" w:rsidRDefault="004D0F2F" w:rsidP="00862F47">
      <w:pPr>
        <w:spacing w:before="100" w:beforeAutospacing="1" w:after="100" w:afterAutospacing="1" w:line="240" w:lineRule="auto"/>
        <w:rPr>
          <w:rFonts w:ascii="Arial" w:hAnsi="Arial" w:cs="Arial"/>
          <w:sz w:val="21"/>
          <w:szCs w:val="21"/>
          <w:lang w:eastAsia="it-IT"/>
        </w:rPr>
      </w:pPr>
      <w:r w:rsidRPr="00862F47">
        <w:rPr>
          <w:rFonts w:ascii="Arial" w:hAnsi="Arial" w:cs="Arial"/>
          <w:b/>
          <w:bCs/>
          <w:sz w:val="21"/>
          <w:szCs w:val="21"/>
          <w:lang w:eastAsia="it-IT"/>
        </w:rPr>
        <w:t>Popolazione</w:t>
      </w:r>
      <w:r w:rsidRPr="00862F47">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862F47">
        <w:trPr>
          <w:tblCellSpacing w:w="15" w:type="dxa"/>
        </w:trPr>
        <w:tc>
          <w:tcPr>
            <w:tcW w:w="0" w:type="auto"/>
            <w:tcBorders>
              <w:top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Int. Fid. 95%</w:t>
            </w:r>
          </w:p>
        </w:tc>
      </w:tr>
      <w:tr w:rsidR="004D0F2F" w:rsidRPr="00862F47">
        <w:trPr>
          <w:tblCellSpacing w:w="15" w:type="dxa"/>
        </w:trPr>
        <w:tc>
          <w:tcPr>
            <w:tcW w:w="0" w:type="auto"/>
            <w:tcBorders>
              <w:top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da 1.33 a 1.63</w:t>
            </w:r>
          </w:p>
        </w:tc>
      </w:tr>
      <w:tr w:rsidR="004D0F2F" w:rsidRPr="00862F47">
        <w:trPr>
          <w:tblCellSpacing w:w="15" w:type="dxa"/>
        </w:trPr>
        <w:tc>
          <w:tcPr>
            <w:tcW w:w="0" w:type="auto"/>
            <w:tcBorders>
              <w:top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da 0.42 a 0.66</w:t>
            </w:r>
          </w:p>
        </w:tc>
      </w:tr>
    </w:tbl>
    <w:p w:rsidR="004D0F2F" w:rsidRDefault="004D0F2F" w:rsidP="00862F47">
      <w:pPr>
        <w:rPr>
          <w:rFonts w:ascii="Times New Roman" w:hAnsi="Times New Roman"/>
          <w:sz w:val="24"/>
          <w:szCs w:val="24"/>
          <w:lang w:eastAsia="it-IT"/>
        </w:rPr>
      </w:pPr>
      <w:r w:rsidRPr="00862F47">
        <w:rPr>
          <w:rFonts w:ascii="Times New Roman" w:hAnsi="Times New Roman"/>
          <w:sz w:val="24"/>
          <w:szCs w:val="24"/>
          <w:lang w:eastAsia="it-IT"/>
        </w:rPr>
        <w:br/>
        <w:t>Probabilità di normalità della distribuzione (test di Jarque-Bera): 0.03</w:t>
      </w:r>
    </w:p>
    <w:p w:rsidR="004D0F2F" w:rsidRPr="00F2137A" w:rsidRDefault="004D0F2F" w:rsidP="00862F47"/>
    <w:p w:rsidR="004D0F2F" w:rsidRPr="00F2137A" w:rsidRDefault="004D0F2F">
      <w:pPr>
        <w:rPr>
          <w:b/>
          <w:noProof/>
          <w:u w:val="single"/>
          <w:lang w:eastAsia="it-IT"/>
        </w:rPr>
      </w:pPr>
    </w:p>
    <w:p w:rsidR="004D0F2F" w:rsidRPr="00F2137A" w:rsidRDefault="004D0F2F">
      <w:pPr>
        <w:rPr>
          <w:b/>
          <w:u w:val="single"/>
        </w:rPr>
      </w:pPr>
    </w:p>
    <w:p w:rsidR="004D0F2F" w:rsidRDefault="004D0F2F" w:rsidP="00862F47">
      <w:pPr>
        <w:rPr>
          <w:b/>
          <w:u w:val="single"/>
        </w:rPr>
      </w:pPr>
    </w:p>
    <w:p w:rsidR="004D0F2F" w:rsidRPr="00862F47" w:rsidRDefault="004D0F2F" w:rsidP="00862F47">
      <w:pPr>
        <w:rPr>
          <w:b/>
          <w:u w:val="single"/>
        </w:rPr>
      </w:pPr>
      <w:r>
        <w:rPr>
          <w:noProof/>
          <w:lang w:eastAsia="it-IT"/>
        </w:rPr>
        <w:pict>
          <v:shape id="_x0000_s1052" type="#_x0000_t75" style="position:absolute;margin-left:324pt;margin-top:-674.4pt;width:180pt;height:118.5pt;z-index:-251652096" wrapcoords="-90 0 -90 21463 21600 21463 21600 0 -90 0">
            <v:imagedata r:id="rId30" o:title=""/>
            <w10:wrap type="tight"/>
          </v:shape>
        </w:pict>
      </w:r>
      <w:r w:rsidRPr="00862F47">
        <w:rPr>
          <w:rFonts w:ascii="Arial" w:hAnsi="Arial" w:cs="Arial"/>
          <w:b/>
          <w:bCs/>
          <w:sz w:val="21"/>
          <w:szCs w:val="21"/>
          <w:lang w:eastAsia="it-IT"/>
        </w:rPr>
        <w:t>Distribuzione di frequenza:</w:t>
      </w:r>
      <w:r w:rsidRPr="00862F47">
        <w:rPr>
          <w:rFonts w:ascii="Arial" w:hAnsi="Arial" w:cs="Arial"/>
          <w:sz w:val="21"/>
          <w:szCs w:val="21"/>
          <w:lang w:eastAsia="it-IT"/>
        </w:rPr>
        <w:br/>
      </w:r>
      <w:r w:rsidRPr="00862F47">
        <w:rPr>
          <w:rFonts w:ascii="Arial" w:hAnsi="Arial" w:cs="Arial"/>
          <w:b/>
          <w:bCs/>
          <w:sz w:val="21"/>
          <w:szCs w:val="21"/>
          <w:lang w:eastAsia="it-IT"/>
        </w:rPr>
        <w:t>V2</w:t>
      </w:r>
      <w:r>
        <w:rPr>
          <w:rFonts w:ascii="Arial" w:hAnsi="Arial" w:cs="Arial"/>
          <w:b/>
          <w:bCs/>
          <w:sz w:val="21"/>
          <w:szCs w:val="21"/>
          <w:lang w:eastAsia="it-IT"/>
        </w:rPr>
        <w:t xml:space="preserve"> Età dei bambini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862F47">
        <w:trPr>
          <w:tblCellSpacing w:w="15" w:type="dxa"/>
        </w:trPr>
        <w:tc>
          <w:tcPr>
            <w:tcW w:w="0" w:type="auto"/>
            <w:tcBorders>
              <w:top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Frequenza</w:t>
            </w:r>
            <w:r w:rsidRPr="00862F47">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Percent.</w:t>
            </w:r>
            <w:r w:rsidRPr="00862F47">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Frequenza</w:t>
            </w:r>
            <w:r w:rsidRPr="00862F47">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Percent.</w:t>
            </w:r>
            <w:r w:rsidRPr="00862F47">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Int. Fid. 95%</w:t>
            </w:r>
          </w:p>
        </w:tc>
      </w:tr>
      <w:tr w:rsidR="004D0F2F" w:rsidRPr="00862F47">
        <w:trPr>
          <w:tblCellSpacing w:w="15" w:type="dxa"/>
        </w:trPr>
        <w:tc>
          <w:tcPr>
            <w:tcW w:w="0" w:type="auto"/>
            <w:tcBorders>
              <w:top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24%</w:t>
            </w:r>
          </w:p>
        </w:tc>
        <w:tc>
          <w:tcPr>
            <w:tcW w:w="0" w:type="auto"/>
            <w:tcBorders>
              <w:top w:val="outset" w:sz="6" w:space="0" w:color="auto"/>
              <w:left w:val="outset" w:sz="6" w:space="0" w:color="auto"/>
              <w:bottom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11%:37%</w:t>
            </w:r>
          </w:p>
        </w:tc>
      </w:tr>
      <w:tr w:rsidR="004D0F2F" w:rsidRPr="00862F47">
        <w:trPr>
          <w:tblCellSpacing w:w="15" w:type="dxa"/>
        </w:trPr>
        <w:tc>
          <w:tcPr>
            <w:tcW w:w="0" w:type="auto"/>
            <w:tcBorders>
              <w:top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52%</w:t>
            </w:r>
          </w:p>
        </w:tc>
        <w:tc>
          <w:tcPr>
            <w:tcW w:w="0" w:type="auto"/>
            <w:tcBorders>
              <w:top w:val="outset" w:sz="6" w:space="0" w:color="auto"/>
              <w:left w:val="outset" w:sz="6" w:space="0" w:color="auto"/>
              <w:bottom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15%:42%</w:t>
            </w:r>
          </w:p>
        </w:tc>
      </w:tr>
      <w:tr w:rsidR="004D0F2F" w:rsidRPr="00862F47">
        <w:trPr>
          <w:tblCellSpacing w:w="15" w:type="dxa"/>
        </w:trPr>
        <w:tc>
          <w:tcPr>
            <w:tcW w:w="0" w:type="auto"/>
            <w:tcBorders>
              <w:top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862F47" w:rsidRDefault="004D0F2F" w:rsidP="00862F47">
            <w:pPr>
              <w:spacing w:after="0" w:line="240" w:lineRule="auto"/>
              <w:rPr>
                <w:rFonts w:ascii="Arial" w:hAnsi="Arial" w:cs="Arial"/>
                <w:sz w:val="21"/>
                <w:szCs w:val="21"/>
                <w:lang w:eastAsia="it-IT"/>
              </w:rPr>
            </w:pPr>
            <w:r w:rsidRPr="00862F47">
              <w:rPr>
                <w:rFonts w:ascii="Arial" w:hAnsi="Arial" w:cs="Arial"/>
                <w:sz w:val="15"/>
                <w:szCs w:val="15"/>
                <w:lang w:eastAsia="it-IT"/>
              </w:rPr>
              <w:t>33%:63%</w:t>
            </w:r>
          </w:p>
        </w:tc>
      </w:tr>
    </w:tbl>
    <w:p w:rsidR="004D0F2F" w:rsidRDefault="004D0F2F">
      <w:pPr>
        <w:rPr>
          <w:b/>
          <w:u w:val="single"/>
        </w:rPr>
      </w:pPr>
      <w:r w:rsidRPr="00862F47">
        <w:rPr>
          <w:rFonts w:ascii="Arial" w:hAnsi="Arial" w:cs="Arial"/>
          <w:sz w:val="21"/>
          <w:szCs w:val="21"/>
          <w:lang w:eastAsia="it-IT"/>
        </w:rPr>
        <w:br/>
      </w:r>
      <w:r w:rsidRPr="00862F47">
        <w:rPr>
          <w:rFonts w:ascii="Arial" w:hAnsi="Arial" w:cs="Arial"/>
          <w:b/>
          <w:bCs/>
          <w:sz w:val="21"/>
          <w:szCs w:val="21"/>
          <w:lang w:eastAsia="it-IT"/>
        </w:rPr>
        <w:t>Campione</w:t>
      </w:r>
      <w:r w:rsidRPr="00862F47">
        <w:rPr>
          <w:rFonts w:ascii="Arial" w:hAnsi="Arial" w:cs="Arial"/>
          <w:sz w:val="21"/>
          <w:szCs w:val="21"/>
          <w:lang w:eastAsia="it-IT"/>
        </w:rPr>
        <w:t>:</w:t>
      </w:r>
      <w:r w:rsidRPr="00862F47">
        <w:rPr>
          <w:rFonts w:ascii="Arial" w:hAnsi="Arial" w:cs="Arial"/>
          <w:sz w:val="21"/>
          <w:szCs w:val="21"/>
          <w:lang w:eastAsia="it-IT"/>
        </w:rPr>
        <w:br/>
        <w:t>Numero di casi= 42</w:t>
      </w:r>
      <w:r w:rsidRPr="00862F47">
        <w:rPr>
          <w:rFonts w:ascii="Arial" w:hAnsi="Arial" w:cs="Arial"/>
          <w:sz w:val="21"/>
          <w:szCs w:val="21"/>
          <w:lang w:eastAsia="it-IT"/>
        </w:rPr>
        <w:br/>
        <w:t>Indici di tendenza centrale:</w:t>
      </w:r>
      <w:r w:rsidRPr="00862F47">
        <w:rPr>
          <w:rFonts w:ascii="Arial" w:hAnsi="Arial" w:cs="Arial"/>
          <w:sz w:val="21"/>
          <w:szCs w:val="21"/>
          <w:lang w:eastAsia="it-IT"/>
        </w:rPr>
        <w:br/>
        <w:t>  Moda = 3</w:t>
      </w:r>
      <w:r w:rsidRPr="00862F47">
        <w:rPr>
          <w:rFonts w:ascii="Arial" w:hAnsi="Arial" w:cs="Arial"/>
          <w:sz w:val="21"/>
          <w:szCs w:val="21"/>
          <w:lang w:eastAsia="it-IT"/>
        </w:rPr>
        <w:br/>
        <w:t>  Mediana = 2</w:t>
      </w:r>
      <w:r w:rsidRPr="00862F47">
        <w:rPr>
          <w:rFonts w:ascii="Arial" w:hAnsi="Arial" w:cs="Arial"/>
          <w:sz w:val="21"/>
          <w:szCs w:val="21"/>
          <w:lang w:eastAsia="it-IT"/>
        </w:rPr>
        <w:br/>
        <w:t>  Media = 2.24</w:t>
      </w:r>
      <w:r w:rsidRPr="00862F47">
        <w:rPr>
          <w:rFonts w:ascii="Arial" w:hAnsi="Arial" w:cs="Arial"/>
          <w:sz w:val="21"/>
          <w:szCs w:val="21"/>
          <w:lang w:eastAsia="it-IT"/>
        </w:rPr>
        <w:br/>
        <w:t>Indici di dispersione:</w:t>
      </w:r>
      <w:r w:rsidRPr="00862F47">
        <w:rPr>
          <w:rFonts w:ascii="Arial" w:hAnsi="Arial" w:cs="Arial"/>
          <w:sz w:val="21"/>
          <w:szCs w:val="21"/>
          <w:lang w:eastAsia="it-IT"/>
        </w:rPr>
        <w:br/>
        <w:t>  Squilibrio = 0.37</w:t>
      </w:r>
      <w:r w:rsidRPr="00862F47">
        <w:rPr>
          <w:rFonts w:ascii="Arial" w:hAnsi="Arial" w:cs="Arial"/>
          <w:sz w:val="21"/>
          <w:szCs w:val="21"/>
          <w:lang w:eastAsia="it-IT"/>
        </w:rPr>
        <w:br/>
        <w:t>  Campo di variazione = 2</w:t>
      </w:r>
      <w:r w:rsidRPr="00862F47">
        <w:rPr>
          <w:rFonts w:ascii="Arial" w:hAnsi="Arial" w:cs="Arial"/>
          <w:sz w:val="21"/>
          <w:szCs w:val="21"/>
          <w:lang w:eastAsia="it-IT"/>
        </w:rPr>
        <w:br/>
        <w:t>  Differenza interquartilica = 1</w:t>
      </w:r>
      <w:r w:rsidRPr="00862F47">
        <w:rPr>
          <w:rFonts w:ascii="Arial" w:hAnsi="Arial" w:cs="Arial"/>
          <w:sz w:val="21"/>
          <w:szCs w:val="21"/>
          <w:lang w:eastAsia="it-IT"/>
        </w:rPr>
        <w:br/>
        <w:t>  Scarto tipo = 0.81</w:t>
      </w:r>
      <w:r w:rsidRPr="00862F47">
        <w:rPr>
          <w:rFonts w:ascii="Arial" w:hAnsi="Arial" w:cs="Arial"/>
          <w:sz w:val="21"/>
          <w:szCs w:val="21"/>
          <w:lang w:eastAsia="it-IT"/>
        </w:rPr>
        <w:br/>
        <w:t>Indici di forma:</w:t>
      </w:r>
      <w:r w:rsidRPr="00862F47">
        <w:rPr>
          <w:rFonts w:ascii="Arial" w:hAnsi="Arial" w:cs="Arial"/>
          <w:sz w:val="21"/>
          <w:szCs w:val="21"/>
          <w:lang w:eastAsia="it-IT"/>
        </w:rPr>
        <w:br/>
        <w:t>  Asimmetria = -0.46</w:t>
      </w:r>
      <w:r w:rsidRPr="00862F47">
        <w:rPr>
          <w:rFonts w:ascii="Arial" w:hAnsi="Arial" w:cs="Arial"/>
          <w:sz w:val="21"/>
          <w:szCs w:val="21"/>
          <w:lang w:eastAsia="it-IT"/>
        </w:rPr>
        <w:br/>
        <w:t>  Curtosi = -1.33</w:t>
      </w:r>
    </w:p>
    <w:p w:rsidR="004D0F2F" w:rsidRPr="00F549E6" w:rsidRDefault="004D0F2F">
      <w:pPr>
        <w:rPr>
          <w:b/>
          <w:u w:val="single"/>
        </w:rPr>
      </w:pPr>
      <w:r>
        <w:t>(DOVE 1: 3 ANNI/ 2: 4 ANNI/ 3: 5 ANNI)</w:t>
      </w:r>
    </w:p>
    <w:p w:rsidR="004D0F2F" w:rsidRPr="008E0063" w:rsidRDefault="004D0F2F" w:rsidP="008E0063">
      <w:pPr>
        <w:spacing w:before="100" w:beforeAutospacing="1" w:after="100" w:afterAutospacing="1" w:line="240" w:lineRule="auto"/>
        <w:rPr>
          <w:rFonts w:ascii="Arial" w:hAnsi="Arial" w:cs="Arial"/>
          <w:sz w:val="21"/>
          <w:szCs w:val="21"/>
          <w:lang w:eastAsia="it-IT"/>
        </w:rPr>
      </w:pPr>
      <w:r w:rsidRPr="008E0063">
        <w:rPr>
          <w:rFonts w:ascii="Arial" w:hAnsi="Arial" w:cs="Arial"/>
          <w:b/>
          <w:bCs/>
          <w:sz w:val="21"/>
          <w:szCs w:val="21"/>
          <w:lang w:eastAsia="it-IT"/>
        </w:rPr>
        <w:t>Popolazione</w:t>
      </w:r>
      <w:r w:rsidRPr="008E0063">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8E0063">
        <w:trPr>
          <w:tblCellSpacing w:w="15" w:type="dxa"/>
        </w:trPr>
        <w:tc>
          <w:tcPr>
            <w:tcW w:w="0" w:type="auto"/>
            <w:tcBorders>
              <w:top w:val="outset" w:sz="6" w:space="0" w:color="auto"/>
              <w:bottom w:val="outset" w:sz="6" w:space="0" w:color="auto"/>
              <w:right w:val="outset" w:sz="6" w:space="0" w:color="auto"/>
            </w:tcBorders>
            <w:vAlign w:val="center"/>
          </w:tcPr>
          <w:p w:rsidR="004D0F2F" w:rsidRPr="008E0063" w:rsidRDefault="004D0F2F" w:rsidP="008E0063">
            <w:pPr>
              <w:spacing w:after="0" w:line="240" w:lineRule="auto"/>
              <w:rPr>
                <w:rFonts w:ascii="Arial" w:hAnsi="Arial" w:cs="Arial"/>
                <w:sz w:val="21"/>
                <w:szCs w:val="21"/>
                <w:lang w:eastAsia="it-IT"/>
              </w:rPr>
            </w:pPr>
            <w:r w:rsidRPr="008E0063">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8E0063" w:rsidRDefault="004D0F2F" w:rsidP="008E0063">
            <w:pPr>
              <w:spacing w:after="0" w:line="240" w:lineRule="auto"/>
              <w:rPr>
                <w:rFonts w:ascii="Arial" w:hAnsi="Arial" w:cs="Arial"/>
                <w:sz w:val="21"/>
                <w:szCs w:val="21"/>
                <w:lang w:eastAsia="it-IT"/>
              </w:rPr>
            </w:pPr>
            <w:r w:rsidRPr="008E0063">
              <w:rPr>
                <w:rFonts w:ascii="Arial" w:hAnsi="Arial" w:cs="Arial"/>
                <w:sz w:val="15"/>
                <w:szCs w:val="15"/>
                <w:lang w:eastAsia="it-IT"/>
              </w:rPr>
              <w:t>Int. Fid. 95%</w:t>
            </w:r>
          </w:p>
        </w:tc>
      </w:tr>
      <w:tr w:rsidR="004D0F2F" w:rsidRPr="008E0063">
        <w:trPr>
          <w:tblCellSpacing w:w="15" w:type="dxa"/>
        </w:trPr>
        <w:tc>
          <w:tcPr>
            <w:tcW w:w="0" w:type="auto"/>
            <w:tcBorders>
              <w:top w:val="outset" w:sz="6" w:space="0" w:color="auto"/>
              <w:bottom w:val="outset" w:sz="6" w:space="0" w:color="auto"/>
              <w:right w:val="outset" w:sz="6" w:space="0" w:color="auto"/>
            </w:tcBorders>
            <w:vAlign w:val="center"/>
          </w:tcPr>
          <w:p w:rsidR="004D0F2F" w:rsidRPr="008E0063" w:rsidRDefault="004D0F2F" w:rsidP="008E0063">
            <w:pPr>
              <w:spacing w:after="0" w:line="240" w:lineRule="auto"/>
              <w:rPr>
                <w:rFonts w:ascii="Arial" w:hAnsi="Arial" w:cs="Arial"/>
                <w:sz w:val="21"/>
                <w:szCs w:val="21"/>
                <w:lang w:eastAsia="it-IT"/>
              </w:rPr>
            </w:pPr>
            <w:r w:rsidRPr="008E0063">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8E0063" w:rsidRDefault="004D0F2F" w:rsidP="008E0063">
            <w:pPr>
              <w:spacing w:after="0" w:line="240" w:lineRule="auto"/>
              <w:rPr>
                <w:rFonts w:ascii="Arial" w:hAnsi="Arial" w:cs="Arial"/>
                <w:sz w:val="21"/>
                <w:szCs w:val="21"/>
                <w:lang w:eastAsia="it-IT"/>
              </w:rPr>
            </w:pPr>
            <w:r w:rsidRPr="008E0063">
              <w:rPr>
                <w:rFonts w:ascii="Arial" w:hAnsi="Arial" w:cs="Arial"/>
                <w:sz w:val="21"/>
                <w:szCs w:val="21"/>
                <w:lang w:eastAsia="it-IT"/>
              </w:rPr>
              <w:t>da 1.99 a 2.48</w:t>
            </w:r>
          </w:p>
        </w:tc>
      </w:tr>
      <w:tr w:rsidR="004D0F2F" w:rsidRPr="008E0063">
        <w:trPr>
          <w:tblCellSpacing w:w="15" w:type="dxa"/>
        </w:trPr>
        <w:tc>
          <w:tcPr>
            <w:tcW w:w="0" w:type="auto"/>
            <w:tcBorders>
              <w:top w:val="outset" w:sz="6" w:space="0" w:color="auto"/>
              <w:bottom w:val="outset" w:sz="6" w:space="0" w:color="auto"/>
              <w:right w:val="outset" w:sz="6" w:space="0" w:color="auto"/>
            </w:tcBorders>
            <w:vAlign w:val="center"/>
          </w:tcPr>
          <w:p w:rsidR="004D0F2F" w:rsidRPr="008E0063" w:rsidRDefault="004D0F2F" w:rsidP="008E0063">
            <w:pPr>
              <w:spacing w:after="0" w:line="240" w:lineRule="auto"/>
              <w:rPr>
                <w:rFonts w:ascii="Arial" w:hAnsi="Arial" w:cs="Arial"/>
                <w:sz w:val="21"/>
                <w:szCs w:val="21"/>
                <w:lang w:eastAsia="it-IT"/>
              </w:rPr>
            </w:pPr>
            <w:r w:rsidRPr="008E0063">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8E0063" w:rsidRDefault="004D0F2F" w:rsidP="008E0063">
            <w:pPr>
              <w:spacing w:after="0" w:line="240" w:lineRule="auto"/>
              <w:rPr>
                <w:rFonts w:ascii="Arial" w:hAnsi="Arial" w:cs="Arial"/>
                <w:sz w:val="21"/>
                <w:szCs w:val="21"/>
                <w:lang w:eastAsia="it-IT"/>
              </w:rPr>
            </w:pPr>
            <w:r w:rsidRPr="008E0063">
              <w:rPr>
                <w:rFonts w:ascii="Arial" w:hAnsi="Arial" w:cs="Arial"/>
                <w:sz w:val="21"/>
                <w:szCs w:val="21"/>
                <w:lang w:eastAsia="it-IT"/>
              </w:rPr>
              <w:t>da 0.68 a 1.08</w:t>
            </w:r>
          </w:p>
        </w:tc>
      </w:tr>
    </w:tbl>
    <w:p w:rsidR="004D0F2F" w:rsidRDefault="004D0F2F">
      <w:pPr>
        <w:rPr>
          <w:rFonts w:ascii="Times New Roman" w:hAnsi="Times New Roman"/>
          <w:sz w:val="24"/>
          <w:szCs w:val="24"/>
          <w:lang w:eastAsia="it-IT"/>
        </w:rPr>
      </w:pPr>
    </w:p>
    <w:p w:rsidR="004D0F2F" w:rsidRDefault="004D0F2F">
      <w:r w:rsidRPr="008E0063">
        <w:rPr>
          <w:rFonts w:ascii="Times New Roman" w:hAnsi="Times New Roman"/>
          <w:sz w:val="24"/>
          <w:szCs w:val="24"/>
          <w:lang w:eastAsia="it-IT"/>
        </w:rPr>
        <w:t>Probabilità di normalità della distribuzione (test di Jarque-Bera): 0.101</w:t>
      </w: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8E0063">
      <w:pPr>
        <w:spacing w:after="0" w:line="240" w:lineRule="auto"/>
        <w:rPr>
          <w:rFonts w:ascii="Arial" w:hAnsi="Arial" w:cs="Arial"/>
          <w:b/>
          <w:bCs/>
          <w:sz w:val="21"/>
          <w:szCs w:val="21"/>
          <w:lang w:eastAsia="it-IT"/>
        </w:rPr>
      </w:pPr>
    </w:p>
    <w:p w:rsidR="004D0F2F" w:rsidRDefault="004D0F2F" w:rsidP="00C42056">
      <w:pPr>
        <w:spacing w:after="0" w:line="240" w:lineRule="auto"/>
        <w:rPr>
          <w:rFonts w:ascii="Arial" w:hAnsi="Arial" w:cs="Arial"/>
          <w:b/>
          <w:bCs/>
          <w:sz w:val="21"/>
          <w:szCs w:val="21"/>
          <w:lang w:eastAsia="it-IT"/>
        </w:rPr>
      </w:pPr>
      <w:r>
        <w:rPr>
          <w:noProof/>
          <w:lang w:eastAsia="it-IT"/>
        </w:rPr>
        <w:pict>
          <v:shape id="_x0000_s1053" type="#_x0000_t75" style="position:absolute;margin-left:315pt;margin-top:9pt;width:159pt;height:95.25pt;z-index:251665408">
            <v:imagedata r:id="rId31" o:title=""/>
            <w10:wrap type="square"/>
          </v:shape>
        </w:pict>
      </w:r>
      <w:r w:rsidRPr="00C42056">
        <w:rPr>
          <w:rFonts w:ascii="Arial" w:hAnsi="Arial" w:cs="Arial"/>
          <w:b/>
          <w:bCs/>
          <w:sz w:val="21"/>
          <w:szCs w:val="21"/>
          <w:lang w:eastAsia="it-IT"/>
        </w:rPr>
        <w:t>Distribuzione di frequenza:</w:t>
      </w:r>
      <w:r w:rsidRPr="00C42056">
        <w:rPr>
          <w:rFonts w:ascii="Arial" w:hAnsi="Arial" w:cs="Arial"/>
          <w:sz w:val="21"/>
          <w:szCs w:val="21"/>
          <w:lang w:eastAsia="it-IT"/>
        </w:rPr>
        <w:br/>
      </w:r>
      <w:r w:rsidRPr="00C42056">
        <w:rPr>
          <w:rFonts w:ascii="Arial" w:hAnsi="Arial" w:cs="Arial"/>
          <w:b/>
          <w:bCs/>
          <w:sz w:val="21"/>
          <w:szCs w:val="21"/>
          <w:lang w:eastAsia="it-IT"/>
        </w:rPr>
        <w:t>V3</w:t>
      </w:r>
      <w:r>
        <w:rPr>
          <w:rFonts w:ascii="Arial" w:hAnsi="Arial" w:cs="Arial"/>
          <w:b/>
          <w:bCs/>
          <w:sz w:val="21"/>
          <w:szCs w:val="21"/>
          <w:lang w:eastAsia="it-IT"/>
        </w:rPr>
        <w:t xml:space="preserve"> Presenza di alcuni strumenti  tecnologici  </w:t>
      </w:r>
    </w:p>
    <w:p w:rsidR="004D0F2F" w:rsidRPr="00C42056" w:rsidRDefault="004D0F2F" w:rsidP="00C42056">
      <w:pPr>
        <w:spacing w:after="0" w:line="240" w:lineRule="auto"/>
        <w:rPr>
          <w:rFonts w:ascii="Arial" w:hAnsi="Arial" w:cs="Arial"/>
          <w:sz w:val="21"/>
          <w:szCs w:val="21"/>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C42056">
        <w:trPr>
          <w:tblCellSpacing w:w="15" w:type="dxa"/>
        </w:trPr>
        <w:tc>
          <w:tcPr>
            <w:tcW w:w="0" w:type="auto"/>
            <w:tcBorders>
              <w:top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Frequenza</w:t>
            </w:r>
            <w:r w:rsidRPr="00C42056">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Percent.</w:t>
            </w:r>
            <w:r w:rsidRPr="00C42056">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Frequenza</w:t>
            </w:r>
            <w:r w:rsidRPr="00C42056">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Percent.</w:t>
            </w:r>
            <w:r w:rsidRPr="00C42056">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Int. Fid. 95%</w:t>
            </w:r>
          </w:p>
        </w:tc>
      </w:tr>
      <w:tr w:rsidR="004D0F2F" w:rsidRPr="00C42056">
        <w:trPr>
          <w:tblCellSpacing w:w="15" w:type="dxa"/>
        </w:trPr>
        <w:tc>
          <w:tcPr>
            <w:tcW w:w="0" w:type="auto"/>
            <w:tcBorders>
              <w:top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50%</w:t>
            </w:r>
          </w:p>
        </w:tc>
        <w:tc>
          <w:tcPr>
            <w:tcW w:w="0" w:type="auto"/>
            <w:tcBorders>
              <w:top w:val="outset" w:sz="6" w:space="0" w:color="auto"/>
              <w:left w:val="outset" w:sz="6" w:space="0" w:color="auto"/>
              <w:bottom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34%:66%</w:t>
            </w:r>
          </w:p>
        </w:tc>
      </w:tr>
      <w:tr w:rsidR="004D0F2F" w:rsidRPr="00C42056">
        <w:trPr>
          <w:tblCellSpacing w:w="15" w:type="dxa"/>
        </w:trPr>
        <w:tc>
          <w:tcPr>
            <w:tcW w:w="0" w:type="auto"/>
            <w:tcBorders>
              <w:top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84%</w:t>
            </w:r>
          </w:p>
        </w:tc>
        <w:tc>
          <w:tcPr>
            <w:tcW w:w="0" w:type="auto"/>
            <w:tcBorders>
              <w:top w:val="outset" w:sz="6" w:space="0" w:color="auto"/>
              <w:left w:val="outset" w:sz="6" w:space="0" w:color="auto"/>
              <w:bottom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19%:49%</w:t>
            </w:r>
          </w:p>
        </w:tc>
      </w:tr>
      <w:tr w:rsidR="004D0F2F" w:rsidRPr="00C42056">
        <w:trPr>
          <w:tblCellSpacing w:w="15" w:type="dxa"/>
        </w:trPr>
        <w:tc>
          <w:tcPr>
            <w:tcW w:w="0" w:type="auto"/>
            <w:tcBorders>
              <w:top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4%:27%</w:t>
            </w:r>
          </w:p>
        </w:tc>
      </w:tr>
    </w:tbl>
    <w:p w:rsidR="004D0F2F"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br/>
      </w:r>
      <w:r w:rsidRPr="00C42056">
        <w:rPr>
          <w:rFonts w:ascii="Arial" w:hAnsi="Arial" w:cs="Arial"/>
          <w:b/>
          <w:bCs/>
          <w:sz w:val="21"/>
          <w:szCs w:val="21"/>
          <w:lang w:eastAsia="it-IT"/>
        </w:rPr>
        <w:t>Campione</w:t>
      </w:r>
      <w:r w:rsidRPr="00C42056">
        <w:rPr>
          <w:rFonts w:ascii="Arial" w:hAnsi="Arial" w:cs="Arial"/>
          <w:sz w:val="21"/>
          <w:szCs w:val="21"/>
          <w:lang w:eastAsia="it-IT"/>
        </w:rPr>
        <w:t>:</w:t>
      </w:r>
      <w:r w:rsidRPr="00C42056">
        <w:rPr>
          <w:rFonts w:ascii="Arial" w:hAnsi="Arial" w:cs="Arial"/>
          <w:sz w:val="21"/>
          <w:szCs w:val="21"/>
          <w:lang w:eastAsia="it-IT"/>
        </w:rPr>
        <w:br/>
        <w:t>Numero di casi= 38</w:t>
      </w:r>
      <w:r w:rsidRPr="00C42056">
        <w:rPr>
          <w:rFonts w:ascii="Arial" w:hAnsi="Arial" w:cs="Arial"/>
          <w:sz w:val="21"/>
          <w:szCs w:val="21"/>
          <w:lang w:eastAsia="it-IT"/>
        </w:rPr>
        <w:br/>
        <w:t>Indici di tendenza centrale:</w:t>
      </w:r>
      <w:r w:rsidRPr="00C42056">
        <w:rPr>
          <w:rFonts w:ascii="Arial" w:hAnsi="Arial" w:cs="Arial"/>
          <w:sz w:val="21"/>
          <w:szCs w:val="21"/>
          <w:lang w:eastAsia="it-IT"/>
        </w:rPr>
        <w:br/>
        <w:t>  Moda = 1</w:t>
      </w:r>
      <w:r w:rsidRPr="00C42056">
        <w:rPr>
          <w:rFonts w:ascii="Arial" w:hAnsi="Arial" w:cs="Arial"/>
          <w:sz w:val="21"/>
          <w:szCs w:val="21"/>
          <w:lang w:eastAsia="it-IT"/>
        </w:rPr>
        <w:br/>
        <w:t>  Mediana = tra 1 e 2</w:t>
      </w:r>
      <w:r w:rsidRPr="00C42056">
        <w:rPr>
          <w:rFonts w:ascii="Arial" w:hAnsi="Arial" w:cs="Arial"/>
          <w:sz w:val="21"/>
          <w:szCs w:val="21"/>
          <w:lang w:eastAsia="it-IT"/>
        </w:rPr>
        <w:br/>
        <w:t>  Media = 1.66</w:t>
      </w:r>
      <w:r w:rsidRPr="00C42056">
        <w:rPr>
          <w:rFonts w:ascii="Arial" w:hAnsi="Arial" w:cs="Arial"/>
          <w:sz w:val="21"/>
          <w:szCs w:val="21"/>
          <w:lang w:eastAsia="it-IT"/>
        </w:rPr>
        <w:br/>
        <w:t>Indici di dispersione:</w:t>
      </w:r>
      <w:r w:rsidRPr="00C42056">
        <w:rPr>
          <w:rFonts w:ascii="Arial" w:hAnsi="Arial" w:cs="Arial"/>
          <w:sz w:val="21"/>
          <w:szCs w:val="21"/>
          <w:lang w:eastAsia="it-IT"/>
        </w:rPr>
        <w:br/>
        <w:t>  Squilibrio = 0.39</w:t>
      </w:r>
      <w:r w:rsidRPr="00C42056">
        <w:rPr>
          <w:rFonts w:ascii="Arial" w:hAnsi="Arial" w:cs="Arial"/>
          <w:sz w:val="21"/>
          <w:szCs w:val="21"/>
          <w:lang w:eastAsia="it-IT"/>
        </w:rPr>
        <w:br/>
        <w:t>  Campo di variazione = 2</w:t>
      </w:r>
      <w:r w:rsidRPr="00C42056">
        <w:rPr>
          <w:rFonts w:ascii="Arial" w:hAnsi="Arial" w:cs="Arial"/>
          <w:sz w:val="21"/>
          <w:szCs w:val="21"/>
          <w:lang w:eastAsia="it-IT"/>
        </w:rPr>
        <w:br/>
        <w:t>  Differenza interquartilica = 1</w:t>
      </w:r>
      <w:r w:rsidRPr="00C42056">
        <w:rPr>
          <w:rFonts w:ascii="Arial" w:hAnsi="Arial" w:cs="Arial"/>
          <w:sz w:val="21"/>
          <w:szCs w:val="21"/>
          <w:lang w:eastAsia="it-IT"/>
        </w:rPr>
        <w:br/>
        <w:t>  Scarto tipo = 0.74</w:t>
      </w:r>
      <w:r w:rsidRPr="00C42056">
        <w:rPr>
          <w:rFonts w:ascii="Arial" w:hAnsi="Arial" w:cs="Arial"/>
          <w:sz w:val="21"/>
          <w:szCs w:val="21"/>
          <w:lang w:eastAsia="it-IT"/>
        </w:rPr>
        <w:br/>
        <w:t>Indici di forma:</w:t>
      </w:r>
      <w:r w:rsidRPr="00C42056">
        <w:rPr>
          <w:rFonts w:ascii="Arial" w:hAnsi="Arial" w:cs="Arial"/>
          <w:sz w:val="21"/>
          <w:szCs w:val="21"/>
          <w:lang w:eastAsia="it-IT"/>
        </w:rPr>
        <w:br/>
        <w:t>  Asimmetria = 0.64</w:t>
      </w:r>
      <w:r w:rsidRPr="00C42056">
        <w:rPr>
          <w:rFonts w:ascii="Arial" w:hAnsi="Arial" w:cs="Arial"/>
          <w:sz w:val="21"/>
          <w:szCs w:val="21"/>
          <w:lang w:eastAsia="it-IT"/>
        </w:rPr>
        <w:br/>
        <w:t>  Curtosi = -0.91</w:t>
      </w:r>
    </w:p>
    <w:p w:rsidR="004D0F2F" w:rsidRDefault="004D0F2F" w:rsidP="00C42056">
      <w:pPr>
        <w:spacing w:after="0" w:line="240" w:lineRule="auto"/>
        <w:rPr>
          <w:rFonts w:ascii="Arial" w:hAnsi="Arial" w:cs="Arial"/>
          <w:sz w:val="21"/>
          <w:szCs w:val="21"/>
          <w:lang w:eastAsia="it-IT"/>
        </w:rPr>
      </w:pPr>
    </w:p>
    <w:p w:rsidR="004D0F2F" w:rsidRPr="00C42056" w:rsidRDefault="004D0F2F" w:rsidP="00C42056">
      <w:pPr>
        <w:spacing w:after="0" w:line="240" w:lineRule="auto"/>
        <w:rPr>
          <w:rFonts w:ascii="Arial" w:hAnsi="Arial" w:cs="Arial"/>
          <w:sz w:val="21"/>
          <w:szCs w:val="21"/>
          <w:lang w:val="en-GB" w:eastAsia="it-IT"/>
        </w:rPr>
      </w:pPr>
      <w:r w:rsidRPr="00C42056">
        <w:rPr>
          <w:rFonts w:ascii="Arial" w:hAnsi="Arial" w:cs="Arial"/>
          <w:sz w:val="21"/>
          <w:szCs w:val="21"/>
          <w:lang w:val="en-GB" w:eastAsia="it-IT"/>
        </w:rPr>
        <w:t>(DOVE 1: CELLULARE/ 2: TABLET/ 3: PLAY STATION)</w:t>
      </w:r>
    </w:p>
    <w:p w:rsidR="004D0F2F" w:rsidRPr="00C42056" w:rsidRDefault="004D0F2F" w:rsidP="00C42056">
      <w:pPr>
        <w:spacing w:before="100" w:beforeAutospacing="1" w:after="100" w:afterAutospacing="1" w:line="240" w:lineRule="auto"/>
        <w:rPr>
          <w:rFonts w:ascii="Arial" w:hAnsi="Arial" w:cs="Arial"/>
          <w:sz w:val="21"/>
          <w:szCs w:val="21"/>
          <w:lang w:eastAsia="it-IT"/>
        </w:rPr>
      </w:pPr>
      <w:r w:rsidRPr="00C42056">
        <w:rPr>
          <w:rFonts w:ascii="Arial" w:hAnsi="Arial" w:cs="Arial"/>
          <w:b/>
          <w:bCs/>
          <w:sz w:val="21"/>
          <w:szCs w:val="21"/>
          <w:lang w:eastAsia="it-IT"/>
        </w:rPr>
        <w:t>Popolazione</w:t>
      </w:r>
      <w:r w:rsidRPr="00C42056">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83"/>
      </w:tblGrid>
      <w:tr w:rsidR="004D0F2F" w:rsidRPr="00C42056">
        <w:trPr>
          <w:tblCellSpacing w:w="15" w:type="dxa"/>
        </w:trPr>
        <w:tc>
          <w:tcPr>
            <w:tcW w:w="0" w:type="auto"/>
            <w:tcBorders>
              <w:top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15"/>
                <w:szCs w:val="15"/>
                <w:lang w:eastAsia="it-IT"/>
              </w:rPr>
              <w:t>Int. Fid. 95%</w:t>
            </w:r>
          </w:p>
        </w:tc>
      </w:tr>
      <w:tr w:rsidR="004D0F2F" w:rsidRPr="00C42056">
        <w:trPr>
          <w:tblCellSpacing w:w="15" w:type="dxa"/>
        </w:trPr>
        <w:tc>
          <w:tcPr>
            <w:tcW w:w="0" w:type="auto"/>
            <w:tcBorders>
              <w:top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Da 1.42 a 1.89</w:t>
            </w:r>
          </w:p>
        </w:tc>
      </w:tr>
      <w:tr w:rsidR="004D0F2F" w:rsidRPr="00C42056">
        <w:trPr>
          <w:tblCellSpacing w:w="15" w:type="dxa"/>
        </w:trPr>
        <w:tc>
          <w:tcPr>
            <w:tcW w:w="0" w:type="auto"/>
            <w:tcBorders>
              <w:top w:val="outset" w:sz="6" w:space="0" w:color="auto"/>
              <w:bottom w:val="outset" w:sz="6" w:space="0" w:color="auto"/>
              <w:right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C42056" w:rsidRDefault="004D0F2F" w:rsidP="00C42056">
            <w:pPr>
              <w:spacing w:after="0" w:line="240" w:lineRule="auto"/>
              <w:rPr>
                <w:rFonts w:ascii="Arial" w:hAnsi="Arial" w:cs="Arial"/>
                <w:sz w:val="21"/>
                <w:szCs w:val="21"/>
                <w:lang w:eastAsia="it-IT"/>
              </w:rPr>
            </w:pPr>
            <w:r w:rsidRPr="00C42056">
              <w:rPr>
                <w:rFonts w:ascii="Arial" w:hAnsi="Arial" w:cs="Arial"/>
                <w:sz w:val="21"/>
                <w:szCs w:val="21"/>
                <w:lang w:eastAsia="it-IT"/>
              </w:rPr>
              <w:t>Da 0.6 a 0.95</w:t>
            </w:r>
          </w:p>
        </w:tc>
      </w:tr>
    </w:tbl>
    <w:p w:rsidR="004D0F2F" w:rsidRDefault="004D0F2F" w:rsidP="008E0063">
      <w:pPr>
        <w:spacing w:after="0" w:line="240" w:lineRule="auto"/>
        <w:rPr>
          <w:rFonts w:ascii="Arial" w:hAnsi="Arial" w:cs="Arial"/>
          <w:b/>
          <w:bCs/>
          <w:sz w:val="21"/>
          <w:szCs w:val="21"/>
          <w:lang w:eastAsia="it-IT"/>
        </w:rPr>
      </w:pPr>
      <w:r w:rsidRPr="00C42056">
        <w:rPr>
          <w:rFonts w:ascii="Times New Roman" w:hAnsi="Times New Roman"/>
          <w:sz w:val="24"/>
          <w:szCs w:val="24"/>
          <w:lang w:eastAsia="it-IT"/>
        </w:rPr>
        <w:br/>
        <w:t>Probabilità di normalità della distribuzione (test di Jarque-Bera): 0.144</w:t>
      </w:r>
    </w:p>
    <w:p w:rsidR="004D0F2F" w:rsidRDefault="004D0F2F" w:rsidP="008E0063">
      <w:pPr>
        <w:spacing w:after="0" w:line="240" w:lineRule="auto"/>
        <w:rPr>
          <w:rFonts w:ascii="Arial" w:hAnsi="Arial" w:cs="Arial"/>
          <w:b/>
          <w:bCs/>
          <w:sz w:val="21"/>
          <w:szCs w:val="21"/>
          <w:lang w:eastAsia="it-IT"/>
        </w:rPr>
      </w:pPr>
    </w:p>
    <w:p w:rsidR="004D0F2F" w:rsidRDefault="004D0F2F">
      <w:pPr>
        <w:rPr>
          <w:rFonts w:ascii="Arial" w:hAnsi="Arial" w:cs="Arial"/>
          <w:sz w:val="21"/>
          <w:szCs w:val="21"/>
          <w:lang w:val="en-GB" w:eastAsia="it-IT"/>
        </w:rPr>
      </w:pPr>
      <w:r w:rsidRPr="00C42056">
        <w:rPr>
          <w:rFonts w:ascii="Arial" w:hAnsi="Arial" w:cs="Arial"/>
          <w:sz w:val="21"/>
          <w:szCs w:val="21"/>
          <w:lang w:eastAsia="it-IT"/>
        </w:rPr>
        <w:t xml:space="preserve"> </w:t>
      </w:r>
      <w:r w:rsidRPr="00F549E6">
        <w:rPr>
          <w:rFonts w:ascii="Arial" w:hAnsi="Arial" w:cs="Arial"/>
          <w:sz w:val="21"/>
          <w:szCs w:val="21"/>
          <w:lang w:val="en-GB" w:eastAsia="it-IT"/>
        </w:rPr>
        <w:t>(DOVE 1: CELLULARE/ 2:TABLET/ 3: PLAY STATION)</w:t>
      </w: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Pr="00F50FD4" w:rsidRDefault="004D0F2F" w:rsidP="00AD6652">
      <w:pPr>
        <w:spacing w:after="0" w:line="240" w:lineRule="auto"/>
        <w:rPr>
          <w:rFonts w:ascii="Arial" w:hAnsi="Arial" w:cs="Arial"/>
          <w:b/>
          <w:bCs/>
          <w:sz w:val="21"/>
          <w:szCs w:val="21"/>
          <w:lang w:val="en-GB" w:eastAsia="it-IT"/>
        </w:rPr>
      </w:pPr>
    </w:p>
    <w:p w:rsidR="004D0F2F" w:rsidRDefault="004D0F2F" w:rsidP="00AD6652">
      <w:pPr>
        <w:spacing w:after="0" w:line="240" w:lineRule="auto"/>
        <w:rPr>
          <w:rFonts w:ascii="Arial" w:hAnsi="Arial" w:cs="Arial"/>
          <w:b/>
          <w:bCs/>
          <w:sz w:val="21"/>
          <w:szCs w:val="21"/>
          <w:lang w:eastAsia="it-IT"/>
        </w:rPr>
      </w:pPr>
      <w:r>
        <w:rPr>
          <w:noProof/>
          <w:lang w:eastAsia="it-IT"/>
        </w:rPr>
        <w:pict>
          <v:shape id="_x0000_s1054" type="#_x0000_t75" style="position:absolute;margin-left:333pt;margin-top:0;width:157.5pt;height:107.25pt;z-index:251666432">
            <v:imagedata r:id="rId32" o:title=""/>
            <w10:wrap type="square"/>
          </v:shape>
        </w:pict>
      </w:r>
      <w:r w:rsidRPr="00AD6652">
        <w:rPr>
          <w:rFonts w:ascii="Arial" w:hAnsi="Arial" w:cs="Arial"/>
          <w:b/>
          <w:bCs/>
          <w:sz w:val="21"/>
          <w:szCs w:val="21"/>
          <w:lang w:eastAsia="it-IT"/>
        </w:rPr>
        <w:t>Distribuzione di frequenza:</w:t>
      </w:r>
      <w:r w:rsidRPr="00AD6652">
        <w:rPr>
          <w:rFonts w:ascii="Arial" w:hAnsi="Arial" w:cs="Arial"/>
          <w:sz w:val="21"/>
          <w:szCs w:val="21"/>
          <w:lang w:eastAsia="it-IT"/>
        </w:rPr>
        <w:br/>
      </w:r>
      <w:r w:rsidRPr="00AD6652">
        <w:rPr>
          <w:rFonts w:ascii="Arial" w:hAnsi="Arial" w:cs="Arial"/>
          <w:b/>
          <w:bCs/>
          <w:sz w:val="21"/>
          <w:szCs w:val="21"/>
          <w:lang w:eastAsia="it-IT"/>
        </w:rPr>
        <w:t>V4</w:t>
      </w:r>
      <w:r>
        <w:rPr>
          <w:rFonts w:ascii="Arial" w:hAnsi="Arial" w:cs="Arial"/>
          <w:b/>
          <w:bCs/>
          <w:sz w:val="21"/>
          <w:szCs w:val="21"/>
          <w:lang w:eastAsia="it-IT"/>
        </w:rPr>
        <w:t xml:space="preserve"> Tempo dedicato agli strumenti tecnologici </w:t>
      </w:r>
    </w:p>
    <w:p w:rsidR="004D0F2F" w:rsidRPr="00AD6652" w:rsidRDefault="004D0F2F" w:rsidP="00AD6652">
      <w:pPr>
        <w:spacing w:after="0" w:line="240" w:lineRule="auto"/>
        <w:rPr>
          <w:rFonts w:ascii="Arial" w:hAnsi="Arial" w:cs="Arial"/>
          <w:sz w:val="21"/>
          <w:szCs w:val="21"/>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AD6652">
        <w:trPr>
          <w:tblCellSpacing w:w="15" w:type="dxa"/>
        </w:trPr>
        <w:tc>
          <w:tcPr>
            <w:tcW w:w="0" w:type="auto"/>
            <w:tcBorders>
              <w:top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Frequenza</w:t>
            </w:r>
            <w:r w:rsidRPr="00AD6652">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Percent.</w:t>
            </w:r>
            <w:r w:rsidRPr="00AD6652">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Frequenza</w:t>
            </w:r>
            <w:r w:rsidRPr="00AD6652">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Percent.</w:t>
            </w:r>
            <w:r w:rsidRPr="00AD6652">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Int. Fid. 95%</w:t>
            </w:r>
          </w:p>
        </w:tc>
      </w:tr>
      <w:tr w:rsidR="004D0F2F" w:rsidRPr="00AD6652">
        <w:trPr>
          <w:tblCellSpacing w:w="15" w:type="dxa"/>
        </w:trPr>
        <w:tc>
          <w:tcPr>
            <w:tcW w:w="0" w:type="auto"/>
            <w:tcBorders>
              <w:top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37%</w:t>
            </w:r>
          </w:p>
        </w:tc>
        <w:tc>
          <w:tcPr>
            <w:tcW w:w="0" w:type="auto"/>
            <w:tcBorders>
              <w:top w:val="outset" w:sz="6" w:space="0" w:color="auto"/>
              <w:left w:val="outset" w:sz="6" w:space="0" w:color="auto"/>
              <w:bottom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22%:52%</w:t>
            </w:r>
          </w:p>
        </w:tc>
      </w:tr>
      <w:tr w:rsidR="004D0F2F" w:rsidRPr="00AD6652">
        <w:trPr>
          <w:tblCellSpacing w:w="15" w:type="dxa"/>
        </w:trPr>
        <w:tc>
          <w:tcPr>
            <w:tcW w:w="0" w:type="auto"/>
            <w:tcBorders>
              <w:top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50%</w:t>
            </w:r>
          </w:p>
        </w:tc>
        <w:tc>
          <w:tcPr>
            <w:tcW w:w="0" w:type="auto"/>
            <w:tcBorders>
              <w:top w:val="outset" w:sz="6" w:space="0" w:color="auto"/>
              <w:left w:val="outset" w:sz="6" w:space="0" w:color="auto"/>
              <w:bottom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2%:24%</w:t>
            </w:r>
          </w:p>
        </w:tc>
      </w:tr>
      <w:tr w:rsidR="004D0F2F" w:rsidRPr="00AD6652">
        <w:trPr>
          <w:tblCellSpacing w:w="15" w:type="dxa"/>
        </w:trPr>
        <w:tc>
          <w:tcPr>
            <w:tcW w:w="0" w:type="auto"/>
            <w:tcBorders>
              <w:top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34%:66%</w:t>
            </w:r>
          </w:p>
        </w:tc>
      </w:tr>
    </w:tbl>
    <w:p w:rsidR="004D0F2F"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br/>
      </w:r>
      <w:r w:rsidRPr="00AD6652">
        <w:rPr>
          <w:rFonts w:ascii="Arial" w:hAnsi="Arial" w:cs="Arial"/>
          <w:b/>
          <w:bCs/>
          <w:sz w:val="21"/>
          <w:szCs w:val="21"/>
          <w:lang w:eastAsia="it-IT"/>
        </w:rPr>
        <w:t>Campione</w:t>
      </w:r>
      <w:r w:rsidRPr="00AD6652">
        <w:rPr>
          <w:rFonts w:ascii="Arial" w:hAnsi="Arial" w:cs="Arial"/>
          <w:sz w:val="21"/>
          <w:szCs w:val="21"/>
          <w:lang w:eastAsia="it-IT"/>
        </w:rPr>
        <w:t>:</w:t>
      </w:r>
      <w:r w:rsidRPr="00AD6652">
        <w:rPr>
          <w:rFonts w:ascii="Arial" w:hAnsi="Arial" w:cs="Arial"/>
          <w:sz w:val="21"/>
          <w:szCs w:val="21"/>
          <w:lang w:eastAsia="it-IT"/>
        </w:rPr>
        <w:br/>
        <w:t>Numero di casi= 38</w:t>
      </w:r>
      <w:r w:rsidRPr="00AD6652">
        <w:rPr>
          <w:rFonts w:ascii="Arial" w:hAnsi="Arial" w:cs="Arial"/>
          <w:sz w:val="21"/>
          <w:szCs w:val="21"/>
          <w:lang w:eastAsia="it-IT"/>
        </w:rPr>
        <w:br/>
        <w:t>Indici di tendenza centrale:</w:t>
      </w:r>
      <w:r w:rsidRPr="00AD6652">
        <w:rPr>
          <w:rFonts w:ascii="Arial" w:hAnsi="Arial" w:cs="Arial"/>
          <w:sz w:val="21"/>
          <w:szCs w:val="21"/>
          <w:lang w:eastAsia="it-IT"/>
        </w:rPr>
        <w:br/>
        <w:t>  Moda = 3</w:t>
      </w:r>
      <w:r w:rsidRPr="00AD6652">
        <w:rPr>
          <w:rFonts w:ascii="Arial" w:hAnsi="Arial" w:cs="Arial"/>
          <w:sz w:val="21"/>
          <w:szCs w:val="21"/>
          <w:lang w:eastAsia="it-IT"/>
        </w:rPr>
        <w:br/>
        <w:t>  Mediana = tra 2 e 3</w:t>
      </w:r>
      <w:r w:rsidRPr="00AD6652">
        <w:rPr>
          <w:rFonts w:ascii="Arial" w:hAnsi="Arial" w:cs="Arial"/>
          <w:sz w:val="21"/>
          <w:szCs w:val="21"/>
          <w:lang w:eastAsia="it-IT"/>
        </w:rPr>
        <w:br/>
        <w:t>  Media = 2.13</w:t>
      </w:r>
      <w:r w:rsidRPr="00AD6652">
        <w:rPr>
          <w:rFonts w:ascii="Arial" w:hAnsi="Arial" w:cs="Arial"/>
          <w:sz w:val="21"/>
          <w:szCs w:val="21"/>
          <w:lang w:eastAsia="it-IT"/>
        </w:rPr>
        <w:br/>
        <w:t>Indici di dispersione:</w:t>
      </w:r>
      <w:r w:rsidRPr="00AD6652">
        <w:rPr>
          <w:rFonts w:ascii="Arial" w:hAnsi="Arial" w:cs="Arial"/>
          <w:sz w:val="21"/>
          <w:szCs w:val="21"/>
          <w:lang w:eastAsia="it-IT"/>
        </w:rPr>
        <w:br/>
        <w:t>  Squilibrio = 0.4</w:t>
      </w:r>
      <w:r w:rsidRPr="00AD6652">
        <w:rPr>
          <w:rFonts w:ascii="Arial" w:hAnsi="Arial" w:cs="Arial"/>
          <w:sz w:val="21"/>
          <w:szCs w:val="21"/>
          <w:lang w:eastAsia="it-IT"/>
        </w:rPr>
        <w:br/>
        <w:t>  Campo di variazione = 2</w:t>
      </w:r>
      <w:r w:rsidRPr="00AD6652">
        <w:rPr>
          <w:rFonts w:ascii="Arial" w:hAnsi="Arial" w:cs="Arial"/>
          <w:sz w:val="21"/>
          <w:szCs w:val="21"/>
          <w:lang w:eastAsia="it-IT"/>
        </w:rPr>
        <w:br/>
        <w:t>  Differenza interquartilica = 2</w:t>
      </w:r>
      <w:r w:rsidRPr="00AD6652">
        <w:rPr>
          <w:rFonts w:ascii="Arial" w:hAnsi="Arial" w:cs="Arial"/>
          <w:sz w:val="21"/>
          <w:szCs w:val="21"/>
          <w:lang w:eastAsia="it-IT"/>
        </w:rPr>
        <w:br/>
        <w:t>  Scarto tipo = 0.92</w:t>
      </w:r>
      <w:r w:rsidRPr="00AD6652">
        <w:rPr>
          <w:rFonts w:ascii="Arial" w:hAnsi="Arial" w:cs="Arial"/>
          <w:sz w:val="21"/>
          <w:szCs w:val="21"/>
          <w:lang w:eastAsia="it-IT"/>
        </w:rPr>
        <w:br/>
        <w:t>Indici di forma:</w:t>
      </w:r>
      <w:r w:rsidRPr="00AD6652">
        <w:rPr>
          <w:rFonts w:ascii="Arial" w:hAnsi="Arial" w:cs="Arial"/>
          <w:sz w:val="21"/>
          <w:szCs w:val="21"/>
          <w:lang w:eastAsia="it-IT"/>
        </w:rPr>
        <w:br/>
        <w:t>  Asimmetria = -0.26</w:t>
      </w:r>
      <w:r w:rsidRPr="00AD6652">
        <w:rPr>
          <w:rFonts w:ascii="Arial" w:hAnsi="Arial" w:cs="Arial"/>
          <w:sz w:val="21"/>
          <w:szCs w:val="21"/>
          <w:lang w:eastAsia="it-IT"/>
        </w:rPr>
        <w:br/>
        <w:t>  Curtosi = -1.77</w:t>
      </w:r>
      <w:r>
        <w:rPr>
          <w:rFonts w:ascii="Arial" w:hAnsi="Arial" w:cs="Arial"/>
          <w:sz w:val="21"/>
          <w:szCs w:val="21"/>
          <w:lang w:eastAsia="it-IT"/>
        </w:rPr>
        <w:t xml:space="preserve"> </w:t>
      </w:r>
    </w:p>
    <w:p w:rsidR="004D0F2F" w:rsidRDefault="004D0F2F" w:rsidP="00AD6652">
      <w:pPr>
        <w:spacing w:after="0" w:line="240" w:lineRule="auto"/>
        <w:rPr>
          <w:rFonts w:ascii="Arial" w:hAnsi="Arial" w:cs="Arial"/>
          <w:sz w:val="21"/>
          <w:szCs w:val="21"/>
          <w:lang w:eastAsia="it-IT"/>
        </w:rPr>
      </w:pPr>
    </w:p>
    <w:p w:rsidR="004D0F2F" w:rsidRPr="00AD6652" w:rsidRDefault="004D0F2F" w:rsidP="00AD6652">
      <w:pPr>
        <w:spacing w:after="0" w:line="240" w:lineRule="auto"/>
        <w:rPr>
          <w:rFonts w:ascii="Arial" w:hAnsi="Arial" w:cs="Arial"/>
          <w:sz w:val="21"/>
          <w:szCs w:val="21"/>
          <w:lang w:eastAsia="it-IT"/>
        </w:rPr>
      </w:pPr>
      <w:r>
        <w:rPr>
          <w:rFonts w:ascii="Arial" w:hAnsi="Arial" w:cs="Arial"/>
          <w:sz w:val="21"/>
          <w:szCs w:val="21"/>
          <w:lang w:eastAsia="it-IT"/>
        </w:rPr>
        <w:t>(DOVE 1: MATTINO/ 2: A TAVOLA/ 3: DI SERA)</w:t>
      </w:r>
    </w:p>
    <w:p w:rsidR="004D0F2F" w:rsidRPr="00AD6652" w:rsidRDefault="004D0F2F" w:rsidP="00AD6652">
      <w:pPr>
        <w:spacing w:before="100" w:beforeAutospacing="1" w:after="100" w:afterAutospacing="1" w:line="240" w:lineRule="auto"/>
        <w:rPr>
          <w:rFonts w:ascii="Arial" w:hAnsi="Arial" w:cs="Arial"/>
          <w:sz w:val="21"/>
          <w:szCs w:val="21"/>
          <w:lang w:eastAsia="it-IT"/>
        </w:rPr>
      </w:pPr>
      <w:r w:rsidRPr="00AD6652">
        <w:rPr>
          <w:rFonts w:ascii="Arial" w:hAnsi="Arial" w:cs="Arial"/>
          <w:b/>
          <w:bCs/>
          <w:sz w:val="21"/>
          <w:szCs w:val="21"/>
          <w:lang w:eastAsia="it-IT"/>
        </w:rPr>
        <w:t>Popolazione</w:t>
      </w:r>
      <w:r w:rsidRPr="00AD6652">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AD6652">
        <w:trPr>
          <w:tblCellSpacing w:w="15" w:type="dxa"/>
        </w:trPr>
        <w:tc>
          <w:tcPr>
            <w:tcW w:w="0" w:type="auto"/>
            <w:tcBorders>
              <w:top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15"/>
                <w:szCs w:val="15"/>
                <w:lang w:eastAsia="it-IT"/>
              </w:rPr>
              <w:t>Int. Fid. 95%</w:t>
            </w:r>
          </w:p>
        </w:tc>
      </w:tr>
      <w:tr w:rsidR="004D0F2F" w:rsidRPr="00AD6652">
        <w:trPr>
          <w:tblCellSpacing w:w="15" w:type="dxa"/>
        </w:trPr>
        <w:tc>
          <w:tcPr>
            <w:tcW w:w="0" w:type="auto"/>
            <w:tcBorders>
              <w:top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da 1.84 a 2.42</w:t>
            </w:r>
          </w:p>
        </w:tc>
      </w:tr>
      <w:tr w:rsidR="004D0F2F" w:rsidRPr="00AD6652">
        <w:trPr>
          <w:tblCellSpacing w:w="15" w:type="dxa"/>
        </w:trPr>
        <w:tc>
          <w:tcPr>
            <w:tcW w:w="0" w:type="auto"/>
            <w:tcBorders>
              <w:top w:val="outset" w:sz="6" w:space="0" w:color="auto"/>
              <w:bottom w:val="outset" w:sz="6" w:space="0" w:color="auto"/>
              <w:right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AD6652" w:rsidRDefault="004D0F2F" w:rsidP="00AD6652">
            <w:pPr>
              <w:spacing w:after="0" w:line="240" w:lineRule="auto"/>
              <w:rPr>
                <w:rFonts w:ascii="Arial" w:hAnsi="Arial" w:cs="Arial"/>
                <w:sz w:val="21"/>
                <w:szCs w:val="21"/>
                <w:lang w:eastAsia="it-IT"/>
              </w:rPr>
            </w:pPr>
            <w:r w:rsidRPr="00AD6652">
              <w:rPr>
                <w:rFonts w:ascii="Arial" w:hAnsi="Arial" w:cs="Arial"/>
                <w:sz w:val="21"/>
                <w:szCs w:val="21"/>
                <w:lang w:eastAsia="it-IT"/>
              </w:rPr>
              <w:t>da 0.75 a 1.19</w:t>
            </w:r>
          </w:p>
        </w:tc>
      </w:tr>
    </w:tbl>
    <w:p w:rsidR="004D0F2F" w:rsidRDefault="004D0F2F">
      <w:pPr>
        <w:rPr>
          <w:rFonts w:ascii="Times New Roman" w:hAnsi="Times New Roman"/>
          <w:sz w:val="24"/>
          <w:szCs w:val="24"/>
          <w:lang w:eastAsia="it-IT"/>
        </w:rPr>
      </w:pPr>
      <w:r w:rsidRPr="00AD6652">
        <w:rPr>
          <w:rFonts w:ascii="Times New Roman" w:hAnsi="Times New Roman"/>
          <w:sz w:val="24"/>
          <w:szCs w:val="24"/>
          <w:lang w:eastAsia="it-IT"/>
        </w:rPr>
        <w:br/>
        <w:t>Probabilità di normalità della distribuzione (test di Jarque-Bera): 0.067</w:t>
      </w:r>
    </w:p>
    <w:p w:rsidR="004D0F2F" w:rsidRDefault="004D0F2F" w:rsidP="003F2DD8">
      <w:pPr>
        <w:spacing w:after="0" w:line="240" w:lineRule="auto"/>
        <w:rPr>
          <w:rFonts w:ascii="Arial" w:hAnsi="Arial" w:cs="Arial"/>
          <w:b/>
          <w:bCs/>
          <w:sz w:val="21"/>
          <w:szCs w:val="21"/>
          <w:lang w:eastAsia="it-IT"/>
        </w:rPr>
      </w:pPr>
      <w:r>
        <w:rPr>
          <w:noProof/>
          <w:lang w:eastAsia="it-IT"/>
        </w:rPr>
        <w:pict>
          <v:shape id="_x0000_s1055" type="#_x0000_t75" style="position:absolute;margin-left:306pt;margin-top:11.95pt;width:159pt;height:107.25pt;z-index:251667456">
            <v:imagedata r:id="rId33" o:title=""/>
            <w10:wrap type="square"/>
          </v:shape>
        </w:pict>
      </w:r>
      <w:r w:rsidRPr="003F2DD8">
        <w:rPr>
          <w:rFonts w:ascii="Arial" w:hAnsi="Arial" w:cs="Arial"/>
          <w:b/>
          <w:bCs/>
          <w:sz w:val="21"/>
          <w:szCs w:val="21"/>
          <w:lang w:eastAsia="it-IT"/>
        </w:rPr>
        <w:t>Distribuzione di frequenza:</w:t>
      </w:r>
      <w:r w:rsidRPr="003F2DD8">
        <w:rPr>
          <w:rFonts w:ascii="Arial" w:hAnsi="Arial" w:cs="Arial"/>
          <w:sz w:val="21"/>
          <w:szCs w:val="21"/>
          <w:lang w:eastAsia="it-IT"/>
        </w:rPr>
        <w:br/>
      </w:r>
      <w:r w:rsidRPr="003F2DD8">
        <w:rPr>
          <w:rFonts w:ascii="Arial" w:hAnsi="Arial" w:cs="Arial"/>
          <w:b/>
          <w:bCs/>
          <w:sz w:val="21"/>
          <w:szCs w:val="21"/>
          <w:lang w:eastAsia="it-IT"/>
        </w:rPr>
        <w:t>V5</w:t>
      </w:r>
      <w:r>
        <w:rPr>
          <w:rFonts w:ascii="Arial" w:hAnsi="Arial" w:cs="Arial"/>
          <w:b/>
          <w:bCs/>
          <w:sz w:val="21"/>
          <w:szCs w:val="21"/>
          <w:lang w:eastAsia="it-IT"/>
        </w:rPr>
        <w:t xml:space="preserve"> Con la presenza di chi vengono utilizzate le tecnologie </w:t>
      </w:r>
    </w:p>
    <w:p w:rsidR="004D0F2F" w:rsidRPr="003F2DD8" w:rsidRDefault="004D0F2F" w:rsidP="003F2DD8">
      <w:pPr>
        <w:spacing w:after="0" w:line="240" w:lineRule="auto"/>
        <w:rPr>
          <w:rFonts w:ascii="Arial" w:hAnsi="Arial" w:cs="Arial"/>
          <w:sz w:val="21"/>
          <w:szCs w:val="21"/>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3F2DD8">
        <w:trPr>
          <w:tblCellSpacing w:w="15" w:type="dxa"/>
        </w:trPr>
        <w:tc>
          <w:tcPr>
            <w:tcW w:w="0" w:type="auto"/>
            <w:tcBorders>
              <w:top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Frequenza</w:t>
            </w:r>
            <w:r w:rsidRPr="003F2DD8">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Percent.</w:t>
            </w:r>
            <w:r w:rsidRPr="003F2DD8">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Frequenza</w:t>
            </w:r>
            <w:r w:rsidRPr="003F2DD8">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Percent.</w:t>
            </w:r>
            <w:r w:rsidRPr="003F2DD8">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Int. Fid. 95%</w:t>
            </w:r>
          </w:p>
        </w:tc>
      </w:tr>
      <w:tr w:rsidR="004D0F2F" w:rsidRPr="003F2DD8">
        <w:trPr>
          <w:tblCellSpacing w:w="15" w:type="dxa"/>
        </w:trPr>
        <w:tc>
          <w:tcPr>
            <w:tcW w:w="0" w:type="auto"/>
            <w:tcBorders>
              <w:top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31%</w:t>
            </w:r>
          </w:p>
        </w:tc>
        <w:tc>
          <w:tcPr>
            <w:tcW w:w="0" w:type="auto"/>
            <w:tcBorders>
              <w:top w:val="outset" w:sz="6" w:space="0" w:color="auto"/>
              <w:left w:val="outset" w:sz="6" w:space="0" w:color="auto"/>
              <w:bottom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16%:47%</w:t>
            </w:r>
          </w:p>
        </w:tc>
      </w:tr>
      <w:tr w:rsidR="004D0F2F" w:rsidRPr="003F2DD8">
        <w:trPr>
          <w:tblCellSpacing w:w="15" w:type="dxa"/>
        </w:trPr>
        <w:tc>
          <w:tcPr>
            <w:tcW w:w="0" w:type="auto"/>
            <w:tcBorders>
              <w:top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66%</w:t>
            </w:r>
          </w:p>
        </w:tc>
        <w:tc>
          <w:tcPr>
            <w:tcW w:w="0" w:type="auto"/>
            <w:tcBorders>
              <w:top w:val="outset" w:sz="6" w:space="0" w:color="auto"/>
              <w:left w:val="outset" w:sz="6" w:space="0" w:color="auto"/>
              <w:bottom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19%:50%</w:t>
            </w:r>
          </w:p>
        </w:tc>
      </w:tr>
      <w:tr w:rsidR="004D0F2F" w:rsidRPr="003F2DD8">
        <w:trPr>
          <w:tblCellSpacing w:w="15" w:type="dxa"/>
        </w:trPr>
        <w:tc>
          <w:tcPr>
            <w:tcW w:w="0" w:type="auto"/>
            <w:tcBorders>
              <w:top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19%:50%</w:t>
            </w:r>
          </w:p>
        </w:tc>
      </w:tr>
    </w:tbl>
    <w:p w:rsidR="004D0F2F"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br/>
      </w:r>
      <w:r w:rsidRPr="003F2DD8">
        <w:rPr>
          <w:rFonts w:ascii="Arial" w:hAnsi="Arial" w:cs="Arial"/>
          <w:b/>
          <w:bCs/>
          <w:sz w:val="21"/>
          <w:szCs w:val="21"/>
          <w:lang w:eastAsia="it-IT"/>
        </w:rPr>
        <w:t>Campione</w:t>
      </w:r>
      <w:r w:rsidRPr="003F2DD8">
        <w:rPr>
          <w:rFonts w:ascii="Arial" w:hAnsi="Arial" w:cs="Arial"/>
          <w:sz w:val="21"/>
          <w:szCs w:val="21"/>
          <w:lang w:eastAsia="it-IT"/>
        </w:rPr>
        <w:t>:</w:t>
      </w:r>
      <w:r w:rsidRPr="003F2DD8">
        <w:rPr>
          <w:rFonts w:ascii="Arial" w:hAnsi="Arial" w:cs="Arial"/>
          <w:sz w:val="21"/>
          <w:szCs w:val="21"/>
          <w:lang w:eastAsia="it-IT"/>
        </w:rPr>
        <w:br/>
        <w:t>Numero di casi= 35</w:t>
      </w:r>
      <w:r w:rsidRPr="003F2DD8">
        <w:rPr>
          <w:rFonts w:ascii="Arial" w:hAnsi="Arial" w:cs="Arial"/>
          <w:sz w:val="21"/>
          <w:szCs w:val="21"/>
          <w:lang w:eastAsia="it-IT"/>
        </w:rPr>
        <w:br/>
        <w:t>Indici di tendenza centrale:</w:t>
      </w:r>
      <w:r w:rsidRPr="003F2DD8">
        <w:rPr>
          <w:rFonts w:ascii="Arial" w:hAnsi="Arial" w:cs="Arial"/>
          <w:sz w:val="21"/>
          <w:szCs w:val="21"/>
          <w:lang w:eastAsia="it-IT"/>
        </w:rPr>
        <w:br/>
        <w:t>  Moda = 2; 3</w:t>
      </w:r>
      <w:r w:rsidRPr="003F2DD8">
        <w:rPr>
          <w:rFonts w:ascii="Arial" w:hAnsi="Arial" w:cs="Arial"/>
          <w:sz w:val="21"/>
          <w:szCs w:val="21"/>
          <w:lang w:eastAsia="it-IT"/>
        </w:rPr>
        <w:br/>
        <w:t>  Mediana = 2</w:t>
      </w:r>
      <w:r w:rsidRPr="003F2DD8">
        <w:rPr>
          <w:rFonts w:ascii="Arial" w:hAnsi="Arial" w:cs="Arial"/>
          <w:sz w:val="21"/>
          <w:szCs w:val="21"/>
          <w:lang w:eastAsia="it-IT"/>
        </w:rPr>
        <w:br/>
        <w:t>  Media = 2.03</w:t>
      </w:r>
      <w:r w:rsidRPr="003F2DD8">
        <w:rPr>
          <w:rFonts w:ascii="Arial" w:hAnsi="Arial" w:cs="Arial"/>
          <w:sz w:val="21"/>
          <w:szCs w:val="21"/>
          <w:lang w:eastAsia="it-IT"/>
        </w:rPr>
        <w:br/>
        <w:t>Indici di dispersione:</w:t>
      </w:r>
      <w:r w:rsidRPr="003F2DD8">
        <w:rPr>
          <w:rFonts w:ascii="Arial" w:hAnsi="Arial" w:cs="Arial"/>
          <w:sz w:val="21"/>
          <w:szCs w:val="21"/>
          <w:lang w:eastAsia="it-IT"/>
        </w:rPr>
        <w:br/>
        <w:t>  Squilibrio = 0.33</w:t>
      </w:r>
      <w:r w:rsidRPr="003F2DD8">
        <w:rPr>
          <w:rFonts w:ascii="Arial" w:hAnsi="Arial" w:cs="Arial"/>
          <w:sz w:val="21"/>
          <w:szCs w:val="21"/>
          <w:lang w:eastAsia="it-IT"/>
        </w:rPr>
        <w:br/>
        <w:t>  Campo di variazione = 2</w:t>
      </w:r>
      <w:r w:rsidRPr="003F2DD8">
        <w:rPr>
          <w:rFonts w:ascii="Arial" w:hAnsi="Arial" w:cs="Arial"/>
          <w:sz w:val="21"/>
          <w:szCs w:val="21"/>
          <w:lang w:eastAsia="it-IT"/>
        </w:rPr>
        <w:br/>
        <w:t>  Differenza interquartilica = 2</w:t>
      </w:r>
      <w:r w:rsidRPr="003F2DD8">
        <w:rPr>
          <w:rFonts w:ascii="Arial" w:hAnsi="Arial" w:cs="Arial"/>
          <w:sz w:val="21"/>
          <w:szCs w:val="21"/>
          <w:lang w:eastAsia="it-IT"/>
        </w:rPr>
        <w:br/>
        <w:t>  Scarto tipo = 0.81</w:t>
      </w:r>
      <w:r w:rsidRPr="003F2DD8">
        <w:rPr>
          <w:rFonts w:ascii="Arial" w:hAnsi="Arial" w:cs="Arial"/>
          <w:sz w:val="21"/>
          <w:szCs w:val="21"/>
          <w:lang w:eastAsia="it-IT"/>
        </w:rPr>
        <w:br/>
        <w:t>Indici di forma:</w:t>
      </w:r>
      <w:r w:rsidRPr="003F2DD8">
        <w:rPr>
          <w:rFonts w:ascii="Arial" w:hAnsi="Arial" w:cs="Arial"/>
          <w:sz w:val="21"/>
          <w:szCs w:val="21"/>
          <w:lang w:eastAsia="it-IT"/>
        </w:rPr>
        <w:br/>
        <w:t>  Asimmetria = -0.05</w:t>
      </w:r>
      <w:r w:rsidRPr="003F2DD8">
        <w:rPr>
          <w:rFonts w:ascii="Arial" w:hAnsi="Arial" w:cs="Arial"/>
          <w:sz w:val="21"/>
          <w:szCs w:val="21"/>
          <w:lang w:eastAsia="it-IT"/>
        </w:rPr>
        <w:br/>
        <w:t>  Curtosi = -1.47</w:t>
      </w:r>
    </w:p>
    <w:p w:rsidR="004D0F2F" w:rsidRDefault="004D0F2F" w:rsidP="003F2DD8">
      <w:pPr>
        <w:spacing w:after="0" w:line="240" w:lineRule="auto"/>
        <w:rPr>
          <w:rFonts w:ascii="Arial" w:hAnsi="Arial" w:cs="Arial"/>
          <w:b/>
          <w:bCs/>
          <w:sz w:val="21"/>
          <w:szCs w:val="21"/>
          <w:lang w:eastAsia="it-IT"/>
        </w:rPr>
      </w:pPr>
    </w:p>
    <w:p w:rsidR="004D0F2F" w:rsidRDefault="004D0F2F" w:rsidP="003F2DD8">
      <w:pPr>
        <w:rPr>
          <w:rFonts w:ascii="Arial" w:hAnsi="Arial" w:cs="Arial"/>
          <w:sz w:val="21"/>
          <w:szCs w:val="21"/>
          <w:lang w:eastAsia="it-IT"/>
        </w:rPr>
      </w:pPr>
      <w:r>
        <w:rPr>
          <w:rFonts w:ascii="Arial" w:hAnsi="Arial" w:cs="Arial"/>
          <w:sz w:val="21"/>
          <w:szCs w:val="21"/>
          <w:lang w:eastAsia="it-IT"/>
        </w:rPr>
        <w:t xml:space="preserve"> (DOVE 1: LA MAMMA/ 2: IL PAPA'/ 3: I FRATELLI)</w:t>
      </w:r>
    </w:p>
    <w:p w:rsidR="004D0F2F" w:rsidRPr="003F2DD8" w:rsidRDefault="004D0F2F" w:rsidP="003F2DD8">
      <w:pPr>
        <w:rPr>
          <w:rFonts w:ascii="Arial" w:hAnsi="Arial" w:cs="Arial"/>
          <w:sz w:val="21"/>
          <w:szCs w:val="21"/>
          <w:lang w:eastAsia="it-IT"/>
        </w:rPr>
      </w:pPr>
      <w:r w:rsidRPr="003F2DD8">
        <w:rPr>
          <w:rFonts w:ascii="Arial" w:hAnsi="Arial" w:cs="Arial"/>
          <w:b/>
          <w:bCs/>
          <w:sz w:val="21"/>
          <w:szCs w:val="21"/>
          <w:lang w:eastAsia="it-IT"/>
        </w:rPr>
        <w:t>Popolazione</w:t>
      </w:r>
      <w:r w:rsidRPr="003F2DD8">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3F2DD8">
        <w:trPr>
          <w:tblCellSpacing w:w="15" w:type="dxa"/>
        </w:trPr>
        <w:tc>
          <w:tcPr>
            <w:tcW w:w="0" w:type="auto"/>
            <w:tcBorders>
              <w:top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15"/>
                <w:szCs w:val="15"/>
                <w:lang w:eastAsia="it-IT"/>
              </w:rPr>
              <w:t>Int. Fid. 95%</w:t>
            </w:r>
          </w:p>
        </w:tc>
      </w:tr>
      <w:tr w:rsidR="004D0F2F" w:rsidRPr="003F2DD8">
        <w:trPr>
          <w:tblCellSpacing w:w="15" w:type="dxa"/>
        </w:trPr>
        <w:tc>
          <w:tcPr>
            <w:tcW w:w="0" w:type="auto"/>
            <w:tcBorders>
              <w:top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da 1.76 a 2.3</w:t>
            </w:r>
          </w:p>
        </w:tc>
      </w:tr>
      <w:tr w:rsidR="004D0F2F" w:rsidRPr="003F2DD8">
        <w:trPr>
          <w:tblCellSpacing w:w="15" w:type="dxa"/>
        </w:trPr>
        <w:tc>
          <w:tcPr>
            <w:tcW w:w="0" w:type="auto"/>
            <w:tcBorders>
              <w:top w:val="outset" w:sz="6" w:space="0" w:color="auto"/>
              <w:bottom w:val="outset" w:sz="6" w:space="0" w:color="auto"/>
              <w:right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3F2DD8" w:rsidRDefault="004D0F2F" w:rsidP="003F2DD8">
            <w:pPr>
              <w:spacing w:after="0" w:line="240" w:lineRule="auto"/>
              <w:rPr>
                <w:rFonts w:ascii="Arial" w:hAnsi="Arial" w:cs="Arial"/>
                <w:sz w:val="21"/>
                <w:szCs w:val="21"/>
                <w:lang w:eastAsia="it-IT"/>
              </w:rPr>
            </w:pPr>
            <w:r w:rsidRPr="003F2DD8">
              <w:rPr>
                <w:rFonts w:ascii="Arial" w:hAnsi="Arial" w:cs="Arial"/>
                <w:sz w:val="21"/>
                <w:szCs w:val="21"/>
                <w:lang w:eastAsia="it-IT"/>
              </w:rPr>
              <w:t>da 0.66 a 1.06</w:t>
            </w:r>
          </w:p>
        </w:tc>
      </w:tr>
    </w:tbl>
    <w:p w:rsidR="004D0F2F" w:rsidRDefault="004D0F2F">
      <w:pPr>
        <w:rPr>
          <w:rFonts w:ascii="Times New Roman" w:hAnsi="Times New Roman"/>
          <w:sz w:val="24"/>
          <w:szCs w:val="24"/>
          <w:lang w:eastAsia="it-IT"/>
        </w:rPr>
      </w:pPr>
      <w:r w:rsidRPr="003F2DD8">
        <w:rPr>
          <w:rFonts w:ascii="Times New Roman" w:hAnsi="Times New Roman"/>
          <w:sz w:val="24"/>
          <w:szCs w:val="24"/>
          <w:lang w:eastAsia="it-IT"/>
        </w:rPr>
        <w:br/>
        <w:t>Probabilità di normalità della distribuzione (test di Jarque-Bera): 0.203</w:t>
      </w:r>
    </w:p>
    <w:p w:rsidR="004D0F2F" w:rsidRDefault="004D0F2F">
      <w:pPr>
        <w:rPr>
          <w:rFonts w:ascii="Times New Roman" w:hAnsi="Times New Roman"/>
          <w:sz w:val="24"/>
          <w:szCs w:val="24"/>
          <w:lang w:eastAsia="it-IT"/>
        </w:rPr>
      </w:pPr>
      <w:r>
        <w:rPr>
          <w:noProof/>
          <w:lang w:eastAsia="it-IT"/>
        </w:rPr>
        <w:pict>
          <v:shape id="_x0000_s1056" type="#_x0000_t75" style="position:absolute;margin-left:333pt;margin-top:19.9pt;width:147.75pt;height:157.5pt;z-index:251668480">
            <v:imagedata r:id="rId34" o:title=""/>
            <w10:wrap type="square"/>
          </v:shape>
        </w:pict>
      </w:r>
    </w:p>
    <w:p w:rsidR="004D0F2F" w:rsidRDefault="004D0F2F" w:rsidP="004B1706">
      <w:pPr>
        <w:spacing w:after="0" w:line="240" w:lineRule="auto"/>
        <w:rPr>
          <w:rFonts w:ascii="Arial" w:hAnsi="Arial" w:cs="Arial"/>
          <w:b/>
          <w:bCs/>
          <w:sz w:val="21"/>
          <w:szCs w:val="21"/>
          <w:lang w:eastAsia="it-IT"/>
        </w:rPr>
      </w:pPr>
      <w:r w:rsidRPr="004B1706">
        <w:rPr>
          <w:rFonts w:ascii="Arial" w:hAnsi="Arial" w:cs="Arial"/>
          <w:b/>
          <w:bCs/>
          <w:sz w:val="21"/>
          <w:szCs w:val="21"/>
          <w:lang w:eastAsia="it-IT"/>
        </w:rPr>
        <w:t>Distribuzione di frequenza:</w:t>
      </w:r>
      <w:r w:rsidRPr="004B1706">
        <w:rPr>
          <w:rFonts w:ascii="Arial" w:hAnsi="Arial" w:cs="Arial"/>
          <w:sz w:val="21"/>
          <w:szCs w:val="21"/>
          <w:lang w:eastAsia="it-IT"/>
        </w:rPr>
        <w:br/>
      </w:r>
      <w:r w:rsidRPr="004B1706">
        <w:rPr>
          <w:rFonts w:ascii="Arial" w:hAnsi="Arial" w:cs="Arial"/>
          <w:b/>
          <w:bCs/>
          <w:sz w:val="21"/>
          <w:szCs w:val="21"/>
          <w:lang w:eastAsia="it-IT"/>
        </w:rPr>
        <w:t>V6</w:t>
      </w:r>
      <w:r>
        <w:rPr>
          <w:rFonts w:ascii="Arial" w:hAnsi="Arial" w:cs="Arial"/>
          <w:b/>
          <w:bCs/>
          <w:sz w:val="21"/>
          <w:szCs w:val="21"/>
          <w:lang w:eastAsia="it-IT"/>
        </w:rPr>
        <w:t xml:space="preserve"> Usi delle tecnologie per giocare </w:t>
      </w:r>
    </w:p>
    <w:p w:rsidR="004D0F2F" w:rsidRPr="004B1706" w:rsidRDefault="004D0F2F" w:rsidP="004B1706">
      <w:pPr>
        <w:spacing w:after="0" w:line="240" w:lineRule="auto"/>
        <w:rPr>
          <w:rFonts w:ascii="Arial" w:hAnsi="Arial" w:cs="Arial"/>
          <w:sz w:val="21"/>
          <w:szCs w:val="21"/>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4B1706">
        <w:trPr>
          <w:tblCellSpacing w:w="15" w:type="dxa"/>
        </w:trPr>
        <w:tc>
          <w:tcPr>
            <w:tcW w:w="0" w:type="auto"/>
            <w:tcBorders>
              <w:top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Frequenza</w:t>
            </w:r>
            <w:r w:rsidRPr="004B1706">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Percent.</w:t>
            </w:r>
            <w:r w:rsidRPr="004B1706">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Frequenza</w:t>
            </w:r>
            <w:r w:rsidRPr="004B1706">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Percent.</w:t>
            </w:r>
            <w:r w:rsidRPr="004B1706">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Int. Fid. 95%</w:t>
            </w:r>
          </w:p>
        </w:tc>
      </w:tr>
      <w:tr w:rsidR="004D0F2F" w:rsidRPr="004B1706">
        <w:trPr>
          <w:tblCellSpacing w:w="15" w:type="dxa"/>
        </w:trPr>
        <w:tc>
          <w:tcPr>
            <w:tcW w:w="0" w:type="auto"/>
            <w:tcBorders>
              <w:top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86%</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86%</w:t>
            </w:r>
          </w:p>
        </w:tc>
        <w:tc>
          <w:tcPr>
            <w:tcW w:w="0" w:type="auto"/>
            <w:tcBorders>
              <w:top w:val="outset" w:sz="6" w:space="0" w:color="auto"/>
              <w:left w:val="outset" w:sz="6" w:space="0" w:color="auto"/>
              <w:bottom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75%:98%</w:t>
            </w:r>
          </w:p>
        </w:tc>
      </w:tr>
      <w:tr w:rsidR="004D0F2F" w:rsidRPr="004B1706">
        <w:trPr>
          <w:tblCellSpacing w:w="15" w:type="dxa"/>
        </w:trPr>
        <w:tc>
          <w:tcPr>
            <w:tcW w:w="0" w:type="auto"/>
            <w:tcBorders>
              <w:top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2%:25%</w:t>
            </w:r>
          </w:p>
        </w:tc>
      </w:tr>
    </w:tbl>
    <w:p w:rsidR="004D0F2F" w:rsidRDefault="004D0F2F">
      <w:pPr>
        <w:rPr>
          <w:rFonts w:ascii="Arial" w:hAnsi="Arial" w:cs="Arial"/>
          <w:sz w:val="21"/>
          <w:szCs w:val="21"/>
          <w:lang w:eastAsia="it-IT"/>
        </w:rPr>
      </w:pPr>
      <w:r w:rsidRPr="004B1706">
        <w:rPr>
          <w:rFonts w:ascii="Arial" w:hAnsi="Arial" w:cs="Arial"/>
          <w:sz w:val="21"/>
          <w:szCs w:val="21"/>
          <w:lang w:eastAsia="it-IT"/>
        </w:rPr>
        <w:br/>
      </w:r>
      <w:r w:rsidRPr="004B1706">
        <w:rPr>
          <w:rFonts w:ascii="Arial" w:hAnsi="Arial" w:cs="Arial"/>
          <w:b/>
          <w:bCs/>
          <w:sz w:val="21"/>
          <w:szCs w:val="21"/>
          <w:lang w:eastAsia="it-IT"/>
        </w:rPr>
        <w:t>Campione</w:t>
      </w:r>
      <w:r w:rsidRPr="004B1706">
        <w:rPr>
          <w:rFonts w:ascii="Arial" w:hAnsi="Arial" w:cs="Arial"/>
          <w:sz w:val="21"/>
          <w:szCs w:val="21"/>
          <w:lang w:eastAsia="it-IT"/>
        </w:rPr>
        <w:t>:</w:t>
      </w:r>
      <w:r w:rsidRPr="004B1706">
        <w:rPr>
          <w:rFonts w:ascii="Arial" w:hAnsi="Arial" w:cs="Arial"/>
          <w:sz w:val="21"/>
          <w:szCs w:val="21"/>
          <w:lang w:eastAsia="it-IT"/>
        </w:rPr>
        <w:br/>
        <w:t>Numero di casi= 37</w:t>
      </w:r>
      <w:r w:rsidRPr="004B1706">
        <w:rPr>
          <w:rFonts w:ascii="Arial" w:hAnsi="Arial" w:cs="Arial"/>
          <w:sz w:val="21"/>
          <w:szCs w:val="21"/>
          <w:lang w:eastAsia="it-IT"/>
        </w:rPr>
        <w:br/>
        <w:t>Indici di tendenza centrale:</w:t>
      </w:r>
      <w:r w:rsidRPr="004B1706">
        <w:rPr>
          <w:rFonts w:ascii="Arial" w:hAnsi="Arial" w:cs="Arial"/>
          <w:sz w:val="21"/>
          <w:szCs w:val="21"/>
          <w:lang w:eastAsia="it-IT"/>
        </w:rPr>
        <w:br/>
        <w:t>  Moda = 1</w:t>
      </w:r>
      <w:r w:rsidRPr="004B1706">
        <w:rPr>
          <w:rFonts w:ascii="Arial" w:hAnsi="Arial" w:cs="Arial"/>
          <w:sz w:val="21"/>
          <w:szCs w:val="21"/>
          <w:lang w:eastAsia="it-IT"/>
        </w:rPr>
        <w:br/>
        <w:t>  Mediana = 1</w:t>
      </w:r>
      <w:r w:rsidRPr="004B1706">
        <w:rPr>
          <w:rFonts w:ascii="Arial" w:hAnsi="Arial" w:cs="Arial"/>
          <w:sz w:val="21"/>
          <w:szCs w:val="21"/>
          <w:lang w:eastAsia="it-IT"/>
        </w:rPr>
        <w:br/>
        <w:t>  Media = 1.14</w:t>
      </w:r>
      <w:r w:rsidRPr="004B1706">
        <w:rPr>
          <w:rFonts w:ascii="Arial" w:hAnsi="Arial" w:cs="Arial"/>
          <w:sz w:val="21"/>
          <w:szCs w:val="21"/>
          <w:lang w:eastAsia="it-IT"/>
        </w:rPr>
        <w:br/>
        <w:t>Indici di dispersione:</w:t>
      </w:r>
      <w:r w:rsidRPr="004B1706">
        <w:rPr>
          <w:rFonts w:ascii="Arial" w:hAnsi="Arial" w:cs="Arial"/>
          <w:sz w:val="21"/>
          <w:szCs w:val="21"/>
          <w:lang w:eastAsia="it-IT"/>
        </w:rPr>
        <w:br/>
        <w:t>  Squilibrio = 0.77</w:t>
      </w:r>
      <w:r w:rsidRPr="004B1706">
        <w:rPr>
          <w:rFonts w:ascii="Arial" w:hAnsi="Arial" w:cs="Arial"/>
          <w:sz w:val="21"/>
          <w:szCs w:val="21"/>
          <w:lang w:eastAsia="it-IT"/>
        </w:rPr>
        <w:br/>
        <w:t>  Campo di variazione = 1</w:t>
      </w:r>
      <w:r w:rsidRPr="004B1706">
        <w:rPr>
          <w:rFonts w:ascii="Arial" w:hAnsi="Arial" w:cs="Arial"/>
          <w:sz w:val="21"/>
          <w:szCs w:val="21"/>
          <w:lang w:eastAsia="it-IT"/>
        </w:rPr>
        <w:br/>
        <w:t>  Differenza interquartilica = 0</w:t>
      </w:r>
      <w:r w:rsidRPr="004B1706">
        <w:rPr>
          <w:rFonts w:ascii="Arial" w:hAnsi="Arial" w:cs="Arial"/>
          <w:sz w:val="21"/>
          <w:szCs w:val="21"/>
          <w:lang w:eastAsia="it-IT"/>
        </w:rPr>
        <w:br/>
        <w:t>  Scarto tipo = 0.34</w:t>
      </w:r>
      <w:r w:rsidRPr="004B1706">
        <w:rPr>
          <w:rFonts w:ascii="Arial" w:hAnsi="Arial" w:cs="Arial"/>
          <w:sz w:val="21"/>
          <w:szCs w:val="21"/>
          <w:lang w:eastAsia="it-IT"/>
        </w:rPr>
        <w:br/>
        <w:t>Indici di forma:</w:t>
      </w:r>
      <w:r w:rsidRPr="004B1706">
        <w:rPr>
          <w:rFonts w:ascii="Arial" w:hAnsi="Arial" w:cs="Arial"/>
          <w:sz w:val="21"/>
          <w:szCs w:val="21"/>
          <w:lang w:eastAsia="it-IT"/>
        </w:rPr>
        <w:br/>
        <w:t>  Asimmetria = 2.13</w:t>
      </w:r>
      <w:r w:rsidRPr="004B1706">
        <w:rPr>
          <w:rFonts w:ascii="Arial" w:hAnsi="Arial" w:cs="Arial"/>
          <w:sz w:val="21"/>
          <w:szCs w:val="21"/>
          <w:lang w:eastAsia="it-IT"/>
        </w:rPr>
        <w:br/>
        <w:t>  Curtosi = 2.56</w:t>
      </w:r>
    </w:p>
    <w:p w:rsidR="004D0F2F" w:rsidRDefault="004D0F2F">
      <w:pPr>
        <w:rPr>
          <w:rFonts w:ascii="Arial" w:hAnsi="Arial" w:cs="Arial"/>
          <w:sz w:val="21"/>
          <w:szCs w:val="21"/>
          <w:lang w:eastAsia="it-IT"/>
        </w:rPr>
      </w:pPr>
      <w:r>
        <w:rPr>
          <w:rFonts w:ascii="Arial" w:hAnsi="Arial" w:cs="Arial"/>
          <w:sz w:val="21"/>
          <w:szCs w:val="21"/>
          <w:lang w:eastAsia="it-IT"/>
        </w:rPr>
        <w:t>(DOVE 1: SI/ 2: NO)</w:t>
      </w:r>
    </w:p>
    <w:p w:rsidR="004D0F2F" w:rsidRPr="004B1706" w:rsidRDefault="004D0F2F" w:rsidP="004B1706">
      <w:pPr>
        <w:spacing w:before="100" w:beforeAutospacing="1" w:after="100" w:afterAutospacing="1" w:line="240" w:lineRule="auto"/>
        <w:rPr>
          <w:rFonts w:ascii="Arial" w:hAnsi="Arial" w:cs="Arial"/>
          <w:sz w:val="21"/>
          <w:szCs w:val="21"/>
          <w:lang w:eastAsia="it-IT"/>
        </w:rPr>
      </w:pPr>
      <w:r w:rsidRPr="004B1706">
        <w:rPr>
          <w:rFonts w:ascii="Arial" w:hAnsi="Arial" w:cs="Arial"/>
          <w:b/>
          <w:bCs/>
          <w:sz w:val="21"/>
          <w:szCs w:val="21"/>
          <w:lang w:eastAsia="it-IT"/>
        </w:rPr>
        <w:t>Popolazione</w:t>
      </w:r>
      <w:r w:rsidRPr="004B1706">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4B1706">
        <w:trPr>
          <w:tblCellSpacing w:w="15" w:type="dxa"/>
        </w:trPr>
        <w:tc>
          <w:tcPr>
            <w:tcW w:w="0" w:type="auto"/>
            <w:tcBorders>
              <w:top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15"/>
                <w:szCs w:val="15"/>
                <w:lang w:eastAsia="it-IT"/>
              </w:rPr>
              <w:t>Int. Fid. 95%</w:t>
            </w:r>
          </w:p>
        </w:tc>
      </w:tr>
      <w:tr w:rsidR="004D0F2F" w:rsidRPr="004B1706">
        <w:trPr>
          <w:tblCellSpacing w:w="15" w:type="dxa"/>
        </w:trPr>
        <w:tc>
          <w:tcPr>
            <w:tcW w:w="0" w:type="auto"/>
            <w:tcBorders>
              <w:top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da 1.02 a 1.25</w:t>
            </w:r>
          </w:p>
        </w:tc>
      </w:tr>
      <w:tr w:rsidR="004D0F2F" w:rsidRPr="004B1706">
        <w:trPr>
          <w:tblCellSpacing w:w="15" w:type="dxa"/>
        </w:trPr>
        <w:tc>
          <w:tcPr>
            <w:tcW w:w="0" w:type="auto"/>
            <w:tcBorders>
              <w:top w:val="outset" w:sz="6" w:space="0" w:color="auto"/>
              <w:bottom w:val="outset" w:sz="6" w:space="0" w:color="auto"/>
              <w:right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4B1706" w:rsidRDefault="004D0F2F" w:rsidP="004B1706">
            <w:pPr>
              <w:spacing w:after="0" w:line="240" w:lineRule="auto"/>
              <w:rPr>
                <w:rFonts w:ascii="Arial" w:hAnsi="Arial" w:cs="Arial"/>
                <w:sz w:val="21"/>
                <w:szCs w:val="21"/>
                <w:lang w:eastAsia="it-IT"/>
              </w:rPr>
            </w:pPr>
            <w:r w:rsidRPr="004B1706">
              <w:rPr>
                <w:rFonts w:ascii="Arial" w:hAnsi="Arial" w:cs="Arial"/>
                <w:sz w:val="21"/>
                <w:szCs w:val="21"/>
                <w:lang w:eastAsia="it-IT"/>
              </w:rPr>
              <w:t>da 0.28 a 0.44</w:t>
            </w:r>
          </w:p>
        </w:tc>
      </w:tr>
    </w:tbl>
    <w:p w:rsidR="004D0F2F" w:rsidRDefault="004D0F2F">
      <w:pPr>
        <w:rPr>
          <w:rFonts w:ascii="Arial" w:hAnsi="Arial" w:cs="Arial"/>
          <w:sz w:val="21"/>
          <w:szCs w:val="21"/>
          <w:lang w:eastAsia="it-IT"/>
        </w:rPr>
      </w:pPr>
      <w:r w:rsidRPr="004B1706">
        <w:rPr>
          <w:rFonts w:ascii="Times New Roman" w:hAnsi="Times New Roman"/>
          <w:sz w:val="24"/>
          <w:szCs w:val="24"/>
          <w:lang w:eastAsia="it-IT"/>
        </w:rPr>
        <w:br/>
        <w:t>Probabilità di normalità della distribuzione (test di Jarque-Bera): 0</w:t>
      </w:r>
    </w:p>
    <w:p w:rsidR="004D0F2F" w:rsidRDefault="004D0F2F" w:rsidP="00C808FC">
      <w:pPr>
        <w:spacing w:after="0" w:line="240" w:lineRule="auto"/>
        <w:rPr>
          <w:rFonts w:ascii="Arial" w:hAnsi="Arial" w:cs="Arial"/>
          <w:b/>
          <w:bCs/>
          <w:sz w:val="21"/>
          <w:szCs w:val="21"/>
          <w:lang w:eastAsia="it-IT"/>
        </w:rPr>
      </w:pPr>
    </w:p>
    <w:p w:rsidR="004D0F2F" w:rsidRDefault="004D0F2F" w:rsidP="00C808FC">
      <w:pPr>
        <w:spacing w:after="0" w:line="240" w:lineRule="auto"/>
        <w:rPr>
          <w:rFonts w:ascii="Arial" w:hAnsi="Arial" w:cs="Arial"/>
          <w:b/>
          <w:bCs/>
          <w:sz w:val="21"/>
          <w:szCs w:val="21"/>
          <w:lang w:eastAsia="it-IT"/>
        </w:rPr>
      </w:pPr>
    </w:p>
    <w:p w:rsidR="004D0F2F" w:rsidRDefault="004D0F2F" w:rsidP="008128A7">
      <w:pPr>
        <w:spacing w:after="0" w:line="240" w:lineRule="auto"/>
        <w:rPr>
          <w:rFonts w:ascii="Arial" w:hAnsi="Arial" w:cs="Arial"/>
          <w:b/>
          <w:bCs/>
          <w:sz w:val="21"/>
          <w:szCs w:val="21"/>
          <w:lang w:eastAsia="it-IT"/>
        </w:rPr>
      </w:pPr>
      <w:r>
        <w:rPr>
          <w:noProof/>
          <w:lang w:eastAsia="it-IT"/>
        </w:rPr>
        <w:pict>
          <v:shape id="_x0000_s1057" type="#_x0000_t75" style="position:absolute;margin-left:342pt;margin-top:-703.45pt;width:122.25pt;height:121.5pt;z-index:251669504">
            <v:imagedata r:id="rId35" o:title=""/>
            <w10:wrap type="square"/>
          </v:shape>
        </w:pict>
      </w:r>
      <w:r w:rsidRPr="008128A7">
        <w:rPr>
          <w:rFonts w:ascii="Arial" w:hAnsi="Arial" w:cs="Arial"/>
          <w:b/>
          <w:bCs/>
          <w:sz w:val="21"/>
          <w:szCs w:val="21"/>
          <w:lang w:eastAsia="it-IT"/>
        </w:rPr>
        <w:t>Distribuzione di frequenza:</w:t>
      </w:r>
      <w:r w:rsidRPr="008128A7">
        <w:rPr>
          <w:rFonts w:ascii="Arial" w:hAnsi="Arial" w:cs="Arial"/>
          <w:sz w:val="21"/>
          <w:szCs w:val="21"/>
          <w:lang w:eastAsia="it-IT"/>
        </w:rPr>
        <w:br/>
      </w:r>
      <w:r w:rsidRPr="008128A7">
        <w:rPr>
          <w:rFonts w:ascii="Arial" w:hAnsi="Arial" w:cs="Arial"/>
          <w:b/>
          <w:bCs/>
          <w:sz w:val="21"/>
          <w:szCs w:val="21"/>
          <w:lang w:eastAsia="it-IT"/>
        </w:rPr>
        <w:t>V7</w:t>
      </w:r>
      <w:r>
        <w:rPr>
          <w:rFonts w:ascii="Arial" w:hAnsi="Arial" w:cs="Arial"/>
          <w:b/>
          <w:bCs/>
          <w:sz w:val="21"/>
          <w:szCs w:val="21"/>
          <w:lang w:eastAsia="it-IT"/>
        </w:rPr>
        <w:t xml:space="preserve"> Conoscenza di alcuni siti  </w:t>
      </w:r>
    </w:p>
    <w:p w:rsidR="004D0F2F" w:rsidRPr="008128A7" w:rsidRDefault="004D0F2F" w:rsidP="008128A7">
      <w:pPr>
        <w:spacing w:after="0" w:line="240" w:lineRule="auto"/>
        <w:rPr>
          <w:rFonts w:ascii="Arial" w:hAnsi="Arial" w:cs="Arial"/>
          <w:sz w:val="21"/>
          <w:szCs w:val="21"/>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Frequenza</w:t>
            </w:r>
            <w:r w:rsidRPr="008128A7">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Percent.</w:t>
            </w:r>
            <w:r w:rsidRPr="008128A7">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Frequenza</w:t>
            </w:r>
            <w:r w:rsidRPr="008128A7">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Percent.</w:t>
            </w:r>
            <w:r w:rsidRPr="008128A7">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Int. Fid. 95%</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31%</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14%:48%</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69%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52%:86%</w:t>
            </w:r>
          </w:p>
        </w:tc>
      </w:tr>
    </w:tbl>
    <w:p w:rsidR="004D0F2F" w:rsidRDefault="004D0F2F">
      <w:r w:rsidRPr="008128A7">
        <w:rPr>
          <w:rFonts w:ascii="Arial" w:hAnsi="Arial" w:cs="Arial"/>
          <w:sz w:val="21"/>
          <w:szCs w:val="21"/>
          <w:lang w:eastAsia="it-IT"/>
        </w:rPr>
        <w:br/>
      </w:r>
      <w:r w:rsidRPr="008128A7">
        <w:rPr>
          <w:rFonts w:ascii="Arial" w:hAnsi="Arial" w:cs="Arial"/>
          <w:b/>
          <w:bCs/>
          <w:sz w:val="21"/>
          <w:szCs w:val="21"/>
          <w:lang w:eastAsia="it-IT"/>
        </w:rPr>
        <w:t>Campione</w:t>
      </w:r>
      <w:r w:rsidRPr="008128A7">
        <w:rPr>
          <w:rFonts w:ascii="Arial" w:hAnsi="Arial" w:cs="Arial"/>
          <w:sz w:val="21"/>
          <w:szCs w:val="21"/>
          <w:lang w:eastAsia="it-IT"/>
        </w:rPr>
        <w:t>:</w:t>
      </w:r>
      <w:r w:rsidRPr="008128A7">
        <w:rPr>
          <w:rFonts w:ascii="Arial" w:hAnsi="Arial" w:cs="Arial"/>
          <w:sz w:val="21"/>
          <w:szCs w:val="21"/>
          <w:lang w:eastAsia="it-IT"/>
        </w:rPr>
        <w:br/>
        <w:t>Numero di casi= 29</w:t>
      </w:r>
      <w:r w:rsidRPr="008128A7">
        <w:rPr>
          <w:rFonts w:ascii="Arial" w:hAnsi="Arial" w:cs="Arial"/>
          <w:sz w:val="21"/>
          <w:szCs w:val="21"/>
          <w:lang w:eastAsia="it-IT"/>
        </w:rPr>
        <w:br/>
        <w:t>Indici di tendenza centrale:</w:t>
      </w:r>
      <w:r w:rsidRPr="008128A7">
        <w:rPr>
          <w:rFonts w:ascii="Arial" w:hAnsi="Arial" w:cs="Arial"/>
          <w:sz w:val="21"/>
          <w:szCs w:val="21"/>
          <w:lang w:eastAsia="it-IT"/>
        </w:rPr>
        <w:br/>
        <w:t>  Moda = 2</w:t>
      </w:r>
      <w:r w:rsidRPr="008128A7">
        <w:rPr>
          <w:rFonts w:ascii="Arial" w:hAnsi="Arial" w:cs="Arial"/>
          <w:sz w:val="21"/>
          <w:szCs w:val="21"/>
          <w:lang w:eastAsia="it-IT"/>
        </w:rPr>
        <w:br/>
        <w:t>  Mediana = 2</w:t>
      </w:r>
      <w:r w:rsidRPr="008128A7">
        <w:rPr>
          <w:rFonts w:ascii="Arial" w:hAnsi="Arial" w:cs="Arial"/>
          <w:sz w:val="21"/>
          <w:szCs w:val="21"/>
          <w:lang w:eastAsia="it-IT"/>
        </w:rPr>
        <w:br/>
        <w:t>  Media = 1.69</w:t>
      </w:r>
      <w:r w:rsidRPr="008128A7">
        <w:rPr>
          <w:rFonts w:ascii="Arial" w:hAnsi="Arial" w:cs="Arial"/>
          <w:sz w:val="21"/>
          <w:szCs w:val="21"/>
          <w:lang w:eastAsia="it-IT"/>
        </w:rPr>
        <w:br/>
        <w:t>Indici di dispersione:</w:t>
      </w:r>
      <w:r w:rsidRPr="008128A7">
        <w:rPr>
          <w:rFonts w:ascii="Arial" w:hAnsi="Arial" w:cs="Arial"/>
          <w:sz w:val="21"/>
          <w:szCs w:val="21"/>
          <w:lang w:eastAsia="it-IT"/>
        </w:rPr>
        <w:br/>
        <w:t>  Squilibrio = 0.57</w:t>
      </w:r>
      <w:r w:rsidRPr="008128A7">
        <w:rPr>
          <w:rFonts w:ascii="Arial" w:hAnsi="Arial" w:cs="Arial"/>
          <w:sz w:val="21"/>
          <w:szCs w:val="21"/>
          <w:lang w:eastAsia="it-IT"/>
        </w:rPr>
        <w:br/>
        <w:t>  Campo di variazione = 1</w:t>
      </w:r>
      <w:r w:rsidRPr="008128A7">
        <w:rPr>
          <w:rFonts w:ascii="Arial" w:hAnsi="Arial" w:cs="Arial"/>
          <w:sz w:val="21"/>
          <w:szCs w:val="21"/>
          <w:lang w:eastAsia="it-IT"/>
        </w:rPr>
        <w:br/>
        <w:t>  Differenza interquartilica = 1</w:t>
      </w:r>
      <w:r w:rsidRPr="008128A7">
        <w:rPr>
          <w:rFonts w:ascii="Arial" w:hAnsi="Arial" w:cs="Arial"/>
          <w:sz w:val="21"/>
          <w:szCs w:val="21"/>
          <w:lang w:eastAsia="it-IT"/>
        </w:rPr>
        <w:br/>
        <w:t>  Scarto tipo = 0.46</w:t>
      </w:r>
      <w:r w:rsidRPr="008128A7">
        <w:rPr>
          <w:rFonts w:ascii="Arial" w:hAnsi="Arial" w:cs="Arial"/>
          <w:sz w:val="21"/>
          <w:szCs w:val="21"/>
          <w:lang w:eastAsia="it-IT"/>
        </w:rPr>
        <w:br/>
        <w:t>Indici di forma:</w:t>
      </w:r>
      <w:r w:rsidRPr="008128A7">
        <w:rPr>
          <w:rFonts w:ascii="Arial" w:hAnsi="Arial" w:cs="Arial"/>
          <w:sz w:val="21"/>
          <w:szCs w:val="21"/>
          <w:lang w:eastAsia="it-IT"/>
        </w:rPr>
        <w:br/>
        <w:t>  Asimmetria = -0.82</w:t>
      </w:r>
      <w:r w:rsidRPr="008128A7">
        <w:rPr>
          <w:rFonts w:ascii="Arial" w:hAnsi="Arial" w:cs="Arial"/>
          <w:sz w:val="21"/>
          <w:szCs w:val="21"/>
          <w:lang w:eastAsia="it-IT"/>
        </w:rPr>
        <w:br/>
        <w:t>  Curtosi = -1.33</w:t>
      </w:r>
    </w:p>
    <w:p w:rsidR="004D0F2F" w:rsidRDefault="004D0F2F">
      <w:r w:rsidRPr="00C808FC">
        <w:t xml:space="preserve"> (</w:t>
      </w:r>
      <w:r>
        <w:t>DOVE 1: GOOGLE/2: YOU TUBE</w:t>
      </w:r>
      <w:r w:rsidRPr="00C808FC">
        <w:t>)</w:t>
      </w:r>
    </w:p>
    <w:p w:rsidR="004D0F2F" w:rsidRPr="008128A7" w:rsidRDefault="004D0F2F" w:rsidP="008128A7">
      <w:pPr>
        <w:spacing w:before="100" w:beforeAutospacing="1" w:after="100" w:afterAutospacing="1" w:line="240" w:lineRule="auto"/>
        <w:rPr>
          <w:rFonts w:ascii="Arial" w:hAnsi="Arial" w:cs="Arial"/>
          <w:sz w:val="21"/>
          <w:szCs w:val="21"/>
          <w:lang w:eastAsia="it-IT"/>
        </w:rPr>
      </w:pPr>
      <w:r w:rsidRPr="008128A7">
        <w:rPr>
          <w:rFonts w:ascii="Arial" w:hAnsi="Arial" w:cs="Arial"/>
          <w:b/>
          <w:bCs/>
          <w:sz w:val="21"/>
          <w:szCs w:val="21"/>
          <w:lang w:eastAsia="it-IT"/>
        </w:rPr>
        <w:t>Popolazione</w:t>
      </w:r>
      <w:r w:rsidRPr="008128A7">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Int. Fid. 95%</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da 1.51 a 1.87</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da 0.37 a 0.63</w:t>
            </w:r>
          </w:p>
        </w:tc>
      </w:tr>
    </w:tbl>
    <w:p w:rsidR="004D0F2F" w:rsidRDefault="004D0F2F">
      <w:r w:rsidRPr="008128A7">
        <w:rPr>
          <w:rFonts w:ascii="Times New Roman" w:hAnsi="Times New Roman"/>
          <w:sz w:val="24"/>
          <w:szCs w:val="24"/>
          <w:lang w:eastAsia="it-IT"/>
        </w:rPr>
        <w:br/>
        <w:t>Probabilità di normalità della distribuzione (test di Jarque-Bera): 0.068</w:t>
      </w:r>
    </w:p>
    <w:p w:rsidR="004D0F2F" w:rsidRDefault="004D0F2F">
      <w:r>
        <w:rPr>
          <w:noProof/>
          <w:lang w:eastAsia="it-IT"/>
        </w:rPr>
        <w:pict>
          <v:shape id="_x0000_s1058" type="#_x0000_t75" style="position:absolute;margin-left:351pt;margin-top:18.1pt;width:120pt;height:116.25pt;z-index:251670528">
            <v:imagedata r:id="rId36" o:title=""/>
            <w10:wrap type="square"/>
          </v:shape>
        </w:pict>
      </w:r>
    </w:p>
    <w:p w:rsidR="004D0F2F" w:rsidRDefault="004D0F2F" w:rsidP="008128A7">
      <w:pPr>
        <w:spacing w:after="0" w:line="240" w:lineRule="auto"/>
        <w:rPr>
          <w:rFonts w:ascii="Arial" w:hAnsi="Arial" w:cs="Arial"/>
          <w:b/>
          <w:bCs/>
          <w:sz w:val="21"/>
          <w:szCs w:val="21"/>
          <w:lang w:eastAsia="it-IT"/>
        </w:rPr>
      </w:pPr>
      <w:r w:rsidRPr="008128A7">
        <w:rPr>
          <w:rFonts w:ascii="Arial" w:hAnsi="Arial" w:cs="Arial"/>
          <w:b/>
          <w:bCs/>
          <w:sz w:val="21"/>
          <w:szCs w:val="21"/>
          <w:lang w:eastAsia="it-IT"/>
        </w:rPr>
        <w:t>Distribuzione di frequenza:</w:t>
      </w:r>
      <w:r w:rsidRPr="008128A7">
        <w:rPr>
          <w:rFonts w:ascii="Arial" w:hAnsi="Arial" w:cs="Arial"/>
          <w:sz w:val="21"/>
          <w:szCs w:val="21"/>
          <w:lang w:eastAsia="it-IT"/>
        </w:rPr>
        <w:br/>
      </w:r>
      <w:r w:rsidRPr="008128A7">
        <w:rPr>
          <w:rFonts w:ascii="Arial" w:hAnsi="Arial" w:cs="Arial"/>
          <w:b/>
          <w:bCs/>
          <w:sz w:val="21"/>
          <w:szCs w:val="21"/>
          <w:lang w:eastAsia="it-IT"/>
        </w:rPr>
        <w:t>V8</w:t>
      </w:r>
      <w:r>
        <w:rPr>
          <w:rFonts w:ascii="Arial" w:hAnsi="Arial" w:cs="Arial"/>
          <w:b/>
          <w:bCs/>
          <w:sz w:val="21"/>
          <w:szCs w:val="21"/>
          <w:lang w:eastAsia="it-IT"/>
        </w:rPr>
        <w:t xml:space="preserve"> Padronanza del cellulare </w:t>
      </w:r>
    </w:p>
    <w:p w:rsidR="004D0F2F" w:rsidRPr="008128A7" w:rsidRDefault="004D0F2F" w:rsidP="008128A7">
      <w:pPr>
        <w:spacing w:after="0" w:line="240" w:lineRule="auto"/>
        <w:rPr>
          <w:rFonts w:ascii="Arial" w:hAnsi="Arial" w:cs="Arial"/>
          <w:sz w:val="21"/>
          <w:szCs w:val="21"/>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Frequenza</w:t>
            </w:r>
            <w:r w:rsidRPr="008128A7">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Percent.</w:t>
            </w:r>
            <w:r w:rsidRPr="008128A7">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Frequenza</w:t>
            </w:r>
            <w:r w:rsidRPr="008128A7">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Percent.</w:t>
            </w:r>
            <w:r w:rsidRPr="008128A7">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Int. Fid. 95%</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59%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59%</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44%:74%</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41%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26%:56%</w:t>
            </w:r>
          </w:p>
        </w:tc>
      </w:tr>
    </w:tbl>
    <w:p w:rsidR="004D0F2F" w:rsidRDefault="004D0F2F">
      <w:r w:rsidRPr="008128A7">
        <w:rPr>
          <w:rFonts w:ascii="Arial" w:hAnsi="Arial" w:cs="Arial"/>
          <w:sz w:val="21"/>
          <w:szCs w:val="21"/>
          <w:lang w:eastAsia="it-IT"/>
        </w:rPr>
        <w:br/>
      </w:r>
      <w:r w:rsidRPr="008128A7">
        <w:rPr>
          <w:rFonts w:ascii="Arial" w:hAnsi="Arial" w:cs="Arial"/>
          <w:b/>
          <w:bCs/>
          <w:sz w:val="21"/>
          <w:szCs w:val="21"/>
          <w:lang w:eastAsia="it-IT"/>
        </w:rPr>
        <w:t>Campione</w:t>
      </w:r>
      <w:r w:rsidRPr="008128A7">
        <w:rPr>
          <w:rFonts w:ascii="Arial" w:hAnsi="Arial" w:cs="Arial"/>
          <w:sz w:val="21"/>
          <w:szCs w:val="21"/>
          <w:lang w:eastAsia="it-IT"/>
        </w:rPr>
        <w:t>:</w:t>
      </w:r>
      <w:r w:rsidRPr="008128A7">
        <w:rPr>
          <w:rFonts w:ascii="Arial" w:hAnsi="Arial" w:cs="Arial"/>
          <w:sz w:val="21"/>
          <w:szCs w:val="21"/>
          <w:lang w:eastAsia="it-IT"/>
        </w:rPr>
        <w:br/>
        <w:t>Numero di casi= 39</w:t>
      </w:r>
      <w:r w:rsidRPr="008128A7">
        <w:rPr>
          <w:rFonts w:ascii="Arial" w:hAnsi="Arial" w:cs="Arial"/>
          <w:sz w:val="21"/>
          <w:szCs w:val="21"/>
          <w:lang w:eastAsia="it-IT"/>
        </w:rPr>
        <w:br/>
        <w:t>Indici di tendenza centrale:</w:t>
      </w:r>
      <w:r w:rsidRPr="008128A7">
        <w:rPr>
          <w:rFonts w:ascii="Arial" w:hAnsi="Arial" w:cs="Arial"/>
          <w:sz w:val="21"/>
          <w:szCs w:val="21"/>
          <w:lang w:eastAsia="it-IT"/>
        </w:rPr>
        <w:br/>
        <w:t>  Moda = 1</w:t>
      </w:r>
      <w:r w:rsidRPr="008128A7">
        <w:rPr>
          <w:rFonts w:ascii="Arial" w:hAnsi="Arial" w:cs="Arial"/>
          <w:sz w:val="21"/>
          <w:szCs w:val="21"/>
          <w:lang w:eastAsia="it-IT"/>
        </w:rPr>
        <w:br/>
        <w:t>  Mediana = 1</w:t>
      </w:r>
      <w:r w:rsidRPr="008128A7">
        <w:rPr>
          <w:rFonts w:ascii="Arial" w:hAnsi="Arial" w:cs="Arial"/>
          <w:sz w:val="21"/>
          <w:szCs w:val="21"/>
          <w:lang w:eastAsia="it-IT"/>
        </w:rPr>
        <w:br/>
        <w:t>  Media = 1.41</w:t>
      </w:r>
      <w:r w:rsidRPr="008128A7">
        <w:rPr>
          <w:rFonts w:ascii="Arial" w:hAnsi="Arial" w:cs="Arial"/>
          <w:sz w:val="21"/>
          <w:szCs w:val="21"/>
          <w:lang w:eastAsia="it-IT"/>
        </w:rPr>
        <w:br/>
        <w:t>Indici di dispersione:</w:t>
      </w:r>
      <w:r w:rsidRPr="008128A7">
        <w:rPr>
          <w:rFonts w:ascii="Arial" w:hAnsi="Arial" w:cs="Arial"/>
          <w:sz w:val="21"/>
          <w:szCs w:val="21"/>
          <w:lang w:eastAsia="it-IT"/>
        </w:rPr>
        <w:br/>
        <w:t>  Squilibrio = 0.52</w:t>
      </w:r>
      <w:r w:rsidRPr="008128A7">
        <w:rPr>
          <w:rFonts w:ascii="Arial" w:hAnsi="Arial" w:cs="Arial"/>
          <w:sz w:val="21"/>
          <w:szCs w:val="21"/>
          <w:lang w:eastAsia="it-IT"/>
        </w:rPr>
        <w:br/>
        <w:t>  Campo di variazione = 1</w:t>
      </w:r>
      <w:r w:rsidRPr="008128A7">
        <w:rPr>
          <w:rFonts w:ascii="Arial" w:hAnsi="Arial" w:cs="Arial"/>
          <w:sz w:val="21"/>
          <w:szCs w:val="21"/>
          <w:lang w:eastAsia="it-IT"/>
        </w:rPr>
        <w:br/>
        <w:t>  Differenza interquartilica = 1</w:t>
      </w:r>
      <w:r w:rsidRPr="008128A7">
        <w:rPr>
          <w:rFonts w:ascii="Arial" w:hAnsi="Arial" w:cs="Arial"/>
          <w:sz w:val="21"/>
          <w:szCs w:val="21"/>
          <w:lang w:eastAsia="it-IT"/>
        </w:rPr>
        <w:br/>
        <w:t>  Scarto tipo = 0.49</w:t>
      </w:r>
      <w:r w:rsidRPr="008128A7">
        <w:rPr>
          <w:rFonts w:ascii="Arial" w:hAnsi="Arial" w:cs="Arial"/>
          <w:sz w:val="21"/>
          <w:szCs w:val="21"/>
          <w:lang w:eastAsia="it-IT"/>
        </w:rPr>
        <w:br/>
        <w:t>Indici di forma:</w:t>
      </w:r>
      <w:r w:rsidRPr="008128A7">
        <w:rPr>
          <w:rFonts w:ascii="Arial" w:hAnsi="Arial" w:cs="Arial"/>
          <w:sz w:val="21"/>
          <w:szCs w:val="21"/>
          <w:lang w:eastAsia="it-IT"/>
        </w:rPr>
        <w:br/>
        <w:t>  Asimmetria = 0.36</w:t>
      </w:r>
      <w:r w:rsidRPr="008128A7">
        <w:rPr>
          <w:rFonts w:ascii="Arial" w:hAnsi="Arial" w:cs="Arial"/>
          <w:sz w:val="21"/>
          <w:szCs w:val="21"/>
          <w:lang w:eastAsia="it-IT"/>
        </w:rPr>
        <w:br/>
        <w:t>  Curtosi = -1.87</w:t>
      </w:r>
    </w:p>
    <w:p w:rsidR="004D0F2F" w:rsidRDefault="004D0F2F">
      <w:pPr>
        <w:rPr>
          <w:rFonts w:ascii="Arial" w:hAnsi="Arial" w:cs="Arial"/>
          <w:sz w:val="21"/>
          <w:szCs w:val="21"/>
          <w:lang w:eastAsia="it-IT"/>
        </w:rPr>
      </w:pPr>
      <w:r>
        <w:rPr>
          <w:rFonts w:ascii="Arial" w:hAnsi="Arial" w:cs="Arial"/>
          <w:sz w:val="21"/>
          <w:szCs w:val="21"/>
          <w:lang w:eastAsia="it-IT"/>
        </w:rPr>
        <w:t xml:space="preserve"> (DOVE 1: SI/ 2: NO)</w:t>
      </w:r>
    </w:p>
    <w:p w:rsidR="004D0F2F" w:rsidRPr="008128A7" w:rsidRDefault="004D0F2F" w:rsidP="008128A7">
      <w:pPr>
        <w:spacing w:before="100" w:beforeAutospacing="1" w:after="100" w:afterAutospacing="1" w:line="240" w:lineRule="auto"/>
        <w:rPr>
          <w:rFonts w:ascii="Arial" w:hAnsi="Arial" w:cs="Arial"/>
          <w:sz w:val="21"/>
          <w:szCs w:val="21"/>
          <w:lang w:eastAsia="it-IT"/>
        </w:rPr>
      </w:pPr>
      <w:r w:rsidRPr="008128A7">
        <w:rPr>
          <w:rFonts w:ascii="Arial" w:hAnsi="Arial" w:cs="Arial"/>
          <w:b/>
          <w:bCs/>
          <w:sz w:val="21"/>
          <w:szCs w:val="21"/>
          <w:lang w:eastAsia="it-IT"/>
        </w:rPr>
        <w:t>Popolazione</w:t>
      </w:r>
      <w:r w:rsidRPr="008128A7">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15"/>
                <w:szCs w:val="15"/>
                <w:lang w:eastAsia="it-IT"/>
              </w:rPr>
              <w:t>Int. Fid. 95%</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da 1.26 a 1.56</w:t>
            </w:r>
          </w:p>
        </w:tc>
      </w:tr>
      <w:tr w:rsidR="004D0F2F" w:rsidRPr="008128A7">
        <w:trPr>
          <w:tblCellSpacing w:w="15" w:type="dxa"/>
        </w:trPr>
        <w:tc>
          <w:tcPr>
            <w:tcW w:w="0" w:type="auto"/>
            <w:tcBorders>
              <w:top w:val="outset" w:sz="6" w:space="0" w:color="auto"/>
              <w:bottom w:val="outset" w:sz="6" w:space="0" w:color="auto"/>
              <w:right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8128A7" w:rsidRDefault="004D0F2F" w:rsidP="008128A7">
            <w:pPr>
              <w:spacing w:after="0" w:line="240" w:lineRule="auto"/>
              <w:rPr>
                <w:rFonts w:ascii="Arial" w:hAnsi="Arial" w:cs="Arial"/>
                <w:sz w:val="21"/>
                <w:szCs w:val="21"/>
                <w:lang w:eastAsia="it-IT"/>
              </w:rPr>
            </w:pPr>
            <w:r w:rsidRPr="008128A7">
              <w:rPr>
                <w:rFonts w:ascii="Arial" w:hAnsi="Arial" w:cs="Arial"/>
                <w:sz w:val="21"/>
                <w:szCs w:val="21"/>
                <w:lang w:eastAsia="it-IT"/>
              </w:rPr>
              <w:t>da 0.4 a 0.63</w:t>
            </w:r>
          </w:p>
        </w:tc>
      </w:tr>
    </w:tbl>
    <w:p w:rsidR="004D0F2F" w:rsidRDefault="004D0F2F">
      <w:pPr>
        <w:rPr>
          <w:rFonts w:ascii="Times New Roman" w:hAnsi="Times New Roman"/>
          <w:sz w:val="24"/>
          <w:szCs w:val="24"/>
          <w:lang w:eastAsia="it-IT"/>
        </w:rPr>
      </w:pPr>
      <w:r w:rsidRPr="008128A7">
        <w:rPr>
          <w:rFonts w:ascii="Times New Roman" w:hAnsi="Times New Roman"/>
          <w:sz w:val="24"/>
          <w:szCs w:val="24"/>
          <w:lang w:eastAsia="it-IT"/>
        </w:rPr>
        <w:br/>
        <w:t>Probabilità di normalità della distribuzione (test di Jarque-Bera): 0.038</w:t>
      </w:r>
    </w:p>
    <w:p w:rsidR="004D0F2F" w:rsidRDefault="004D0F2F" w:rsidP="002969D3">
      <w:pPr>
        <w:spacing w:after="0" w:line="240" w:lineRule="auto"/>
        <w:rPr>
          <w:rFonts w:ascii="Arial" w:hAnsi="Arial" w:cs="Arial"/>
          <w:b/>
          <w:bCs/>
          <w:sz w:val="21"/>
          <w:szCs w:val="21"/>
          <w:lang w:eastAsia="it-IT"/>
        </w:rPr>
      </w:pPr>
      <w:r>
        <w:rPr>
          <w:noProof/>
          <w:lang w:eastAsia="it-IT"/>
        </w:rPr>
        <w:pict>
          <v:shape id="_x0000_s1059" type="#_x0000_t75" style="position:absolute;margin-left:369pt;margin-top:13.7pt;width:120pt;height:111.75pt;z-index:251676672">
            <v:imagedata r:id="rId37" o:title=""/>
            <w10:wrap type="square"/>
          </v:shape>
        </w:pict>
      </w:r>
      <w:r w:rsidRPr="002969D3">
        <w:rPr>
          <w:rFonts w:ascii="Arial" w:hAnsi="Arial" w:cs="Arial"/>
          <w:b/>
          <w:bCs/>
          <w:sz w:val="21"/>
          <w:szCs w:val="21"/>
          <w:lang w:eastAsia="it-IT"/>
        </w:rPr>
        <w:t>Distribuzione di frequenza:</w:t>
      </w:r>
      <w:r w:rsidRPr="002969D3">
        <w:rPr>
          <w:rFonts w:ascii="Arial" w:hAnsi="Arial" w:cs="Arial"/>
          <w:sz w:val="21"/>
          <w:szCs w:val="21"/>
          <w:lang w:eastAsia="it-IT"/>
        </w:rPr>
        <w:br/>
      </w:r>
      <w:r w:rsidRPr="002969D3">
        <w:rPr>
          <w:rFonts w:ascii="Arial" w:hAnsi="Arial" w:cs="Arial"/>
          <w:b/>
          <w:bCs/>
          <w:sz w:val="21"/>
          <w:szCs w:val="21"/>
          <w:lang w:eastAsia="it-IT"/>
        </w:rPr>
        <w:t>V9</w:t>
      </w:r>
      <w:r>
        <w:rPr>
          <w:rFonts w:ascii="Arial" w:hAnsi="Arial" w:cs="Arial"/>
          <w:b/>
          <w:bCs/>
          <w:sz w:val="21"/>
          <w:szCs w:val="21"/>
          <w:lang w:eastAsia="it-IT"/>
        </w:rPr>
        <w:t xml:space="preserve"> Preferenze nell'uso delle tecnologie o svago con amici </w:t>
      </w:r>
    </w:p>
    <w:p w:rsidR="004D0F2F" w:rsidRPr="002969D3" w:rsidRDefault="004D0F2F" w:rsidP="002969D3">
      <w:pPr>
        <w:spacing w:after="0" w:line="240" w:lineRule="auto"/>
        <w:rPr>
          <w:rFonts w:ascii="Arial" w:hAnsi="Arial" w:cs="Arial"/>
          <w:sz w:val="21"/>
          <w:szCs w:val="21"/>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72"/>
        <w:gridCol w:w="808"/>
        <w:gridCol w:w="682"/>
        <w:gridCol w:w="808"/>
        <w:gridCol w:w="699"/>
        <w:gridCol w:w="948"/>
      </w:tblGrid>
      <w:tr w:rsidR="004D0F2F" w:rsidRPr="002969D3">
        <w:trPr>
          <w:tblCellSpacing w:w="15" w:type="dxa"/>
        </w:trPr>
        <w:tc>
          <w:tcPr>
            <w:tcW w:w="0" w:type="auto"/>
            <w:tcBorders>
              <w:top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Frequenza</w:t>
            </w:r>
            <w:r w:rsidRPr="002969D3">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Percent.</w:t>
            </w:r>
            <w:r w:rsidRPr="002969D3">
              <w:rPr>
                <w:rFonts w:ascii="Arial"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Frequenza</w:t>
            </w:r>
            <w:r w:rsidRPr="002969D3">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Percent.</w:t>
            </w:r>
            <w:r w:rsidRPr="002969D3">
              <w:rPr>
                <w:rFonts w:ascii="Arial" w:hAnsi="Arial" w:cs="Arial"/>
                <w:sz w:val="15"/>
                <w:szCs w:val="15"/>
                <w:lang w:eastAsia="it-IT"/>
              </w:rPr>
              <w:br/>
              <w:t>cumulata</w:t>
            </w:r>
          </w:p>
        </w:tc>
        <w:tc>
          <w:tcPr>
            <w:tcW w:w="0" w:type="auto"/>
            <w:tcBorders>
              <w:top w:val="outset" w:sz="6" w:space="0" w:color="auto"/>
              <w:left w:val="outset" w:sz="6" w:space="0" w:color="auto"/>
              <w:bottom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Int. Fid. 95%</w:t>
            </w:r>
          </w:p>
        </w:tc>
      </w:tr>
      <w:tr w:rsidR="004D0F2F" w:rsidRPr="002969D3">
        <w:trPr>
          <w:tblCellSpacing w:w="15" w:type="dxa"/>
        </w:trPr>
        <w:tc>
          <w:tcPr>
            <w:tcW w:w="0" w:type="auto"/>
            <w:tcBorders>
              <w:top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60%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60%</w:t>
            </w:r>
          </w:p>
        </w:tc>
        <w:tc>
          <w:tcPr>
            <w:tcW w:w="0" w:type="auto"/>
            <w:tcBorders>
              <w:top w:val="outset" w:sz="6" w:space="0" w:color="auto"/>
              <w:left w:val="outset" w:sz="6" w:space="0" w:color="auto"/>
              <w:bottom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45%:74%</w:t>
            </w:r>
          </w:p>
        </w:tc>
      </w:tr>
      <w:tr w:rsidR="004D0F2F" w:rsidRPr="002969D3">
        <w:trPr>
          <w:tblCellSpacing w:w="15" w:type="dxa"/>
        </w:trPr>
        <w:tc>
          <w:tcPr>
            <w:tcW w:w="0" w:type="auto"/>
            <w:tcBorders>
              <w:top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21"/>
                <w:szCs w:val="21"/>
                <w:lang w:eastAsia="it-IT"/>
              </w:rPr>
              <w:t>100%</w:t>
            </w:r>
          </w:p>
        </w:tc>
        <w:tc>
          <w:tcPr>
            <w:tcW w:w="0" w:type="auto"/>
            <w:tcBorders>
              <w:top w:val="outset" w:sz="6" w:space="0" w:color="auto"/>
              <w:left w:val="outset" w:sz="6" w:space="0" w:color="auto"/>
              <w:bottom w:val="outset" w:sz="6" w:space="0" w:color="auto"/>
            </w:tcBorders>
            <w:vAlign w:val="center"/>
          </w:tcPr>
          <w:p w:rsidR="004D0F2F" w:rsidRPr="002969D3" w:rsidRDefault="004D0F2F" w:rsidP="002969D3">
            <w:pPr>
              <w:spacing w:after="0" w:line="240" w:lineRule="auto"/>
              <w:rPr>
                <w:rFonts w:ascii="Arial" w:hAnsi="Arial" w:cs="Arial"/>
                <w:sz w:val="21"/>
                <w:szCs w:val="21"/>
                <w:lang w:eastAsia="it-IT"/>
              </w:rPr>
            </w:pPr>
            <w:r w:rsidRPr="002969D3">
              <w:rPr>
                <w:rFonts w:ascii="Arial" w:hAnsi="Arial" w:cs="Arial"/>
                <w:sz w:val="15"/>
                <w:szCs w:val="15"/>
                <w:lang w:eastAsia="it-IT"/>
              </w:rPr>
              <w:t>26%:55%</w:t>
            </w:r>
          </w:p>
        </w:tc>
      </w:tr>
    </w:tbl>
    <w:p w:rsidR="004D0F2F" w:rsidRDefault="004D0F2F">
      <w:pPr>
        <w:rPr>
          <w:rFonts w:ascii="Arial" w:hAnsi="Arial" w:cs="Arial"/>
          <w:sz w:val="21"/>
          <w:szCs w:val="21"/>
          <w:lang w:eastAsia="it-IT"/>
        </w:rPr>
      </w:pPr>
      <w:r w:rsidRPr="002969D3">
        <w:rPr>
          <w:rFonts w:ascii="Arial" w:hAnsi="Arial" w:cs="Arial"/>
          <w:sz w:val="21"/>
          <w:szCs w:val="21"/>
          <w:lang w:eastAsia="it-IT"/>
        </w:rPr>
        <w:br/>
      </w:r>
      <w:r w:rsidRPr="002969D3">
        <w:rPr>
          <w:rFonts w:ascii="Arial" w:hAnsi="Arial" w:cs="Arial"/>
          <w:b/>
          <w:bCs/>
          <w:sz w:val="21"/>
          <w:szCs w:val="21"/>
          <w:lang w:eastAsia="it-IT"/>
        </w:rPr>
        <w:t>Campione</w:t>
      </w:r>
      <w:r w:rsidRPr="002969D3">
        <w:rPr>
          <w:rFonts w:ascii="Arial" w:hAnsi="Arial" w:cs="Arial"/>
          <w:sz w:val="21"/>
          <w:szCs w:val="21"/>
          <w:lang w:eastAsia="it-IT"/>
        </w:rPr>
        <w:t>:</w:t>
      </w:r>
      <w:r w:rsidRPr="002969D3">
        <w:rPr>
          <w:rFonts w:ascii="Arial" w:hAnsi="Arial" w:cs="Arial"/>
          <w:sz w:val="21"/>
          <w:szCs w:val="21"/>
          <w:lang w:eastAsia="it-IT"/>
        </w:rPr>
        <w:br/>
        <w:t>Numero di casi= 42</w:t>
      </w:r>
      <w:r w:rsidRPr="002969D3">
        <w:rPr>
          <w:rFonts w:ascii="Arial" w:hAnsi="Arial" w:cs="Arial"/>
          <w:sz w:val="21"/>
          <w:szCs w:val="21"/>
          <w:lang w:eastAsia="it-IT"/>
        </w:rPr>
        <w:br/>
        <w:t>Indici di tendenza centrale:</w:t>
      </w:r>
      <w:r w:rsidRPr="002969D3">
        <w:rPr>
          <w:rFonts w:ascii="Arial" w:hAnsi="Arial" w:cs="Arial"/>
          <w:sz w:val="21"/>
          <w:szCs w:val="21"/>
          <w:lang w:eastAsia="it-IT"/>
        </w:rPr>
        <w:br/>
        <w:t>  Moda = 1</w:t>
      </w:r>
      <w:r w:rsidRPr="002969D3">
        <w:rPr>
          <w:rFonts w:ascii="Arial" w:hAnsi="Arial" w:cs="Arial"/>
          <w:sz w:val="21"/>
          <w:szCs w:val="21"/>
          <w:lang w:eastAsia="it-IT"/>
        </w:rPr>
        <w:br/>
        <w:t>  Mediana = 1</w:t>
      </w:r>
      <w:r w:rsidRPr="002969D3">
        <w:rPr>
          <w:rFonts w:ascii="Arial" w:hAnsi="Arial" w:cs="Arial"/>
          <w:sz w:val="21"/>
          <w:szCs w:val="21"/>
          <w:lang w:eastAsia="it-IT"/>
        </w:rPr>
        <w:br/>
        <w:t>  Media = 1.4</w:t>
      </w:r>
      <w:r w:rsidRPr="002969D3">
        <w:rPr>
          <w:rFonts w:ascii="Arial" w:hAnsi="Arial" w:cs="Arial"/>
          <w:sz w:val="21"/>
          <w:szCs w:val="21"/>
          <w:lang w:eastAsia="it-IT"/>
        </w:rPr>
        <w:br/>
        <w:t>Indici di dispersione:</w:t>
      </w:r>
      <w:r w:rsidRPr="002969D3">
        <w:rPr>
          <w:rFonts w:ascii="Arial" w:hAnsi="Arial" w:cs="Arial"/>
          <w:sz w:val="21"/>
          <w:szCs w:val="21"/>
          <w:lang w:eastAsia="it-IT"/>
        </w:rPr>
        <w:br/>
        <w:t>  Squilibrio = 0.52</w:t>
      </w:r>
      <w:r w:rsidRPr="002969D3">
        <w:rPr>
          <w:rFonts w:ascii="Arial" w:hAnsi="Arial" w:cs="Arial"/>
          <w:sz w:val="21"/>
          <w:szCs w:val="21"/>
          <w:lang w:eastAsia="it-IT"/>
        </w:rPr>
        <w:br/>
        <w:t>  Campo di variazione = 1</w:t>
      </w:r>
      <w:r w:rsidRPr="002969D3">
        <w:rPr>
          <w:rFonts w:ascii="Arial" w:hAnsi="Arial" w:cs="Arial"/>
          <w:sz w:val="21"/>
          <w:szCs w:val="21"/>
          <w:lang w:eastAsia="it-IT"/>
        </w:rPr>
        <w:br/>
        <w:t>  Differenza interquartilica = 1</w:t>
      </w:r>
      <w:r w:rsidRPr="002969D3">
        <w:rPr>
          <w:rFonts w:ascii="Arial" w:hAnsi="Arial" w:cs="Arial"/>
          <w:sz w:val="21"/>
          <w:szCs w:val="21"/>
          <w:lang w:eastAsia="it-IT"/>
        </w:rPr>
        <w:br/>
        <w:t>  Scarto tipo = 0.49</w:t>
      </w:r>
      <w:r w:rsidRPr="002969D3">
        <w:rPr>
          <w:rFonts w:ascii="Arial" w:hAnsi="Arial" w:cs="Arial"/>
          <w:sz w:val="21"/>
          <w:szCs w:val="21"/>
          <w:lang w:eastAsia="it-IT"/>
        </w:rPr>
        <w:br/>
        <w:t>Indici di forma:</w:t>
      </w:r>
      <w:r w:rsidRPr="002969D3">
        <w:rPr>
          <w:rFonts w:ascii="Arial" w:hAnsi="Arial" w:cs="Arial"/>
          <w:sz w:val="21"/>
          <w:szCs w:val="21"/>
          <w:lang w:eastAsia="it-IT"/>
        </w:rPr>
        <w:br/>
        <w:t>  Asimmetria = 0.39</w:t>
      </w:r>
      <w:r w:rsidRPr="002969D3">
        <w:rPr>
          <w:rFonts w:ascii="Arial" w:hAnsi="Arial" w:cs="Arial"/>
          <w:sz w:val="21"/>
          <w:szCs w:val="21"/>
          <w:lang w:eastAsia="it-IT"/>
        </w:rPr>
        <w:br/>
        <w:t>  Curtosi = -1.85</w:t>
      </w:r>
    </w:p>
    <w:p w:rsidR="004D0F2F" w:rsidRDefault="004D0F2F">
      <w:pPr>
        <w:rPr>
          <w:rFonts w:ascii="Arial" w:hAnsi="Arial" w:cs="Arial"/>
          <w:sz w:val="21"/>
          <w:szCs w:val="21"/>
          <w:lang w:eastAsia="it-IT"/>
        </w:rPr>
      </w:pPr>
      <w:r>
        <w:rPr>
          <w:rFonts w:ascii="Arial" w:hAnsi="Arial" w:cs="Arial"/>
          <w:sz w:val="21"/>
          <w:szCs w:val="21"/>
          <w:lang w:eastAsia="it-IT"/>
        </w:rPr>
        <w:t>(DOVE 1: GIOCARE CON GLI AMICI/ 2: GIOCARE CON IL TABLET)</w:t>
      </w:r>
    </w:p>
    <w:p w:rsidR="004D0F2F" w:rsidRPr="00131748" w:rsidRDefault="004D0F2F" w:rsidP="00131748">
      <w:pPr>
        <w:spacing w:before="100" w:beforeAutospacing="1" w:after="100" w:afterAutospacing="1" w:line="240" w:lineRule="auto"/>
        <w:rPr>
          <w:rFonts w:ascii="Arial" w:hAnsi="Arial" w:cs="Arial"/>
          <w:sz w:val="21"/>
          <w:szCs w:val="21"/>
          <w:lang w:eastAsia="it-IT"/>
        </w:rPr>
      </w:pPr>
      <w:r w:rsidRPr="00131748">
        <w:rPr>
          <w:rFonts w:ascii="Arial" w:hAnsi="Arial" w:cs="Arial"/>
          <w:b/>
          <w:bCs/>
          <w:sz w:val="21"/>
          <w:szCs w:val="21"/>
          <w:lang w:eastAsia="it-IT"/>
        </w:rPr>
        <w:t>Popolazione</w:t>
      </w:r>
      <w:r w:rsidRPr="00131748">
        <w:rPr>
          <w:rFonts w:ascii="Arial" w:hAnsi="Arial" w:cs="Arial"/>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109"/>
        <w:gridCol w:w="1448"/>
      </w:tblGrid>
      <w:tr w:rsidR="004D0F2F" w:rsidRPr="00131748">
        <w:trPr>
          <w:tblCellSpacing w:w="15" w:type="dxa"/>
        </w:trPr>
        <w:tc>
          <w:tcPr>
            <w:tcW w:w="0" w:type="auto"/>
            <w:tcBorders>
              <w:top w:val="outset" w:sz="6" w:space="0" w:color="auto"/>
              <w:bottom w:val="outset" w:sz="6" w:space="0" w:color="auto"/>
              <w:right w:val="outset" w:sz="6" w:space="0" w:color="auto"/>
            </w:tcBorders>
            <w:vAlign w:val="center"/>
          </w:tcPr>
          <w:p w:rsidR="004D0F2F" w:rsidRPr="00131748" w:rsidRDefault="004D0F2F" w:rsidP="00131748">
            <w:pPr>
              <w:spacing w:after="0" w:line="240" w:lineRule="auto"/>
              <w:rPr>
                <w:rFonts w:ascii="Arial" w:hAnsi="Arial" w:cs="Arial"/>
                <w:sz w:val="21"/>
                <w:szCs w:val="21"/>
                <w:lang w:eastAsia="it-IT"/>
              </w:rPr>
            </w:pPr>
            <w:r w:rsidRPr="00131748">
              <w:rPr>
                <w:rFonts w:ascii="Arial" w:hAnsi="Arial" w:cs="Arial"/>
                <w:sz w:val="15"/>
                <w:szCs w:val="15"/>
                <w:lang w:eastAsia="it-IT"/>
              </w:rPr>
              <w:t>Parametro</w:t>
            </w:r>
          </w:p>
        </w:tc>
        <w:tc>
          <w:tcPr>
            <w:tcW w:w="0" w:type="auto"/>
            <w:tcBorders>
              <w:top w:val="outset" w:sz="6" w:space="0" w:color="auto"/>
              <w:left w:val="outset" w:sz="6" w:space="0" w:color="auto"/>
              <w:bottom w:val="outset" w:sz="6" w:space="0" w:color="auto"/>
            </w:tcBorders>
            <w:vAlign w:val="center"/>
          </w:tcPr>
          <w:p w:rsidR="004D0F2F" w:rsidRPr="00131748" w:rsidRDefault="004D0F2F" w:rsidP="00131748">
            <w:pPr>
              <w:spacing w:after="0" w:line="240" w:lineRule="auto"/>
              <w:rPr>
                <w:rFonts w:ascii="Arial" w:hAnsi="Arial" w:cs="Arial"/>
                <w:sz w:val="21"/>
                <w:szCs w:val="21"/>
                <w:lang w:eastAsia="it-IT"/>
              </w:rPr>
            </w:pPr>
            <w:r w:rsidRPr="00131748">
              <w:rPr>
                <w:rFonts w:ascii="Arial" w:hAnsi="Arial" w:cs="Arial"/>
                <w:sz w:val="15"/>
                <w:szCs w:val="15"/>
                <w:lang w:eastAsia="it-IT"/>
              </w:rPr>
              <w:t>Int. Fid. 95%</w:t>
            </w:r>
          </w:p>
        </w:tc>
      </w:tr>
      <w:tr w:rsidR="004D0F2F" w:rsidRPr="00131748">
        <w:trPr>
          <w:tblCellSpacing w:w="15" w:type="dxa"/>
        </w:trPr>
        <w:tc>
          <w:tcPr>
            <w:tcW w:w="0" w:type="auto"/>
            <w:tcBorders>
              <w:top w:val="outset" w:sz="6" w:space="0" w:color="auto"/>
              <w:bottom w:val="outset" w:sz="6" w:space="0" w:color="auto"/>
              <w:right w:val="outset" w:sz="6" w:space="0" w:color="auto"/>
            </w:tcBorders>
            <w:vAlign w:val="center"/>
          </w:tcPr>
          <w:p w:rsidR="004D0F2F" w:rsidRPr="00131748" w:rsidRDefault="004D0F2F" w:rsidP="00131748">
            <w:pPr>
              <w:spacing w:after="0" w:line="240" w:lineRule="auto"/>
              <w:rPr>
                <w:rFonts w:ascii="Arial" w:hAnsi="Arial" w:cs="Arial"/>
                <w:sz w:val="21"/>
                <w:szCs w:val="21"/>
                <w:lang w:eastAsia="it-IT"/>
              </w:rPr>
            </w:pPr>
            <w:r w:rsidRPr="00131748">
              <w:rPr>
                <w:rFonts w:ascii="Arial" w:hAnsi="Arial" w:cs="Arial"/>
                <w:sz w:val="21"/>
                <w:szCs w:val="21"/>
                <w:lang w:eastAsia="it-IT"/>
              </w:rPr>
              <w:t>Media</w:t>
            </w:r>
          </w:p>
        </w:tc>
        <w:tc>
          <w:tcPr>
            <w:tcW w:w="0" w:type="auto"/>
            <w:tcBorders>
              <w:top w:val="outset" w:sz="6" w:space="0" w:color="auto"/>
              <w:left w:val="outset" w:sz="6" w:space="0" w:color="auto"/>
              <w:bottom w:val="outset" w:sz="6" w:space="0" w:color="auto"/>
            </w:tcBorders>
            <w:vAlign w:val="center"/>
          </w:tcPr>
          <w:p w:rsidR="004D0F2F" w:rsidRPr="00131748" w:rsidRDefault="004D0F2F" w:rsidP="00131748">
            <w:pPr>
              <w:spacing w:after="0" w:line="240" w:lineRule="auto"/>
              <w:rPr>
                <w:rFonts w:ascii="Arial" w:hAnsi="Arial" w:cs="Arial"/>
                <w:sz w:val="21"/>
                <w:szCs w:val="21"/>
                <w:lang w:eastAsia="it-IT"/>
              </w:rPr>
            </w:pPr>
            <w:r w:rsidRPr="00131748">
              <w:rPr>
                <w:rFonts w:ascii="Arial" w:hAnsi="Arial" w:cs="Arial"/>
                <w:sz w:val="21"/>
                <w:szCs w:val="21"/>
                <w:lang w:eastAsia="it-IT"/>
              </w:rPr>
              <w:t>da 1.26 a 1.55</w:t>
            </w:r>
          </w:p>
        </w:tc>
      </w:tr>
      <w:tr w:rsidR="004D0F2F" w:rsidRPr="00131748">
        <w:trPr>
          <w:tblCellSpacing w:w="15" w:type="dxa"/>
        </w:trPr>
        <w:tc>
          <w:tcPr>
            <w:tcW w:w="0" w:type="auto"/>
            <w:tcBorders>
              <w:top w:val="outset" w:sz="6" w:space="0" w:color="auto"/>
              <w:bottom w:val="outset" w:sz="6" w:space="0" w:color="auto"/>
              <w:right w:val="outset" w:sz="6" w:space="0" w:color="auto"/>
            </w:tcBorders>
            <w:vAlign w:val="center"/>
          </w:tcPr>
          <w:p w:rsidR="004D0F2F" w:rsidRPr="00131748" w:rsidRDefault="004D0F2F" w:rsidP="00131748">
            <w:pPr>
              <w:spacing w:after="0" w:line="240" w:lineRule="auto"/>
              <w:rPr>
                <w:rFonts w:ascii="Arial" w:hAnsi="Arial" w:cs="Arial"/>
                <w:sz w:val="21"/>
                <w:szCs w:val="21"/>
                <w:lang w:eastAsia="it-IT"/>
              </w:rPr>
            </w:pPr>
            <w:r w:rsidRPr="00131748">
              <w:rPr>
                <w:rFonts w:ascii="Arial" w:hAnsi="Arial" w:cs="Arial"/>
                <w:sz w:val="21"/>
                <w:szCs w:val="21"/>
                <w:lang w:eastAsia="it-IT"/>
              </w:rPr>
              <w:t>Scarto tipo</w:t>
            </w:r>
          </w:p>
        </w:tc>
        <w:tc>
          <w:tcPr>
            <w:tcW w:w="0" w:type="auto"/>
            <w:tcBorders>
              <w:top w:val="outset" w:sz="6" w:space="0" w:color="auto"/>
              <w:left w:val="outset" w:sz="6" w:space="0" w:color="auto"/>
              <w:bottom w:val="outset" w:sz="6" w:space="0" w:color="auto"/>
            </w:tcBorders>
            <w:vAlign w:val="center"/>
          </w:tcPr>
          <w:p w:rsidR="004D0F2F" w:rsidRPr="00131748" w:rsidRDefault="004D0F2F" w:rsidP="00131748">
            <w:pPr>
              <w:spacing w:after="0" w:line="240" w:lineRule="auto"/>
              <w:rPr>
                <w:rFonts w:ascii="Arial" w:hAnsi="Arial" w:cs="Arial"/>
                <w:sz w:val="21"/>
                <w:szCs w:val="21"/>
                <w:lang w:eastAsia="it-IT"/>
              </w:rPr>
            </w:pPr>
            <w:r w:rsidRPr="00131748">
              <w:rPr>
                <w:rFonts w:ascii="Arial" w:hAnsi="Arial" w:cs="Arial"/>
                <w:sz w:val="21"/>
                <w:szCs w:val="21"/>
                <w:lang w:eastAsia="it-IT"/>
              </w:rPr>
              <w:t>da 0.41 a 0.65</w:t>
            </w:r>
          </w:p>
        </w:tc>
      </w:tr>
    </w:tbl>
    <w:p w:rsidR="004D0F2F" w:rsidRDefault="004D0F2F">
      <w:pPr>
        <w:rPr>
          <w:rFonts w:ascii="Arial" w:hAnsi="Arial" w:cs="Arial"/>
          <w:sz w:val="21"/>
          <w:szCs w:val="21"/>
          <w:lang w:eastAsia="it-IT"/>
        </w:rPr>
      </w:pPr>
      <w:r>
        <w:rPr>
          <w:rFonts w:ascii="Arial" w:hAnsi="Arial" w:cs="Arial"/>
          <w:sz w:val="21"/>
          <w:szCs w:val="21"/>
          <w:lang w:eastAsia="it-IT"/>
        </w:rPr>
        <w:t xml:space="preserve"> </w:t>
      </w:r>
    </w:p>
    <w:p w:rsidR="004D0F2F" w:rsidRDefault="004D0F2F" w:rsidP="00326757">
      <w:pPr>
        <w:rPr>
          <w:rFonts w:ascii="Arial" w:hAnsi="Arial" w:cs="Arial"/>
          <w:sz w:val="21"/>
          <w:szCs w:val="21"/>
          <w:lang w:eastAsia="it-IT"/>
        </w:rPr>
      </w:pPr>
      <w:r>
        <w:rPr>
          <w:rFonts w:ascii="Arial" w:hAnsi="Arial" w:cs="Arial"/>
          <w:sz w:val="21"/>
          <w:szCs w:val="21"/>
          <w:lang w:eastAsia="it-IT"/>
        </w:rPr>
        <w:t>Probabilità di normalità della distribuzione (test di Jarque-Bera): 0.03</w:t>
      </w:r>
    </w:p>
    <w:p w:rsidR="004D0F2F" w:rsidRPr="00A14703" w:rsidRDefault="004D0F2F" w:rsidP="00326757">
      <w:pPr>
        <w:rPr>
          <w:rFonts w:ascii="Arial" w:hAnsi="Arial" w:cs="Arial"/>
          <w:sz w:val="21"/>
          <w:szCs w:val="21"/>
          <w:lang w:eastAsia="it-IT"/>
        </w:rPr>
      </w:pPr>
      <w:r>
        <w:rPr>
          <w:noProof/>
          <w:lang w:eastAsia="it-IT"/>
        </w:rPr>
        <w:pict>
          <v:shape id="_x0000_s1060" type="#_x0000_t75" style="position:absolute;margin-left:225pt;margin-top:9pt;width:296.25pt;height:261pt;z-index:251672576">
            <v:imagedata r:id="rId38" o:title=""/>
            <w10:wrap type="square"/>
          </v:shape>
        </w:pict>
      </w:r>
      <w:r>
        <w:rPr>
          <w:b/>
          <w:u w:val="single"/>
        </w:rPr>
        <w:t>ANALISI BIVARIATA</w:t>
      </w:r>
    </w:p>
    <w:p w:rsidR="004D0F2F" w:rsidRPr="00326757" w:rsidRDefault="004D0F2F" w:rsidP="00326757">
      <w:r w:rsidRPr="00326757">
        <w:rPr>
          <w:rFonts w:ascii="Arial" w:hAnsi="Arial" w:cs="Arial"/>
          <w:b/>
          <w:bCs/>
          <w:sz w:val="21"/>
          <w:szCs w:val="21"/>
          <w:lang w:eastAsia="it-IT"/>
        </w:rPr>
        <w:t>Tabella a doppia entrata:</w:t>
      </w:r>
      <w:r>
        <w:rPr>
          <w:rFonts w:ascii="Arial" w:hAnsi="Arial" w:cs="Arial"/>
          <w:b/>
          <w:bCs/>
          <w:sz w:val="21"/>
          <w:szCs w:val="21"/>
          <w:lang w:eastAsia="it-IT"/>
        </w:rPr>
        <w:t xml:space="preserve">  </w:t>
      </w:r>
      <w:r w:rsidRPr="00326757">
        <w:rPr>
          <w:rFonts w:ascii="Arial" w:hAnsi="Arial" w:cs="Arial"/>
          <w:b/>
          <w:bCs/>
          <w:sz w:val="21"/>
          <w:szCs w:val="21"/>
          <w:lang w:eastAsia="it-IT"/>
        </w:rPr>
        <w:br/>
        <w:t>V2 x V3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926"/>
        <w:gridCol w:w="452"/>
        <w:gridCol w:w="452"/>
        <w:gridCol w:w="452"/>
        <w:gridCol w:w="896"/>
      </w:tblGrid>
      <w:tr w:rsidR="004D0F2F" w:rsidRPr="00326757">
        <w:trPr>
          <w:tblCellSpacing w:w="15" w:type="dxa"/>
        </w:trPr>
        <w:tc>
          <w:tcPr>
            <w:tcW w:w="0" w:type="auto"/>
            <w:tcBorders>
              <w:top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V3-&gt;</w:t>
            </w:r>
            <w:r w:rsidRPr="00326757">
              <w:rPr>
                <w:rFonts w:ascii="Arial" w:hAnsi="Arial" w:cs="Arial"/>
                <w:sz w:val="21"/>
                <w:szCs w:val="21"/>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tcBorders>
            <w:vAlign w:val="center"/>
          </w:tcPr>
          <w:p w:rsidR="004D0F2F" w:rsidRPr="00326757" w:rsidRDefault="004D0F2F" w:rsidP="00326757">
            <w:pPr>
              <w:spacing w:after="0" w:line="240" w:lineRule="auto"/>
              <w:rPr>
                <w:rFonts w:ascii="Arial" w:hAnsi="Arial" w:cs="Arial"/>
                <w:sz w:val="18"/>
                <w:szCs w:val="18"/>
                <w:lang w:eastAsia="it-IT"/>
              </w:rPr>
            </w:pPr>
            <w:r w:rsidRPr="00326757">
              <w:rPr>
                <w:rFonts w:ascii="Arial" w:hAnsi="Arial" w:cs="Arial"/>
                <w:sz w:val="18"/>
                <w:szCs w:val="18"/>
                <w:lang w:eastAsia="it-IT"/>
              </w:rPr>
              <w:t xml:space="preserve">Marginale </w:t>
            </w:r>
            <w:r w:rsidRPr="00326757">
              <w:rPr>
                <w:rFonts w:ascii="Arial" w:hAnsi="Arial" w:cs="Arial"/>
                <w:sz w:val="18"/>
                <w:szCs w:val="18"/>
                <w:lang w:eastAsia="it-IT"/>
              </w:rPr>
              <w:br/>
              <w:t>di riga</w:t>
            </w:r>
          </w:p>
        </w:tc>
      </w:tr>
      <w:tr w:rsidR="004D0F2F" w:rsidRPr="00326757">
        <w:trPr>
          <w:tblCellSpacing w:w="15" w:type="dxa"/>
        </w:trPr>
        <w:tc>
          <w:tcPr>
            <w:tcW w:w="0" w:type="auto"/>
            <w:tcBorders>
              <w:top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6</w:t>
            </w:r>
            <w:r w:rsidRPr="00326757">
              <w:rPr>
                <w:rFonts w:ascii="Arial" w:hAnsi="Arial" w:cs="Arial"/>
                <w:sz w:val="21"/>
                <w:szCs w:val="21"/>
                <w:lang w:eastAsia="it-IT"/>
              </w:rPr>
              <w:br/>
            </w:r>
            <w:r w:rsidRPr="00326757">
              <w:rPr>
                <w:rFonts w:ascii="Arial" w:hAnsi="Arial" w:cs="Arial"/>
                <w:i/>
                <w:iCs/>
                <w:sz w:val="21"/>
                <w:szCs w:val="21"/>
                <w:lang w:eastAsia="it-IT"/>
              </w:rPr>
              <w:t>5</w:t>
            </w:r>
            <w:r w:rsidRPr="00326757">
              <w:rPr>
                <w:rFonts w:ascii="Arial"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1</w:t>
            </w:r>
            <w:r w:rsidRPr="00326757">
              <w:rPr>
                <w:rFonts w:ascii="Arial" w:hAnsi="Arial" w:cs="Arial"/>
                <w:sz w:val="21"/>
                <w:szCs w:val="21"/>
                <w:lang w:eastAsia="it-IT"/>
              </w:rPr>
              <w:br/>
            </w:r>
            <w:r w:rsidRPr="00326757">
              <w:rPr>
                <w:rFonts w:ascii="Arial" w:hAnsi="Arial" w:cs="Arial"/>
                <w:i/>
                <w:iCs/>
                <w:sz w:val="21"/>
                <w:szCs w:val="21"/>
                <w:lang w:eastAsia="it-IT"/>
              </w:rPr>
              <w:t>3.4</w:t>
            </w:r>
            <w:r w:rsidRPr="00326757">
              <w:rPr>
                <w:rFonts w:ascii="Arial" w:hAnsi="Arial" w:cs="Arial"/>
                <w:sz w:val="21"/>
                <w:szCs w:val="21"/>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3</w:t>
            </w:r>
            <w:r w:rsidRPr="00326757">
              <w:rPr>
                <w:rFonts w:ascii="Arial" w:hAnsi="Arial" w:cs="Arial"/>
                <w:sz w:val="21"/>
                <w:szCs w:val="21"/>
                <w:lang w:eastAsia="it-IT"/>
              </w:rPr>
              <w:br/>
            </w:r>
            <w:r w:rsidRPr="00326757">
              <w:rPr>
                <w:rFonts w:ascii="Arial" w:hAnsi="Arial" w:cs="Arial"/>
                <w:i/>
                <w:iCs/>
                <w:sz w:val="21"/>
                <w:szCs w:val="21"/>
                <w:lang w:eastAsia="it-IT"/>
              </w:rPr>
              <w:t>1.6</w:t>
            </w:r>
            <w:r w:rsidRPr="00326757">
              <w:rPr>
                <w:rFonts w:ascii="Arial" w:hAnsi="Arial" w:cs="Arial"/>
                <w:sz w:val="21"/>
                <w:szCs w:val="21"/>
                <w:lang w:eastAsia="it-IT"/>
              </w:rPr>
              <w:br/>
              <w:t>1.1</w:t>
            </w:r>
          </w:p>
        </w:tc>
        <w:tc>
          <w:tcPr>
            <w:tcW w:w="0" w:type="auto"/>
            <w:tcBorders>
              <w:top w:val="outset" w:sz="6" w:space="0" w:color="auto"/>
              <w:left w:val="outset" w:sz="6" w:space="0" w:color="auto"/>
              <w:bottom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10</w:t>
            </w:r>
          </w:p>
        </w:tc>
      </w:tr>
      <w:tr w:rsidR="004D0F2F" w:rsidRPr="00326757">
        <w:trPr>
          <w:tblCellSpacing w:w="15" w:type="dxa"/>
        </w:trPr>
        <w:tc>
          <w:tcPr>
            <w:tcW w:w="0" w:type="auto"/>
            <w:tcBorders>
              <w:top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6</w:t>
            </w:r>
            <w:r w:rsidRPr="00326757">
              <w:rPr>
                <w:rFonts w:ascii="Arial" w:hAnsi="Arial" w:cs="Arial"/>
                <w:sz w:val="21"/>
                <w:szCs w:val="21"/>
                <w:lang w:eastAsia="it-IT"/>
              </w:rPr>
              <w:br/>
            </w:r>
            <w:r w:rsidRPr="00326757">
              <w:rPr>
                <w:rFonts w:ascii="Arial" w:hAnsi="Arial" w:cs="Arial"/>
                <w:i/>
                <w:iCs/>
                <w:sz w:val="21"/>
                <w:szCs w:val="21"/>
                <w:lang w:eastAsia="it-IT"/>
              </w:rPr>
              <w:t>5</w:t>
            </w:r>
            <w:r w:rsidRPr="00326757">
              <w:rPr>
                <w:rFonts w:ascii="Arial"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4</w:t>
            </w:r>
            <w:r w:rsidRPr="00326757">
              <w:rPr>
                <w:rFonts w:ascii="Arial" w:hAnsi="Arial" w:cs="Arial"/>
                <w:sz w:val="21"/>
                <w:szCs w:val="21"/>
                <w:lang w:eastAsia="it-IT"/>
              </w:rPr>
              <w:br/>
            </w:r>
            <w:r w:rsidRPr="00326757">
              <w:rPr>
                <w:rFonts w:ascii="Arial" w:hAnsi="Arial" w:cs="Arial"/>
                <w:i/>
                <w:iCs/>
                <w:sz w:val="21"/>
                <w:szCs w:val="21"/>
                <w:lang w:eastAsia="it-IT"/>
              </w:rPr>
              <w:t>3.4</w:t>
            </w:r>
            <w:r w:rsidRPr="00326757">
              <w:rPr>
                <w:rFonts w:ascii="Arial"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0</w:t>
            </w:r>
            <w:r w:rsidRPr="00326757">
              <w:rPr>
                <w:rFonts w:ascii="Arial" w:hAnsi="Arial" w:cs="Arial"/>
                <w:sz w:val="21"/>
                <w:szCs w:val="21"/>
                <w:lang w:eastAsia="it-IT"/>
              </w:rPr>
              <w:br/>
            </w:r>
            <w:r w:rsidRPr="00326757">
              <w:rPr>
                <w:rFonts w:ascii="Arial" w:hAnsi="Arial" w:cs="Arial"/>
                <w:i/>
                <w:iCs/>
                <w:sz w:val="21"/>
                <w:szCs w:val="21"/>
                <w:lang w:eastAsia="it-IT"/>
              </w:rPr>
              <w:t>1.6</w:t>
            </w:r>
            <w:r w:rsidRPr="00326757">
              <w:rPr>
                <w:rFonts w:ascii="Arial" w:hAnsi="Arial" w:cs="Arial"/>
                <w:sz w:val="21"/>
                <w:szCs w:val="21"/>
                <w:lang w:eastAsia="it-IT"/>
              </w:rPr>
              <w:br/>
              <w:t>-1.3</w:t>
            </w:r>
          </w:p>
        </w:tc>
        <w:tc>
          <w:tcPr>
            <w:tcW w:w="0" w:type="auto"/>
            <w:tcBorders>
              <w:top w:val="outset" w:sz="6" w:space="0" w:color="auto"/>
              <w:left w:val="outset" w:sz="6" w:space="0" w:color="auto"/>
              <w:bottom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10</w:t>
            </w:r>
          </w:p>
        </w:tc>
      </w:tr>
      <w:tr w:rsidR="004D0F2F" w:rsidRPr="00326757">
        <w:trPr>
          <w:tblCellSpacing w:w="15" w:type="dxa"/>
        </w:trPr>
        <w:tc>
          <w:tcPr>
            <w:tcW w:w="0" w:type="auto"/>
            <w:tcBorders>
              <w:top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7</w:t>
            </w:r>
            <w:r w:rsidRPr="00326757">
              <w:rPr>
                <w:rFonts w:ascii="Arial" w:hAnsi="Arial" w:cs="Arial"/>
                <w:sz w:val="21"/>
                <w:szCs w:val="21"/>
                <w:lang w:eastAsia="it-IT"/>
              </w:rPr>
              <w:br/>
            </w:r>
            <w:r w:rsidRPr="00326757">
              <w:rPr>
                <w:rFonts w:ascii="Arial" w:hAnsi="Arial" w:cs="Arial"/>
                <w:i/>
                <w:iCs/>
                <w:sz w:val="21"/>
                <w:szCs w:val="21"/>
                <w:lang w:eastAsia="it-IT"/>
              </w:rPr>
              <w:t>9</w:t>
            </w:r>
            <w:r w:rsidRPr="00326757">
              <w:rPr>
                <w:rFonts w:ascii="Arial"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8</w:t>
            </w:r>
            <w:r w:rsidRPr="00326757">
              <w:rPr>
                <w:rFonts w:ascii="Arial" w:hAnsi="Arial" w:cs="Arial"/>
                <w:sz w:val="21"/>
                <w:szCs w:val="21"/>
                <w:lang w:eastAsia="it-IT"/>
              </w:rPr>
              <w:br/>
            </w:r>
            <w:r w:rsidRPr="00326757">
              <w:rPr>
                <w:rFonts w:ascii="Arial" w:hAnsi="Arial" w:cs="Arial"/>
                <w:i/>
                <w:iCs/>
                <w:sz w:val="21"/>
                <w:szCs w:val="21"/>
                <w:lang w:eastAsia="it-IT"/>
              </w:rPr>
              <w:t>6.2</w:t>
            </w:r>
            <w:r w:rsidRPr="00326757">
              <w:rPr>
                <w:rFonts w:ascii="Arial"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3</w:t>
            </w:r>
            <w:r w:rsidRPr="00326757">
              <w:rPr>
                <w:rFonts w:ascii="Arial" w:hAnsi="Arial" w:cs="Arial"/>
                <w:sz w:val="21"/>
                <w:szCs w:val="21"/>
                <w:lang w:eastAsia="it-IT"/>
              </w:rPr>
              <w:br/>
            </w:r>
            <w:r w:rsidRPr="00326757">
              <w:rPr>
                <w:rFonts w:ascii="Arial" w:hAnsi="Arial" w:cs="Arial"/>
                <w:i/>
                <w:iCs/>
                <w:sz w:val="21"/>
                <w:szCs w:val="21"/>
                <w:lang w:eastAsia="it-IT"/>
              </w:rPr>
              <w:t>2.8</w:t>
            </w:r>
            <w:r w:rsidRPr="00326757">
              <w:rPr>
                <w:rFonts w:ascii="Arial" w:hAnsi="Arial" w:cs="Arial"/>
                <w:sz w:val="21"/>
                <w:szCs w:val="21"/>
                <w:lang w:eastAsia="it-IT"/>
              </w:rPr>
              <w:br/>
              <w:t>0.1</w:t>
            </w:r>
          </w:p>
        </w:tc>
        <w:tc>
          <w:tcPr>
            <w:tcW w:w="0" w:type="auto"/>
            <w:tcBorders>
              <w:top w:val="outset" w:sz="6" w:space="0" w:color="auto"/>
              <w:left w:val="outset" w:sz="6" w:space="0" w:color="auto"/>
              <w:bottom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18</w:t>
            </w:r>
          </w:p>
        </w:tc>
      </w:tr>
      <w:tr w:rsidR="004D0F2F" w:rsidRPr="00326757">
        <w:trPr>
          <w:tblCellSpacing w:w="15" w:type="dxa"/>
        </w:trPr>
        <w:tc>
          <w:tcPr>
            <w:tcW w:w="0" w:type="auto"/>
            <w:tcBorders>
              <w:top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18"/>
                <w:szCs w:val="18"/>
                <w:lang w:eastAsia="it-IT"/>
              </w:rPr>
            </w:pPr>
            <w:r w:rsidRPr="00326757">
              <w:rPr>
                <w:rFonts w:ascii="Arial" w:hAnsi="Arial" w:cs="Arial"/>
                <w:sz w:val="18"/>
                <w:szCs w:val="18"/>
                <w:lang w:eastAsia="it-IT"/>
              </w:rPr>
              <w:t xml:space="preserve">Marginale </w:t>
            </w:r>
            <w:r w:rsidRPr="00326757">
              <w:rPr>
                <w:rFonts w:ascii="Arial"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6</w:t>
            </w:r>
          </w:p>
        </w:tc>
        <w:tc>
          <w:tcPr>
            <w:tcW w:w="0" w:type="auto"/>
            <w:tcBorders>
              <w:top w:val="outset" w:sz="6" w:space="0" w:color="auto"/>
              <w:left w:val="outset" w:sz="6" w:space="0" w:color="auto"/>
              <w:bottom w:val="outset" w:sz="6" w:space="0" w:color="auto"/>
            </w:tcBorders>
            <w:vAlign w:val="center"/>
          </w:tcPr>
          <w:p w:rsidR="004D0F2F" w:rsidRPr="00326757" w:rsidRDefault="004D0F2F" w:rsidP="00326757">
            <w:pPr>
              <w:spacing w:after="0" w:line="240" w:lineRule="auto"/>
              <w:rPr>
                <w:rFonts w:ascii="Arial" w:hAnsi="Arial" w:cs="Arial"/>
                <w:sz w:val="21"/>
                <w:szCs w:val="21"/>
                <w:lang w:eastAsia="it-IT"/>
              </w:rPr>
            </w:pPr>
            <w:r w:rsidRPr="00326757">
              <w:rPr>
                <w:rFonts w:ascii="Arial" w:hAnsi="Arial" w:cs="Arial"/>
                <w:sz w:val="21"/>
                <w:szCs w:val="21"/>
                <w:lang w:eastAsia="it-IT"/>
              </w:rPr>
              <w:t>38</w:t>
            </w:r>
          </w:p>
        </w:tc>
      </w:tr>
    </w:tbl>
    <w:p w:rsidR="004D0F2F" w:rsidRDefault="004D0F2F" w:rsidP="00326757">
      <w:pPr>
        <w:spacing w:before="100" w:beforeAutospacing="1" w:after="100" w:afterAutospacing="1" w:line="240" w:lineRule="auto"/>
        <w:rPr>
          <w:rFonts w:ascii="Arial" w:hAnsi="Arial" w:cs="Arial"/>
          <w:sz w:val="21"/>
          <w:szCs w:val="21"/>
          <w:lang w:eastAsia="it-IT"/>
        </w:rPr>
      </w:pPr>
      <w:r w:rsidRPr="00326757">
        <w:rPr>
          <w:rFonts w:ascii="Arial" w:hAnsi="Arial" w:cs="Arial"/>
          <w:sz w:val="21"/>
          <w:szCs w:val="21"/>
          <w:lang w:eastAsia="it-IT"/>
        </w:rPr>
        <w:t>X quadro = 6.07. Significatività = 0.194</w:t>
      </w:r>
      <w:r w:rsidRPr="00326757">
        <w:rPr>
          <w:rFonts w:ascii="Arial" w:hAnsi="Arial" w:cs="Arial"/>
          <w:sz w:val="21"/>
          <w:szCs w:val="21"/>
          <w:lang w:eastAsia="it-IT"/>
        </w:rPr>
        <w:br/>
        <w:t>V di Cramer = 0.28</w:t>
      </w:r>
      <w:r>
        <w:rPr>
          <w:rFonts w:ascii="Arial" w:hAnsi="Arial" w:cs="Arial"/>
          <w:sz w:val="21"/>
          <w:szCs w:val="21"/>
          <w:lang w:eastAsia="it-IT"/>
        </w:rPr>
        <w:t xml:space="preserve"> </w:t>
      </w:r>
    </w:p>
    <w:p w:rsidR="004D0F2F" w:rsidRPr="00326757" w:rsidRDefault="004D0F2F" w:rsidP="00326757">
      <w:pPr>
        <w:spacing w:before="100" w:beforeAutospacing="1" w:after="100" w:afterAutospacing="1" w:line="240" w:lineRule="auto"/>
        <w:rPr>
          <w:rFonts w:ascii="Arial" w:hAnsi="Arial" w:cs="Arial"/>
          <w:sz w:val="21"/>
          <w:szCs w:val="21"/>
          <w:lang w:eastAsia="it-IT"/>
        </w:rPr>
      </w:pPr>
      <w:r w:rsidRPr="00326757">
        <w:rPr>
          <w:rFonts w:ascii="Arial" w:hAnsi="Arial" w:cs="Arial"/>
          <w:sz w:val="21"/>
          <w:szCs w:val="21"/>
          <w:lang w:eastAsia="it-IT"/>
        </w:rPr>
        <w:t>Nelle celle della tabella sono indicati:</w:t>
      </w:r>
    </w:p>
    <w:p w:rsidR="004D0F2F" w:rsidRPr="00326757" w:rsidRDefault="004D0F2F" w:rsidP="00326757">
      <w:pPr>
        <w:numPr>
          <w:ilvl w:val="0"/>
          <w:numId w:val="18"/>
        </w:numPr>
        <w:spacing w:before="100" w:beforeAutospacing="1" w:after="100" w:afterAutospacing="1" w:line="240" w:lineRule="auto"/>
        <w:rPr>
          <w:rFonts w:ascii="Arial" w:hAnsi="Arial" w:cs="Arial"/>
          <w:sz w:val="21"/>
          <w:szCs w:val="21"/>
          <w:lang w:eastAsia="it-IT"/>
        </w:rPr>
      </w:pPr>
      <w:r w:rsidRPr="00326757">
        <w:rPr>
          <w:rFonts w:ascii="Arial" w:hAnsi="Arial" w:cs="Arial"/>
          <w:sz w:val="21"/>
          <w:szCs w:val="21"/>
          <w:lang w:eastAsia="it-IT"/>
        </w:rPr>
        <w:t>la frequenza osservata O</w:t>
      </w:r>
    </w:p>
    <w:p w:rsidR="004D0F2F" w:rsidRPr="00326757" w:rsidRDefault="004D0F2F" w:rsidP="00326757">
      <w:pPr>
        <w:numPr>
          <w:ilvl w:val="0"/>
          <w:numId w:val="18"/>
        </w:numPr>
        <w:spacing w:before="100" w:beforeAutospacing="1" w:after="100" w:afterAutospacing="1" w:line="240" w:lineRule="auto"/>
        <w:rPr>
          <w:rFonts w:ascii="Arial" w:hAnsi="Arial" w:cs="Arial"/>
          <w:sz w:val="21"/>
          <w:szCs w:val="21"/>
          <w:lang w:eastAsia="it-IT"/>
        </w:rPr>
      </w:pPr>
      <w:r w:rsidRPr="00326757">
        <w:rPr>
          <w:rFonts w:ascii="Arial" w:hAnsi="Arial" w:cs="Arial"/>
          <w:sz w:val="21"/>
          <w:szCs w:val="21"/>
          <w:lang w:eastAsia="it-IT"/>
        </w:rPr>
        <w:t>la frequenza attesa A</w:t>
      </w:r>
    </w:p>
    <w:p w:rsidR="004D0F2F" w:rsidRDefault="004D0F2F" w:rsidP="00326757">
      <w:pPr>
        <w:numPr>
          <w:ilvl w:val="0"/>
          <w:numId w:val="18"/>
        </w:numPr>
        <w:spacing w:before="100" w:beforeAutospacing="1" w:after="100" w:afterAutospacing="1" w:line="240" w:lineRule="auto"/>
        <w:rPr>
          <w:rFonts w:ascii="Arial" w:hAnsi="Arial" w:cs="Arial"/>
          <w:sz w:val="21"/>
          <w:szCs w:val="21"/>
          <w:lang w:eastAsia="it-IT"/>
        </w:rPr>
      </w:pPr>
      <w:r w:rsidRPr="00326757">
        <w:rPr>
          <w:rFonts w:ascii="Arial" w:hAnsi="Arial" w:cs="Arial"/>
          <w:sz w:val="21"/>
          <w:szCs w:val="21"/>
          <w:lang w:eastAsia="it-IT"/>
        </w:rPr>
        <w:t>il residuo standardizzato di cella, ossia lo scarto tra frequenza osservata e attesa rapportato alla radice quadrata della frequenza attesa (O-A)/radq(A)</w:t>
      </w:r>
    </w:p>
    <w:p w:rsidR="004D0F2F" w:rsidRPr="00AE17BE" w:rsidRDefault="004D0F2F" w:rsidP="00AE17BE">
      <w:pPr>
        <w:pStyle w:val="NormalWeb"/>
        <w:jc w:val="both"/>
        <w:rPr>
          <w:rFonts w:ascii="Calibri" w:hAnsi="Calibri" w:cs="Arial"/>
          <w:color w:val="000000"/>
          <w:sz w:val="21"/>
          <w:szCs w:val="21"/>
        </w:rPr>
      </w:pPr>
      <w:r w:rsidRPr="00AE17BE">
        <w:rPr>
          <w:rFonts w:ascii="Calibri" w:hAnsi="Calibri" w:cs="Arial"/>
          <w:color w:val="000000"/>
          <w:sz w:val="21"/>
          <w:szCs w:val="21"/>
        </w:rPr>
        <w:t xml:space="preserve">La probabilità che X quadro sia diverso da zero per effetto del caso è di 0.19. Il valore è calcolato sulla distribuzione di probabilità Chi quadro con 4 grado/i di libertà, in corrispondenza dell'ascissa 6.07 (area a destra di tale punto). </w:t>
      </w:r>
      <w:r w:rsidRPr="00AE17BE">
        <w:rPr>
          <w:rFonts w:ascii="Calibri" w:hAnsi="Calibri" w:cs="Arial"/>
          <w:color w:val="000000"/>
          <w:sz w:val="21"/>
          <w:szCs w:val="21"/>
        </w:rPr>
        <w:br/>
        <w:t>Quando questo valore di probabilità (detto significatività della relazione) è inferiore a 0,05 si può iniziare a supporre lecitamente che vi sia una relazione significativa tra le due variabili.</w:t>
      </w:r>
    </w:p>
    <w:p w:rsidR="004D0F2F" w:rsidRPr="00AE17BE" w:rsidRDefault="004D0F2F" w:rsidP="00AE17BE">
      <w:pPr>
        <w:spacing w:before="100" w:beforeAutospacing="1" w:after="100" w:afterAutospacing="1" w:line="240" w:lineRule="auto"/>
        <w:jc w:val="both"/>
        <w:rPr>
          <w:rFonts w:cs="Arial"/>
          <w:b/>
          <w:color w:val="000000"/>
          <w:sz w:val="21"/>
          <w:szCs w:val="21"/>
          <w:lang w:eastAsia="it-IT"/>
        </w:rPr>
      </w:pPr>
      <w:r w:rsidRPr="00AE17BE">
        <w:rPr>
          <w:rFonts w:cs="Arial"/>
          <w:b/>
          <w:color w:val="000000"/>
          <w:sz w:val="21"/>
          <w:szCs w:val="21"/>
          <w:lang w:eastAsia="it-IT"/>
        </w:rPr>
        <w:t>NON vi è quindi relazione tra le due variabili (a livello di fiducia 0,05)</w:t>
      </w:r>
      <w:r w:rsidRPr="00AE17BE">
        <w:rPr>
          <w:rFonts w:cs="Calibri"/>
          <w:b/>
          <w:color w:val="000000"/>
          <w:lang w:eastAsia="it-IT"/>
        </w:rPr>
        <w:t>.</w:t>
      </w: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Pr="00AE17BE" w:rsidRDefault="004D0F2F" w:rsidP="00AE17BE">
      <w:pPr>
        <w:spacing w:before="100" w:beforeAutospacing="1" w:after="100" w:afterAutospacing="1" w:line="240" w:lineRule="auto"/>
        <w:rPr>
          <w:rFonts w:ascii="Arial" w:hAnsi="Arial" w:cs="Arial"/>
          <w:sz w:val="21"/>
          <w:szCs w:val="21"/>
          <w:lang w:eastAsia="it-IT"/>
        </w:rPr>
      </w:pPr>
      <w:r>
        <w:rPr>
          <w:noProof/>
          <w:lang w:eastAsia="it-IT"/>
        </w:rPr>
        <w:pict>
          <v:shape id="_x0000_s1061" type="#_x0000_t75" style="position:absolute;margin-left:294pt;margin-top:9pt;width:180.7pt;height:198pt;z-index:251673600">
            <v:imagedata r:id="rId39" o:title=""/>
            <w10:wrap type="square"/>
          </v:shape>
        </w:pict>
      </w:r>
      <w:r w:rsidRPr="00AE17BE">
        <w:rPr>
          <w:rFonts w:ascii="Arial" w:hAnsi="Arial" w:cs="Arial"/>
          <w:b/>
          <w:bCs/>
          <w:sz w:val="21"/>
          <w:szCs w:val="21"/>
          <w:lang w:eastAsia="it-IT"/>
        </w:rPr>
        <w:t>Tabella a doppia entrata:</w:t>
      </w:r>
      <w:r>
        <w:rPr>
          <w:rFonts w:ascii="Arial" w:hAnsi="Arial" w:cs="Arial"/>
          <w:b/>
          <w:bCs/>
          <w:sz w:val="21"/>
          <w:szCs w:val="21"/>
          <w:lang w:eastAsia="it-IT"/>
        </w:rPr>
        <w:t xml:space="preserve"> </w:t>
      </w:r>
      <w:r w:rsidRPr="00AE17BE">
        <w:rPr>
          <w:rFonts w:ascii="Arial" w:hAnsi="Arial" w:cs="Arial"/>
          <w:b/>
          <w:bCs/>
          <w:sz w:val="21"/>
          <w:szCs w:val="21"/>
          <w:lang w:eastAsia="it-IT"/>
        </w:rPr>
        <w:br/>
        <w:t>V1 x V5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926"/>
        <w:gridCol w:w="452"/>
        <w:gridCol w:w="452"/>
        <w:gridCol w:w="452"/>
        <w:gridCol w:w="896"/>
      </w:tblGrid>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V5-&gt;</w:t>
            </w:r>
            <w:r w:rsidRPr="00AE17BE">
              <w:rPr>
                <w:rFonts w:ascii="Arial" w:hAnsi="Arial" w:cs="Arial"/>
                <w:sz w:val="21"/>
                <w:szCs w:val="21"/>
                <w:lang w:eastAsia="it-IT"/>
              </w:rPr>
              <w:br/>
              <w:t>V1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18"/>
                <w:szCs w:val="18"/>
                <w:lang w:eastAsia="it-IT"/>
              </w:rPr>
            </w:pPr>
            <w:r w:rsidRPr="00AE17BE">
              <w:rPr>
                <w:rFonts w:ascii="Arial" w:hAnsi="Arial" w:cs="Arial"/>
                <w:sz w:val="18"/>
                <w:szCs w:val="18"/>
                <w:lang w:eastAsia="it-IT"/>
              </w:rPr>
              <w:t xml:space="preserve">Marginale </w:t>
            </w:r>
            <w:r w:rsidRPr="00AE17BE">
              <w:rPr>
                <w:rFonts w:ascii="Arial" w:hAnsi="Arial" w:cs="Arial"/>
                <w:sz w:val="18"/>
                <w:szCs w:val="18"/>
                <w:lang w:eastAsia="it-IT"/>
              </w:rPr>
              <w:br/>
              <w:t>di riga</w:t>
            </w:r>
          </w:p>
        </w:tc>
      </w:tr>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6</w:t>
            </w:r>
            <w:r w:rsidRPr="00AE17BE">
              <w:rPr>
                <w:rFonts w:ascii="Arial" w:hAnsi="Arial" w:cs="Arial"/>
                <w:sz w:val="21"/>
                <w:szCs w:val="21"/>
                <w:lang w:eastAsia="it-IT"/>
              </w:rPr>
              <w:br/>
            </w:r>
            <w:r w:rsidRPr="00AE17BE">
              <w:rPr>
                <w:rFonts w:ascii="Arial" w:hAnsi="Arial" w:cs="Arial"/>
                <w:i/>
                <w:iCs/>
                <w:sz w:val="21"/>
                <w:szCs w:val="21"/>
                <w:lang w:eastAsia="it-IT"/>
              </w:rPr>
              <w:t>6.3</w:t>
            </w:r>
            <w:r w:rsidRPr="00AE17BE">
              <w:rPr>
                <w:rFonts w:ascii="Arial"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6</w:t>
            </w:r>
            <w:r w:rsidRPr="00AE17BE">
              <w:rPr>
                <w:rFonts w:ascii="Arial" w:hAnsi="Arial" w:cs="Arial"/>
                <w:sz w:val="21"/>
                <w:szCs w:val="21"/>
                <w:lang w:eastAsia="it-IT"/>
              </w:rPr>
              <w:br/>
            </w:r>
            <w:r w:rsidRPr="00AE17BE">
              <w:rPr>
                <w:rFonts w:ascii="Arial" w:hAnsi="Arial" w:cs="Arial"/>
                <w:i/>
                <w:iCs/>
                <w:sz w:val="21"/>
                <w:szCs w:val="21"/>
                <w:lang w:eastAsia="it-IT"/>
              </w:rPr>
              <w:t>6.9</w:t>
            </w:r>
            <w:r w:rsidRPr="00AE17BE">
              <w:rPr>
                <w:rFonts w:ascii="Arial"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8</w:t>
            </w:r>
            <w:r w:rsidRPr="00AE17BE">
              <w:rPr>
                <w:rFonts w:ascii="Arial" w:hAnsi="Arial" w:cs="Arial"/>
                <w:sz w:val="21"/>
                <w:szCs w:val="21"/>
                <w:lang w:eastAsia="it-IT"/>
              </w:rPr>
              <w:br/>
            </w:r>
            <w:r w:rsidRPr="00AE17BE">
              <w:rPr>
                <w:rFonts w:ascii="Arial" w:hAnsi="Arial" w:cs="Arial"/>
                <w:i/>
                <w:iCs/>
                <w:sz w:val="21"/>
                <w:szCs w:val="21"/>
                <w:lang w:eastAsia="it-IT"/>
              </w:rPr>
              <w:t>6.9</w:t>
            </w:r>
            <w:r w:rsidRPr="00AE17BE">
              <w:rPr>
                <w:rFonts w:ascii="Arial" w:hAnsi="Arial" w:cs="Arial"/>
                <w:sz w:val="21"/>
                <w:szCs w:val="21"/>
                <w:lang w:eastAsia="it-IT"/>
              </w:rPr>
              <w:br/>
              <w:t>0.4</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20</w:t>
            </w:r>
          </w:p>
        </w:tc>
      </w:tr>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5</w:t>
            </w:r>
            <w:r w:rsidRPr="00AE17BE">
              <w:rPr>
                <w:rFonts w:ascii="Arial" w:hAnsi="Arial" w:cs="Arial"/>
                <w:sz w:val="21"/>
                <w:szCs w:val="21"/>
                <w:lang w:eastAsia="it-IT"/>
              </w:rPr>
              <w:br/>
            </w:r>
            <w:r w:rsidRPr="00AE17BE">
              <w:rPr>
                <w:rFonts w:ascii="Arial" w:hAnsi="Arial" w:cs="Arial"/>
                <w:i/>
                <w:iCs/>
                <w:sz w:val="21"/>
                <w:szCs w:val="21"/>
                <w:lang w:eastAsia="it-IT"/>
              </w:rPr>
              <w:t>4.7</w:t>
            </w:r>
            <w:r w:rsidRPr="00AE17BE">
              <w:rPr>
                <w:rFonts w:ascii="Arial"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6</w:t>
            </w:r>
            <w:r w:rsidRPr="00AE17BE">
              <w:rPr>
                <w:rFonts w:ascii="Arial" w:hAnsi="Arial" w:cs="Arial"/>
                <w:sz w:val="21"/>
                <w:szCs w:val="21"/>
                <w:lang w:eastAsia="it-IT"/>
              </w:rPr>
              <w:br/>
            </w:r>
            <w:r w:rsidRPr="00AE17BE">
              <w:rPr>
                <w:rFonts w:ascii="Arial" w:hAnsi="Arial" w:cs="Arial"/>
                <w:i/>
                <w:iCs/>
                <w:sz w:val="21"/>
                <w:szCs w:val="21"/>
                <w:lang w:eastAsia="it-IT"/>
              </w:rPr>
              <w:t>5.1</w:t>
            </w:r>
            <w:r w:rsidRPr="00AE17BE">
              <w:rPr>
                <w:rFonts w:ascii="Arial"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4</w:t>
            </w:r>
            <w:r w:rsidRPr="00AE17BE">
              <w:rPr>
                <w:rFonts w:ascii="Arial" w:hAnsi="Arial" w:cs="Arial"/>
                <w:sz w:val="21"/>
                <w:szCs w:val="21"/>
                <w:lang w:eastAsia="it-IT"/>
              </w:rPr>
              <w:br/>
            </w:r>
            <w:r w:rsidRPr="00AE17BE">
              <w:rPr>
                <w:rFonts w:ascii="Arial" w:hAnsi="Arial" w:cs="Arial"/>
                <w:i/>
                <w:iCs/>
                <w:sz w:val="21"/>
                <w:szCs w:val="21"/>
                <w:lang w:eastAsia="it-IT"/>
              </w:rPr>
              <w:t>5.1</w:t>
            </w:r>
            <w:r w:rsidRPr="00AE17BE">
              <w:rPr>
                <w:rFonts w:ascii="Arial" w:hAnsi="Arial" w:cs="Arial"/>
                <w:sz w:val="21"/>
                <w:szCs w:val="21"/>
                <w:lang w:eastAsia="it-IT"/>
              </w:rPr>
              <w:br/>
              <w:t>-0.5</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15</w:t>
            </w:r>
          </w:p>
        </w:tc>
      </w:tr>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18"/>
                <w:szCs w:val="18"/>
                <w:lang w:eastAsia="it-IT"/>
              </w:rPr>
            </w:pPr>
            <w:r w:rsidRPr="00AE17BE">
              <w:rPr>
                <w:rFonts w:ascii="Arial" w:hAnsi="Arial" w:cs="Arial"/>
                <w:sz w:val="18"/>
                <w:szCs w:val="18"/>
                <w:lang w:eastAsia="it-IT"/>
              </w:rPr>
              <w:t xml:space="preserve">Marginale </w:t>
            </w:r>
            <w:r w:rsidRPr="00AE17BE">
              <w:rPr>
                <w:rFonts w:ascii="Arial"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12</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35</w:t>
            </w:r>
          </w:p>
        </w:tc>
      </w:tr>
    </w:tbl>
    <w:p w:rsidR="004D0F2F" w:rsidRPr="00AE17BE" w:rsidRDefault="004D0F2F" w:rsidP="00AE17BE">
      <w:p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X quadro = 0.72. Significatività = 0.696</w:t>
      </w:r>
      <w:r w:rsidRPr="00AE17BE">
        <w:rPr>
          <w:rFonts w:ascii="Arial" w:hAnsi="Arial" w:cs="Arial"/>
          <w:sz w:val="21"/>
          <w:szCs w:val="21"/>
          <w:lang w:eastAsia="it-IT"/>
        </w:rPr>
        <w:br/>
        <w:t>V di Cramer = 0.14</w:t>
      </w:r>
    </w:p>
    <w:p w:rsidR="004D0F2F" w:rsidRPr="00AE17BE" w:rsidRDefault="004D0F2F" w:rsidP="00AE17BE">
      <w:p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Nelle celle della tabella sono indicati:</w:t>
      </w:r>
    </w:p>
    <w:p w:rsidR="004D0F2F" w:rsidRPr="00AE17BE" w:rsidRDefault="004D0F2F" w:rsidP="00AE17BE">
      <w:pPr>
        <w:numPr>
          <w:ilvl w:val="0"/>
          <w:numId w:val="20"/>
        </w:num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la frequenza osservata O</w:t>
      </w:r>
    </w:p>
    <w:p w:rsidR="004D0F2F" w:rsidRPr="00AE17BE" w:rsidRDefault="004D0F2F" w:rsidP="00AE17BE">
      <w:pPr>
        <w:numPr>
          <w:ilvl w:val="0"/>
          <w:numId w:val="20"/>
        </w:num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la frequenza attesa A</w:t>
      </w:r>
    </w:p>
    <w:p w:rsidR="004D0F2F" w:rsidRDefault="004D0F2F" w:rsidP="00AE17BE">
      <w:pPr>
        <w:numPr>
          <w:ilvl w:val="0"/>
          <w:numId w:val="20"/>
        </w:num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il residuo standardizzato di cella, ossia lo scarto tra frequenza osservata e attesa rapportato alla radice quadrata della frequenza attesa (O-A)/radq(A)</w:t>
      </w:r>
    </w:p>
    <w:p w:rsidR="004D0F2F" w:rsidRDefault="004D0F2F" w:rsidP="00AE17BE">
      <w:pPr>
        <w:spacing w:before="100" w:beforeAutospacing="1" w:after="100" w:afterAutospacing="1" w:line="240" w:lineRule="auto"/>
        <w:rPr>
          <w:rFonts w:ascii="Arial" w:hAnsi="Arial" w:cs="Arial"/>
          <w:sz w:val="21"/>
          <w:szCs w:val="21"/>
          <w:lang w:eastAsia="it-IT"/>
        </w:rPr>
      </w:pPr>
    </w:p>
    <w:p w:rsidR="004D0F2F" w:rsidRPr="00AE17BE" w:rsidRDefault="004D0F2F" w:rsidP="00AE17BE">
      <w:pPr>
        <w:spacing w:before="100" w:beforeAutospacing="1" w:after="100" w:afterAutospacing="1" w:line="240" w:lineRule="auto"/>
        <w:jc w:val="both"/>
        <w:rPr>
          <w:rFonts w:ascii="Arial" w:hAnsi="Arial" w:cs="Arial"/>
          <w:color w:val="000000"/>
          <w:sz w:val="21"/>
          <w:szCs w:val="21"/>
          <w:lang w:eastAsia="it-IT"/>
        </w:rPr>
      </w:pPr>
      <w:r w:rsidRPr="00AE17BE">
        <w:rPr>
          <w:rFonts w:ascii="Arial" w:hAnsi="Arial" w:cs="Arial"/>
          <w:color w:val="000000"/>
          <w:sz w:val="21"/>
          <w:szCs w:val="21"/>
          <w:lang w:eastAsia="it-IT"/>
        </w:rPr>
        <w:t xml:space="preserve">La probabilità che X quadro sia diverso da zero per effetto del caso è di 0.7. Il valore è calcolato sulla distribuzione di probabilità Chi quadro con 2 grado/i di libertà, in corrispondenza dell'ascissa 0.72 (area a destra di tale punto). </w:t>
      </w:r>
      <w:r w:rsidRPr="00AE17BE">
        <w:rPr>
          <w:rFonts w:ascii="Arial" w:hAnsi="Arial" w:cs="Arial"/>
          <w:color w:val="000000"/>
          <w:sz w:val="21"/>
          <w:szCs w:val="21"/>
          <w:lang w:eastAsia="it-IT"/>
        </w:rPr>
        <w:br/>
        <w:t>Quando questo valore di probabilità (detto significatività della relazione) è inferiore a 0,05 si può iniziare a supporre lecitamente che vi sia una relazione significativa tra le due variabili.</w:t>
      </w:r>
    </w:p>
    <w:p w:rsidR="004D0F2F" w:rsidRDefault="004D0F2F" w:rsidP="00AE17BE">
      <w:pPr>
        <w:spacing w:before="100" w:beforeAutospacing="1" w:after="100" w:afterAutospacing="1" w:line="240" w:lineRule="auto"/>
        <w:jc w:val="both"/>
        <w:rPr>
          <w:rFonts w:ascii="Arial" w:hAnsi="Arial" w:cs="Arial"/>
          <w:b/>
          <w:color w:val="000000"/>
          <w:sz w:val="21"/>
          <w:szCs w:val="21"/>
          <w:lang w:eastAsia="it-IT"/>
        </w:rPr>
      </w:pPr>
      <w:r w:rsidRPr="00AE17BE">
        <w:rPr>
          <w:rFonts w:ascii="Arial" w:hAnsi="Arial" w:cs="Arial"/>
          <w:b/>
          <w:color w:val="000000"/>
          <w:sz w:val="21"/>
          <w:szCs w:val="21"/>
          <w:lang w:eastAsia="it-IT"/>
        </w:rPr>
        <w:t>NON vi è quindi relazione tra le due variabili (a livello di fiducia 0,05</w:t>
      </w:r>
      <w:r>
        <w:rPr>
          <w:rFonts w:ascii="Arial" w:hAnsi="Arial" w:cs="Arial"/>
          <w:b/>
          <w:color w:val="000000"/>
          <w:sz w:val="21"/>
          <w:szCs w:val="21"/>
          <w:lang w:eastAsia="it-IT"/>
        </w:rPr>
        <w:t>).</w:t>
      </w:r>
    </w:p>
    <w:p w:rsidR="004D0F2F" w:rsidRPr="00AE17BE" w:rsidRDefault="004D0F2F" w:rsidP="00AE17BE">
      <w:pPr>
        <w:spacing w:before="100" w:beforeAutospacing="1" w:after="100" w:afterAutospacing="1" w:line="240" w:lineRule="auto"/>
        <w:jc w:val="both"/>
        <w:rPr>
          <w:rFonts w:ascii="Arial" w:hAnsi="Arial" w:cs="Arial"/>
          <w:b/>
          <w:color w:val="000000"/>
          <w:sz w:val="21"/>
          <w:szCs w:val="21"/>
          <w:lang w:eastAsia="it-IT"/>
        </w:rPr>
      </w:pPr>
    </w:p>
    <w:p w:rsidR="004D0F2F" w:rsidRPr="00AE17BE" w:rsidRDefault="004D0F2F" w:rsidP="00AE17BE">
      <w:pPr>
        <w:spacing w:before="100" w:beforeAutospacing="1" w:after="100" w:afterAutospacing="1" w:line="240" w:lineRule="auto"/>
        <w:rPr>
          <w:rFonts w:ascii="Arial" w:hAnsi="Arial" w:cs="Arial"/>
          <w:sz w:val="21"/>
          <w:szCs w:val="21"/>
          <w:lang w:eastAsia="it-IT"/>
        </w:rPr>
      </w:pPr>
    </w:p>
    <w:p w:rsidR="004D0F2F" w:rsidRPr="00AE17BE" w:rsidRDefault="004D0F2F" w:rsidP="00AE17BE">
      <w:pPr>
        <w:spacing w:before="100" w:beforeAutospacing="1" w:after="100" w:afterAutospacing="1" w:line="240" w:lineRule="auto"/>
        <w:rPr>
          <w:rFonts w:ascii="Arial" w:hAnsi="Arial" w:cs="Arial"/>
          <w:sz w:val="21"/>
          <w:szCs w:val="21"/>
          <w:lang w:eastAsia="it-IT"/>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Pr="00AE17BE" w:rsidRDefault="004D0F2F" w:rsidP="00AE17BE">
      <w:pPr>
        <w:spacing w:before="100" w:beforeAutospacing="1" w:after="100" w:afterAutospacing="1" w:line="240" w:lineRule="auto"/>
        <w:rPr>
          <w:rFonts w:ascii="Arial" w:hAnsi="Arial" w:cs="Arial"/>
          <w:sz w:val="21"/>
          <w:szCs w:val="21"/>
          <w:lang w:eastAsia="it-IT"/>
        </w:rPr>
      </w:pPr>
      <w:r>
        <w:rPr>
          <w:noProof/>
          <w:lang w:eastAsia="it-IT"/>
        </w:rPr>
        <w:pict>
          <v:shape id="_x0000_s1062" type="#_x0000_t75" style="position:absolute;margin-left:324pt;margin-top:-36pt;width:164.25pt;height:243pt;z-index:251674624">
            <v:imagedata r:id="rId40" o:title=""/>
            <w10:wrap type="square"/>
          </v:shape>
        </w:pict>
      </w:r>
      <w:r w:rsidRPr="00AE17BE">
        <w:rPr>
          <w:rFonts w:ascii="Arial" w:hAnsi="Arial" w:cs="Arial"/>
          <w:b/>
          <w:bCs/>
          <w:sz w:val="21"/>
          <w:szCs w:val="21"/>
          <w:lang w:eastAsia="it-IT"/>
        </w:rPr>
        <w:t>Tabella a doppia entrata:</w:t>
      </w:r>
      <w:r w:rsidRPr="00AE17BE">
        <w:rPr>
          <w:rFonts w:ascii="Arial" w:hAnsi="Arial" w:cs="Arial"/>
          <w:b/>
          <w:bCs/>
          <w:sz w:val="21"/>
          <w:szCs w:val="21"/>
          <w:lang w:eastAsia="it-IT"/>
        </w:rPr>
        <w:br/>
        <w:t>V1 x 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926"/>
        <w:gridCol w:w="499"/>
        <w:gridCol w:w="452"/>
        <w:gridCol w:w="896"/>
      </w:tblGrid>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V8-&gt;</w:t>
            </w:r>
            <w:r w:rsidRPr="00AE17BE">
              <w:rPr>
                <w:rFonts w:ascii="Arial" w:hAnsi="Arial" w:cs="Arial"/>
                <w:sz w:val="21"/>
                <w:szCs w:val="21"/>
                <w:lang w:eastAsia="it-IT"/>
              </w:rPr>
              <w:br/>
              <w:t>V1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18"/>
                <w:szCs w:val="18"/>
                <w:lang w:eastAsia="it-IT"/>
              </w:rPr>
            </w:pPr>
            <w:r w:rsidRPr="00AE17BE">
              <w:rPr>
                <w:rFonts w:ascii="Arial" w:hAnsi="Arial" w:cs="Arial"/>
                <w:sz w:val="18"/>
                <w:szCs w:val="18"/>
                <w:lang w:eastAsia="it-IT"/>
              </w:rPr>
              <w:t xml:space="preserve">Marginale </w:t>
            </w:r>
            <w:r w:rsidRPr="00AE17BE">
              <w:rPr>
                <w:rFonts w:ascii="Arial" w:hAnsi="Arial" w:cs="Arial"/>
                <w:sz w:val="18"/>
                <w:szCs w:val="18"/>
                <w:lang w:eastAsia="it-IT"/>
              </w:rPr>
              <w:br/>
              <w:t>di riga</w:t>
            </w:r>
          </w:p>
        </w:tc>
      </w:tr>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12</w:t>
            </w:r>
            <w:r w:rsidRPr="00AE17BE">
              <w:rPr>
                <w:rFonts w:ascii="Arial" w:hAnsi="Arial" w:cs="Arial"/>
                <w:sz w:val="21"/>
                <w:szCs w:val="21"/>
                <w:lang w:eastAsia="it-IT"/>
              </w:rPr>
              <w:br/>
            </w:r>
            <w:r w:rsidRPr="00AE17BE">
              <w:rPr>
                <w:rFonts w:ascii="Arial" w:hAnsi="Arial" w:cs="Arial"/>
                <w:i/>
                <w:iCs/>
                <w:sz w:val="21"/>
                <w:szCs w:val="21"/>
                <w:lang w:eastAsia="it-IT"/>
              </w:rPr>
              <w:t>11.8</w:t>
            </w:r>
            <w:r w:rsidRPr="00AE17BE">
              <w:rPr>
                <w:rFonts w:ascii="Arial"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8</w:t>
            </w:r>
            <w:r w:rsidRPr="00AE17BE">
              <w:rPr>
                <w:rFonts w:ascii="Arial" w:hAnsi="Arial" w:cs="Arial"/>
                <w:sz w:val="21"/>
                <w:szCs w:val="21"/>
                <w:lang w:eastAsia="it-IT"/>
              </w:rPr>
              <w:br/>
            </w:r>
            <w:r w:rsidRPr="00AE17BE">
              <w:rPr>
                <w:rFonts w:ascii="Arial" w:hAnsi="Arial" w:cs="Arial"/>
                <w:i/>
                <w:iCs/>
                <w:sz w:val="21"/>
                <w:szCs w:val="21"/>
                <w:lang w:eastAsia="it-IT"/>
              </w:rPr>
              <w:t>8.2</w:t>
            </w:r>
            <w:r w:rsidRPr="00AE17BE">
              <w:rPr>
                <w:rFonts w:ascii="Arial" w:hAnsi="Arial" w:cs="Arial"/>
                <w:sz w:val="21"/>
                <w:szCs w:val="21"/>
                <w:lang w:eastAsia="it-IT"/>
              </w:rPr>
              <w:br/>
              <w:t>-0.1</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20</w:t>
            </w:r>
          </w:p>
        </w:tc>
      </w:tr>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11</w:t>
            </w:r>
            <w:r w:rsidRPr="00AE17BE">
              <w:rPr>
                <w:rFonts w:ascii="Arial" w:hAnsi="Arial" w:cs="Arial"/>
                <w:sz w:val="21"/>
                <w:szCs w:val="21"/>
                <w:lang w:eastAsia="it-IT"/>
              </w:rPr>
              <w:br/>
            </w:r>
            <w:r w:rsidRPr="00AE17BE">
              <w:rPr>
                <w:rFonts w:ascii="Arial" w:hAnsi="Arial" w:cs="Arial"/>
                <w:i/>
                <w:iCs/>
                <w:sz w:val="21"/>
                <w:szCs w:val="21"/>
                <w:lang w:eastAsia="it-IT"/>
              </w:rPr>
              <w:t>11.2</w:t>
            </w:r>
            <w:r w:rsidRPr="00AE17BE">
              <w:rPr>
                <w:rFonts w:ascii="Arial"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8</w:t>
            </w:r>
            <w:r w:rsidRPr="00AE17BE">
              <w:rPr>
                <w:rFonts w:ascii="Arial" w:hAnsi="Arial" w:cs="Arial"/>
                <w:sz w:val="21"/>
                <w:szCs w:val="21"/>
                <w:lang w:eastAsia="it-IT"/>
              </w:rPr>
              <w:br/>
            </w:r>
            <w:r w:rsidRPr="00AE17BE">
              <w:rPr>
                <w:rFonts w:ascii="Arial" w:hAnsi="Arial" w:cs="Arial"/>
                <w:i/>
                <w:iCs/>
                <w:sz w:val="21"/>
                <w:szCs w:val="21"/>
                <w:lang w:eastAsia="it-IT"/>
              </w:rPr>
              <w:t>7.8</w:t>
            </w:r>
            <w:r w:rsidRPr="00AE17BE">
              <w:rPr>
                <w:rFonts w:ascii="Arial" w:hAnsi="Arial" w:cs="Arial"/>
                <w:sz w:val="21"/>
                <w:szCs w:val="21"/>
                <w:lang w:eastAsia="it-IT"/>
              </w:rPr>
              <w:br/>
              <w:t>0.1</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19</w:t>
            </w:r>
          </w:p>
        </w:tc>
      </w:tr>
      <w:tr w:rsidR="004D0F2F" w:rsidRPr="00AE17BE">
        <w:trPr>
          <w:tblCellSpacing w:w="15" w:type="dxa"/>
        </w:trPr>
        <w:tc>
          <w:tcPr>
            <w:tcW w:w="0" w:type="auto"/>
            <w:tcBorders>
              <w:top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18"/>
                <w:szCs w:val="18"/>
                <w:lang w:eastAsia="it-IT"/>
              </w:rPr>
            </w:pPr>
            <w:r w:rsidRPr="00AE17BE">
              <w:rPr>
                <w:rFonts w:ascii="Arial" w:hAnsi="Arial" w:cs="Arial"/>
                <w:sz w:val="18"/>
                <w:szCs w:val="18"/>
                <w:lang w:eastAsia="it-IT"/>
              </w:rPr>
              <w:t xml:space="preserve">Marginale </w:t>
            </w:r>
            <w:r w:rsidRPr="00AE17BE">
              <w:rPr>
                <w:rFonts w:ascii="Arial"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16</w:t>
            </w:r>
          </w:p>
        </w:tc>
        <w:tc>
          <w:tcPr>
            <w:tcW w:w="0" w:type="auto"/>
            <w:tcBorders>
              <w:top w:val="outset" w:sz="6" w:space="0" w:color="auto"/>
              <w:left w:val="outset" w:sz="6" w:space="0" w:color="auto"/>
              <w:bottom w:val="outset" w:sz="6" w:space="0" w:color="auto"/>
            </w:tcBorders>
            <w:vAlign w:val="center"/>
          </w:tcPr>
          <w:p w:rsidR="004D0F2F" w:rsidRPr="00AE17BE" w:rsidRDefault="004D0F2F" w:rsidP="00AE17BE">
            <w:pPr>
              <w:spacing w:after="0" w:line="240" w:lineRule="auto"/>
              <w:rPr>
                <w:rFonts w:ascii="Arial" w:hAnsi="Arial" w:cs="Arial"/>
                <w:sz w:val="21"/>
                <w:szCs w:val="21"/>
                <w:lang w:eastAsia="it-IT"/>
              </w:rPr>
            </w:pPr>
            <w:r w:rsidRPr="00AE17BE">
              <w:rPr>
                <w:rFonts w:ascii="Arial" w:hAnsi="Arial" w:cs="Arial"/>
                <w:sz w:val="21"/>
                <w:szCs w:val="21"/>
                <w:lang w:eastAsia="it-IT"/>
              </w:rPr>
              <w:t>39</w:t>
            </w:r>
          </w:p>
        </w:tc>
      </w:tr>
    </w:tbl>
    <w:p w:rsidR="004D0F2F" w:rsidRPr="00AE17BE" w:rsidRDefault="004D0F2F" w:rsidP="00AE17BE">
      <w:p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X quadro = 0.02. Significatività = 0.894</w:t>
      </w:r>
      <w:r w:rsidRPr="00AE17BE">
        <w:rPr>
          <w:rFonts w:ascii="Arial" w:hAnsi="Arial" w:cs="Arial"/>
          <w:sz w:val="21"/>
          <w:szCs w:val="21"/>
          <w:lang w:eastAsia="it-IT"/>
        </w:rPr>
        <w:br/>
        <w:t>V di Cramer = 0.02</w:t>
      </w:r>
    </w:p>
    <w:p w:rsidR="004D0F2F" w:rsidRPr="00AE17BE" w:rsidRDefault="004D0F2F" w:rsidP="00AE17BE">
      <w:p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Probabilità esatta (dal test di Fisher) = 0.252</w:t>
      </w:r>
    </w:p>
    <w:p w:rsidR="004D0F2F" w:rsidRPr="00AE17BE" w:rsidRDefault="004D0F2F" w:rsidP="00AE17BE">
      <w:p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Nelle celle della tabella sono indicati:</w:t>
      </w:r>
    </w:p>
    <w:p w:rsidR="004D0F2F" w:rsidRPr="00AE17BE" w:rsidRDefault="004D0F2F" w:rsidP="00AE17BE">
      <w:pPr>
        <w:numPr>
          <w:ilvl w:val="0"/>
          <w:numId w:val="21"/>
        </w:num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la frequenza osservata O</w:t>
      </w:r>
    </w:p>
    <w:p w:rsidR="004D0F2F" w:rsidRPr="00AE17BE" w:rsidRDefault="004D0F2F" w:rsidP="00AE17BE">
      <w:pPr>
        <w:numPr>
          <w:ilvl w:val="0"/>
          <w:numId w:val="21"/>
        </w:num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la frequenza attesa A</w:t>
      </w:r>
    </w:p>
    <w:p w:rsidR="004D0F2F" w:rsidRPr="00AE17BE" w:rsidRDefault="004D0F2F" w:rsidP="00AE17BE">
      <w:pPr>
        <w:numPr>
          <w:ilvl w:val="0"/>
          <w:numId w:val="21"/>
        </w:numPr>
        <w:spacing w:before="100" w:beforeAutospacing="1" w:after="100" w:afterAutospacing="1" w:line="240" w:lineRule="auto"/>
        <w:rPr>
          <w:rFonts w:ascii="Arial" w:hAnsi="Arial" w:cs="Arial"/>
          <w:sz w:val="21"/>
          <w:szCs w:val="21"/>
          <w:lang w:eastAsia="it-IT"/>
        </w:rPr>
      </w:pPr>
      <w:r w:rsidRPr="00AE17BE">
        <w:rPr>
          <w:rFonts w:ascii="Arial" w:hAnsi="Arial" w:cs="Arial"/>
          <w:sz w:val="21"/>
          <w:szCs w:val="21"/>
          <w:lang w:eastAsia="it-IT"/>
        </w:rPr>
        <w:t>il residuo standardizzato di cella, ossia lo scarto tra frequenza osservata e attesa rapportato alla radice quadrata della frequenza attesa (O-A)/radq(A)</w:t>
      </w:r>
    </w:p>
    <w:p w:rsidR="004D0F2F" w:rsidRPr="00F50FD4" w:rsidRDefault="004D0F2F" w:rsidP="00F50FD4">
      <w:pPr>
        <w:spacing w:before="100" w:beforeAutospacing="1" w:after="100" w:afterAutospacing="1" w:line="240" w:lineRule="auto"/>
        <w:jc w:val="both"/>
        <w:rPr>
          <w:rFonts w:ascii="Arial" w:hAnsi="Arial" w:cs="Arial"/>
          <w:color w:val="000000"/>
          <w:sz w:val="21"/>
          <w:szCs w:val="21"/>
          <w:lang w:eastAsia="it-IT"/>
        </w:rPr>
      </w:pPr>
      <w:r w:rsidRPr="00F50FD4">
        <w:rPr>
          <w:rFonts w:ascii="Arial" w:hAnsi="Arial" w:cs="Arial"/>
          <w:color w:val="000000"/>
          <w:sz w:val="21"/>
          <w:szCs w:val="21"/>
          <w:lang w:eastAsia="it-IT"/>
        </w:rPr>
        <w:t xml:space="preserve">La probabilità che X quadro sia diverso da zero per effetto del caso è di 0.89. Il valore è calcolato sulla distribuzione di probabilità Chi quadro con 1 grado/i di libertà, in corrispondenza dell'ascissa 0.02 (area a destra di tale punto). </w:t>
      </w:r>
      <w:r w:rsidRPr="00F50FD4">
        <w:rPr>
          <w:rFonts w:ascii="Arial" w:hAnsi="Arial" w:cs="Arial"/>
          <w:color w:val="000000"/>
          <w:sz w:val="21"/>
          <w:szCs w:val="21"/>
          <w:lang w:eastAsia="it-IT"/>
        </w:rPr>
        <w:br/>
        <w:t>Quando questo valore di probabilità (detto significatività della relazione) è inferiore a 0,05 si può iniziare a supporre lecitamente che vi sia una relazione significativa tra le due variabili.</w:t>
      </w:r>
    </w:p>
    <w:p w:rsidR="004D0F2F" w:rsidRDefault="004D0F2F" w:rsidP="00F50FD4">
      <w:pPr>
        <w:spacing w:before="100" w:beforeAutospacing="1" w:after="100" w:afterAutospacing="1" w:line="240" w:lineRule="auto"/>
        <w:jc w:val="both"/>
        <w:rPr>
          <w:rFonts w:ascii="Arial" w:hAnsi="Arial" w:cs="Arial"/>
          <w:b/>
          <w:color w:val="000000"/>
          <w:sz w:val="21"/>
          <w:szCs w:val="21"/>
          <w:lang w:eastAsia="it-IT"/>
        </w:rPr>
      </w:pPr>
      <w:r w:rsidRPr="00F50FD4">
        <w:rPr>
          <w:rFonts w:ascii="Arial" w:hAnsi="Arial" w:cs="Arial"/>
          <w:b/>
          <w:color w:val="000000"/>
          <w:sz w:val="21"/>
          <w:szCs w:val="21"/>
          <w:lang w:eastAsia="it-IT"/>
        </w:rPr>
        <w:t>NON vi è quindi relazione tra le due variabili (a livello di fiducia 0,05</w:t>
      </w:r>
      <w:r>
        <w:rPr>
          <w:rFonts w:ascii="Arial" w:hAnsi="Arial" w:cs="Arial"/>
          <w:b/>
          <w:color w:val="000000"/>
          <w:sz w:val="21"/>
          <w:szCs w:val="21"/>
          <w:lang w:eastAsia="it-IT"/>
        </w:rPr>
        <w:t>).</w:t>
      </w:r>
    </w:p>
    <w:p w:rsidR="004D0F2F" w:rsidRPr="00F50FD4" w:rsidRDefault="004D0F2F" w:rsidP="00F50FD4">
      <w:pPr>
        <w:spacing w:before="100" w:beforeAutospacing="1" w:after="100" w:afterAutospacing="1" w:line="240" w:lineRule="auto"/>
        <w:jc w:val="both"/>
        <w:rPr>
          <w:rFonts w:ascii="Arial" w:hAnsi="Arial" w:cs="Arial"/>
          <w:b/>
          <w:color w:val="000000"/>
          <w:sz w:val="21"/>
          <w:szCs w:val="21"/>
          <w:lang w:eastAsia="it-IT"/>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Default="004D0F2F" w:rsidP="00647E5C">
      <w:pPr>
        <w:spacing w:before="100" w:beforeAutospacing="1" w:after="100" w:afterAutospacing="1" w:line="240" w:lineRule="auto"/>
        <w:jc w:val="both"/>
        <w:rPr>
          <w:rFonts w:ascii="Arial" w:hAnsi="Arial" w:cs="Arial"/>
          <w:b/>
          <w:bCs/>
          <w:color w:val="000000"/>
          <w:sz w:val="21"/>
          <w:szCs w:val="21"/>
          <w:lang w:eastAsia="it-IT"/>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Default="004D0F2F">
      <w:pPr>
        <w:rPr>
          <w:b/>
          <w:u w:val="single"/>
        </w:rPr>
      </w:pPr>
    </w:p>
    <w:p w:rsidR="004D0F2F" w:rsidRPr="00F50FD4" w:rsidRDefault="004D0F2F" w:rsidP="00F50FD4">
      <w:pPr>
        <w:spacing w:before="100" w:beforeAutospacing="1" w:after="100" w:afterAutospacing="1" w:line="240" w:lineRule="auto"/>
        <w:rPr>
          <w:rFonts w:ascii="Arial" w:hAnsi="Arial" w:cs="Arial"/>
          <w:sz w:val="21"/>
          <w:szCs w:val="21"/>
          <w:lang w:eastAsia="it-IT"/>
        </w:rPr>
      </w:pPr>
      <w:r>
        <w:rPr>
          <w:noProof/>
          <w:lang w:eastAsia="it-IT"/>
        </w:rPr>
        <w:pict>
          <v:shape id="_x0000_s1063" type="#_x0000_t75" style="position:absolute;margin-left:306pt;margin-top:9pt;width:163.1pt;height:200.6pt;z-index:251675648">
            <v:imagedata r:id="rId41" o:title=""/>
            <w10:wrap type="square"/>
          </v:shape>
        </w:pict>
      </w:r>
      <w:r w:rsidRPr="00F50FD4">
        <w:rPr>
          <w:rFonts w:ascii="Arial" w:hAnsi="Arial" w:cs="Arial"/>
          <w:b/>
          <w:bCs/>
          <w:sz w:val="21"/>
          <w:szCs w:val="21"/>
          <w:lang w:eastAsia="it-IT"/>
        </w:rPr>
        <w:t>Tabella a doppia entrata:</w:t>
      </w:r>
      <w:r w:rsidRPr="00F50FD4">
        <w:rPr>
          <w:rFonts w:ascii="Arial" w:hAnsi="Arial" w:cs="Arial"/>
          <w:b/>
          <w:bCs/>
          <w:sz w:val="21"/>
          <w:szCs w:val="21"/>
          <w:lang w:eastAsia="it-IT"/>
        </w:rPr>
        <w:br/>
        <w:t>V2 x V8</w:t>
      </w:r>
      <w:r>
        <w:rPr>
          <w:rFonts w:ascii="Arial" w:hAnsi="Arial" w:cs="Arial"/>
          <w:b/>
          <w:bCs/>
          <w:sz w:val="21"/>
          <w:szCs w:val="21"/>
          <w:lang w:eastAsia="it-IT"/>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926"/>
        <w:gridCol w:w="499"/>
        <w:gridCol w:w="452"/>
        <w:gridCol w:w="896"/>
      </w:tblGrid>
      <w:tr w:rsidR="004D0F2F" w:rsidRPr="00F50FD4">
        <w:trPr>
          <w:tblCellSpacing w:w="15" w:type="dxa"/>
        </w:trPr>
        <w:tc>
          <w:tcPr>
            <w:tcW w:w="0" w:type="auto"/>
            <w:tcBorders>
              <w:top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V8-&gt;</w:t>
            </w:r>
            <w:r w:rsidRPr="00F50FD4">
              <w:rPr>
                <w:rFonts w:ascii="Arial" w:hAnsi="Arial" w:cs="Arial"/>
                <w:sz w:val="21"/>
                <w:szCs w:val="21"/>
                <w:lang w:eastAsia="it-IT"/>
              </w:rPr>
              <w:br/>
              <w:t>V2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tcBorders>
            <w:vAlign w:val="center"/>
          </w:tcPr>
          <w:p w:rsidR="004D0F2F" w:rsidRPr="00F50FD4" w:rsidRDefault="004D0F2F" w:rsidP="00F50FD4">
            <w:pPr>
              <w:spacing w:after="0" w:line="240" w:lineRule="auto"/>
              <w:rPr>
                <w:rFonts w:ascii="Arial" w:hAnsi="Arial" w:cs="Arial"/>
                <w:sz w:val="18"/>
                <w:szCs w:val="18"/>
                <w:lang w:eastAsia="it-IT"/>
              </w:rPr>
            </w:pPr>
            <w:r w:rsidRPr="00F50FD4">
              <w:rPr>
                <w:rFonts w:ascii="Arial" w:hAnsi="Arial" w:cs="Arial"/>
                <w:sz w:val="18"/>
                <w:szCs w:val="18"/>
                <w:lang w:eastAsia="it-IT"/>
              </w:rPr>
              <w:t xml:space="preserve">Marginale </w:t>
            </w:r>
            <w:r w:rsidRPr="00F50FD4">
              <w:rPr>
                <w:rFonts w:ascii="Arial" w:hAnsi="Arial" w:cs="Arial"/>
                <w:sz w:val="18"/>
                <w:szCs w:val="18"/>
                <w:lang w:eastAsia="it-IT"/>
              </w:rPr>
              <w:br/>
              <w:t>di riga</w:t>
            </w:r>
          </w:p>
        </w:tc>
      </w:tr>
      <w:tr w:rsidR="004D0F2F" w:rsidRPr="00F50FD4">
        <w:trPr>
          <w:tblCellSpacing w:w="15" w:type="dxa"/>
        </w:trPr>
        <w:tc>
          <w:tcPr>
            <w:tcW w:w="0" w:type="auto"/>
            <w:tcBorders>
              <w:top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7</w:t>
            </w:r>
            <w:r w:rsidRPr="00F50FD4">
              <w:rPr>
                <w:rFonts w:ascii="Arial" w:hAnsi="Arial" w:cs="Arial"/>
                <w:sz w:val="21"/>
                <w:szCs w:val="21"/>
                <w:lang w:eastAsia="it-IT"/>
              </w:rPr>
              <w:br/>
            </w:r>
            <w:r w:rsidRPr="00F50FD4">
              <w:rPr>
                <w:rFonts w:ascii="Arial" w:hAnsi="Arial" w:cs="Arial"/>
                <w:i/>
                <w:iCs/>
                <w:sz w:val="21"/>
                <w:szCs w:val="21"/>
                <w:lang w:eastAsia="it-IT"/>
              </w:rPr>
              <w:t>5.3</w:t>
            </w:r>
            <w:r w:rsidRPr="00F50FD4">
              <w:rPr>
                <w:rFonts w:ascii="Arial"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2</w:t>
            </w:r>
            <w:r w:rsidRPr="00F50FD4">
              <w:rPr>
                <w:rFonts w:ascii="Arial" w:hAnsi="Arial" w:cs="Arial"/>
                <w:sz w:val="21"/>
                <w:szCs w:val="21"/>
                <w:lang w:eastAsia="it-IT"/>
              </w:rPr>
              <w:br/>
            </w:r>
            <w:r w:rsidRPr="00F50FD4">
              <w:rPr>
                <w:rFonts w:ascii="Arial" w:hAnsi="Arial" w:cs="Arial"/>
                <w:i/>
                <w:iCs/>
                <w:sz w:val="21"/>
                <w:szCs w:val="21"/>
                <w:lang w:eastAsia="it-IT"/>
              </w:rPr>
              <w:t>3.7</w:t>
            </w:r>
            <w:r w:rsidRPr="00F50FD4">
              <w:rPr>
                <w:rFonts w:ascii="Arial" w:hAnsi="Arial" w:cs="Arial"/>
                <w:sz w:val="21"/>
                <w:szCs w:val="21"/>
                <w:lang w:eastAsia="it-IT"/>
              </w:rPr>
              <w:br/>
              <w:t>-0.9</w:t>
            </w:r>
          </w:p>
        </w:tc>
        <w:tc>
          <w:tcPr>
            <w:tcW w:w="0" w:type="auto"/>
            <w:tcBorders>
              <w:top w:val="outset" w:sz="6" w:space="0" w:color="auto"/>
              <w:left w:val="outset" w:sz="6" w:space="0" w:color="auto"/>
              <w:bottom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9</w:t>
            </w:r>
          </w:p>
        </w:tc>
      </w:tr>
      <w:tr w:rsidR="004D0F2F" w:rsidRPr="00F50FD4">
        <w:trPr>
          <w:tblCellSpacing w:w="15" w:type="dxa"/>
        </w:trPr>
        <w:tc>
          <w:tcPr>
            <w:tcW w:w="0" w:type="auto"/>
            <w:tcBorders>
              <w:top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3</w:t>
            </w:r>
            <w:r w:rsidRPr="00F50FD4">
              <w:rPr>
                <w:rFonts w:ascii="Arial" w:hAnsi="Arial" w:cs="Arial"/>
                <w:sz w:val="21"/>
                <w:szCs w:val="21"/>
                <w:lang w:eastAsia="it-IT"/>
              </w:rPr>
              <w:br/>
            </w:r>
            <w:r w:rsidRPr="00F50FD4">
              <w:rPr>
                <w:rFonts w:ascii="Arial" w:hAnsi="Arial" w:cs="Arial"/>
                <w:i/>
                <w:iCs/>
                <w:sz w:val="21"/>
                <w:szCs w:val="21"/>
                <w:lang w:eastAsia="it-IT"/>
              </w:rPr>
              <w:t>7.1</w:t>
            </w:r>
            <w:r w:rsidRPr="00F50FD4">
              <w:rPr>
                <w:rFonts w:ascii="Arial" w:hAnsi="Arial" w:cs="Arial"/>
                <w:sz w:val="21"/>
                <w:szCs w:val="21"/>
                <w:lang w:eastAsia="it-IT"/>
              </w:rPr>
              <w:br/>
              <w:t>-1.5</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9</w:t>
            </w:r>
            <w:r w:rsidRPr="00F50FD4">
              <w:rPr>
                <w:rFonts w:ascii="Arial" w:hAnsi="Arial" w:cs="Arial"/>
                <w:sz w:val="21"/>
                <w:szCs w:val="21"/>
                <w:lang w:eastAsia="it-IT"/>
              </w:rPr>
              <w:br/>
            </w:r>
            <w:r w:rsidRPr="00F50FD4">
              <w:rPr>
                <w:rFonts w:ascii="Arial" w:hAnsi="Arial" w:cs="Arial"/>
                <w:i/>
                <w:iCs/>
                <w:sz w:val="21"/>
                <w:szCs w:val="21"/>
                <w:lang w:eastAsia="it-IT"/>
              </w:rPr>
              <w:t>4.9</w:t>
            </w:r>
            <w:r w:rsidRPr="00F50FD4">
              <w:rPr>
                <w:rFonts w:ascii="Arial" w:hAnsi="Arial" w:cs="Arial"/>
                <w:sz w:val="21"/>
                <w:szCs w:val="21"/>
                <w:lang w:eastAsia="it-IT"/>
              </w:rPr>
              <w:br/>
              <w:t>1.8</w:t>
            </w:r>
          </w:p>
        </w:tc>
        <w:tc>
          <w:tcPr>
            <w:tcW w:w="0" w:type="auto"/>
            <w:tcBorders>
              <w:top w:val="outset" w:sz="6" w:space="0" w:color="auto"/>
              <w:left w:val="outset" w:sz="6" w:space="0" w:color="auto"/>
              <w:bottom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12</w:t>
            </w:r>
          </w:p>
        </w:tc>
      </w:tr>
      <w:tr w:rsidR="004D0F2F" w:rsidRPr="00F50FD4">
        <w:trPr>
          <w:tblCellSpacing w:w="15" w:type="dxa"/>
        </w:trPr>
        <w:tc>
          <w:tcPr>
            <w:tcW w:w="0" w:type="auto"/>
            <w:tcBorders>
              <w:top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13</w:t>
            </w:r>
            <w:r w:rsidRPr="00F50FD4">
              <w:rPr>
                <w:rFonts w:ascii="Arial" w:hAnsi="Arial" w:cs="Arial"/>
                <w:sz w:val="21"/>
                <w:szCs w:val="21"/>
                <w:lang w:eastAsia="it-IT"/>
              </w:rPr>
              <w:br/>
            </w:r>
            <w:r w:rsidRPr="00F50FD4">
              <w:rPr>
                <w:rFonts w:ascii="Arial" w:hAnsi="Arial" w:cs="Arial"/>
                <w:i/>
                <w:iCs/>
                <w:sz w:val="21"/>
                <w:szCs w:val="21"/>
                <w:lang w:eastAsia="it-IT"/>
              </w:rPr>
              <w:t>10.6</w:t>
            </w:r>
            <w:r w:rsidRPr="00F50FD4">
              <w:rPr>
                <w:rFonts w:ascii="Arial"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5</w:t>
            </w:r>
            <w:r w:rsidRPr="00F50FD4">
              <w:rPr>
                <w:rFonts w:ascii="Arial" w:hAnsi="Arial" w:cs="Arial"/>
                <w:sz w:val="21"/>
                <w:szCs w:val="21"/>
                <w:lang w:eastAsia="it-IT"/>
              </w:rPr>
              <w:br/>
            </w:r>
            <w:r w:rsidRPr="00F50FD4">
              <w:rPr>
                <w:rFonts w:ascii="Arial" w:hAnsi="Arial" w:cs="Arial"/>
                <w:i/>
                <w:iCs/>
                <w:sz w:val="21"/>
                <w:szCs w:val="21"/>
                <w:lang w:eastAsia="it-IT"/>
              </w:rPr>
              <w:t>7.4</w:t>
            </w:r>
            <w:r w:rsidRPr="00F50FD4">
              <w:rPr>
                <w:rFonts w:ascii="Arial" w:hAnsi="Arial" w:cs="Arial"/>
                <w:sz w:val="21"/>
                <w:szCs w:val="21"/>
                <w:lang w:eastAsia="it-IT"/>
              </w:rPr>
              <w:br/>
              <w:t>-0.9</w:t>
            </w:r>
          </w:p>
        </w:tc>
        <w:tc>
          <w:tcPr>
            <w:tcW w:w="0" w:type="auto"/>
            <w:tcBorders>
              <w:top w:val="outset" w:sz="6" w:space="0" w:color="auto"/>
              <w:left w:val="outset" w:sz="6" w:space="0" w:color="auto"/>
              <w:bottom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18</w:t>
            </w:r>
          </w:p>
        </w:tc>
      </w:tr>
      <w:tr w:rsidR="004D0F2F" w:rsidRPr="00F50FD4">
        <w:trPr>
          <w:tblCellSpacing w:w="15" w:type="dxa"/>
        </w:trPr>
        <w:tc>
          <w:tcPr>
            <w:tcW w:w="0" w:type="auto"/>
            <w:tcBorders>
              <w:top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18"/>
                <w:szCs w:val="18"/>
                <w:lang w:eastAsia="it-IT"/>
              </w:rPr>
            </w:pPr>
            <w:r w:rsidRPr="00F50FD4">
              <w:rPr>
                <w:rFonts w:ascii="Arial" w:hAnsi="Arial" w:cs="Arial"/>
                <w:sz w:val="18"/>
                <w:szCs w:val="18"/>
                <w:lang w:eastAsia="it-IT"/>
              </w:rPr>
              <w:t xml:space="preserve">Marginale </w:t>
            </w:r>
            <w:r w:rsidRPr="00F50FD4">
              <w:rPr>
                <w:rFonts w:ascii="Arial"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16</w:t>
            </w:r>
          </w:p>
        </w:tc>
        <w:tc>
          <w:tcPr>
            <w:tcW w:w="0" w:type="auto"/>
            <w:tcBorders>
              <w:top w:val="outset" w:sz="6" w:space="0" w:color="auto"/>
              <w:left w:val="outset" w:sz="6" w:space="0" w:color="auto"/>
              <w:bottom w:val="outset" w:sz="6" w:space="0" w:color="auto"/>
            </w:tcBorders>
            <w:vAlign w:val="center"/>
          </w:tcPr>
          <w:p w:rsidR="004D0F2F" w:rsidRPr="00F50FD4" w:rsidRDefault="004D0F2F" w:rsidP="00F50FD4">
            <w:pPr>
              <w:spacing w:after="0" w:line="240" w:lineRule="auto"/>
              <w:rPr>
                <w:rFonts w:ascii="Arial" w:hAnsi="Arial" w:cs="Arial"/>
                <w:sz w:val="21"/>
                <w:szCs w:val="21"/>
                <w:lang w:eastAsia="it-IT"/>
              </w:rPr>
            </w:pPr>
            <w:r w:rsidRPr="00F50FD4">
              <w:rPr>
                <w:rFonts w:ascii="Arial" w:hAnsi="Arial" w:cs="Arial"/>
                <w:sz w:val="21"/>
                <w:szCs w:val="21"/>
                <w:lang w:eastAsia="it-IT"/>
              </w:rPr>
              <w:t>39</w:t>
            </w:r>
          </w:p>
        </w:tc>
      </w:tr>
    </w:tbl>
    <w:p w:rsidR="004D0F2F" w:rsidRPr="00F50FD4" w:rsidRDefault="004D0F2F" w:rsidP="00F50FD4">
      <w:pPr>
        <w:spacing w:before="100" w:beforeAutospacing="1" w:after="100" w:afterAutospacing="1" w:line="240" w:lineRule="auto"/>
        <w:rPr>
          <w:rFonts w:ascii="Arial" w:hAnsi="Arial" w:cs="Arial"/>
          <w:sz w:val="21"/>
          <w:szCs w:val="21"/>
          <w:lang w:eastAsia="it-IT"/>
        </w:rPr>
      </w:pPr>
      <w:r w:rsidRPr="00F50FD4">
        <w:rPr>
          <w:rFonts w:ascii="Arial" w:hAnsi="Arial" w:cs="Arial"/>
          <w:sz w:val="21"/>
          <w:szCs w:val="21"/>
          <w:lang w:eastAsia="it-IT"/>
        </w:rPr>
        <w:t xml:space="preserve">X quadro = 8.35. Significatività = </w:t>
      </w:r>
      <w:r w:rsidRPr="00F50FD4">
        <w:rPr>
          <w:rFonts w:ascii="Arial" w:hAnsi="Arial" w:cs="Arial"/>
          <w:b/>
          <w:bCs/>
          <w:sz w:val="21"/>
          <w:szCs w:val="21"/>
          <w:lang w:eastAsia="it-IT"/>
        </w:rPr>
        <w:t>0.015</w:t>
      </w:r>
      <w:r w:rsidRPr="00F50FD4">
        <w:rPr>
          <w:rFonts w:ascii="Arial" w:hAnsi="Arial" w:cs="Arial"/>
          <w:sz w:val="21"/>
          <w:szCs w:val="21"/>
          <w:lang w:eastAsia="it-IT"/>
        </w:rPr>
        <w:br/>
        <w:t>V di Cramer = 0.46</w:t>
      </w:r>
    </w:p>
    <w:p w:rsidR="004D0F2F" w:rsidRPr="00F50FD4" w:rsidRDefault="004D0F2F" w:rsidP="00F50FD4">
      <w:pPr>
        <w:spacing w:before="100" w:beforeAutospacing="1" w:after="100" w:afterAutospacing="1" w:line="240" w:lineRule="auto"/>
        <w:rPr>
          <w:rFonts w:ascii="Arial" w:hAnsi="Arial" w:cs="Arial"/>
          <w:sz w:val="21"/>
          <w:szCs w:val="21"/>
          <w:lang w:eastAsia="it-IT"/>
        </w:rPr>
      </w:pPr>
      <w:r w:rsidRPr="00F50FD4">
        <w:rPr>
          <w:rFonts w:ascii="Arial" w:hAnsi="Arial" w:cs="Arial"/>
          <w:sz w:val="21"/>
          <w:szCs w:val="21"/>
          <w:lang w:eastAsia="it-IT"/>
        </w:rPr>
        <w:t>Nelle celle della tabella sono indicati:</w:t>
      </w:r>
    </w:p>
    <w:p w:rsidR="004D0F2F" w:rsidRPr="00F50FD4" w:rsidRDefault="004D0F2F" w:rsidP="00F50FD4">
      <w:pPr>
        <w:numPr>
          <w:ilvl w:val="0"/>
          <w:numId w:val="23"/>
        </w:numPr>
        <w:spacing w:before="100" w:beforeAutospacing="1" w:after="100" w:afterAutospacing="1" w:line="240" w:lineRule="auto"/>
        <w:rPr>
          <w:rFonts w:ascii="Arial" w:hAnsi="Arial" w:cs="Arial"/>
          <w:sz w:val="21"/>
          <w:szCs w:val="21"/>
          <w:lang w:eastAsia="it-IT"/>
        </w:rPr>
      </w:pPr>
      <w:r w:rsidRPr="00F50FD4">
        <w:rPr>
          <w:rFonts w:ascii="Arial" w:hAnsi="Arial" w:cs="Arial"/>
          <w:sz w:val="21"/>
          <w:szCs w:val="21"/>
          <w:lang w:eastAsia="it-IT"/>
        </w:rPr>
        <w:t>la frequenza osservata O</w:t>
      </w:r>
    </w:p>
    <w:p w:rsidR="004D0F2F" w:rsidRPr="00F50FD4" w:rsidRDefault="004D0F2F" w:rsidP="00F50FD4">
      <w:pPr>
        <w:numPr>
          <w:ilvl w:val="0"/>
          <w:numId w:val="23"/>
        </w:numPr>
        <w:spacing w:before="100" w:beforeAutospacing="1" w:after="100" w:afterAutospacing="1" w:line="240" w:lineRule="auto"/>
        <w:rPr>
          <w:rFonts w:ascii="Arial" w:hAnsi="Arial" w:cs="Arial"/>
          <w:sz w:val="21"/>
          <w:szCs w:val="21"/>
          <w:lang w:eastAsia="it-IT"/>
        </w:rPr>
      </w:pPr>
      <w:r w:rsidRPr="00F50FD4">
        <w:rPr>
          <w:rFonts w:ascii="Arial" w:hAnsi="Arial" w:cs="Arial"/>
          <w:sz w:val="21"/>
          <w:szCs w:val="21"/>
          <w:lang w:eastAsia="it-IT"/>
        </w:rPr>
        <w:t>la frequenza attesa A</w:t>
      </w:r>
    </w:p>
    <w:p w:rsidR="004D0F2F" w:rsidRDefault="004D0F2F" w:rsidP="00F50FD4">
      <w:pPr>
        <w:numPr>
          <w:ilvl w:val="0"/>
          <w:numId w:val="23"/>
        </w:numPr>
        <w:spacing w:before="100" w:beforeAutospacing="1" w:after="100" w:afterAutospacing="1" w:line="240" w:lineRule="auto"/>
        <w:rPr>
          <w:rFonts w:ascii="Arial" w:hAnsi="Arial" w:cs="Arial"/>
          <w:sz w:val="21"/>
          <w:szCs w:val="21"/>
          <w:lang w:eastAsia="it-IT"/>
        </w:rPr>
      </w:pPr>
      <w:r w:rsidRPr="00F50FD4">
        <w:rPr>
          <w:rFonts w:ascii="Arial" w:hAnsi="Arial" w:cs="Arial"/>
          <w:sz w:val="21"/>
          <w:szCs w:val="21"/>
          <w:lang w:eastAsia="it-IT"/>
        </w:rPr>
        <w:t>il residuo standardizzato di cella, ossia lo scarto tra frequenza osservata e attesa rapportato alla radice quadrata della frequenza attesa (O-A)/radq(A)</w:t>
      </w:r>
    </w:p>
    <w:p w:rsidR="004D0F2F" w:rsidRPr="00F50FD4" w:rsidRDefault="004D0F2F" w:rsidP="00F50FD4">
      <w:pPr>
        <w:spacing w:before="100" w:beforeAutospacing="1" w:after="100" w:afterAutospacing="1" w:line="240" w:lineRule="auto"/>
        <w:jc w:val="both"/>
        <w:rPr>
          <w:rFonts w:ascii="Arial" w:hAnsi="Arial" w:cs="Arial"/>
          <w:color w:val="000000"/>
          <w:sz w:val="21"/>
          <w:szCs w:val="21"/>
          <w:lang w:eastAsia="it-IT"/>
        </w:rPr>
      </w:pPr>
      <w:r w:rsidRPr="00F50FD4">
        <w:rPr>
          <w:rFonts w:ascii="Arial" w:hAnsi="Arial" w:cs="Arial"/>
          <w:color w:val="000000"/>
          <w:sz w:val="21"/>
          <w:szCs w:val="21"/>
          <w:lang w:eastAsia="it-IT"/>
        </w:rPr>
        <w:t xml:space="preserve">La probabilità che X quadro sia diverso da zero per effetto del caso è di 0.02. Il valore è calcolato sulla distribuzione di probabilità Chi quadro con 2 grado/i di libertà, in corrispondenza dell'ascissa 8.35 (area a destra di tale punto). </w:t>
      </w:r>
      <w:r w:rsidRPr="00F50FD4">
        <w:rPr>
          <w:rFonts w:ascii="Arial" w:hAnsi="Arial" w:cs="Arial"/>
          <w:color w:val="000000"/>
          <w:sz w:val="21"/>
          <w:szCs w:val="21"/>
          <w:lang w:eastAsia="it-IT"/>
        </w:rPr>
        <w:br/>
        <w:t>Quando questo valore di probabilità (detto significatività della relazione) è inferiore a 0,05 si può iniziare a supporre lecitamente che vi sia una relazione significativa tra le due variabili.</w:t>
      </w:r>
    </w:p>
    <w:p w:rsidR="004D0F2F" w:rsidRPr="00F50FD4" w:rsidRDefault="004D0F2F" w:rsidP="00F50FD4">
      <w:pPr>
        <w:spacing w:before="100" w:beforeAutospacing="1" w:after="100" w:afterAutospacing="1" w:line="240" w:lineRule="auto"/>
        <w:jc w:val="both"/>
        <w:rPr>
          <w:rFonts w:ascii="Arial" w:hAnsi="Arial" w:cs="Arial"/>
          <w:color w:val="000000"/>
          <w:sz w:val="21"/>
          <w:szCs w:val="21"/>
          <w:lang w:eastAsia="it-IT"/>
        </w:rPr>
      </w:pPr>
      <w:r w:rsidRPr="00F50FD4">
        <w:rPr>
          <w:rFonts w:ascii="Arial" w:hAnsi="Arial" w:cs="Arial"/>
          <w:b/>
          <w:bCs/>
          <w:color w:val="000000"/>
          <w:sz w:val="21"/>
          <w:szCs w:val="21"/>
          <w:lang w:eastAsia="it-IT"/>
        </w:rPr>
        <w:t>Vi è quindi relazione tra le due variabili (a livello di fiducia 0,05)</w:t>
      </w:r>
    </w:p>
    <w:p w:rsidR="004D0F2F" w:rsidRPr="00F50FD4" w:rsidRDefault="004D0F2F" w:rsidP="00F50FD4">
      <w:pPr>
        <w:spacing w:before="100" w:beforeAutospacing="1" w:after="100" w:afterAutospacing="1" w:line="240" w:lineRule="auto"/>
        <w:rPr>
          <w:rFonts w:ascii="Arial" w:hAnsi="Arial" w:cs="Arial"/>
          <w:sz w:val="21"/>
          <w:szCs w:val="21"/>
          <w:lang w:eastAsia="it-IT"/>
        </w:rPr>
      </w:pPr>
    </w:p>
    <w:p w:rsidR="004D0F2F" w:rsidRDefault="004D0F2F">
      <w:pPr>
        <w:rPr>
          <w:rFonts w:ascii="Arial" w:hAnsi="Arial" w:cs="Arial"/>
          <w:color w:val="000000"/>
          <w:sz w:val="21"/>
          <w:szCs w:val="21"/>
        </w:rPr>
      </w:pPr>
    </w:p>
    <w:p w:rsidR="004D0F2F" w:rsidRDefault="004D0F2F">
      <w:pPr>
        <w:rPr>
          <w:rFonts w:ascii="Arial" w:hAnsi="Arial" w:cs="Arial"/>
          <w:color w:val="000000"/>
          <w:sz w:val="21"/>
          <w:szCs w:val="21"/>
        </w:rPr>
      </w:pPr>
      <w:bookmarkStart w:id="0" w:name="_GoBack"/>
      <w:bookmarkEnd w:id="0"/>
    </w:p>
    <w:p w:rsidR="004D0F2F" w:rsidRDefault="004D0F2F">
      <w:pPr>
        <w:rPr>
          <w:rFonts w:ascii="Arial" w:hAnsi="Arial" w:cs="Arial"/>
          <w:color w:val="000000"/>
          <w:sz w:val="21"/>
          <w:szCs w:val="21"/>
        </w:rPr>
      </w:pPr>
    </w:p>
    <w:p w:rsidR="004D0F2F" w:rsidRDefault="004D0F2F">
      <w:pPr>
        <w:rPr>
          <w:rFonts w:ascii="Arial" w:hAnsi="Arial" w:cs="Arial"/>
          <w:color w:val="000000"/>
          <w:sz w:val="21"/>
          <w:szCs w:val="21"/>
        </w:rPr>
      </w:pPr>
    </w:p>
    <w:p w:rsidR="004D0F2F" w:rsidRDefault="004D0F2F">
      <w:pPr>
        <w:rPr>
          <w:rFonts w:ascii="Arial" w:hAnsi="Arial" w:cs="Arial"/>
          <w:color w:val="000000"/>
          <w:sz w:val="21"/>
          <w:szCs w:val="21"/>
        </w:rPr>
      </w:pPr>
    </w:p>
    <w:p w:rsidR="004D0F2F" w:rsidRDefault="004D0F2F">
      <w:pPr>
        <w:rPr>
          <w:rFonts w:cs="Calibri"/>
          <w:b/>
          <w:color w:val="000000"/>
          <w:u w:val="single"/>
        </w:rPr>
      </w:pPr>
    </w:p>
    <w:p w:rsidR="004D0F2F" w:rsidRDefault="004D0F2F">
      <w:pPr>
        <w:rPr>
          <w:rFonts w:cs="Calibri"/>
          <w:b/>
          <w:color w:val="000000"/>
          <w:u w:val="single"/>
        </w:rPr>
      </w:pPr>
    </w:p>
    <w:p w:rsidR="004D0F2F" w:rsidRDefault="004D0F2F">
      <w:pPr>
        <w:rPr>
          <w:rFonts w:cs="Calibri"/>
          <w:b/>
          <w:color w:val="000000"/>
          <w:u w:val="single"/>
        </w:rPr>
      </w:pPr>
    </w:p>
    <w:p w:rsidR="004D0F2F" w:rsidRDefault="004D0F2F">
      <w:pPr>
        <w:rPr>
          <w:rFonts w:cs="Calibri"/>
          <w:b/>
          <w:color w:val="000000"/>
          <w:u w:val="single"/>
        </w:rPr>
      </w:pPr>
    </w:p>
    <w:p w:rsidR="004D0F2F" w:rsidRDefault="004D0F2F">
      <w:pPr>
        <w:rPr>
          <w:rFonts w:cs="Calibri"/>
          <w:b/>
          <w:color w:val="000000"/>
          <w:u w:val="single"/>
        </w:rPr>
      </w:pPr>
      <w:r>
        <w:rPr>
          <w:rFonts w:cs="Calibri"/>
          <w:b/>
          <w:color w:val="000000"/>
          <w:u w:val="single"/>
        </w:rPr>
        <w:t>INTERPRETAZIONE DEI DATI</w:t>
      </w:r>
    </w:p>
    <w:p w:rsidR="004D0F2F" w:rsidRDefault="004D0F2F">
      <w:pPr>
        <w:rPr>
          <w:rFonts w:cs="Calibri"/>
        </w:rPr>
      </w:pPr>
      <w:r w:rsidRPr="001E6D50">
        <w:rPr>
          <w:rFonts w:cs="Calibri"/>
        </w:rPr>
        <w:t>A seguito dei risultati emersi possiamo formulare le seguenti considerazioni :</w:t>
      </w:r>
    </w:p>
    <w:p w:rsidR="004D0F2F" w:rsidRPr="007F0178" w:rsidRDefault="004D0F2F">
      <w:pPr>
        <w:rPr>
          <w:rFonts w:cs="Calibri"/>
          <w:b/>
          <w:u w:val="single"/>
        </w:rPr>
      </w:pPr>
      <w:r w:rsidRPr="007F0178">
        <w:rPr>
          <w:rFonts w:cs="Calibri"/>
          <w:b/>
          <w:u w:val="single"/>
        </w:rPr>
        <w:t xml:space="preserve">La </w:t>
      </w:r>
      <w:r>
        <w:rPr>
          <w:rFonts w:cs="Calibri"/>
          <w:b/>
          <w:u w:val="single"/>
        </w:rPr>
        <w:t>relazione tra l’uso della tecnologia e le competenze dei bambini</w:t>
      </w:r>
      <w:r w:rsidRPr="007F0178">
        <w:rPr>
          <w:rFonts w:cs="Calibri"/>
          <w:b/>
          <w:u w:val="single"/>
        </w:rPr>
        <w:t>.</w:t>
      </w:r>
    </w:p>
    <w:p w:rsidR="004D0F2F" w:rsidRDefault="004D0F2F" w:rsidP="003C2124">
      <w:pPr>
        <w:rPr>
          <w:rFonts w:cs="Calibri"/>
        </w:rPr>
      </w:pPr>
      <w:r w:rsidRPr="003C2124">
        <w:rPr>
          <w:rFonts w:cs="Calibri"/>
        </w:rPr>
        <w:t xml:space="preserve">Dall’analisi dei dati emerge che non vi è relazione significativa tra </w:t>
      </w:r>
      <w:r>
        <w:rPr>
          <w:rFonts w:cs="Calibri"/>
        </w:rPr>
        <w:t>:</w:t>
      </w:r>
    </w:p>
    <w:p w:rsidR="004D0F2F" w:rsidRDefault="004D0F2F" w:rsidP="00F50FD4">
      <w:pPr>
        <w:numPr>
          <w:ilvl w:val="0"/>
          <w:numId w:val="26"/>
        </w:numPr>
        <w:tabs>
          <w:tab w:val="clear" w:pos="417"/>
          <w:tab w:val="num" w:pos="720"/>
        </w:tabs>
        <w:ind w:hanging="57"/>
        <w:rPr>
          <w:rFonts w:cs="Calibri"/>
        </w:rPr>
      </w:pPr>
      <w:r>
        <w:rPr>
          <w:rFonts w:cs="Calibri"/>
        </w:rPr>
        <w:t>l'età dei bambini (V2) e il possesso di strumenti tecnologici (V3)</w:t>
      </w:r>
    </w:p>
    <w:p w:rsidR="004D0F2F" w:rsidRDefault="004D0F2F" w:rsidP="00F50FD4">
      <w:pPr>
        <w:numPr>
          <w:ilvl w:val="0"/>
          <w:numId w:val="26"/>
        </w:numPr>
        <w:tabs>
          <w:tab w:val="clear" w:pos="417"/>
          <w:tab w:val="num" w:pos="720"/>
        </w:tabs>
        <w:ind w:hanging="57"/>
        <w:rPr>
          <w:rFonts w:cs="Calibri"/>
        </w:rPr>
      </w:pPr>
      <w:r>
        <w:rPr>
          <w:rFonts w:cs="Calibri"/>
        </w:rPr>
        <w:t>il genere dei bambini (V1) e la presenza di qualcuno nell'utilizzo degli strumenti tecnologici (V5)</w:t>
      </w:r>
    </w:p>
    <w:p w:rsidR="004D0F2F" w:rsidRDefault="004D0F2F" w:rsidP="00F50FD4">
      <w:pPr>
        <w:numPr>
          <w:ilvl w:val="0"/>
          <w:numId w:val="26"/>
        </w:numPr>
        <w:tabs>
          <w:tab w:val="clear" w:pos="417"/>
          <w:tab w:val="num" w:pos="720"/>
        </w:tabs>
        <w:ind w:hanging="57"/>
        <w:rPr>
          <w:rFonts w:cs="Calibri"/>
        </w:rPr>
      </w:pPr>
      <w:r>
        <w:rPr>
          <w:rFonts w:cs="Calibri"/>
        </w:rPr>
        <w:t>il genere dei bambini (V1) e la padronanza del cellulare (V8)</w:t>
      </w:r>
    </w:p>
    <w:p w:rsidR="004D0F2F" w:rsidRDefault="004D0F2F" w:rsidP="003C2124">
      <w:pPr>
        <w:rPr>
          <w:rFonts w:cs="Calibri"/>
        </w:rPr>
      </w:pPr>
      <w:r>
        <w:rPr>
          <w:rFonts w:cs="Calibri"/>
        </w:rPr>
        <w:t>Vi è relazione significativa tra:</w:t>
      </w:r>
    </w:p>
    <w:p w:rsidR="004D0F2F" w:rsidRPr="007F0178" w:rsidRDefault="004D0F2F" w:rsidP="00D31FFE">
      <w:pPr>
        <w:numPr>
          <w:ilvl w:val="0"/>
          <w:numId w:val="27"/>
        </w:numPr>
        <w:rPr>
          <w:rFonts w:cs="Calibri"/>
        </w:rPr>
      </w:pPr>
      <w:r>
        <w:rPr>
          <w:rFonts w:cs="Calibri"/>
        </w:rPr>
        <w:t>età dei bambini (V2) e la padronanza del cellulare (V8)</w:t>
      </w:r>
    </w:p>
    <w:p w:rsidR="004D0F2F" w:rsidRPr="003C2124" w:rsidRDefault="004D0F2F" w:rsidP="003C2124">
      <w:pPr>
        <w:rPr>
          <w:rFonts w:cs="Calibri"/>
        </w:rPr>
      </w:pPr>
      <w:r w:rsidRPr="003C2124">
        <w:rPr>
          <w:rFonts w:cs="Calibri"/>
        </w:rPr>
        <w:t>Questo risultato deve naturalmente essere considerato come limitato al campione in esame.</w:t>
      </w:r>
    </w:p>
    <w:p w:rsidR="004D0F2F" w:rsidRDefault="004D0F2F" w:rsidP="00F04A15">
      <w:pPr>
        <w:autoSpaceDE w:val="0"/>
        <w:autoSpaceDN w:val="0"/>
        <w:adjustRightInd w:val="0"/>
        <w:spacing w:after="0" w:line="240" w:lineRule="auto"/>
        <w:rPr>
          <w:rFonts w:ascii="TT15Et00" w:hAnsi="TT15Et00" w:cs="TT15Et00"/>
        </w:rPr>
      </w:pPr>
    </w:p>
    <w:p w:rsidR="004D0F2F" w:rsidRDefault="004D0F2F" w:rsidP="00F04A15">
      <w:pPr>
        <w:autoSpaceDE w:val="0"/>
        <w:autoSpaceDN w:val="0"/>
        <w:adjustRightInd w:val="0"/>
        <w:spacing w:after="0" w:line="240" w:lineRule="auto"/>
        <w:rPr>
          <w:rFonts w:ascii="TT15Et00" w:hAnsi="TT15Et00" w:cs="TT15Et00"/>
        </w:rPr>
      </w:pPr>
    </w:p>
    <w:p w:rsidR="004D0F2F" w:rsidRDefault="004D0F2F" w:rsidP="00F04A15">
      <w:pPr>
        <w:autoSpaceDE w:val="0"/>
        <w:autoSpaceDN w:val="0"/>
        <w:adjustRightInd w:val="0"/>
        <w:spacing w:after="0" w:line="240" w:lineRule="auto"/>
        <w:rPr>
          <w:rFonts w:ascii="TT15Et00" w:hAnsi="TT15Et00" w:cs="TT15Et00"/>
        </w:rPr>
      </w:pPr>
    </w:p>
    <w:p w:rsidR="004D0F2F" w:rsidRDefault="004D0F2F" w:rsidP="00F04A15">
      <w:pPr>
        <w:autoSpaceDE w:val="0"/>
        <w:autoSpaceDN w:val="0"/>
        <w:adjustRightInd w:val="0"/>
        <w:spacing w:after="0" w:line="240" w:lineRule="auto"/>
        <w:rPr>
          <w:rFonts w:cs="Calibri"/>
          <w:b/>
          <w:u w:val="single"/>
        </w:rPr>
      </w:pPr>
      <w:r w:rsidRPr="00F04A15">
        <w:rPr>
          <w:rFonts w:cs="Calibri"/>
          <w:b/>
          <w:u w:val="single"/>
        </w:rPr>
        <w:t>CONCLUSIONI</w:t>
      </w:r>
    </w:p>
    <w:p w:rsidR="004D0F2F" w:rsidRDefault="004D0F2F" w:rsidP="00F04A15">
      <w:pPr>
        <w:autoSpaceDE w:val="0"/>
        <w:autoSpaceDN w:val="0"/>
        <w:adjustRightInd w:val="0"/>
        <w:spacing w:after="0" w:line="240" w:lineRule="auto"/>
        <w:rPr>
          <w:rFonts w:cs="Calibri"/>
          <w:b/>
          <w:u w:val="single"/>
        </w:rPr>
      </w:pPr>
    </w:p>
    <w:p w:rsidR="004D0F2F" w:rsidRDefault="004D0F2F" w:rsidP="00F04A15">
      <w:pPr>
        <w:autoSpaceDE w:val="0"/>
        <w:autoSpaceDN w:val="0"/>
        <w:adjustRightInd w:val="0"/>
        <w:spacing w:after="0" w:line="240" w:lineRule="auto"/>
        <w:rPr>
          <w:rFonts w:cs="Calibri"/>
        </w:rPr>
      </w:pPr>
      <w:r w:rsidRPr="00F04A15">
        <w:rPr>
          <w:rFonts w:cs="Calibri"/>
        </w:rPr>
        <w:t>Dopo aver concluso la nostra ricerca empirica ci accingiamo a formulare alcune riflessioni sul lavoro svolto.</w:t>
      </w:r>
    </w:p>
    <w:p w:rsidR="004D0F2F" w:rsidRDefault="004D0F2F" w:rsidP="00F04A15">
      <w:pPr>
        <w:autoSpaceDE w:val="0"/>
        <w:autoSpaceDN w:val="0"/>
        <w:adjustRightInd w:val="0"/>
        <w:spacing w:after="0" w:line="240" w:lineRule="auto"/>
        <w:rPr>
          <w:rFonts w:cs="Calibri"/>
          <w:b/>
          <w:u w:val="single"/>
        </w:rPr>
      </w:pPr>
    </w:p>
    <w:p w:rsidR="004D0F2F" w:rsidRDefault="004D0F2F" w:rsidP="00A109DB">
      <w:r>
        <w:t>Grazie a questo lavoro abbiamo potuto apprendere meglio cosa significhi svolgere una ricerca empirica, ampliando le nostre conoscenze sull’argomento bambini e tecnologia.</w:t>
      </w:r>
    </w:p>
    <w:p w:rsidR="004D0F2F" w:rsidRDefault="004D0F2F" w:rsidP="00A109DB">
      <w:r>
        <w:t>Punto di forza della ricerca è stato, secondo noi, somministrare il questionario direttamente ai bambini. Questo ci ha permesso di valutare direttamente ciò che i bambini pensano, senza ricorrere a interpretazioni del loro pensiero da parte di adulti. Questi ultimi infatti possono incorrere nell’errore di manifestare il proprio pensiero e non quello dei piccoli cui la ricerca si riferisce.</w:t>
      </w:r>
    </w:p>
    <w:p w:rsidR="004D0F2F" w:rsidRDefault="004D0F2F" w:rsidP="00A109DB">
      <w:r>
        <w:t>Sarebbe interessante continuare la ricerca e vedere come la situazione evolve con il passare degli anni, per almeno il primo ciclo di studi, verificando se la tecnologia è usata dai bambini per apprendere o se diventa solo uno strumento ludico.</w:t>
      </w:r>
    </w:p>
    <w:p w:rsidR="004D0F2F" w:rsidRDefault="004D0F2F" w:rsidP="00F04A15">
      <w:pPr>
        <w:autoSpaceDE w:val="0"/>
        <w:autoSpaceDN w:val="0"/>
        <w:adjustRightInd w:val="0"/>
        <w:spacing w:after="0" w:line="240" w:lineRule="auto"/>
        <w:rPr>
          <w:rFonts w:cs="Calibri"/>
          <w:b/>
          <w:u w:val="single"/>
        </w:rPr>
      </w:pPr>
    </w:p>
    <w:p w:rsidR="004D0F2F" w:rsidRDefault="004D0F2F" w:rsidP="00F04A15">
      <w:pPr>
        <w:autoSpaceDE w:val="0"/>
        <w:autoSpaceDN w:val="0"/>
        <w:adjustRightInd w:val="0"/>
        <w:spacing w:after="0" w:line="240" w:lineRule="auto"/>
        <w:rPr>
          <w:rFonts w:cs="Calibri"/>
          <w:b/>
          <w:u w:val="single"/>
        </w:rPr>
      </w:pPr>
    </w:p>
    <w:p w:rsidR="004D0F2F" w:rsidRPr="001E6D50" w:rsidRDefault="004D0F2F" w:rsidP="00F04A15">
      <w:pPr>
        <w:autoSpaceDE w:val="0"/>
        <w:autoSpaceDN w:val="0"/>
        <w:adjustRightInd w:val="0"/>
        <w:spacing w:after="0" w:line="240" w:lineRule="auto"/>
        <w:rPr>
          <w:rFonts w:cs="Calibri"/>
        </w:rPr>
      </w:pPr>
      <w:r>
        <w:rPr>
          <w:rFonts w:cs="Calibri"/>
        </w:rPr>
        <w:t xml:space="preserve"> </w:t>
      </w:r>
    </w:p>
    <w:sectPr w:rsidR="004D0F2F" w:rsidRPr="001E6D50" w:rsidSect="00121BAA">
      <w:footerReference w:type="default" r:id="rId42"/>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0F2F" w:rsidRDefault="004D0F2F" w:rsidP="00D03BBF">
      <w:pPr>
        <w:spacing w:after="0" w:line="240" w:lineRule="auto"/>
      </w:pPr>
      <w:r>
        <w:separator/>
      </w:r>
    </w:p>
  </w:endnote>
  <w:endnote w:type="continuationSeparator" w:id="0">
    <w:p w:rsidR="004D0F2F" w:rsidRDefault="004D0F2F" w:rsidP="00D03BB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sto MT">
    <w:panose1 w:val="0204060305050503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T15Et00">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0F2F" w:rsidRDefault="004D0F2F">
    <w:pPr>
      <w:pStyle w:val="Footer"/>
      <w:jc w:val="right"/>
    </w:pPr>
    <w:fldSimple w:instr="PAGE   \* MERGEFORMAT">
      <w:r>
        <w:rPr>
          <w:noProof/>
        </w:rPr>
        <w:t>25</w:t>
      </w:r>
    </w:fldSimple>
  </w:p>
  <w:p w:rsidR="004D0F2F" w:rsidRDefault="004D0F2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0F2F" w:rsidRDefault="004D0F2F" w:rsidP="00D03BBF">
      <w:pPr>
        <w:spacing w:after="0" w:line="240" w:lineRule="auto"/>
      </w:pPr>
      <w:r>
        <w:separator/>
      </w:r>
    </w:p>
  </w:footnote>
  <w:footnote w:type="continuationSeparator" w:id="0">
    <w:p w:rsidR="004D0F2F" w:rsidRDefault="004D0F2F" w:rsidP="00D03BB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350E2"/>
    <w:multiLevelType w:val="hybridMultilevel"/>
    <w:tmpl w:val="53009EEC"/>
    <w:lvl w:ilvl="0" w:tplc="04100001">
      <w:start w:val="1"/>
      <w:numFmt w:val="bullet"/>
      <w:lvlText w:val=""/>
      <w:lvlJc w:val="left"/>
      <w:pPr>
        <w:ind w:left="765" w:hanging="360"/>
      </w:pPr>
      <w:rPr>
        <w:rFonts w:ascii="Symbol" w:hAnsi="Symbol" w:hint="default"/>
      </w:rPr>
    </w:lvl>
    <w:lvl w:ilvl="1" w:tplc="04100003" w:tentative="1">
      <w:start w:val="1"/>
      <w:numFmt w:val="bullet"/>
      <w:lvlText w:val="o"/>
      <w:lvlJc w:val="left"/>
      <w:pPr>
        <w:ind w:left="1485" w:hanging="360"/>
      </w:pPr>
      <w:rPr>
        <w:rFonts w:ascii="Courier New" w:hAnsi="Courier New" w:hint="default"/>
      </w:rPr>
    </w:lvl>
    <w:lvl w:ilvl="2" w:tplc="04100005" w:tentative="1">
      <w:start w:val="1"/>
      <w:numFmt w:val="bullet"/>
      <w:lvlText w:val=""/>
      <w:lvlJc w:val="left"/>
      <w:pPr>
        <w:ind w:left="2205" w:hanging="360"/>
      </w:pPr>
      <w:rPr>
        <w:rFonts w:ascii="Wingdings" w:hAnsi="Wingdings" w:hint="default"/>
      </w:rPr>
    </w:lvl>
    <w:lvl w:ilvl="3" w:tplc="04100001" w:tentative="1">
      <w:start w:val="1"/>
      <w:numFmt w:val="bullet"/>
      <w:lvlText w:val=""/>
      <w:lvlJc w:val="left"/>
      <w:pPr>
        <w:ind w:left="2925" w:hanging="360"/>
      </w:pPr>
      <w:rPr>
        <w:rFonts w:ascii="Symbol" w:hAnsi="Symbol" w:hint="default"/>
      </w:rPr>
    </w:lvl>
    <w:lvl w:ilvl="4" w:tplc="04100003" w:tentative="1">
      <w:start w:val="1"/>
      <w:numFmt w:val="bullet"/>
      <w:lvlText w:val="o"/>
      <w:lvlJc w:val="left"/>
      <w:pPr>
        <w:ind w:left="3645" w:hanging="360"/>
      </w:pPr>
      <w:rPr>
        <w:rFonts w:ascii="Courier New" w:hAnsi="Courier New" w:hint="default"/>
      </w:rPr>
    </w:lvl>
    <w:lvl w:ilvl="5" w:tplc="04100005" w:tentative="1">
      <w:start w:val="1"/>
      <w:numFmt w:val="bullet"/>
      <w:lvlText w:val=""/>
      <w:lvlJc w:val="left"/>
      <w:pPr>
        <w:ind w:left="4365" w:hanging="360"/>
      </w:pPr>
      <w:rPr>
        <w:rFonts w:ascii="Wingdings" w:hAnsi="Wingdings" w:hint="default"/>
      </w:rPr>
    </w:lvl>
    <w:lvl w:ilvl="6" w:tplc="04100001" w:tentative="1">
      <w:start w:val="1"/>
      <w:numFmt w:val="bullet"/>
      <w:lvlText w:val=""/>
      <w:lvlJc w:val="left"/>
      <w:pPr>
        <w:ind w:left="5085" w:hanging="360"/>
      </w:pPr>
      <w:rPr>
        <w:rFonts w:ascii="Symbol" w:hAnsi="Symbol" w:hint="default"/>
      </w:rPr>
    </w:lvl>
    <w:lvl w:ilvl="7" w:tplc="04100003" w:tentative="1">
      <w:start w:val="1"/>
      <w:numFmt w:val="bullet"/>
      <w:lvlText w:val="o"/>
      <w:lvlJc w:val="left"/>
      <w:pPr>
        <w:ind w:left="5805" w:hanging="360"/>
      </w:pPr>
      <w:rPr>
        <w:rFonts w:ascii="Courier New" w:hAnsi="Courier New" w:hint="default"/>
      </w:rPr>
    </w:lvl>
    <w:lvl w:ilvl="8" w:tplc="04100005" w:tentative="1">
      <w:start w:val="1"/>
      <w:numFmt w:val="bullet"/>
      <w:lvlText w:val=""/>
      <w:lvlJc w:val="left"/>
      <w:pPr>
        <w:ind w:left="6525" w:hanging="360"/>
      </w:pPr>
      <w:rPr>
        <w:rFonts w:ascii="Wingdings" w:hAnsi="Wingdings" w:hint="default"/>
      </w:rPr>
    </w:lvl>
  </w:abstractNum>
  <w:abstractNum w:abstractNumId="1">
    <w:nsid w:val="0A5D50EA"/>
    <w:multiLevelType w:val="hybridMultilevel"/>
    <w:tmpl w:val="B51EEEA8"/>
    <w:lvl w:ilvl="0" w:tplc="4008F7C6">
      <w:start w:val="1"/>
      <w:numFmt w:val="bullet"/>
      <w:lvlText w:val=""/>
      <w:lvlJc w:val="left"/>
      <w:pPr>
        <w:tabs>
          <w:tab w:val="num" w:pos="765"/>
        </w:tabs>
        <w:ind w:left="765" w:hanging="360"/>
      </w:pPr>
      <w:rPr>
        <w:rFonts w:ascii="Symbol" w:hAnsi="Symbol" w:hint="default"/>
        <w:color w:val="auto"/>
      </w:rPr>
    </w:lvl>
    <w:lvl w:ilvl="1" w:tplc="04100003" w:tentative="1">
      <w:start w:val="1"/>
      <w:numFmt w:val="bullet"/>
      <w:lvlText w:val="o"/>
      <w:lvlJc w:val="left"/>
      <w:pPr>
        <w:tabs>
          <w:tab w:val="num" w:pos="1485"/>
        </w:tabs>
        <w:ind w:left="1485" w:hanging="360"/>
      </w:pPr>
      <w:rPr>
        <w:rFonts w:ascii="Courier New" w:hAnsi="Courier New" w:hint="default"/>
      </w:rPr>
    </w:lvl>
    <w:lvl w:ilvl="2" w:tplc="04100005" w:tentative="1">
      <w:start w:val="1"/>
      <w:numFmt w:val="bullet"/>
      <w:lvlText w:val=""/>
      <w:lvlJc w:val="left"/>
      <w:pPr>
        <w:tabs>
          <w:tab w:val="num" w:pos="2205"/>
        </w:tabs>
        <w:ind w:left="2205" w:hanging="360"/>
      </w:pPr>
      <w:rPr>
        <w:rFonts w:ascii="Wingdings" w:hAnsi="Wingdings" w:hint="default"/>
      </w:rPr>
    </w:lvl>
    <w:lvl w:ilvl="3" w:tplc="04100001" w:tentative="1">
      <w:start w:val="1"/>
      <w:numFmt w:val="bullet"/>
      <w:lvlText w:val=""/>
      <w:lvlJc w:val="left"/>
      <w:pPr>
        <w:tabs>
          <w:tab w:val="num" w:pos="2925"/>
        </w:tabs>
        <w:ind w:left="2925" w:hanging="360"/>
      </w:pPr>
      <w:rPr>
        <w:rFonts w:ascii="Symbol" w:hAnsi="Symbol" w:hint="default"/>
      </w:rPr>
    </w:lvl>
    <w:lvl w:ilvl="4" w:tplc="04100003" w:tentative="1">
      <w:start w:val="1"/>
      <w:numFmt w:val="bullet"/>
      <w:lvlText w:val="o"/>
      <w:lvlJc w:val="left"/>
      <w:pPr>
        <w:tabs>
          <w:tab w:val="num" w:pos="3645"/>
        </w:tabs>
        <w:ind w:left="3645" w:hanging="360"/>
      </w:pPr>
      <w:rPr>
        <w:rFonts w:ascii="Courier New" w:hAnsi="Courier New" w:hint="default"/>
      </w:rPr>
    </w:lvl>
    <w:lvl w:ilvl="5" w:tplc="04100005" w:tentative="1">
      <w:start w:val="1"/>
      <w:numFmt w:val="bullet"/>
      <w:lvlText w:val=""/>
      <w:lvlJc w:val="left"/>
      <w:pPr>
        <w:tabs>
          <w:tab w:val="num" w:pos="4365"/>
        </w:tabs>
        <w:ind w:left="4365" w:hanging="360"/>
      </w:pPr>
      <w:rPr>
        <w:rFonts w:ascii="Wingdings" w:hAnsi="Wingdings" w:hint="default"/>
      </w:rPr>
    </w:lvl>
    <w:lvl w:ilvl="6" w:tplc="04100001" w:tentative="1">
      <w:start w:val="1"/>
      <w:numFmt w:val="bullet"/>
      <w:lvlText w:val=""/>
      <w:lvlJc w:val="left"/>
      <w:pPr>
        <w:tabs>
          <w:tab w:val="num" w:pos="5085"/>
        </w:tabs>
        <w:ind w:left="5085" w:hanging="360"/>
      </w:pPr>
      <w:rPr>
        <w:rFonts w:ascii="Symbol" w:hAnsi="Symbol" w:hint="default"/>
      </w:rPr>
    </w:lvl>
    <w:lvl w:ilvl="7" w:tplc="04100003" w:tentative="1">
      <w:start w:val="1"/>
      <w:numFmt w:val="bullet"/>
      <w:lvlText w:val="o"/>
      <w:lvlJc w:val="left"/>
      <w:pPr>
        <w:tabs>
          <w:tab w:val="num" w:pos="5805"/>
        </w:tabs>
        <w:ind w:left="5805" w:hanging="360"/>
      </w:pPr>
      <w:rPr>
        <w:rFonts w:ascii="Courier New" w:hAnsi="Courier New" w:hint="default"/>
      </w:rPr>
    </w:lvl>
    <w:lvl w:ilvl="8" w:tplc="04100005" w:tentative="1">
      <w:start w:val="1"/>
      <w:numFmt w:val="bullet"/>
      <w:lvlText w:val=""/>
      <w:lvlJc w:val="left"/>
      <w:pPr>
        <w:tabs>
          <w:tab w:val="num" w:pos="6525"/>
        </w:tabs>
        <w:ind w:left="6525" w:hanging="360"/>
      </w:pPr>
      <w:rPr>
        <w:rFonts w:ascii="Wingdings" w:hAnsi="Wingdings" w:hint="default"/>
      </w:rPr>
    </w:lvl>
  </w:abstractNum>
  <w:abstractNum w:abstractNumId="2">
    <w:nsid w:val="0D5102B6"/>
    <w:multiLevelType w:val="multilevel"/>
    <w:tmpl w:val="64C08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7E2EB8"/>
    <w:multiLevelType w:val="hybridMultilevel"/>
    <w:tmpl w:val="9B14F4F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4">
    <w:nsid w:val="22A42ABA"/>
    <w:multiLevelType w:val="hybridMultilevel"/>
    <w:tmpl w:val="CC2C4302"/>
    <w:lvl w:ilvl="0" w:tplc="4008F7C6">
      <w:start w:val="1"/>
      <w:numFmt w:val="bullet"/>
      <w:lvlText w:val=""/>
      <w:lvlJc w:val="left"/>
      <w:pPr>
        <w:tabs>
          <w:tab w:val="num" w:pos="417"/>
        </w:tabs>
        <w:ind w:left="417" w:hanging="360"/>
      </w:pPr>
      <w:rPr>
        <w:rFonts w:ascii="Symbol" w:hAnsi="Symbol" w:hint="default"/>
        <w:color w:val="auto"/>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
    <w:nsid w:val="24AC0756"/>
    <w:multiLevelType w:val="hybridMultilevel"/>
    <w:tmpl w:val="2584B7AC"/>
    <w:lvl w:ilvl="0" w:tplc="04100011">
      <w:start w:val="1"/>
      <w:numFmt w:val="decimal"/>
      <w:lvlText w:val="%1)"/>
      <w:lvlJc w:val="left"/>
      <w:pPr>
        <w:ind w:left="720" w:hanging="360"/>
      </w:pPr>
      <w:rPr>
        <w:rFonts w:cs="Times New Roman"/>
      </w:rPr>
    </w:lvl>
    <w:lvl w:ilvl="1" w:tplc="04100019">
      <w:start w:val="1"/>
      <w:numFmt w:val="lowerLetter"/>
      <w:lvlText w:val="%2."/>
      <w:lvlJc w:val="left"/>
      <w:pPr>
        <w:ind w:left="1440" w:hanging="360"/>
      </w:pPr>
      <w:rPr>
        <w:rFonts w:cs="Times New Roman"/>
      </w:rPr>
    </w:lvl>
    <w:lvl w:ilvl="2" w:tplc="0410001B">
      <w:start w:val="1"/>
      <w:numFmt w:val="lowerRoman"/>
      <w:lvlText w:val="%3."/>
      <w:lvlJc w:val="right"/>
      <w:pPr>
        <w:ind w:left="2160" w:hanging="180"/>
      </w:pPr>
      <w:rPr>
        <w:rFonts w:cs="Times New Roman"/>
      </w:rPr>
    </w:lvl>
    <w:lvl w:ilvl="3" w:tplc="0410000F">
      <w:start w:val="1"/>
      <w:numFmt w:val="decimal"/>
      <w:lvlText w:val="%4."/>
      <w:lvlJc w:val="left"/>
      <w:pPr>
        <w:ind w:left="2880" w:hanging="360"/>
      </w:pPr>
      <w:rPr>
        <w:rFonts w:cs="Times New Roman"/>
      </w:rPr>
    </w:lvl>
    <w:lvl w:ilvl="4" w:tplc="04100019">
      <w:start w:val="1"/>
      <w:numFmt w:val="lowerLetter"/>
      <w:lvlText w:val="%5."/>
      <w:lvlJc w:val="left"/>
      <w:pPr>
        <w:ind w:left="3600" w:hanging="360"/>
      </w:pPr>
      <w:rPr>
        <w:rFonts w:cs="Times New Roman"/>
      </w:rPr>
    </w:lvl>
    <w:lvl w:ilvl="5" w:tplc="0410001B">
      <w:start w:val="1"/>
      <w:numFmt w:val="lowerRoman"/>
      <w:lvlText w:val="%6."/>
      <w:lvlJc w:val="right"/>
      <w:pPr>
        <w:ind w:left="4320" w:hanging="180"/>
      </w:pPr>
      <w:rPr>
        <w:rFonts w:cs="Times New Roman"/>
      </w:rPr>
    </w:lvl>
    <w:lvl w:ilvl="6" w:tplc="0410000F">
      <w:start w:val="1"/>
      <w:numFmt w:val="decimal"/>
      <w:lvlText w:val="%7."/>
      <w:lvlJc w:val="left"/>
      <w:pPr>
        <w:ind w:left="5040" w:hanging="360"/>
      </w:pPr>
      <w:rPr>
        <w:rFonts w:cs="Times New Roman"/>
      </w:rPr>
    </w:lvl>
    <w:lvl w:ilvl="7" w:tplc="04100019">
      <w:start w:val="1"/>
      <w:numFmt w:val="lowerLetter"/>
      <w:lvlText w:val="%8."/>
      <w:lvlJc w:val="left"/>
      <w:pPr>
        <w:ind w:left="5760" w:hanging="360"/>
      </w:pPr>
      <w:rPr>
        <w:rFonts w:cs="Times New Roman"/>
      </w:rPr>
    </w:lvl>
    <w:lvl w:ilvl="8" w:tplc="0410001B">
      <w:start w:val="1"/>
      <w:numFmt w:val="lowerRoman"/>
      <w:lvlText w:val="%9."/>
      <w:lvlJc w:val="right"/>
      <w:pPr>
        <w:ind w:left="6480" w:hanging="180"/>
      </w:pPr>
      <w:rPr>
        <w:rFonts w:cs="Times New Roman"/>
      </w:rPr>
    </w:lvl>
  </w:abstractNum>
  <w:abstractNum w:abstractNumId="6">
    <w:nsid w:val="28701563"/>
    <w:multiLevelType w:val="hybridMultilevel"/>
    <w:tmpl w:val="BE9024B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7">
    <w:nsid w:val="2F451E95"/>
    <w:multiLevelType w:val="hybridMultilevel"/>
    <w:tmpl w:val="5D9ECD62"/>
    <w:lvl w:ilvl="0" w:tplc="04100011">
      <w:start w:val="1"/>
      <w:numFmt w:val="decimal"/>
      <w:lvlText w:val="%1)"/>
      <w:lvlJc w:val="left"/>
      <w:pPr>
        <w:ind w:left="720" w:hanging="360"/>
      </w:pPr>
      <w:rPr>
        <w:rFonts w:cs="Times New Roman"/>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8">
    <w:nsid w:val="343478F4"/>
    <w:multiLevelType w:val="multilevel"/>
    <w:tmpl w:val="F2703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8D03FC3"/>
    <w:multiLevelType w:val="hybridMultilevel"/>
    <w:tmpl w:val="984ABD64"/>
    <w:lvl w:ilvl="0" w:tplc="7B76D224">
      <w:start w:val="1"/>
      <w:numFmt w:val="bullet"/>
      <w:lvlText w:val=""/>
      <w:lvlJc w:val="left"/>
      <w:pPr>
        <w:tabs>
          <w:tab w:val="num" w:pos="114"/>
        </w:tabs>
        <w:ind w:left="114" w:hanging="57"/>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
    <w:nsid w:val="3C8E627B"/>
    <w:multiLevelType w:val="multilevel"/>
    <w:tmpl w:val="B614B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FAD1BB6"/>
    <w:multiLevelType w:val="hybridMultilevel"/>
    <w:tmpl w:val="22D6B600"/>
    <w:lvl w:ilvl="0" w:tplc="0410000F">
      <w:start w:val="1"/>
      <w:numFmt w:val="decimal"/>
      <w:lvlText w:val="%1."/>
      <w:lvlJc w:val="left"/>
      <w:pPr>
        <w:ind w:left="644" w:hanging="360"/>
      </w:pPr>
      <w:rPr>
        <w:rFonts w:cs="Times New Roman"/>
      </w:rPr>
    </w:lvl>
    <w:lvl w:ilvl="1" w:tplc="04100019">
      <w:start w:val="1"/>
      <w:numFmt w:val="lowerLetter"/>
      <w:lvlText w:val="%2."/>
      <w:lvlJc w:val="left"/>
      <w:pPr>
        <w:ind w:left="2160" w:hanging="360"/>
      </w:pPr>
      <w:rPr>
        <w:rFonts w:cs="Times New Roman"/>
      </w:rPr>
    </w:lvl>
    <w:lvl w:ilvl="2" w:tplc="0410001B">
      <w:start w:val="1"/>
      <w:numFmt w:val="lowerRoman"/>
      <w:lvlText w:val="%3."/>
      <w:lvlJc w:val="right"/>
      <w:pPr>
        <w:ind w:left="2880" w:hanging="180"/>
      </w:pPr>
      <w:rPr>
        <w:rFonts w:cs="Times New Roman"/>
      </w:rPr>
    </w:lvl>
    <w:lvl w:ilvl="3" w:tplc="0410000F">
      <w:start w:val="1"/>
      <w:numFmt w:val="decimal"/>
      <w:lvlText w:val="%4."/>
      <w:lvlJc w:val="left"/>
      <w:pPr>
        <w:ind w:left="3600" w:hanging="360"/>
      </w:pPr>
      <w:rPr>
        <w:rFonts w:cs="Times New Roman"/>
      </w:rPr>
    </w:lvl>
    <w:lvl w:ilvl="4" w:tplc="04100019">
      <w:start w:val="1"/>
      <w:numFmt w:val="lowerLetter"/>
      <w:lvlText w:val="%5."/>
      <w:lvlJc w:val="left"/>
      <w:pPr>
        <w:ind w:left="4320" w:hanging="360"/>
      </w:pPr>
      <w:rPr>
        <w:rFonts w:cs="Times New Roman"/>
      </w:rPr>
    </w:lvl>
    <w:lvl w:ilvl="5" w:tplc="0410001B">
      <w:start w:val="1"/>
      <w:numFmt w:val="lowerRoman"/>
      <w:lvlText w:val="%6."/>
      <w:lvlJc w:val="right"/>
      <w:pPr>
        <w:ind w:left="5040" w:hanging="180"/>
      </w:pPr>
      <w:rPr>
        <w:rFonts w:cs="Times New Roman"/>
      </w:rPr>
    </w:lvl>
    <w:lvl w:ilvl="6" w:tplc="0410000F">
      <w:start w:val="1"/>
      <w:numFmt w:val="decimal"/>
      <w:lvlText w:val="%7."/>
      <w:lvlJc w:val="left"/>
      <w:pPr>
        <w:ind w:left="5760" w:hanging="360"/>
      </w:pPr>
      <w:rPr>
        <w:rFonts w:cs="Times New Roman"/>
      </w:rPr>
    </w:lvl>
    <w:lvl w:ilvl="7" w:tplc="04100019">
      <w:start w:val="1"/>
      <w:numFmt w:val="lowerLetter"/>
      <w:lvlText w:val="%8."/>
      <w:lvlJc w:val="left"/>
      <w:pPr>
        <w:ind w:left="6480" w:hanging="360"/>
      </w:pPr>
      <w:rPr>
        <w:rFonts w:cs="Times New Roman"/>
      </w:rPr>
    </w:lvl>
    <w:lvl w:ilvl="8" w:tplc="0410001B">
      <w:start w:val="1"/>
      <w:numFmt w:val="lowerRoman"/>
      <w:lvlText w:val="%9."/>
      <w:lvlJc w:val="right"/>
      <w:pPr>
        <w:ind w:left="7200" w:hanging="180"/>
      </w:pPr>
      <w:rPr>
        <w:rFonts w:cs="Times New Roman"/>
      </w:rPr>
    </w:lvl>
  </w:abstractNum>
  <w:abstractNum w:abstractNumId="12">
    <w:nsid w:val="42D943F1"/>
    <w:multiLevelType w:val="hybridMultilevel"/>
    <w:tmpl w:val="7396A1A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13">
    <w:nsid w:val="49F57150"/>
    <w:multiLevelType w:val="multilevel"/>
    <w:tmpl w:val="A600F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A6079F6"/>
    <w:multiLevelType w:val="hybridMultilevel"/>
    <w:tmpl w:val="C6E02256"/>
    <w:lvl w:ilvl="0" w:tplc="04100011">
      <w:start w:val="1"/>
      <w:numFmt w:val="decimal"/>
      <w:lvlText w:val="%1)"/>
      <w:lvlJc w:val="left"/>
      <w:pPr>
        <w:ind w:left="749" w:hanging="360"/>
      </w:pPr>
      <w:rPr>
        <w:rFonts w:cs="Times New Roman"/>
      </w:rPr>
    </w:lvl>
    <w:lvl w:ilvl="1" w:tplc="04100003">
      <w:start w:val="1"/>
      <w:numFmt w:val="bullet"/>
      <w:lvlText w:val="o"/>
      <w:lvlJc w:val="left"/>
      <w:pPr>
        <w:ind w:left="1469" w:hanging="360"/>
      </w:pPr>
      <w:rPr>
        <w:rFonts w:ascii="Courier New" w:hAnsi="Courier New" w:hint="default"/>
      </w:rPr>
    </w:lvl>
    <w:lvl w:ilvl="2" w:tplc="04100005">
      <w:start w:val="1"/>
      <w:numFmt w:val="bullet"/>
      <w:lvlText w:val=""/>
      <w:lvlJc w:val="left"/>
      <w:pPr>
        <w:ind w:left="2189" w:hanging="360"/>
      </w:pPr>
      <w:rPr>
        <w:rFonts w:ascii="Wingdings" w:hAnsi="Wingdings" w:hint="default"/>
      </w:rPr>
    </w:lvl>
    <w:lvl w:ilvl="3" w:tplc="04100001">
      <w:start w:val="1"/>
      <w:numFmt w:val="bullet"/>
      <w:lvlText w:val=""/>
      <w:lvlJc w:val="left"/>
      <w:pPr>
        <w:ind w:left="2909" w:hanging="360"/>
      </w:pPr>
      <w:rPr>
        <w:rFonts w:ascii="Symbol" w:hAnsi="Symbol" w:hint="default"/>
      </w:rPr>
    </w:lvl>
    <w:lvl w:ilvl="4" w:tplc="04100003">
      <w:start w:val="1"/>
      <w:numFmt w:val="bullet"/>
      <w:lvlText w:val="o"/>
      <w:lvlJc w:val="left"/>
      <w:pPr>
        <w:ind w:left="3629" w:hanging="360"/>
      </w:pPr>
      <w:rPr>
        <w:rFonts w:ascii="Courier New" w:hAnsi="Courier New" w:hint="default"/>
      </w:rPr>
    </w:lvl>
    <w:lvl w:ilvl="5" w:tplc="04100005">
      <w:start w:val="1"/>
      <w:numFmt w:val="bullet"/>
      <w:lvlText w:val=""/>
      <w:lvlJc w:val="left"/>
      <w:pPr>
        <w:ind w:left="4349" w:hanging="360"/>
      </w:pPr>
      <w:rPr>
        <w:rFonts w:ascii="Wingdings" w:hAnsi="Wingdings" w:hint="default"/>
      </w:rPr>
    </w:lvl>
    <w:lvl w:ilvl="6" w:tplc="04100001">
      <w:start w:val="1"/>
      <w:numFmt w:val="bullet"/>
      <w:lvlText w:val=""/>
      <w:lvlJc w:val="left"/>
      <w:pPr>
        <w:ind w:left="5069" w:hanging="360"/>
      </w:pPr>
      <w:rPr>
        <w:rFonts w:ascii="Symbol" w:hAnsi="Symbol" w:hint="default"/>
      </w:rPr>
    </w:lvl>
    <w:lvl w:ilvl="7" w:tplc="04100003">
      <w:start w:val="1"/>
      <w:numFmt w:val="bullet"/>
      <w:lvlText w:val="o"/>
      <w:lvlJc w:val="left"/>
      <w:pPr>
        <w:ind w:left="5789" w:hanging="360"/>
      </w:pPr>
      <w:rPr>
        <w:rFonts w:ascii="Courier New" w:hAnsi="Courier New" w:hint="default"/>
      </w:rPr>
    </w:lvl>
    <w:lvl w:ilvl="8" w:tplc="04100005">
      <w:start w:val="1"/>
      <w:numFmt w:val="bullet"/>
      <w:lvlText w:val=""/>
      <w:lvlJc w:val="left"/>
      <w:pPr>
        <w:ind w:left="6509" w:hanging="360"/>
      </w:pPr>
      <w:rPr>
        <w:rFonts w:ascii="Wingdings" w:hAnsi="Wingdings" w:hint="default"/>
      </w:rPr>
    </w:lvl>
  </w:abstractNum>
  <w:abstractNum w:abstractNumId="15">
    <w:nsid w:val="4B58254F"/>
    <w:multiLevelType w:val="multilevel"/>
    <w:tmpl w:val="E940C530"/>
    <w:lvl w:ilvl="0">
      <w:start w:val="1"/>
      <w:numFmt w:val="decimal"/>
      <w:lvlText w:val="%1)"/>
      <w:lvlJc w:val="left"/>
      <w:pPr>
        <w:ind w:left="720" w:hanging="360"/>
      </w:pPr>
      <w:rPr>
        <w:rFonts w:cs="Times New Roman"/>
      </w:rPr>
    </w:lvl>
    <w:lvl w:ilvl="1">
      <w:start w:val="1"/>
      <w:numFmt w:val="decimal"/>
      <w:isLgl/>
      <w:lvlText w:val="%1.%2."/>
      <w:lvlJc w:val="left"/>
      <w:pPr>
        <w:ind w:left="765" w:hanging="360"/>
      </w:pPr>
      <w:rPr>
        <w:rFonts w:cs="Times New Roman"/>
      </w:rPr>
    </w:lvl>
    <w:lvl w:ilvl="2">
      <w:start w:val="1"/>
      <w:numFmt w:val="decimal"/>
      <w:isLgl/>
      <w:lvlText w:val="%1.%2.%3."/>
      <w:lvlJc w:val="left"/>
      <w:pPr>
        <w:ind w:left="1170" w:hanging="720"/>
      </w:pPr>
      <w:rPr>
        <w:rFonts w:cs="Times New Roman"/>
      </w:rPr>
    </w:lvl>
    <w:lvl w:ilvl="3">
      <w:start w:val="1"/>
      <w:numFmt w:val="decimal"/>
      <w:isLgl/>
      <w:lvlText w:val="%1.%2.%3.%4."/>
      <w:lvlJc w:val="left"/>
      <w:pPr>
        <w:ind w:left="1215" w:hanging="720"/>
      </w:pPr>
      <w:rPr>
        <w:rFonts w:cs="Times New Roman"/>
      </w:rPr>
    </w:lvl>
    <w:lvl w:ilvl="4">
      <w:start w:val="1"/>
      <w:numFmt w:val="decimal"/>
      <w:isLgl/>
      <w:lvlText w:val="%1.%2.%3.%4.%5."/>
      <w:lvlJc w:val="left"/>
      <w:pPr>
        <w:ind w:left="1620" w:hanging="1080"/>
      </w:pPr>
      <w:rPr>
        <w:rFonts w:cs="Times New Roman"/>
      </w:rPr>
    </w:lvl>
    <w:lvl w:ilvl="5">
      <w:start w:val="1"/>
      <w:numFmt w:val="decimal"/>
      <w:isLgl/>
      <w:lvlText w:val="%1.%2.%3.%4.%5.%6."/>
      <w:lvlJc w:val="left"/>
      <w:pPr>
        <w:ind w:left="1665" w:hanging="1080"/>
      </w:pPr>
      <w:rPr>
        <w:rFonts w:cs="Times New Roman"/>
      </w:rPr>
    </w:lvl>
    <w:lvl w:ilvl="6">
      <w:start w:val="1"/>
      <w:numFmt w:val="decimal"/>
      <w:isLgl/>
      <w:lvlText w:val="%1.%2.%3.%4.%5.%6.%7."/>
      <w:lvlJc w:val="left"/>
      <w:pPr>
        <w:ind w:left="2070" w:hanging="1440"/>
      </w:pPr>
      <w:rPr>
        <w:rFonts w:cs="Times New Roman"/>
      </w:rPr>
    </w:lvl>
    <w:lvl w:ilvl="7">
      <w:start w:val="1"/>
      <w:numFmt w:val="decimal"/>
      <w:isLgl/>
      <w:lvlText w:val="%1.%2.%3.%4.%5.%6.%7.%8."/>
      <w:lvlJc w:val="left"/>
      <w:pPr>
        <w:ind w:left="2115" w:hanging="1440"/>
      </w:pPr>
      <w:rPr>
        <w:rFonts w:cs="Times New Roman"/>
      </w:rPr>
    </w:lvl>
    <w:lvl w:ilvl="8">
      <w:start w:val="1"/>
      <w:numFmt w:val="decimal"/>
      <w:isLgl/>
      <w:lvlText w:val="%1.%2.%3.%4.%5.%6.%7.%8.%9."/>
      <w:lvlJc w:val="left"/>
      <w:pPr>
        <w:ind w:left="2520" w:hanging="1800"/>
      </w:pPr>
      <w:rPr>
        <w:rFonts w:cs="Times New Roman"/>
      </w:rPr>
    </w:lvl>
  </w:abstractNum>
  <w:abstractNum w:abstractNumId="16">
    <w:nsid w:val="53800BF6"/>
    <w:multiLevelType w:val="multilevel"/>
    <w:tmpl w:val="05669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41B55C1"/>
    <w:multiLevelType w:val="multilevel"/>
    <w:tmpl w:val="187CA430"/>
    <w:lvl w:ilvl="0">
      <w:start w:val="1"/>
      <w:numFmt w:val="decimal"/>
      <w:lvlText w:val="%1)"/>
      <w:lvlJc w:val="left"/>
      <w:pPr>
        <w:ind w:left="720" w:hanging="360"/>
      </w:pPr>
      <w:rPr>
        <w:rFonts w:cs="Times New Roman"/>
      </w:rPr>
    </w:lvl>
    <w:lvl w:ilvl="1">
      <w:start w:val="1"/>
      <w:numFmt w:val="decimal"/>
      <w:isLgl/>
      <w:lvlText w:val="%1.%2."/>
      <w:lvlJc w:val="left"/>
      <w:pPr>
        <w:ind w:left="765" w:hanging="360"/>
      </w:pPr>
      <w:rPr>
        <w:rFonts w:cs="Times New Roman"/>
      </w:rPr>
    </w:lvl>
    <w:lvl w:ilvl="2">
      <w:start w:val="1"/>
      <w:numFmt w:val="decimal"/>
      <w:isLgl/>
      <w:lvlText w:val="%1.%2.%3."/>
      <w:lvlJc w:val="left"/>
      <w:pPr>
        <w:ind w:left="1170" w:hanging="720"/>
      </w:pPr>
      <w:rPr>
        <w:rFonts w:cs="Times New Roman"/>
      </w:rPr>
    </w:lvl>
    <w:lvl w:ilvl="3">
      <w:start w:val="1"/>
      <w:numFmt w:val="decimal"/>
      <w:isLgl/>
      <w:lvlText w:val="%1.%2.%3.%4."/>
      <w:lvlJc w:val="left"/>
      <w:pPr>
        <w:ind w:left="1215" w:hanging="720"/>
      </w:pPr>
      <w:rPr>
        <w:rFonts w:cs="Times New Roman"/>
      </w:rPr>
    </w:lvl>
    <w:lvl w:ilvl="4">
      <w:start w:val="1"/>
      <w:numFmt w:val="decimal"/>
      <w:isLgl/>
      <w:lvlText w:val="%1.%2.%3.%4.%5."/>
      <w:lvlJc w:val="left"/>
      <w:pPr>
        <w:ind w:left="1620" w:hanging="1080"/>
      </w:pPr>
      <w:rPr>
        <w:rFonts w:cs="Times New Roman"/>
      </w:rPr>
    </w:lvl>
    <w:lvl w:ilvl="5">
      <w:start w:val="1"/>
      <w:numFmt w:val="decimal"/>
      <w:isLgl/>
      <w:lvlText w:val="%1.%2.%3.%4.%5.%6."/>
      <w:lvlJc w:val="left"/>
      <w:pPr>
        <w:ind w:left="1665" w:hanging="1080"/>
      </w:pPr>
      <w:rPr>
        <w:rFonts w:cs="Times New Roman"/>
      </w:rPr>
    </w:lvl>
    <w:lvl w:ilvl="6">
      <w:start w:val="1"/>
      <w:numFmt w:val="decimal"/>
      <w:isLgl/>
      <w:lvlText w:val="%1.%2.%3.%4.%5.%6.%7."/>
      <w:lvlJc w:val="left"/>
      <w:pPr>
        <w:ind w:left="2070" w:hanging="1440"/>
      </w:pPr>
      <w:rPr>
        <w:rFonts w:cs="Times New Roman"/>
      </w:rPr>
    </w:lvl>
    <w:lvl w:ilvl="7">
      <w:start w:val="1"/>
      <w:numFmt w:val="decimal"/>
      <w:isLgl/>
      <w:lvlText w:val="%1.%2.%3.%4.%5.%6.%7.%8."/>
      <w:lvlJc w:val="left"/>
      <w:pPr>
        <w:ind w:left="2115" w:hanging="1440"/>
      </w:pPr>
      <w:rPr>
        <w:rFonts w:cs="Times New Roman"/>
      </w:rPr>
    </w:lvl>
    <w:lvl w:ilvl="8">
      <w:start w:val="1"/>
      <w:numFmt w:val="decimal"/>
      <w:isLgl/>
      <w:lvlText w:val="%1.%2.%3.%4.%5.%6.%7.%8.%9."/>
      <w:lvlJc w:val="left"/>
      <w:pPr>
        <w:ind w:left="2520" w:hanging="1800"/>
      </w:pPr>
      <w:rPr>
        <w:rFonts w:cs="Times New Roman"/>
      </w:rPr>
    </w:lvl>
  </w:abstractNum>
  <w:abstractNum w:abstractNumId="18">
    <w:nsid w:val="57715C3C"/>
    <w:multiLevelType w:val="hybridMultilevel"/>
    <w:tmpl w:val="09C88D52"/>
    <w:lvl w:ilvl="0" w:tplc="04100011">
      <w:start w:val="1"/>
      <w:numFmt w:val="decimal"/>
      <w:lvlText w:val="%1)"/>
      <w:lvlJc w:val="left"/>
      <w:pPr>
        <w:ind w:left="720" w:hanging="360"/>
      </w:pPr>
      <w:rPr>
        <w:rFonts w:cs="Times New Roman"/>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19">
    <w:nsid w:val="58CC4EB2"/>
    <w:multiLevelType w:val="hybridMultilevel"/>
    <w:tmpl w:val="9C0E68F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20">
    <w:nsid w:val="5994391A"/>
    <w:multiLevelType w:val="hybridMultilevel"/>
    <w:tmpl w:val="90F6D146"/>
    <w:lvl w:ilvl="0" w:tplc="04100001">
      <w:start w:val="1"/>
      <w:numFmt w:val="bullet"/>
      <w:lvlText w:val=""/>
      <w:lvlJc w:val="left"/>
      <w:pPr>
        <w:ind w:left="814" w:hanging="360"/>
      </w:pPr>
      <w:rPr>
        <w:rFonts w:ascii="Symbol" w:hAnsi="Symbol" w:hint="default"/>
      </w:rPr>
    </w:lvl>
    <w:lvl w:ilvl="1" w:tplc="04100003" w:tentative="1">
      <w:start w:val="1"/>
      <w:numFmt w:val="bullet"/>
      <w:lvlText w:val="o"/>
      <w:lvlJc w:val="left"/>
      <w:pPr>
        <w:ind w:left="1534" w:hanging="360"/>
      </w:pPr>
      <w:rPr>
        <w:rFonts w:ascii="Courier New" w:hAnsi="Courier New" w:hint="default"/>
      </w:rPr>
    </w:lvl>
    <w:lvl w:ilvl="2" w:tplc="04100005" w:tentative="1">
      <w:start w:val="1"/>
      <w:numFmt w:val="bullet"/>
      <w:lvlText w:val=""/>
      <w:lvlJc w:val="left"/>
      <w:pPr>
        <w:ind w:left="2254" w:hanging="360"/>
      </w:pPr>
      <w:rPr>
        <w:rFonts w:ascii="Wingdings" w:hAnsi="Wingdings" w:hint="default"/>
      </w:rPr>
    </w:lvl>
    <w:lvl w:ilvl="3" w:tplc="04100001" w:tentative="1">
      <w:start w:val="1"/>
      <w:numFmt w:val="bullet"/>
      <w:lvlText w:val=""/>
      <w:lvlJc w:val="left"/>
      <w:pPr>
        <w:ind w:left="2974" w:hanging="360"/>
      </w:pPr>
      <w:rPr>
        <w:rFonts w:ascii="Symbol" w:hAnsi="Symbol" w:hint="default"/>
      </w:rPr>
    </w:lvl>
    <w:lvl w:ilvl="4" w:tplc="04100003" w:tentative="1">
      <w:start w:val="1"/>
      <w:numFmt w:val="bullet"/>
      <w:lvlText w:val="o"/>
      <w:lvlJc w:val="left"/>
      <w:pPr>
        <w:ind w:left="3694" w:hanging="360"/>
      </w:pPr>
      <w:rPr>
        <w:rFonts w:ascii="Courier New" w:hAnsi="Courier New" w:hint="default"/>
      </w:rPr>
    </w:lvl>
    <w:lvl w:ilvl="5" w:tplc="04100005" w:tentative="1">
      <w:start w:val="1"/>
      <w:numFmt w:val="bullet"/>
      <w:lvlText w:val=""/>
      <w:lvlJc w:val="left"/>
      <w:pPr>
        <w:ind w:left="4414" w:hanging="360"/>
      </w:pPr>
      <w:rPr>
        <w:rFonts w:ascii="Wingdings" w:hAnsi="Wingdings" w:hint="default"/>
      </w:rPr>
    </w:lvl>
    <w:lvl w:ilvl="6" w:tplc="04100001" w:tentative="1">
      <w:start w:val="1"/>
      <w:numFmt w:val="bullet"/>
      <w:lvlText w:val=""/>
      <w:lvlJc w:val="left"/>
      <w:pPr>
        <w:ind w:left="5134" w:hanging="360"/>
      </w:pPr>
      <w:rPr>
        <w:rFonts w:ascii="Symbol" w:hAnsi="Symbol" w:hint="default"/>
      </w:rPr>
    </w:lvl>
    <w:lvl w:ilvl="7" w:tplc="04100003" w:tentative="1">
      <w:start w:val="1"/>
      <w:numFmt w:val="bullet"/>
      <w:lvlText w:val="o"/>
      <w:lvlJc w:val="left"/>
      <w:pPr>
        <w:ind w:left="5854" w:hanging="360"/>
      </w:pPr>
      <w:rPr>
        <w:rFonts w:ascii="Courier New" w:hAnsi="Courier New" w:hint="default"/>
      </w:rPr>
    </w:lvl>
    <w:lvl w:ilvl="8" w:tplc="04100005" w:tentative="1">
      <w:start w:val="1"/>
      <w:numFmt w:val="bullet"/>
      <w:lvlText w:val=""/>
      <w:lvlJc w:val="left"/>
      <w:pPr>
        <w:ind w:left="6574" w:hanging="360"/>
      </w:pPr>
      <w:rPr>
        <w:rFonts w:ascii="Wingdings" w:hAnsi="Wingdings" w:hint="default"/>
      </w:rPr>
    </w:lvl>
  </w:abstractNum>
  <w:abstractNum w:abstractNumId="21">
    <w:nsid w:val="62634E3F"/>
    <w:multiLevelType w:val="hybridMultilevel"/>
    <w:tmpl w:val="9572AB36"/>
    <w:lvl w:ilvl="0" w:tplc="04100011">
      <w:start w:val="1"/>
      <w:numFmt w:val="decimal"/>
      <w:lvlText w:val="%1)"/>
      <w:lvlJc w:val="left"/>
      <w:pPr>
        <w:ind w:left="720" w:hanging="360"/>
      </w:pPr>
      <w:rPr>
        <w:rFonts w:cs="Times New Roman"/>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22">
    <w:nsid w:val="63311B57"/>
    <w:multiLevelType w:val="hybridMultilevel"/>
    <w:tmpl w:val="391675BA"/>
    <w:lvl w:ilvl="0" w:tplc="04100011">
      <w:start w:val="1"/>
      <w:numFmt w:val="decimal"/>
      <w:lvlText w:val="%1)"/>
      <w:lvlJc w:val="left"/>
      <w:pPr>
        <w:ind w:left="720" w:hanging="360"/>
      </w:pPr>
      <w:rPr>
        <w:rFonts w:cs="Times New Roman"/>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23">
    <w:nsid w:val="690E1DA8"/>
    <w:multiLevelType w:val="multilevel"/>
    <w:tmpl w:val="D5CED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9243D62"/>
    <w:multiLevelType w:val="multilevel"/>
    <w:tmpl w:val="984ABD64"/>
    <w:lvl w:ilvl="0">
      <w:start w:val="1"/>
      <w:numFmt w:val="bullet"/>
      <w:lvlText w:val=""/>
      <w:lvlJc w:val="left"/>
      <w:pPr>
        <w:tabs>
          <w:tab w:val="num" w:pos="114"/>
        </w:tabs>
        <w:ind w:left="114" w:hanging="57"/>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7B5F3658"/>
    <w:multiLevelType w:val="hybridMultilevel"/>
    <w:tmpl w:val="815C419C"/>
    <w:lvl w:ilvl="0" w:tplc="04100011">
      <w:start w:val="1"/>
      <w:numFmt w:val="decimal"/>
      <w:lvlText w:val="%1)"/>
      <w:lvlJc w:val="left"/>
      <w:pPr>
        <w:ind w:left="720" w:hanging="360"/>
      </w:pPr>
      <w:rPr>
        <w:rFonts w:cs="Times New Roman"/>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num w:numId="1">
    <w:abstractNumId w:val="12"/>
  </w:num>
  <w:num w:numId="2">
    <w:abstractNumId w:val="19"/>
  </w:num>
  <w:num w:numId="3">
    <w:abstractNumId w:val="3"/>
  </w:num>
  <w:num w:numId="4">
    <w:abstractNumId w:val="6"/>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lvlOverride w:ilvl="2"/>
    <w:lvlOverride w:ilvl="3"/>
    <w:lvlOverride w:ilvl="4"/>
    <w:lvlOverride w:ilvl="5"/>
    <w:lvlOverride w:ilvl="6"/>
    <w:lvlOverride w:ilvl="7"/>
    <w:lvlOverride w:ilvl="8"/>
  </w:num>
  <w:num w:numId="7">
    <w:abstractNumId w:val="7"/>
    <w:lvlOverride w:ilvl="0">
      <w:startOverride w:val="1"/>
    </w:lvlOverride>
    <w:lvlOverride w:ilvl="1"/>
    <w:lvlOverride w:ilvl="2"/>
    <w:lvlOverride w:ilvl="3"/>
    <w:lvlOverride w:ilvl="4"/>
    <w:lvlOverride w:ilvl="5"/>
    <w:lvlOverride w:ilvl="6"/>
    <w:lvlOverride w:ilvl="7"/>
    <w:lvlOverride w:ilvl="8"/>
  </w:num>
  <w:num w:numId="8">
    <w:abstractNumId w:val="21"/>
    <w:lvlOverride w:ilvl="0">
      <w:startOverride w:val="1"/>
    </w:lvlOverride>
    <w:lvlOverride w:ilvl="1"/>
    <w:lvlOverride w:ilvl="2"/>
    <w:lvlOverride w:ilvl="3"/>
    <w:lvlOverride w:ilvl="4"/>
    <w:lvlOverride w:ilvl="5"/>
    <w:lvlOverride w:ilvl="6"/>
    <w:lvlOverride w:ilvl="7"/>
    <w:lvlOverride w:ilvl="8"/>
  </w:num>
  <w:num w:numId="9">
    <w:abstractNumId w:val="18"/>
    <w:lvlOverride w:ilvl="0">
      <w:startOverride w:val="1"/>
    </w:lvlOverride>
    <w:lvlOverride w:ilvl="1"/>
    <w:lvlOverride w:ilvl="2"/>
    <w:lvlOverride w:ilvl="3"/>
    <w:lvlOverride w:ilvl="4"/>
    <w:lvlOverride w:ilvl="5"/>
    <w:lvlOverride w:ilvl="6"/>
    <w:lvlOverride w:ilvl="7"/>
    <w:lvlOverride w:ilvl="8"/>
  </w:num>
  <w:num w:numId="10">
    <w:abstractNumId w:val="22"/>
    <w:lvlOverride w:ilvl="0">
      <w:startOverride w:val="1"/>
    </w:lvlOverride>
    <w:lvlOverride w:ilvl="1"/>
    <w:lvlOverride w:ilvl="2"/>
    <w:lvlOverride w:ilvl="3"/>
    <w:lvlOverride w:ilvl="4"/>
    <w:lvlOverride w:ilvl="5"/>
    <w:lvlOverride w:ilvl="6"/>
    <w:lvlOverride w:ilvl="7"/>
    <w:lvlOverride w:ilvl="8"/>
  </w:num>
  <w:num w:numId="11">
    <w:abstractNumId w:val="25"/>
    <w:lvlOverride w:ilvl="0">
      <w:startOverride w:val="1"/>
    </w:lvlOverride>
    <w:lvlOverride w:ilvl="1"/>
    <w:lvlOverride w:ilvl="2"/>
    <w:lvlOverride w:ilvl="3"/>
    <w:lvlOverride w:ilvl="4"/>
    <w:lvlOverride w:ilvl="5"/>
    <w:lvlOverride w:ilvl="6"/>
    <w:lvlOverride w:ilvl="7"/>
    <w:lvlOverride w:ilvl="8"/>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0"/>
  </w:num>
  <w:num w:numId="17">
    <w:abstractNumId w:val="20"/>
  </w:num>
  <w:num w:numId="18">
    <w:abstractNumId w:val="13"/>
  </w:num>
  <w:num w:numId="19">
    <w:abstractNumId w:val="2"/>
  </w:num>
  <w:num w:numId="20">
    <w:abstractNumId w:val="16"/>
  </w:num>
  <w:num w:numId="21">
    <w:abstractNumId w:val="10"/>
  </w:num>
  <w:num w:numId="22">
    <w:abstractNumId w:val="23"/>
  </w:num>
  <w:num w:numId="23">
    <w:abstractNumId w:val="8"/>
  </w:num>
  <w:num w:numId="24">
    <w:abstractNumId w:val="9"/>
  </w:num>
  <w:num w:numId="25">
    <w:abstractNumId w:val="24"/>
  </w:num>
  <w:num w:numId="26">
    <w:abstractNumId w:val="4"/>
  </w:num>
  <w:num w:numId="2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27727"/>
    <w:rsid w:val="000059E0"/>
    <w:rsid w:val="000A4616"/>
    <w:rsid w:val="000C0DE2"/>
    <w:rsid w:val="000E3502"/>
    <w:rsid w:val="00121BAA"/>
    <w:rsid w:val="00131748"/>
    <w:rsid w:val="0016042A"/>
    <w:rsid w:val="00162E93"/>
    <w:rsid w:val="0018609F"/>
    <w:rsid w:val="001A61EE"/>
    <w:rsid w:val="001D1ADD"/>
    <w:rsid w:val="001E6D50"/>
    <w:rsid w:val="001F67DC"/>
    <w:rsid w:val="002204D7"/>
    <w:rsid w:val="00221640"/>
    <w:rsid w:val="00285BFA"/>
    <w:rsid w:val="002969D3"/>
    <w:rsid w:val="002A3F76"/>
    <w:rsid w:val="002C53A8"/>
    <w:rsid w:val="002F4EA5"/>
    <w:rsid w:val="00321992"/>
    <w:rsid w:val="00326757"/>
    <w:rsid w:val="00337466"/>
    <w:rsid w:val="003566DB"/>
    <w:rsid w:val="00373268"/>
    <w:rsid w:val="003811DE"/>
    <w:rsid w:val="0038136A"/>
    <w:rsid w:val="00390DA3"/>
    <w:rsid w:val="003B3C4B"/>
    <w:rsid w:val="003B6801"/>
    <w:rsid w:val="003C2124"/>
    <w:rsid w:val="003D11E3"/>
    <w:rsid w:val="003F2DD8"/>
    <w:rsid w:val="004162F3"/>
    <w:rsid w:val="0042749B"/>
    <w:rsid w:val="00430E0F"/>
    <w:rsid w:val="004425EF"/>
    <w:rsid w:val="00447CCF"/>
    <w:rsid w:val="0045375D"/>
    <w:rsid w:val="00475C98"/>
    <w:rsid w:val="00480D5E"/>
    <w:rsid w:val="004B1706"/>
    <w:rsid w:val="004B3F8D"/>
    <w:rsid w:val="004D0F2F"/>
    <w:rsid w:val="004E74E8"/>
    <w:rsid w:val="00500912"/>
    <w:rsid w:val="00520BE6"/>
    <w:rsid w:val="0053018A"/>
    <w:rsid w:val="00571C45"/>
    <w:rsid w:val="005722A6"/>
    <w:rsid w:val="005767CE"/>
    <w:rsid w:val="005B3C5E"/>
    <w:rsid w:val="00640C24"/>
    <w:rsid w:val="00647E5C"/>
    <w:rsid w:val="00655225"/>
    <w:rsid w:val="006B4F1F"/>
    <w:rsid w:val="006C01F0"/>
    <w:rsid w:val="00710AFC"/>
    <w:rsid w:val="007337F4"/>
    <w:rsid w:val="007338DB"/>
    <w:rsid w:val="00735569"/>
    <w:rsid w:val="007474BE"/>
    <w:rsid w:val="00771AD3"/>
    <w:rsid w:val="007754EA"/>
    <w:rsid w:val="00782C74"/>
    <w:rsid w:val="0079443C"/>
    <w:rsid w:val="007B6036"/>
    <w:rsid w:val="007F0178"/>
    <w:rsid w:val="007F07D5"/>
    <w:rsid w:val="008128A7"/>
    <w:rsid w:val="008214EC"/>
    <w:rsid w:val="00827727"/>
    <w:rsid w:val="00831728"/>
    <w:rsid w:val="0083505E"/>
    <w:rsid w:val="00862F47"/>
    <w:rsid w:val="00876AFB"/>
    <w:rsid w:val="008831DF"/>
    <w:rsid w:val="008A7852"/>
    <w:rsid w:val="008B43BE"/>
    <w:rsid w:val="008E0063"/>
    <w:rsid w:val="00901529"/>
    <w:rsid w:val="0095102A"/>
    <w:rsid w:val="009F177E"/>
    <w:rsid w:val="00A07F41"/>
    <w:rsid w:val="00A109DB"/>
    <w:rsid w:val="00A12E6A"/>
    <w:rsid w:val="00A14703"/>
    <w:rsid w:val="00A1487E"/>
    <w:rsid w:val="00A668DB"/>
    <w:rsid w:val="00A6769A"/>
    <w:rsid w:val="00A7230F"/>
    <w:rsid w:val="00AD152E"/>
    <w:rsid w:val="00AD6652"/>
    <w:rsid w:val="00AE17BE"/>
    <w:rsid w:val="00AF4229"/>
    <w:rsid w:val="00B01839"/>
    <w:rsid w:val="00B019EF"/>
    <w:rsid w:val="00B6671E"/>
    <w:rsid w:val="00BC0626"/>
    <w:rsid w:val="00BE2D7D"/>
    <w:rsid w:val="00C42056"/>
    <w:rsid w:val="00C4500A"/>
    <w:rsid w:val="00C53090"/>
    <w:rsid w:val="00C53CDD"/>
    <w:rsid w:val="00C7499F"/>
    <w:rsid w:val="00C808FC"/>
    <w:rsid w:val="00D03BBF"/>
    <w:rsid w:val="00D06701"/>
    <w:rsid w:val="00D11AAB"/>
    <w:rsid w:val="00D31FFE"/>
    <w:rsid w:val="00D46E8F"/>
    <w:rsid w:val="00D53CC9"/>
    <w:rsid w:val="00D64CF0"/>
    <w:rsid w:val="00D83252"/>
    <w:rsid w:val="00DE42FD"/>
    <w:rsid w:val="00DF59E1"/>
    <w:rsid w:val="00E23B09"/>
    <w:rsid w:val="00E3385E"/>
    <w:rsid w:val="00E70ADF"/>
    <w:rsid w:val="00E74010"/>
    <w:rsid w:val="00E8034C"/>
    <w:rsid w:val="00EA4659"/>
    <w:rsid w:val="00EB48B6"/>
    <w:rsid w:val="00EF2A7C"/>
    <w:rsid w:val="00F04A15"/>
    <w:rsid w:val="00F2137A"/>
    <w:rsid w:val="00F329BA"/>
    <w:rsid w:val="00F412D5"/>
    <w:rsid w:val="00F4529B"/>
    <w:rsid w:val="00F50FD4"/>
    <w:rsid w:val="00F549E6"/>
    <w:rsid w:val="00FB3D91"/>
    <w:rsid w:val="00FB4558"/>
    <w:rsid w:val="00FB4E8D"/>
    <w:rsid w:val="00FD74CC"/>
    <w:rsid w:val="00FE1220"/>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7727"/>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rsid w:val="00827727"/>
    <w:pPr>
      <w:spacing w:before="100" w:beforeAutospacing="1" w:after="119" w:line="240" w:lineRule="auto"/>
    </w:pPr>
    <w:rPr>
      <w:rFonts w:ascii="Times New Roman" w:eastAsia="Times New Roman" w:hAnsi="Times New Roman"/>
      <w:sz w:val="24"/>
      <w:szCs w:val="24"/>
      <w:lang w:eastAsia="it-IT"/>
    </w:rPr>
  </w:style>
  <w:style w:type="paragraph" w:styleId="ListParagraph">
    <w:name w:val="List Paragraph"/>
    <w:basedOn w:val="Normal"/>
    <w:uiPriority w:val="99"/>
    <w:qFormat/>
    <w:rsid w:val="00827727"/>
    <w:pPr>
      <w:spacing w:after="0" w:line="240" w:lineRule="auto"/>
      <w:ind w:left="720"/>
      <w:contextualSpacing/>
    </w:pPr>
    <w:rPr>
      <w:rFonts w:ascii="Times New Roman" w:eastAsia="Times New Roman" w:hAnsi="Times New Roman"/>
      <w:sz w:val="24"/>
      <w:szCs w:val="24"/>
      <w:lang w:eastAsia="it-IT"/>
    </w:rPr>
  </w:style>
  <w:style w:type="table" w:customStyle="1" w:styleId="TableGrid1">
    <w:name w:val="Table Grid1"/>
    <w:uiPriority w:val="99"/>
    <w:rsid w:val="0082772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827727"/>
    <w:rPr>
      <w:rFonts w:cs="Times New Roman"/>
      <w:b/>
      <w:bCs/>
    </w:rPr>
  </w:style>
  <w:style w:type="character" w:styleId="Emphasis">
    <w:name w:val="Emphasis"/>
    <w:basedOn w:val="DefaultParagraphFont"/>
    <w:uiPriority w:val="99"/>
    <w:qFormat/>
    <w:rsid w:val="00827727"/>
    <w:rPr>
      <w:rFonts w:cs="Times New Roman"/>
      <w:i/>
      <w:iCs/>
    </w:rPr>
  </w:style>
  <w:style w:type="paragraph" w:styleId="BalloonText">
    <w:name w:val="Balloon Text"/>
    <w:basedOn w:val="Normal"/>
    <w:link w:val="BalloonTextChar"/>
    <w:uiPriority w:val="99"/>
    <w:semiHidden/>
    <w:rsid w:val="008277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27727"/>
    <w:rPr>
      <w:rFonts w:ascii="Tahoma" w:hAnsi="Tahoma" w:cs="Tahoma"/>
      <w:sz w:val="16"/>
      <w:szCs w:val="16"/>
    </w:rPr>
  </w:style>
  <w:style w:type="paragraph" w:styleId="Header">
    <w:name w:val="header"/>
    <w:basedOn w:val="Normal"/>
    <w:link w:val="HeaderChar"/>
    <w:uiPriority w:val="99"/>
    <w:rsid w:val="00D03BBF"/>
    <w:pPr>
      <w:tabs>
        <w:tab w:val="center" w:pos="4819"/>
        <w:tab w:val="right" w:pos="9638"/>
      </w:tabs>
      <w:spacing w:after="0" w:line="240" w:lineRule="auto"/>
    </w:pPr>
  </w:style>
  <w:style w:type="character" w:customStyle="1" w:styleId="HeaderChar">
    <w:name w:val="Header Char"/>
    <w:basedOn w:val="DefaultParagraphFont"/>
    <w:link w:val="Header"/>
    <w:uiPriority w:val="99"/>
    <w:locked/>
    <w:rsid w:val="00D03BBF"/>
    <w:rPr>
      <w:rFonts w:cs="Times New Roman"/>
    </w:rPr>
  </w:style>
  <w:style w:type="paragraph" w:styleId="Footer">
    <w:name w:val="footer"/>
    <w:basedOn w:val="Normal"/>
    <w:link w:val="FooterChar"/>
    <w:uiPriority w:val="99"/>
    <w:rsid w:val="00D03BBF"/>
    <w:pPr>
      <w:tabs>
        <w:tab w:val="center" w:pos="4819"/>
        <w:tab w:val="right" w:pos="9638"/>
      </w:tabs>
      <w:spacing w:after="0" w:line="240" w:lineRule="auto"/>
    </w:pPr>
  </w:style>
  <w:style w:type="character" w:customStyle="1" w:styleId="FooterChar">
    <w:name w:val="Footer Char"/>
    <w:basedOn w:val="DefaultParagraphFont"/>
    <w:link w:val="Footer"/>
    <w:uiPriority w:val="99"/>
    <w:locked/>
    <w:rsid w:val="00D03BBF"/>
    <w:rPr>
      <w:rFonts w:cs="Times New Roman"/>
    </w:rPr>
  </w:style>
</w:styles>
</file>

<file path=word/webSettings.xml><?xml version="1.0" encoding="utf-8"?>
<w:webSettings xmlns:r="http://schemas.openxmlformats.org/officeDocument/2006/relationships" xmlns:w="http://schemas.openxmlformats.org/wordprocessingml/2006/main">
  <w:divs>
    <w:div w:id="605966918">
      <w:marLeft w:val="0"/>
      <w:marRight w:val="0"/>
      <w:marTop w:val="0"/>
      <w:marBottom w:val="0"/>
      <w:divBdr>
        <w:top w:val="none" w:sz="0" w:space="0" w:color="auto"/>
        <w:left w:val="none" w:sz="0" w:space="0" w:color="auto"/>
        <w:bottom w:val="none" w:sz="0" w:space="0" w:color="auto"/>
        <w:right w:val="none" w:sz="0" w:space="0" w:color="auto"/>
      </w:divBdr>
    </w:div>
    <w:div w:id="605966919">
      <w:marLeft w:val="0"/>
      <w:marRight w:val="0"/>
      <w:marTop w:val="0"/>
      <w:marBottom w:val="0"/>
      <w:divBdr>
        <w:top w:val="none" w:sz="0" w:space="0" w:color="auto"/>
        <w:left w:val="none" w:sz="0" w:space="0" w:color="auto"/>
        <w:bottom w:val="none" w:sz="0" w:space="0" w:color="auto"/>
        <w:right w:val="none" w:sz="0" w:space="0" w:color="auto"/>
      </w:divBdr>
    </w:div>
    <w:div w:id="605966920">
      <w:marLeft w:val="0"/>
      <w:marRight w:val="0"/>
      <w:marTop w:val="0"/>
      <w:marBottom w:val="0"/>
      <w:divBdr>
        <w:top w:val="none" w:sz="0" w:space="0" w:color="auto"/>
        <w:left w:val="none" w:sz="0" w:space="0" w:color="auto"/>
        <w:bottom w:val="none" w:sz="0" w:space="0" w:color="auto"/>
        <w:right w:val="none" w:sz="0" w:space="0" w:color="auto"/>
      </w:divBdr>
    </w:div>
    <w:div w:id="605966921">
      <w:marLeft w:val="0"/>
      <w:marRight w:val="0"/>
      <w:marTop w:val="0"/>
      <w:marBottom w:val="0"/>
      <w:divBdr>
        <w:top w:val="none" w:sz="0" w:space="0" w:color="auto"/>
        <w:left w:val="none" w:sz="0" w:space="0" w:color="auto"/>
        <w:bottom w:val="none" w:sz="0" w:space="0" w:color="auto"/>
        <w:right w:val="none" w:sz="0" w:space="0" w:color="auto"/>
      </w:divBdr>
    </w:div>
    <w:div w:id="605966922">
      <w:marLeft w:val="0"/>
      <w:marRight w:val="0"/>
      <w:marTop w:val="0"/>
      <w:marBottom w:val="0"/>
      <w:divBdr>
        <w:top w:val="none" w:sz="0" w:space="0" w:color="auto"/>
        <w:left w:val="none" w:sz="0" w:space="0" w:color="auto"/>
        <w:bottom w:val="none" w:sz="0" w:space="0" w:color="auto"/>
        <w:right w:val="none" w:sz="0" w:space="0" w:color="auto"/>
      </w:divBdr>
    </w:div>
    <w:div w:id="605966923">
      <w:marLeft w:val="0"/>
      <w:marRight w:val="0"/>
      <w:marTop w:val="0"/>
      <w:marBottom w:val="0"/>
      <w:divBdr>
        <w:top w:val="none" w:sz="0" w:space="0" w:color="auto"/>
        <w:left w:val="none" w:sz="0" w:space="0" w:color="auto"/>
        <w:bottom w:val="none" w:sz="0" w:space="0" w:color="auto"/>
        <w:right w:val="none" w:sz="0" w:space="0" w:color="auto"/>
      </w:divBdr>
    </w:div>
    <w:div w:id="605966924">
      <w:marLeft w:val="0"/>
      <w:marRight w:val="0"/>
      <w:marTop w:val="0"/>
      <w:marBottom w:val="0"/>
      <w:divBdr>
        <w:top w:val="none" w:sz="0" w:space="0" w:color="auto"/>
        <w:left w:val="none" w:sz="0" w:space="0" w:color="auto"/>
        <w:bottom w:val="none" w:sz="0" w:space="0" w:color="auto"/>
        <w:right w:val="none" w:sz="0" w:space="0" w:color="auto"/>
      </w:divBdr>
    </w:div>
    <w:div w:id="605966925">
      <w:marLeft w:val="0"/>
      <w:marRight w:val="0"/>
      <w:marTop w:val="0"/>
      <w:marBottom w:val="0"/>
      <w:divBdr>
        <w:top w:val="none" w:sz="0" w:space="0" w:color="auto"/>
        <w:left w:val="none" w:sz="0" w:space="0" w:color="auto"/>
        <w:bottom w:val="none" w:sz="0" w:space="0" w:color="auto"/>
        <w:right w:val="none" w:sz="0" w:space="0" w:color="auto"/>
      </w:divBdr>
    </w:div>
    <w:div w:id="605966926">
      <w:marLeft w:val="0"/>
      <w:marRight w:val="0"/>
      <w:marTop w:val="0"/>
      <w:marBottom w:val="0"/>
      <w:divBdr>
        <w:top w:val="none" w:sz="0" w:space="0" w:color="auto"/>
        <w:left w:val="none" w:sz="0" w:space="0" w:color="auto"/>
        <w:bottom w:val="none" w:sz="0" w:space="0" w:color="auto"/>
        <w:right w:val="none" w:sz="0" w:space="0" w:color="auto"/>
      </w:divBdr>
    </w:div>
    <w:div w:id="605966927">
      <w:marLeft w:val="0"/>
      <w:marRight w:val="0"/>
      <w:marTop w:val="0"/>
      <w:marBottom w:val="0"/>
      <w:divBdr>
        <w:top w:val="none" w:sz="0" w:space="0" w:color="auto"/>
        <w:left w:val="none" w:sz="0" w:space="0" w:color="auto"/>
        <w:bottom w:val="none" w:sz="0" w:space="0" w:color="auto"/>
        <w:right w:val="none" w:sz="0" w:space="0" w:color="auto"/>
      </w:divBdr>
    </w:div>
    <w:div w:id="605966928">
      <w:marLeft w:val="0"/>
      <w:marRight w:val="0"/>
      <w:marTop w:val="0"/>
      <w:marBottom w:val="0"/>
      <w:divBdr>
        <w:top w:val="none" w:sz="0" w:space="0" w:color="auto"/>
        <w:left w:val="none" w:sz="0" w:space="0" w:color="auto"/>
        <w:bottom w:val="none" w:sz="0" w:space="0" w:color="auto"/>
        <w:right w:val="none" w:sz="0" w:space="0" w:color="auto"/>
      </w:divBdr>
    </w:div>
    <w:div w:id="605966929">
      <w:marLeft w:val="0"/>
      <w:marRight w:val="0"/>
      <w:marTop w:val="0"/>
      <w:marBottom w:val="0"/>
      <w:divBdr>
        <w:top w:val="none" w:sz="0" w:space="0" w:color="auto"/>
        <w:left w:val="none" w:sz="0" w:space="0" w:color="auto"/>
        <w:bottom w:val="none" w:sz="0" w:space="0" w:color="auto"/>
        <w:right w:val="none" w:sz="0" w:space="0" w:color="auto"/>
      </w:divBdr>
    </w:div>
    <w:div w:id="605966931">
      <w:marLeft w:val="0"/>
      <w:marRight w:val="0"/>
      <w:marTop w:val="0"/>
      <w:marBottom w:val="0"/>
      <w:divBdr>
        <w:top w:val="none" w:sz="0" w:space="0" w:color="auto"/>
        <w:left w:val="none" w:sz="0" w:space="0" w:color="auto"/>
        <w:bottom w:val="none" w:sz="0" w:space="0" w:color="auto"/>
        <w:right w:val="none" w:sz="0" w:space="0" w:color="auto"/>
      </w:divBdr>
    </w:div>
    <w:div w:id="605966932">
      <w:marLeft w:val="0"/>
      <w:marRight w:val="0"/>
      <w:marTop w:val="0"/>
      <w:marBottom w:val="0"/>
      <w:divBdr>
        <w:top w:val="none" w:sz="0" w:space="0" w:color="auto"/>
        <w:left w:val="none" w:sz="0" w:space="0" w:color="auto"/>
        <w:bottom w:val="none" w:sz="0" w:space="0" w:color="auto"/>
        <w:right w:val="none" w:sz="0" w:space="0" w:color="auto"/>
      </w:divBdr>
    </w:div>
    <w:div w:id="605966934">
      <w:marLeft w:val="0"/>
      <w:marRight w:val="0"/>
      <w:marTop w:val="0"/>
      <w:marBottom w:val="0"/>
      <w:divBdr>
        <w:top w:val="none" w:sz="0" w:space="0" w:color="auto"/>
        <w:left w:val="none" w:sz="0" w:space="0" w:color="auto"/>
        <w:bottom w:val="none" w:sz="0" w:space="0" w:color="auto"/>
        <w:right w:val="none" w:sz="0" w:space="0" w:color="auto"/>
      </w:divBdr>
    </w:div>
    <w:div w:id="605966935">
      <w:marLeft w:val="0"/>
      <w:marRight w:val="0"/>
      <w:marTop w:val="0"/>
      <w:marBottom w:val="0"/>
      <w:divBdr>
        <w:top w:val="none" w:sz="0" w:space="0" w:color="auto"/>
        <w:left w:val="none" w:sz="0" w:space="0" w:color="auto"/>
        <w:bottom w:val="none" w:sz="0" w:space="0" w:color="auto"/>
        <w:right w:val="none" w:sz="0" w:space="0" w:color="auto"/>
      </w:divBdr>
    </w:div>
    <w:div w:id="605966937">
      <w:marLeft w:val="0"/>
      <w:marRight w:val="0"/>
      <w:marTop w:val="0"/>
      <w:marBottom w:val="0"/>
      <w:divBdr>
        <w:top w:val="none" w:sz="0" w:space="0" w:color="auto"/>
        <w:left w:val="none" w:sz="0" w:space="0" w:color="auto"/>
        <w:bottom w:val="none" w:sz="0" w:space="0" w:color="auto"/>
        <w:right w:val="none" w:sz="0" w:space="0" w:color="auto"/>
      </w:divBdr>
    </w:div>
    <w:div w:id="605966939">
      <w:marLeft w:val="0"/>
      <w:marRight w:val="0"/>
      <w:marTop w:val="0"/>
      <w:marBottom w:val="0"/>
      <w:divBdr>
        <w:top w:val="none" w:sz="0" w:space="0" w:color="auto"/>
        <w:left w:val="none" w:sz="0" w:space="0" w:color="auto"/>
        <w:bottom w:val="none" w:sz="0" w:space="0" w:color="auto"/>
        <w:right w:val="none" w:sz="0" w:space="0" w:color="auto"/>
      </w:divBdr>
    </w:div>
    <w:div w:id="605966940">
      <w:marLeft w:val="0"/>
      <w:marRight w:val="0"/>
      <w:marTop w:val="0"/>
      <w:marBottom w:val="0"/>
      <w:divBdr>
        <w:top w:val="none" w:sz="0" w:space="0" w:color="auto"/>
        <w:left w:val="none" w:sz="0" w:space="0" w:color="auto"/>
        <w:bottom w:val="none" w:sz="0" w:space="0" w:color="auto"/>
        <w:right w:val="none" w:sz="0" w:space="0" w:color="auto"/>
      </w:divBdr>
    </w:div>
    <w:div w:id="605966941">
      <w:marLeft w:val="0"/>
      <w:marRight w:val="0"/>
      <w:marTop w:val="0"/>
      <w:marBottom w:val="0"/>
      <w:divBdr>
        <w:top w:val="none" w:sz="0" w:space="0" w:color="auto"/>
        <w:left w:val="none" w:sz="0" w:space="0" w:color="auto"/>
        <w:bottom w:val="none" w:sz="0" w:space="0" w:color="auto"/>
        <w:right w:val="none" w:sz="0" w:space="0" w:color="auto"/>
      </w:divBdr>
      <w:divsChild>
        <w:div w:id="605966944">
          <w:marLeft w:val="0"/>
          <w:marRight w:val="0"/>
          <w:marTop w:val="0"/>
          <w:marBottom w:val="0"/>
          <w:divBdr>
            <w:top w:val="none" w:sz="0" w:space="0" w:color="auto"/>
            <w:left w:val="none" w:sz="0" w:space="0" w:color="auto"/>
            <w:bottom w:val="none" w:sz="0" w:space="0" w:color="auto"/>
            <w:right w:val="none" w:sz="0" w:space="0" w:color="auto"/>
          </w:divBdr>
          <w:divsChild>
            <w:div w:id="605966930">
              <w:marLeft w:val="0"/>
              <w:marRight w:val="0"/>
              <w:marTop w:val="0"/>
              <w:marBottom w:val="0"/>
              <w:divBdr>
                <w:top w:val="none" w:sz="0" w:space="0" w:color="auto"/>
                <w:left w:val="none" w:sz="0" w:space="0" w:color="auto"/>
                <w:bottom w:val="none" w:sz="0" w:space="0" w:color="auto"/>
                <w:right w:val="none" w:sz="0" w:space="0" w:color="auto"/>
              </w:divBdr>
            </w:div>
            <w:div w:id="605966933">
              <w:marLeft w:val="0"/>
              <w:marRight w:val="0"/>
              <w:marTop w:val="0"/>
              <w:marBottom w:val="0"/>
              <w:divBdr>
                <w:top w:val="none" w:sz="0" w:space="0" w:color="auto"/>
                <w:left w:val="none" w:sz="0" w:space="0" w:color="auto"/>
                <w:bottom w:val="none" w:sz="0" w:space="0" w:color="auto"/>
                <w:right w:val="none" w:sz="0" w:space="0" w:color="auto"/>
              </w:divBdr>
            </w:div>
            <w:div w:id="605966936">
              <w:marLeft w:val="0"/>
              <w:marRight w:val="0"/>
              <w:marTop w:val="0"/>
              <w:marBottom w:val="0"/>
              <w:divBdr>
                <w:top w:val="none" w:sz="0" w:space="0" w:color="auto"/>
                <w:left w:val="none" w:sz="0" w:space="0" w:color="auto"/>
                <w:bottom w:val="none" w:sz="0" w:space="0" w:color="auto"/>
                <w:right w:val="none" w:sz="0" w:space="0" w:color="auto"/>
              </w:divBdr>
            </w:div>
            <w:div w:id="605966938">
              <w:marLeft w:val="0"/>
              <w:marRight w:val="0"/>
              <w:marTop w:val="0"/>
              <w:marBottom w:val="0"/>
              <w:divBdr>
                <w:top w:val="none" w:sz="0" w:space="0" w:color="auto"/>
                <w:left w:val="none" w:sz="0" w:space="0" w:color="auto"/>
                <w:bottom w:val="none" w:sz="0" w:space="0" w:color="auto"/>
                <w:right w:val="none" w:sz="0" w:space="0" w:color="auto"/>
              </w:divBdr>
            </w:div>
            <w:div w:id="605966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966942">
      <w:marLeft w:val="0"/>
      <w:marRight w:val="0"/>
      <w:marTop w:val="0"/>
      <w:marBottom w:val="0"/>
      <w:divBdr>
        <w:top w:val="none" w:sz="0" w:space="0" w:color="auto"/>
        <w:left w:val="none" w:sz="0" w:space="0" w:color="auto"/>
        <w:bottom w:val="none" w:sz="0" w:space="0" w:color="auto"/>
        <w:right w:val="none" w:sz="0" w:space="0" w:color="auto"/>
      </w:divBdr>
    </w:div>
    <w:div w:id="605966945">
      <w:marLeft w:val="0"/>
      <w:marRight w:val="0"/>
      <w:marTop w:val="0"/>
      <w:marBottom w:val="0"/>
      <w:divBdr>
        <w:top w:val="none" w:sz="0" w:space="0" w:color="auto"/>
        <w:left w:val="none" w:sz="0" w:space="0" w:color="auto"/>
        <w:bottom w:val="none" w:sz="0" w:space="0" w:color="auto"/>
        <w:right w:val="none" w:sz="0" w:space="0" w:color="auto"/>
      </w:divBdr>
    </w:div>
    <w:div w:id="605966946">
      <w:marLeft w:val="0"/>
      <w:marRight w:val="0"/>
      <w:marTop w:val="0"/>
      <w:marBottom w:val="0"/>
      <w:divBdr>
        <w:top w:val="none" w:sz="0" w:space="0" w:color="auto"/>
        <w:left w:val="none" w:sz="0" w:space="0" w:color="auto"/>
        <w:bottom w:val="none" w:sz="0" w:space="0" w:color="auto"/>
        <w:right w:val="none" w:sz="0" w:space="0" w:color="auto"/>
      </w:divBdr>
    </w:div>
    <w:div w:id="605966947">
      <w:marLeft w:val="0"/>
      <w:marRight w:val="0"/>
      <w:marTop w:val="0"/>
      <w:marBottom w:val="0"/>
      <w:divBdr>
        <w:top w:val="none" w:sz="0" w:space="0" w:color="auto"/>
        <w:left w:val="none" w:sz="0" w:space="0" w:color="auto"/>
        <w:bottom w:val="none" w:sz="0" w:space="0" w:color="auto"/>
        <w:right w:val="none" w:sz="0" w:space="0" w:color="auto"/>
      </w:divBdr>
    </w:div>
    <w:div w:id="60596694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153</TotalTime>
  <Pages>28</Pages>
  <Words>5036</Words>
  <Characters>28711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UNIVERSITA’ DEGLI STUDI DI TORINO</dc:title>
  <dc:subject/>
  <dc:creator>Francesca</dc:creator>
  <cp:keywords/>
  <dc:description/>
  <cp:lastModifiedBy>KISS</cp:lastModifiedBy>
  <cp:revision>15</cp:revision>
  <cp:lastPrinted>2016-02-03T09:11:00Z</cp:lastPrinted>
  <dcterms:created xsi:type="dcterms:W3CDTF">2016-01-29T21:44:00Z</dcterms:created>
  <dcterms:modified xsi:type="dcterms:W3CDTF">2016-02-03T09:13:00Z</dcterms:modified>
</cp:coreProperties>
</file>