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F9A320" w14:textId="77777777" w:rsidR="000E4B5E" w:rsidRDefault="008A74E1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58244" behindDoc="0" locked="0" layoutInCell="1" allowOverlap="1" wp14:anchorId="2DE78192" wp14:editId="256293AF">
            <wp:simplePos x="0" y="0"/>
            <wp:positionH relativeFrom="column">
              <wp:posOffset>2656840</wp:posOffset>
            </wp:positionH>
            <wp:positionV relativeFrom="paragraph">
              <wp:posOffset>0</wp:posOffset>
            </wp:positionV>
            <wp:extent cx="1297305" cy="1300480"/>
            <wp:effectExtent l="0" t="0" r="0" b="0"/>
            <wp:wrapTopAndBottom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F3D6B1" w14:textId="77777777" w:rsidR="0050372D" w:rsidRDefault="0050372D" w:rsidP="00194ECC">
      <w:pPr>
        <w:spacing w:line="360" w:lineRule="auto"/>
        <w:rPr>
          <w:sz w:val="24"/>
          <w:szCs w:val="24"/>
        </w:rPr>
      </w:pPr>
    </w:p>
    <w:p w14:paraId="1D803CDD" w14:textId="77777777" w:rsidR="0050372D" w:rsidRDefault="0050372D" w:rsidP="007E3809">
      <w:pPr>
        <w:spacing w:line="360" w:lineRule="auto"/>
        <w:jc w:val="center"/>
        <w:rPr>
          <w:b/>
          <w:sz w:val="28"/>
          <w:szCs w:val="28"/>
        </w:rPr>
      </w:pPr>
      <w:r w:rsidRPr="007E3809">
        <w:rPr>
          <w:b/>
          <w:sz w:val="28"/>
          <w:szCs w:val="28"/>
        </w:rPr>
        <w:t>UNIVERSITÀ DEGLI STUDI DI TORINO</w:t>
      </w:r>
    </w:p>
    <w:p w14:paraId="5BABA7BA" w14:textId="77777777" w:rsidR="007E3809" w:rsidRPr="007E3809" w:rsidRDefault="007E3809" w:rsidP="007E3809">
      <w:pPr>
        <w:spacing w:line="360" w:lineRule="auto"/>
        <w:jc w:val="center"/>
        <w:rPr>
          <w:b/>
          <w:sz w:val="28"/>
          <w:szCs w:val="28"/>
        </w:rPr>
      </w:pPr>
    </w:p>
    <w:p w14:paraId="634E624F" w14:textId="77777777" w:rsidR="0050372D" w:rsidRPr="0050372D" w:rsidRDefault="0050372D" w:rsidP="00A04948">
      <w:pPr>
        <w:spacing w:line="276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DIPARTIMENTO DI FILOSOFIA E SCIENZE DELL’EDUCAZIONE</w:t>
      </w:r>
    </w:p>
    <w:p w14:paraId="511E6570" w14:textId="77777777" w:rsidR="0050372D" w:rsidRPr="0050372D" w:rsidRDefault="0050372D" w:rsidP="00A04948">
      <w:pPr>
        <w:spacing w:line="276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CORSO DI LAUREA IN SCIENZE DELL’EDUCAZIONE</w:t>
      </w:r>
    </w:p>
    <w:p w14:paraId="16265361" w14:textId="77777777" w:rsidR="0050372D" w:rsidRPr="0050372D" w:rsidRDefault="0050372D" w:rsidP="00A04948">
      <w:pPr>
        <w:spacing w:line="276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ANNO ACCADEMICO 2018/2019</w:t>
      </w:r>
    </w:p>
    <w:p w14:paraId="575973F9" w14:textId="77777777"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</w:p>
    <w:p w14:paraId="1DC2F917" w14:textId="77777777"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</w:p>
    <w:p w14:paraId="5BDAB4D4" w14:textId="77777777" w:rsidR="0050372D" w:rsidRPr="00A04948" w:rsidRDefault="0050372D" w:rsidP="007E3809">
      <w:pPr>
        <w:spacing w:line="360" w:lineRule="auto"/>
        <w:jc w:val="center"/>
        <w:rPr>
          <w:i/>
          <w:sz w:val="24"/>
          <w:szCs w:val="24"/>
        </w:rPr>
      </w:pPr>
      <w:r w:rsidRPr="00A04948">
        <w:rPr>
          <w:i/>
          <w:sz w:val="24"/>
          <w:szCs w:val="24"/>
        </w:rPr>
        <w:t>Esame di pedagogia sperimentale</w:t>
      </w:r>
    </w:p>
    <w:p w14:paraId="7058222C" w14:textId="77777777"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</w:p>
    <w:p w14:paraId="0023E72D" w14:textId="77777777" w:rsidR="0050372D" w:rsidRPr="0050372D" w:rsidRDefault="0050372D" w:rsidP="00A04948">
      <w:pPr>
        <w:spacing w:line="360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Rapporto di ricerca empirica</w:t>
      </w:r>
      <w:r w:rsidR="00A04948">
        <w:rPr>
          <w:sz w:val="24"/>
          <w:szCs w:val="24"/>
        </w:rPr>
        <w:t>:</w:t>
      </w:r>
    </w:p>
    <w:p w14:paraId="7C68601E" w14:textId="77777777"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“</w:t>
      </w:r>
      <w:r w:rsidR="00554F92">
        <w:rPr>
          <w:sz w:val="24"/>
          <w:szCs w:val="24"/>
        </w:rPr>
        <w:t>L’ECCESSIVO CONSUMO TELEVISIVO ED IL BASSO RENDIMENTO SCOLASTICO</w:t>
      </w:r>
      <w:r w:rsidRPr="0050372D">
        <w:rPr>
          <w:sz w:val="24"/>
          <w:szCs w:val="24"/>
        </w:rPr>
        <w:t>”</w:t>
      </w:r>
    </w:p>
    <w:p w14:paraId="4B3C56A3" w14:textId="77777777" w:rsidR="0050372D" w:rsidRPr="0050372D" w:rsidRDefault="0050372D" w:rsidP="0050372D">
      <w:pPr>
        <w:spacing w:line="360" w:lineRule="auto"/>
        <w:rPr>
          <w:sz w:val="24"/>
          <w:szCs w:val="24"/>
        </w:rPr>
      </w:pPr>
      <w:r w:rsidRPr="0050372D">
        <w:rPr>
          <w:sz w:val="24"/>
          <w:szCs w:val="24"/>
        </w:rPr>
        <w:t xml:space="preserve"> </w:t>
      </w:r>
    </w:p>
    <w:p w14:paraId="64D4771E" w14:textId="77777777" w:rsidR="0050372D" w:rsidRPr="0050372D" w:rsidRDefault="0050372D" w:rsidP="0050372D">
      <w:pPr>
        <w:spacing w:line="360" w:lineRule="auto"/>
        <w:rPr>
          <w:sz w:val="24"/>
          <w:szCs w:val="24"/>
        </w:rPr>
      </w:pPr>
      <w:r w:rsidRPr="0050372D">
        <w:rPr>
          <w:sz w:val="24"/>
          <w:szCs w:val="24"/>
        </w:rPr>
        <w:t xml:space="preserve"> </w:t>
      </w:r>
    </w:p>
    <w:p w14:paraId="45EA93D0" w14:textId="77777777" w:rsidR="0050372D" w:rsidRPr="0050372D" w:rsidRDefault="0050372D" w:rsidP="0050372D">
      <w:pPr>
        <w:spacing w:line="360" w:lineRule="auto"/>
        <w:rPr>
          <w:sz w:val="24"/>
          <w:szCs w:val="24"/>
        </w:rPr>
      </w:pPr>
      <w:r w:rsidRPr="0050372D">
        <w:rPr>
          <w:sz w:val="24"/>
          <w:szCs w:val="24"/>
        </w:rPr>
        <w:t xml:space="preserve"> </w:t>
      </w:r>
    </w:p>
    <w:p w14:paraId="53356B34" w14:textId="77777777" w:rsidR="0050372D" w:rsidRDefault="0050372D" w:rsidP="00421477">
      <w:pPr>
        <w:spacing w:line="360" w:lineRule="auto"/>
        <w:jc w:val="right"/>
        <w:rPr>
          <w:sz w:val="24"/>
          <w:szCs w:val="24"/>
        </w:rPr>
      </w:pPr>
      <w:r w:rsidRPr="0050372D">
        <w:rPr>
          <w:sz w:val="24"/>
          <w:szCs w:val="24"/>
        </w:rPr>
        <w:t>A cura di</w:t>
      </w:r>
      <w:r w:rsidR="00421477">
        <w:rPr>
          <w:sz w:val="24"/>
          <w:szCs w:val="24"/>
        </w:rPr>
        <w:t>:</w:t>
      </w:r>
    </w:p>
    <w:p w14:paraId="3CD4CF58" w14:textId="24EFEBB3" w:rsidR="006C09A4" w:rsidRDefault="006C09A4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ANOSTINI Chiara 864613</w:t>
      </w:r>
    </w:p>
    <w:p w14:paraId="435E7F29" w14:textId="1DAE252C" w:rsidR="00421477" w:rsidRDefault="009B0FEA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FIAMMETTA Sharon 847241</w:t>
      </w:r>
    </w:p>
    <w:p w14:paraId="1B41167F" w14:textId="77777777" w:rsidR="009B0FEA" w:rsidRDefault="001C7AB6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GILI </w:t>
      </w:r>
      <w:r w:rsidR="00D34400">
        <w:rPr>
          <w:sz w:val="24"/>
          <w:szCs w:val="24"/>
        </w:rPr>
        <w:t xml:space="preserve">                </w:t>
      </w:r>
      <w:r>
        <w:rPr>
          <w:sz w:val="24"/>
          <w:szCs w:val="24"/>
        </w:rPr>
        <w:t>Claudia</w:t>
      </w:r>
      <w:r w:rsidR="00D34400">
        <w:rPr>
          <w:sz w:val="24"/>
          <w:szCs w:val="24"/>
        </w:rPr>
        <w:t xml:space="preserve"> </w:t>
      </w:r>
      <w:r w:rsidR="0034733D">
        <w:rPr>
          <w:sz w:val="24"/>
          <w:szCs w:val="24"/>
        </w:rPr>
        <w:t>822896</w:t>
      </w:r>
      <w:r>
        <w:rPr>
          <w:sz w:val="24"/>
          <w:szCs w:val="24"/>
        </w:rPr>
        <w:t xml:space="preserve"> </w:t>
      </w:r>
    </w:p>
    <w:p w14:paraId="2B08CE5F" w14:textId="77777777" w:rsidR="0034733D" w:rsidRDefault="0034733D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MANGOSIO</w:t>
      </w:r>
      <w:r w:rsidR="00D34400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Ales</w:t>
      </w:r>
      <w:r w:rsidR="00D34400">
        <w:rPr>
          <w:sz w:val="24"/>
          <w:szCs w:val="24"/>
        </w:rPr>
        <w:t>s</w:t>
      </w:r>
      <w:r>
        <w:rPr>
          <w:sz w:val="24"/>
          <w:szCs w:val="24"/>
        </w:rPr>
        <w:t>ia 845068</w:t>
      </w:r>
    </w:p>
    <w:p w14:paraId="700AC5DB" w14:textId="77777777" w:rsidR="000E4B5E" w:rsidRDefault="000E4B5E" w:rsidP="00194ECC">
      <w:pPr>
        <w:spacing w:line="360" w:lineRule="auto"/>
        <w:rPr>
          <w:sz w:val="24"/>
          <w:szCs w:val="24"/>
        </w:rPr>
      </w:pPr>
    </w:p>
    <w:p w14:paraId="68554BD5" w14:textId="77777777" w:rsidR="00825A69" w:rsidRPr="002B71DA" w:rsidRDefault="00825A69" w:rsidP="00194ECC">
      <w:pPr>
        <w:spacing w:line="360" w:lineRule="auto"/>
        <w:rPr>
          <w:b/>
          <w:sz w:val="24"/>
          <w:szCs w:val="24"/>
        </w:rPr>
      </w:pPr>
      <w:r w:rsidRPr="002B71DA">
        <w:rPr>
          <w:b/>
          <w:sz w:val="24"/>
          <w:szCs w:val="24"/>
        </w:rPr>
        <w:t>INDICE</w:t>
      </w:r>
    </w:p>
    <w:p w14:paraId="2B4B0C29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1. TEMA DI RICERCA</w:t>
      </w:r>
      <w:r w:rsidR="00D34400">
        <w:rPr>
          <w:sz w:val="24"/>
          <w:szCs w:val="24"/>
        </w:rPr>
        <w:t>……………………………………………………………………………………………………………</w:t>
      </w:r>
      <w:r w:rsidR="00B63C15">
        <w:rPr>
          <w:sz w:val="24"/>
          <w:szCs w:val="24"/>
        </w:rPr>
        <w:t>…</w:t>
      </w:r>
      <w:proofErr w:type="gramStart"/>
      <w:r w:rsidR="00B63C15">
        <w:rPr>
          <w:sz w:val="24"/>
          <w:szCs w:val="24"/>
        </w:rPr>
        <w:t>…….</w:t>
      </w:r>
      <w:proofErr w:type="gramEnd"/>
      <w:r w:rsidR="00B63C15">
        <w:rPr>
          <w:sz w:val="24"/>
          <w:szCs w:val="24"/>
        </w:rPr>
        <w:t>p.</w:t>
      </w:r>
      <w:r w:rsidR="009522F7">
        <w:rPr>
          <w:sz w:val="24"/>
          <w:szCs w:val="24"/>
        </w:rPr>
        <w:t>3</w:t>
      </w:r>
    </w:p>
    <w:p w14:paraId="791E5C4E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2. PROBLEMA CONOSCITIVO</w:t>
      </w:r>
      <w:r w:rsidR="00C82453">
        <w:rPr>
          <w:sz w:val="24"/>
          <w:szCs w:val="24"/>
        </w:rPr>
        <w:t>…………………………………………………………………………………………………</w:t>
      </w:r>
      <w:proofErr w:type="gramStart"/>
      <w:r w:rsidR="00C82453">
        <w:rPr>
          <w:sz w:val="24"/>
          <w:szCs w:val="24"/>
        </w:rPr>
        <w:t>……</w:t>
      </w:r>
      <w:r w:rsidR="00B63C15">
        <w:rPr>
          <w:sz w:val="24"/>
          <w:szCs w:val="24"/>
        </w:rPr>
        <w:t>.</w:t>
      </w:r>
      <w:proofErr w:type="gramEnd"/>
      <w:r w:rsidR="00B63C15">
        <w:rPr>
          <w:sz w:val="24"/>
          <w:szCs w:val="24"/>
        </w:rPr>
        <w:t>p.</w:t>
      </w:r>
      <w:r w:rsidR="009522F7">
        <w:rPr>
          <w:sz w:val="24"/>
          <w:szCs w:val="24"/>
        </w:rPr>
        <w:t>3</w:t>
      </w:r>
    </w:p>
    <w:p w14:paraId="1CC80D41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3. OBIETTIVO DELLA RICERCA</w:t>
      </w:r>
      <w:r w:rsidR="00C82453">
        <w:rPr>
          <w:sz w:val="24"/>
          <w:szCs w:val="24"/>
        </w:rPr>
        <w:t>……………………………………………</w:t>
      </w:r>
      <w:proofErr w:type="gramStart"/>
      <w:r w:rsidR="00C82453">
        <w:rPr>
          <w:sz w:val="24"/>
          <w:szCs w:val="24"/>
        </w:rPr>
        <w:t>……</w:t>
      </w:r>
      <w:r w:rsidR="005F3D16">
        <w:rPr>
          <w:sz w:val="24"/>
          <w:szCs w:val="24"/>
        </w:rPr>
        <w:t>.</w:t>
      </w:r>
      <w:proofErr w:type="gramEnd"/>
      <w:r w:rsidR="00C82453">
        <w:rPr>
          <w:sz w:val="24"/>
          <w:szCs w:val="24"/>
        </w:rPr>
        <w:t>…………………………………………</w:t>
      </w:r>
      <w:r w:rsidR="008E1427">
        <w:rPr>
          <w:sz w:val="24"/>
          <w:szCs w:val="24"/>
        </w:rPr>
        <w:t>……….</w:t>
      </w:r>
      <w:r w:rsidR="00B63C15">
        <w:rPr>
          <w:sz w:val="24"/>
          <w:szCs w:val="24"/>
        </w:rPr>
        <w:t>p.</w:t>
      </w:r>
      <w:r w:rsidR="009522F7">
        <w:rPr>
          <w:sz w:val="24"/>
          <w:szCs w:val="24"/>
        </w:rPr>
        <w:t>3</w:t>
      </w:r>
    </w:p>
    <w:p w14:paraId="41B14643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4. QUADRO TEORICO</w:t>
      </w:r>
      <w:r w:rsidR="00C82453">
        <w:rPr>
          <w:sz w:val="24"/>
          <w:szCs w:val="24"/>
        </w:rPr>
        <w:t>……………………………………………………………………………………………………</w:t>
      </w:r>
      <w:r w:rsidR="00B63C15">
        <w:rPr>
          <w:sz w:val="24"/>
          <w:szCs w:val="24"/>
        </w:rPr>
        <w:t>……</w:t>
      </w:r>
      <w:r w:rsidR="008E1427">
        <w:rPr>
          <w:sz w:val="24"/>
          <w:szCs w:val="24"/>
        </w:rPr>
        <w:t>…</w:t>
      </w:r>
      <w:proofErr w:type="gramStart"/>
      <w:r w:rsidR="008E1427">
        <w:rPr>
          <w:sz w:val="24"/>
          <w:szCs w:val="24"/>
        </w:rPr>
        <w:t>……</w:t>
      </w:r>
      <w:r w:rsidR="00C9688D">
        <w:rPr>
          <w:sz w:val="24"/>
          <w:szCs w:val="24"/>
        </w:rPr>
        <w:t>.</w:t>
      </w:r>
      <w:proofErr w:type="gramEnd"/>
      <w:r w:rsidR="00B63C15">
        <w:rPr>
          <w:sz w:val="24"/>
          <w:szCs w:val="24"/>
        </w:rPr>
        <w:t>p.</w:t>
      </w:r>
      <w:r w:rsidR="009522F7">
        <w:rPr>
          <w:sz w:val="24"/>
          <w:szCs w:val="24"/>
        </w:rPr>
        <w:t>3</w:t>
      </w:r>
    </w:p>
    <w:p w14:paraId="48E15567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5. IPOTESI DI RICERCA</w:t>
      </w:r>
      <w:r w:rsidR="00C82453">
        <w:rPr>
          <w:sz w:val="24"/>
          <w:szCs w:val="24"/>
        </w:rPr>
        <w:t>……………………………………………………………………………………………………</w:t>
      </w:r>
      <w:r w:rsidR="00B63C15">
        <w:rPr>
          <w:sz w:val="24"/>
          <w:szCs w:val="24"/>
        </w:rPr>
        <w:t>……</w:t>
      </w:r>
      <w:proofErr w:type="gramStart"/>
      <w:r w:rsidR="008E1427">
        <w:rPr>
          <w:sz w:val="24"/>
          <w:szCs w:val="24"/>
        </w:rPr>
        <w:t>…….</w:t>
      </w:r>
      <w:proofErr w:type="gramEnd"/>
      <w:r w:rsidR="008E1427">
        <w:rPr>
          <w:sz w:val="24"/>
          <w:szCs w:val="24"/>
        </w:rPr>
        <w:t>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5</w:t>
      </w:r>
    </w:p>
    <w:p w14:paraId="07961AD3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6. STRATEGIA DI RICERCA</w:t>
      </w:r>
      <w:r w:rsidR="00C82453">
        <w:rPr>
          <w:sz w:val="24"/>
          <w:szCs w:val="24"/>
        </w:rPr>
        <w:t>…………………………………………………………………………</w:t>
      </w:r>
      <w:proofErr w:type="gramStart"/>
      <w:r w:rsidR="00C82453">
        <w:rPr>
          <w:sz w:val="24"/>
          <w:szCs w:val="24"/>
        </w:rPr>
        <w:t>……</w:t>
      </w:r>
      <w:r w:rsidR="005F3D16">
        <w:rPr>
          <w:sz w:val="24"/>
          <w:szCs w:val="24"/>
        </w:rPr>
        <w:t>.</w:t>
      </w:r>
      <w:proofErr w:type="gramEnd"/>
      <w:r w:rsidR="00C82453">
        <w:rPr>
          <w:sz w:val="24"/>
          <w:szCs w:val="24"/>
        </w:rPr>
        <w:t>……………………</w:t>
      </w:r>
      <w:r w:rsidR="008E1427">
        <w:rPr>
          <w:sz w:val="24"/>
          <w:szCs w:val="24"/>
        </w:rPr>
        <w:t>…….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5</w:t>
      </w:r>
    </w:p>
    <w:p w14:paraId="248FD24B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7. DEFINIZIONE OPERATIVA DEI FATTORI</w:t>
      </w:r>
      <w:r w:rsidR="00C82453">
        <w:rPr>
          <w:sz w:val="24"/>
          <w:szCs w:val="24"/>
        </w:rPr>
        <w:t>……………………………………………………………………………</w:t>
      </w:r>
      <w:proofErr w:type="gramStart"/>
      <w:r w:rsidR="00C82453">
        <w:rPr>
          <w:sz w:val="24"/>
          <w:szCs w:val="24"/>
        </w:rPr>
        <w:t>…</w:t>
      </w:r>
      <w:r w:rsidR="008E1427">
        <w:rPr>
          <w:sz w:val="24"/>
          <w:szCs w:val="24"/>
        </w:rPr>
        <w:t>….</w:t>
      </w:r>
      <w:proofErr w:type="gramEnd"/>
      <w:r w:rsidR="008E1427">
        <w:rPr>
          <w:sz w:val="24"/>
          <w:szCs w:val="24"/>
        </w:rPr>
        <w:t>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5</w:t>
      </w:r>
    </w:p>
    <w:p w14:paraId="3C833F38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8. POPOLAZIONE DI RIFERIMENTO, TIPOLOGIA DI CAMPIONAMENTO E NUMEROSITA’ CAMPIONARIA</w:t>
      </w:r>
      <w:r w:rsidR="00C82453">
        <w:rPr>
          <w:sz w:val="24"/>
          <w:szCs w:val="24"/>
        </w:rPr>
        <w:t>………………………………………………………………………………………………………</w:t>
      </w:r>
      <w:proofErr w:type="gramStart"/>
      <w:r w:rsidR="00C82453">
        <w:rPr>
          <w:sz w:val="24"/>
          <w:szCs w:val="24"/>
        </w:rPr>
        <w:t>……</w:t>
      </w:r>
      <w:r w:rsidR="005F3D16">
        <w:rPr>
          <w:sz w:val="24"/>
          <w:szCs w:val="24"/>
        </w:rPr>
        <w:t>.</w:t>
      </w:r>
      <w:proofErr w:type="gramEnd"/>
      <w:r w:rsidR="00B63C15">
        <w:rPr>
          <w:sz w:val="24"/>
          <w:szCs w:val="24"/>
        </w:rPr>
        <w:t>…………</w:t>
      </w:r>
      <w:r w:rsidR="008E1427">
        <w:rPr>
          <w:sz w:val="24"/>
          <w:szCs w:val="24"/>
        </w:rPr>
        <w:t>….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7</w:t>
      </w:r>
    </w:p>
    <w:p w14:paraId="121D151F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9. TECNICHE E STRUMENTI PER LA RILEVAZIONE DEI DATI</w:t>
      </w:r>
      <w:r w:rsidR="00C82453">
        <w:rPr>
          <w:sz w:val="24"/>
          <w:szCs w:val="24"/>
        </w:rPr>
        <w:t>…………………………………………</w:t>
      </w:r>
      <w:proofErr w:type="gramStart"/>
      <w:r w:rsidR="00C82453">
        <w:rPr>
          <w:sz w:val="24"/>
          <w:szCs w:val="24"/>
        </w:rPr>
        <w:t>……</w:t>
      </w:r>
      <w:r w:rsidR="005F3D16">
        <w:rPr>
          <w:sz w:val="24"/>
          <w:szCs w:val="24"/>
        </w:rPr>
        <w:t>.</w:t>
      </w:r>
      <w:proofErr w:type="gramEnd"/>
      <w:r w:rsidR="00C82453">
        <w:rPr>
          <w:sz w:val="24"/>
          <w:szCs w:val="24"/>
        </w:rPr>
        <w:t>…</w:t>
      </w:r>
      <w:r w:rsidR="00B63C15">
        <w:rPr>
          <w:sz w:val="24"/>
          <w:szCs w:val="24"/>
        </w:rPr>
        <w:t>…</w:t>
      </w:r>
      <w:r w:rsidR="008E1427">
        <w:rPr>
          <w:sz w:val="24"/>
          <w:szCs w:val="24"/>
        </w:rPr>
        <w:t>….</w:t>
      </w:r>
      <w:r w:rsidR="00B63C15">
        <w:rPr>
          <w:sz w:val="24"/>
          <w:szCs w:val="24"/>
        </w:rPr>
        <w:t>p.</w:t>
      </w:r>
      <w:r w:rsidR="00485996">
        <w:rPr>
          <w:sz w:val="24"/>
          <w:szCs w:val="24"/>
        </w:rPr>
        <w:t>8</w:t>
      </w:r>
    </w:p>
    <w:p w14:paraId="00C00E92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10. PIANO DI RACCOLTA DATI</w:t>
      </w:r>
      <w:r w:rsidR="00C82453">
        <w:rPr>
          <w:sz w:val="24"/>
          <w:szCs w:val="24"/>
        </w:rPr>
        <w:t>………………………………………………………………………………………</w:t>
      </w:r>
      <w:proofErr w:type="gramStart"/>
      <w:r w:rsidR="00C82453">
        <w:rPr>
          <w:sz w:val="24"/>
          <w:szCs w:val="24"/>
        </w:rPr>
        <w:t>……</w:t>
      </w:r>
      <w:r w:rsidR="005F3D16">
        <w:rPr>
          <w:sz w:val="24"/>
          <w:szCs w:val="24"/>
        </w:rPr>
        <w:t>.</w:t>
      </w:r>
      <w:proofErr w:type="gramEnd"/>
      <w:r w:rsidR="005F3D16">
        <w:rPr>
          <w:sz w:val="24"/>
          <w:szCs w:val="24"/>
        </w:rPr>
        <w:t>.</w:t>
      </w:r>
      <w:r w:rsidR="00B63C15">
        <w:rPr>
          <w:sz w:val="24"/>
          <w:szCs w:val="24"/>
        </w:rPr>
        <w:t>…</w:t>
      </w:r>
      <w:r w:rsidR="008E1427">
        <w:rPr>
          <w:sz w:val="24"/>
          <w:szCs w:val="24"/>
        </w:rPr>
        <w:t>…</w:t>
      </w:r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8</w:t>
      </w:r>
    </w:p>
    <w:p w14:paraId="62FBB561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11. TECNICHE DI ANALISI E INTERPRETAZIONE DEI RISULTATI</w:t>
      </w:r>
      <w:r w:rsidR="00834306">
        <w:rPr>
          <w:sz w:val="24"/>
          <w:szCs w:val="24"/>
        </w:rPr>
        <w:t xml:space="preserve"> ……………………………………………</w:t>
      </w:r>
      <w:proofErr w:type="gramStart"/>
      <w:r w:rsidR="00834306">
        <w:rPr>
          <w:sz w:val="24"/>
          <w:szCs w:val="24"/>
        </w:rPr>
        <w:t>……</w:t>
      </w:r>
      <w:r w:rsidR="008E1427">
        <w:rPr>
          <w:sz w:val="24"/>
          <w:szCs w:val="24"/>
        </w:rPr>
        <w:t>.</w:t>
      </w:r>
      <w:proofErr w:type="gramEnd"/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8</w:t>
      </w:r>
    </w:p>
    <w:p w14:paraId="6D6A28DF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12. CONCLUSIONE</w:t>
      </w:r>
      <w:r w:rsidR="00834306">
        <w:rPr>
          <w:sz w:val="24"/>
          <w:szCs w:val="24"/>
        </w:rPr>
        <w:t>……………………………………………………………………………………………………………</w:t>
      </w:r>
      <w:r w:rsidR="00B63C15">
        <w:rPr>
          <w:sz w:val="24"/>
          <w:szCs w:val="24"/>
        </w:rPr>
        <w:t>…</w:t>
      </w:r>
      <w:proofErr w:type="gramStart"/>
      <w:r w:rsidR="00B63C15">
        <w:rPr>
          <w:sz w:val="24"/>
          <w:szCs w:val="24"/>
        </w:rPr>
        <w:t>……</w:t>
      </w:r>
      <w:r w:rsidR="00270575">
        <w:rPr>
          <w:sz w:val="24"/>
          <w:szCs w:val="24"/>
        </w:rPr>
        <w:t>.</w:t>
      </w:r>
      <w:proofErr w:type="gramEnd"/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15</w:t>
      </w:r>
    </w:p>
    <w:p w14:paraId="1CAEE821" w14:textId="7D00ABEA" w:rsidR="00825A6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13. AUTORIFLESSIONE SULL’ESPERIENZA</w:t>
      </w:r>
      <w:r w:rsidR="00834306">
        <w:rPr>
          <w:sz w:val="24"/>
          <w:szCs w:val="24"/>
        </w:rPr>
        <w:t>……………………………………………………………………………</w:t>
      </w:r>
      <w:proofErr w:type="gramStart"/>
      <w:r w:rsidR="00834306">
        <w:rPr>
          <w:sz w:val="24"/>
          <w:szCs w:val="24"/>
        </w:rPr>
        <w:t>……</w:t>
      </w:r>
      <w:r w:rsidR="00270575">
        <w:rPr>
          <w:sz w:val="24"/>
          <w:szCs w:val="24"/>
        </w:rPr>
        <w:t>.</w:t>
      </w:r>
      <w:proofErr w:type="gramEnd"/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1</w:t>
      </w:r>
      <w:r w:rsidR="00D31B65">
        <w:rPr>
          <w:sz w:val="24"/>
          <w:szCs w:val="24"/>
        </w:rPr>
        <w:t>6</w:t>
      </w:r>
    </w:p>
    <w:p w14:paraId="7D0BE9DD" w14:textId="77777777" w:rsidR="00D30295" w:rsidRDefault="00D30295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14. </w:t>
      </w:r>
      <w:r w:rsidR="00633261">
        <w:rPr>
          <w:sz w:val="24"/>
          <w:szCs w:val="24"/>
        </w:rPr>
        <w:t xml:space="preserve">SITOGRAFIA ED </w:t>
      </w:r>
      <w:r w:rsidR="00563CDE">
        <w:rPr>
          <w:sz w:val="24"/>
          <w:szCs w:val="24"/>
        </w:rPr>
        <w:t>APPENDICE………</w:t>
      </w:r>
      <w:proofErr w:type="gramStart"/>
      <w:r w:rsidR="00563CDE">
        <w:rPr>
          <w:sz w:val="24"/>
          <w:szCs w:val="24"/>
        </w:rPr>
        <w:t>……</w:t>
      </w:r>
      <w:r w:rsidR="00633261">
        <w:rPr>
          <w:sz w:val="24"/>
          <w:szCs w:val="24"/>
        </w:rPr>
        <w:t>.</w:t>
      </w:r>
      <w:proofErr w:type="gramEnd"/>
      <w:r w:rsidR="00563CDE">
        <w:rPr>
          <w:sz w:val="24"/>
          <w:szCs w:val="24"/>
        </w:rPr>
        <w:t>………………………………………………………………………………</w:t>
      </w:r>
      <w:r w:rsidR="00270575">
        <w:rPr>
          <w:sz w:val="24"/>
          <w:szCs w:val="24"/>
        </w:rPr>
        <w:t>…</w:t>
      </w:r>
      <w:r w:rsidR="00563CDE">
        <w:rPr>
          <w:sz w:val="24"/>
          <w:szCs w:val="24"/>
        </w:rPr>
        <w:t>p.</w:t>
      </w:r>
      <w:r w:rsidR="005F3D16">
        <w:rPr>
          <w:sz w:val="24"/>
          <w:szCs w:val="24"/>
        </w:rPr>
        <w:t>16</w:t>
      </w:r>
    </w:p>
    <w:p w14:paraId="4D17C61C" w14:textId="77777777" w:rsidR="00D34400" w:rsidRDefault="00D34400" w:rsidP="00194ECC">
      <w:pPr>
        <w:spacing w:line="360" w:lineRule="auto"/>
        <w:rPr>
          <w:sz w:val="24"/>
          <w:szCs w:val="24"/>
        </w:rPr>
      </w:pPr>
    </w:p>
    <w:p w14:paraId="2417FFB5" w14:textId="77777777" w:rsidR="00D34400" w:rsidRDefault="00D34400" w:rsidP="00194ECC">
      <w:pPr>
        <w:spacing w:line="360" w:lineRule="auto"/>
        <w:rPr>
          <w:sz w:val="24"/>
          <w:szCs w:val="24"/>
        </w:rPr>
      </w:pPr>
    </w:p>
    <w:p w14:paraId="47B98CEF" w14:textId="77777777" w:rsidR="00D34400" w:rsidRDefault="00D34400" w:rsidP="00194ECC">
      <w:pPr>
        <w:spacing w:line="360" w:lineRule="auto"/>
        <w:rPr>
          <w:sz w:val="24"/>
          <w:szCs w:val="24"/>
        </w:rPr>
      </w:pPr>
    </w:p>
    <w:p w14:paraId="34607FEC" w14:textId="77777777" w:rsidR="00D34400" w:rsidRDefault="00D34400" w:rsidP="00194ECC">
      <w:pPr>
        <w:spacing w:line="360" w:lineRule="auto"/>
        <w:rPr>
          <w:sz w:val="24"/>
          <w:szCs w:val="24"/>
        </w:rPr>
      </w:pPr>
    </w:p>
    <w:p w14:paraId="75184511" w14:textId="77777777" w:rsidR="00D34400" w:rsidRDefault="00D34400" w:rsidP="00194ECC">
      <w:pPr>
        <w:spacing w:line="360" w:lineRule="auto"/>
        <w:rPr>
          <w:sz w:val="24"/>
          <w:szCs w:val="24"/>
        </w:rPr>
      </w:pPr>
    </w:p>
    <w:p w14:paraId="3F1E9031" w14:textId="77777777" w:rsidR="00D34400" w:rsidRDefault="00D34400" w:rsidP="00194ECC">
      <w:pPr>
        <w:spacing w:line="360" w:lineRule="auto"/>
        <w:rPr>
          <w:sz w:val="24"/>
          <w:szCs w:val="24"/>
        </w:rPr>
      </w:pPr>
    </w:p>
    <w:p w14:paraId="128E7AC0" w14:textId="77777777" w:rsidR="00D34400" w:rsidRPr="00623329" w:rsidRDefault="00D34400" w:rsidP="00194ECC">
      <w:pPr>
        <w:spacing w:line="360" w:lineRule="auto"/>
        <w:rPr>
          <w:sz w:val="24"/>
          <w:szCs w:val="24"/>
        </w:rPr>
      </w:pPr>
    </w:p>
    <w:p w14:paraId="7F07CE25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</w:p>
    <w:p w14:paraId="697C5CB2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1. TEMA DI RICERCA</w:t>
      </w:r>
    </w:p>
    <w:p w14:paraId="62FD1139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L’eccessivo consumo televisivo e il basso rendimento scolastico.</w:t>
      </w:r>
    </w:p>
    <w:p w14:paraId="218A9B84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2. PROBLEMA DI RICERCA</w:t>
      </w:r>
    </w:p>
    <w:p w14:paraId="5D7CC854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Esiste una relazione tra l’eccessivo consumo televisivo e il basso rendimento scolastico?</w:t>
      </w:r>
    </w:p>
    <w:p w14:paraId="171E3342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3.OBIETTIVO DI RICERCA</w:t>
      </w:r>
    </w:p>
    <w:p w14:paraId="7CA11E4D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Stabilire se esiste una relazione tra l’eccessivo consumo televisivo e il basso rendimento scolastico.</w:t>
      </w:r>
    </w:p>
    <w:p w14:paraId="4C145A12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4. QUADRO TEORICO</w:t>
      </w:r>
    </w:p>
    <w:p w14:paraId="43D0462C" w14:textId="77777777" w:rsidR="00825A69" w:rsidRPr="00623329" w:rsidRDefault="00825A69" w:rsidP="00194ECC">
      <w:pPr>
        <w:spacing w:after="0"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Abbiamo scelto questo tema di ricerca poiché è un argomento attuale e presente nella vita quotidiana della maggior parte delle famiglie nel mondo. </w:t>
      </w:r>
    </w:p>
    <w:p w14:paraId="2820D376" w14:textId="77777777" w:rsidR="00825A69" w:rsidRPr="00623329" w:rsidRDefault="00825A69" w:rsidP="00194ECC">
      <w:pPr>
        <w:spacing w:after="0"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A tal proposito abbiamo scelto due ricerche, esaminando la visione televisiva durante l’infanzia e l’adolescenza.</w:t>
      </w:r>
    </w:p>
    <w:p w14:paraId="0E5D28AB" w14:textId="77777777" w:rsidR="00825A69" w:rsidRPr="00623329" w:rsidRDefault="00825A69" w:rsidP="00194ECC">
      <w:pPr>
        <w:spacing w:after="0"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In Nuova Zelanda nell’anno 2005 è stata effettuata da Robert J. Hancox; Barry J. Milne; Richie </w:t>
      </w:r>
      <w:proofErr w:type="spellStart"/>
      <w:r w:rsidRPr="00623329">
        <w:rPr>
          <w:sz w:val="24"/>
          <w:szCs w:val="24"/>
        </w:rPr>
        <w:t>Poulton</w:t>
      </w:r>
      <w:proofErr w:type="spellEnd"/>
      <w:r w:rsidRPr="00623329">
        <w:rPr>
          <w:sz w:val="24"/>
          <w:szCs w:val="24"/>
        </w:rPr>
        <w:t xml:space="preserve"> una ricerca prendendo in esame un campione con età da 5 anni a 15 anni sulla relazione tra l’eccessivo consumo televisivo e il basso rendimento scolastico durante l’infanzia. Da ciò è emerso che la visione televisiva, in termini qualitativi e quantitativi, può provocare un basso rendimento scolastico, che include l’attenzione sulle prestazioni scolastiche, l’apprendimento scolastico e la condotta scolastica. Esso è indipendente da fattori quali l’intelligenza, lo stato socio-economico familiare, i problemi comportamentali durante l’infanzia e il sesso, ma è un fattore che può compromettere il benessere e lo stile di vita nell’età adulta. Inoltre il basso rendimento scolastico è fortemente associato al mancato raggiungimento di qualifiche scolastiche nel corso della vita.</w:t>
      </w:r>
    </w:p>
    <w:p w14:paraId="26EDD096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Nella ricerca presa in considerazione, la visione televisiva viene esaminata durante il periodo infantile nel quale può provocare problemi di attenzione e problemi comportamentali, causando un necessario impatto negativo sulle prestazioni scolastiche e durante il periodo adolescenziale, nel quale può provocare nel soggetto una scarsa motivazione scolastica. La quantità di televisione guardata da soggetti in età infantile e adolescenziale va incontro a stime di osservazione, le quali possono essere influenzate dall’autovalutazione e dal rapporto genitoriale, andando così a creare degli errori di misurazione sulla ricerca.</w:t>
      </w:r>
    </w:p>
    <w:p w14:paraId="0C67C145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lastRenderedPageBreak/>
        <w:t>La visione della televisione può avere un impatto positivo riguardante l’educazione se proposti programmi idonei e specifici all’età del bambino, in quanto possono aiutare ad aumentare il rendimento scolastico nel periodo adolescenziale e la prontezza scolastica, portando a benefici duraturi nel tempo. Nello stesso tempo può rafforzare la struttura narrativa, favorendo l’apprendimento del climax, del flashback ecc.</w:t>
      </w:r>
    </w:p>
    <w:p w14:paraId="036E1F14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 Dall’altra parte si può avere un impatto negativo riguardante le prestazioni scolastiche causando lo spostamento delle attività di apprendimento, preferendo la visione della televisione rispetto alla lettura, al fare i compiti, agli hobby, allo sport e può portare all’indebolimento delle attività creative. Un ulteriore aspetto negativo riguarda l’apprendimento linguistico poiché viene a mancare un contatto faccia a faccia e degli indizi verbali e non verbali.</w:t>
      </w:r>
    </w:p>
    <w:p w14:paraId="32AAFFC8" w14:textId="77777777" w:rsidR="00825A69" w:rsidRPr="00623329" w:rsidRDefault="00825A69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Nella parte settentrionale di New York, nell’anno 2007 è invece stata effettuata una seconda ricerca da </w:t>
      </w:r>
      <w:r w:rsidRPr="00623329">
        <w:rPr>
          <w:rFonts w:eastAsia="Times New Roman" w:cstheme="minorHAnsi"/>
          <w:sz w:val="24"/>
          <w:szCs w:val="24"/>
          <w:lang w:eastAsia="it-IT"/>
        </w:rPr>
        <w:t xml:space="preserve">Jeffrey G. Johnson; Patricia Cohen e </w:t>
      </w:r>
      <w:hyperlink r:id="rId8" w:tgtFrame="_blank" w:history="1">
        <w:r w:rsidRPr="00623329">
          <w:rPr>
            <w:rFonts w:eastAsia="Times New Roman" w:cstheme="minorHAnsi"/>
            <w:sz w:val="24"/>
            <w:szCs w:val="24"/>
            <w:lang w:eastAsia="it-IT"/>
          </w:rPr>
          <w:t xml:space="preserve">Stephanie </w:t>
        </w:r>
        <w:proofErr w:type="spellStart"/>
        <w:r w:rsidRPr="00623329">
          <w:rPr>
            <w:rFonts w:eastAsia="Times New Roman" w:cstheme="minorHAnsi"/>
            <w:sz w:val="24"/>
            <w:szCs w:val="24"/>
            <w:lang w:eastAsia="it-IT"/>
          </w:rPr>
          <w:t>Kasen</w:t>
        </w:r>
        <w:proofErr w:type="spellEnd"/>
        <w:r w:rsidRPr="00623329">
          <w:rPr>
            <w:rFonts w:eastAsia="Times New Roman" w:cstheme="minorHAnsi"/>
            <w:sz w:val="24"/>
            <w:szCs w:val="24"/>
            <w:lang w:eastAsia="it-IT"/>
          </w:rPr>
          <w:t>, prendendo in esame</w:t>
        </w:r>
        <w:r w:rsidRPr="00623329">
          <w:rPr>
            <w:rFonts w:cstheme="minorHAnsi"/>
            <w:sz w:val="24"/>
            <w:szCs w:val="24"/>
          </w:rPr>
          <w:t xml:space="preserve"> un campione di adolescenti con età media di 14, 16 e 22 anni</w:t>
        </w:r>
        <w:r w:rsidRPr="00623329">
          <w:rPr>
            <w:rFonts w:eastAsia="Times New Roman" w:cstheme="minorHAnsi"/>
            <w:sz w:val="24"/>
            <w:szCs w:val="24"/>
            <w:lang w:eastAsia="it-IT"/>
          </w:rPr>
          <w:t xml:space="preserve">  </w:t>
        </w:r>
      </w:hyperlink>
      <w:r w:rsidRPr="00623329">
        <w:rPr>
          <w:rFonts w:eastAsia="Times New Roman" w:cstheme="minorHAnsi"/>
          <w:sz w:val="24"/>
          <w:szCs w:val="24"/>
          <w:lang w:eastAsia="it-IT"/>
        </w:rPr>
        <w:t xml:space="preserve">riguardo </w:t>
      </w:r>
      <w:r w:rsidRPr="00623329">
        <w:rPr>
          <w:rFonts w:cstheme="minorHAnsi"/>
          <w:sz w:val="24"/>
          <w:szCs w:val="24"/>
        </w:rPr>
        <w:t xml:space="preserve">l'associazione della visione televisiva con risultati educativi e intellettuali a lungo termine, durante l'adolescenza e la prima età adulta. </w:t>
      </w:r>
    </w:p>
    <w:p w14:paraId="65237A5D" w14:textId="55DC655B" w:rsidR="00825A69" w:rsidRPr="00623329" w:rsidRDefault="00825A69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>Da questa è emerso che frequenti visualizzazioni televisive durante l'adolescenza sono associate ad un rischio elevato di attenzione e difficoltà di apprendimento. I giovani che guardano da una a tre ore al giorno di televisione all'età media di 14 anni sono a rischio elevato per il completamento dei compiti a casa, rischiano di assumere atteggiamenti negativi nei confronti della scuola e prendere voti mediocri, mentre i giovani che guardano tre o più ore di televisione al giorno sono a rischio elevato nel ricevere un'istruzione post-secondaria. Da questo emerge una poca evidenza di bi</w:t>
      </w:r>
      <w:r w:rsidR="00523E89">
        <w:rPr>
          <w:rFonts w:cstheme="minorHAnsi"/>
          <w:sz w:val="24"/>
          <w:szCs w:val="24"/>
        </w:rPr>
        <w:t>-</w:t>
      </w:r>
      <w:r w:rsidRPr="00623329">
        <w:rPr>
          <w:rFonts w:cstheme="minorHAnsi"/>
          <w:sz w:val="24"/>
          <w:szCs w:val="24"/>
        </w:rPr>
        <w:t>direzionalità nell'associazione di visione televisiva con attenzione e difficoltà di apprendimento.</w:t>
      </w:r>
    </w:p>
    <w:p w14:paraId="1D1A3268" w14:textId="77777777" w:rsidR="00825A69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  <w:vertAlign w:val="superscript"/>
        </w:rPr>
      </w:pPr>
      <w:r w:rsidRPr="00623329">
        <w:rPr>
          <w:rFonts w:asciiTheme="minorHAnsi" w:hAnsiTheme="minorHAnsi" w:cstheme="minorHAnsi"/>
        </w:rPr>
        <w:t>I bambini e gli adolescenti nella maggior parte delle società industrializzate trascorrono in media due ore al giorno a guardare la televisione e sebbene la visione della televisione educativa possa essere associata a esiti positivi, la maggior parte dei soggetti trascorre più del 90% del tempo di visione della televisione guardando programmi di intrattenimento.</w:t>
      </w:r>
    </w:p>
    <w:p w14:paraId="110C737C" w14:textId="77777777" w:rsidR="00825A69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</w:rPr>
      </w:pPr>
      <w:r w:rsidRPr="00623329">
        <w:rPr>
          <w:rFonts w:asciiTheme="minorHAnsi" w:hAnsiTheme="minorHAnsi" w:cstheme="minorHAnsi"/>
        </w:rPr>
        <w:t>I programmi informativi destinati ai bambini e adolescenti possono portare a dei benefici, in quanto possono essere associati ad ampliamenti nel vocabolario personale, migliorando il riconoscimento di lettere e parole.</w:t>
      </w:r>
    </w:p>
    <w:p w14:paraId="25B71C43" w14:textId="77777777" w:rsidR="00825A69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</w:rPr>
      </w:pPr>
      <w:r w:rsidRPr="00623329">
        <w:rPr>
          <w:rFonts w:asciiTheme="minorHAnsi" w:hAnsiTheme="minorHAnsi" w:cstheme="minorHAnsi"/>
        </w:rPr>
        <w:t xml:space="preserve">Al contempo però si è dimostrato che i giovani con una storia di scarsa abilità accademica o intellettuale tendono a impegnarsi in una visione televisiva più frequente rispetto ai loro coetanei, </w:t>
      </w:r>
      <w:r w:rsidRPr="00623329">
        <w:rPr>
          <w:rFonts w:asciiTheme="minorHAnsi" w:hAnsiTheme="minorHAnsi" w:cstheme="minorHAnsi"/>
        </w:rPr>
        <w:lastRenderedPageBreak/>
        <w:t>per questo motivo ci potrebbe essere un'associazione bidirezionale tra tempo di visione televisiva e problemi di attenzione o di apprendimento.</w:t>
      </w:r>
    </w:p>
    <w:p w14:paraId="7CC4035D" w14:textId="5EC1377E" w:rsidR="008517A8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</w:rPr>
      </w:pPr>
      <w:r w:rsidRPr="00623329">
        <w:rPr>
          <w:rFonts w:asciiTheme="minorHAnsi" w:hAnsiTheme="minorHAnsi" w:cstheme="minorHAnsi"/>
        </w:rPr>
        <w:t>Inoltre importante è la presenza o meno del genitore, questo poiché una supervisione genitoriale inadeguata può contribuire a una frequente visione della televisione e i ragazzi trascurati possono avere difficoltà di attenzione e di apprendimento attribuibili appunto a un</w:t>
      </w:r>
      <w:r w:rsidR="00523E89">
        <w:rPr>
          <w:rFonts w:asciiTheme="minorHAnsi" w:hAnsiTheme="minorHAnsi" w:cstheme="minorHAnsi"/>
        </w:rPr>
        <w:t xml:space="preserve"> </w:t>
      </w:r>
      <w:r w:rsidRPr="00623329">
        <w:rPr>
          <w:rFonts w:asciiTheme="minorHAnsi" w:hAnsiTheme="minorHAnsi" w:cstheme="minorHAnsi"/>
        </w:rPr>
        <w:t>insufficiente sostegno dei genitori.</w:t>
      </w:r>
    </w:p>
    <w:p w14:paraId="06C1FC80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5. IPOTESI DI RICERCA</w:t>
      </w:r>
    </w:p>
    <w:p w14:paraId="5B007BC3" w14:textId="4EAF6673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L’ipotesi di partenza della nostra ricerca è che esista una relazione tra l’eccessivo consumo televisivo, identificato come variabile </w:t>
      </w:r>
      <w:r w:rsidR="00655E48">
        <w:rPr>
          <w:sz w:val="24"/>
          <w:szCs w:val="24"/>
        </w:rPr>
        <w:t>in</w:t>
      </w:r>
      <w:r w:rsidRPr="00623329">
        <w:rPr>
          <w:sz w:val="24"/>
          <w:szCs w:val="24"/>
        </w:rPr>
        <w:t>dipendente</w:t>
      </w:r>
      <w:r w:rsidR="00655E48">
        <w:rPr>
          <w:sz w:val="24"/>
          <w:szCs w:val="24"/>
        </w:rPr>
        <w:t xml:space="preserve">, e </w:t>
      </w:r>
      <w:r w:rsidRPr="00623329">
        <w:rPr>
          <w:sz w:val="24"/>
          <w:szCs w:val="24"/>
        </w:rPr>
        <w:t>un basso rendimento scolastico, identificato come variabile dipendente.</w:t>
      </w:r>
    </w:p>
    <w:p w14:paraId="3C98C9B2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Interazione tra fattori:</w:t>
      </w:r>
    </w:p>
    <w:p w14:paraId="4C7E940B" w14:textId="77777777" w:rsidR="00825A69" w:rsidRPr="00623329" w:rsidRDefault="00825A69" w:rsidP="00194ECC">
      <w:pPr>
        <w:pStyle w:val="Paragrafoelenco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Variabile indipendente: eccessivo consumo televisivo</w:t>
      </w:r>
    </w:p>
    <w:p w14:paraId="2F0256CB" w14:textId="77777777" w:rsidR="00825A69" w:rsidRPr="00623329" w:rsidRDefault="00825A69" w:rsidP="00194ECC">
      <w:pPr>
        <w:pStyle w:val="Paragrafoelenco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Variabile dipendente: basso rendimento scolastico</w:t>
      </w:r>
    </w:p>
    <w:p w14:paraId="07C879B3" w14:textId="77777777" w:rsidR="00825A69" w:rsidRPr="00F01DFC" w:rsidRDefault="00825A69" w:rsidP="00194ECC">
      <w:pPr>
        <w:pStyle w:val="Paragrafoelenco"/>
        <w:numPr>
          <w:ilvl w:val="0"/>
          <w:numId w:val="1"/>
        </w:numPr>
        <w:spacing w:line="360" w:lineRule="auto"/>
        <w:rPr>
          <w:color w:val="000000" w:themeColor="text1"/>
          <w:sz w:val="24"/>
          <w:szCs w:val="24"/>
        </w:rPr>
      </w:pPr>
      <w:r w:rsidRPr="00F01DFC">
        <w:rPr>
          <w:color w:val="000000" w:themeColor="text1"/>
          <w:sz w:val="24"/>
          <w:szCs w:val="24"/>
        </w:rPr>
        <w:t xml:space="preserve">Variabili intervenienti: </w:t>
      </w:r>
      <w:r>
        <w:rPr>
          <w:color w:val="000000" w:themeColor="text1"/>
          <w:sz w:val="24"/>
          <w:szCs w:val="24"/>
        </w:rPr>
        <w:t>condizione socioeconomica, situazione lavorativa dei genitori</w:t>
      </w:r>
    </w:p>
    <w:p w14:paraId="30F1743C" w14:textId="77777777" w:rsidR="00825A69" w:rsidRPr="00623329" w:rsidRDefault="00825A69" w:rsidP="00194ECC">
      <w:pPr>
        <w:pStyle w:val="Paragrafoelenco"/>
        <w:spacing w:line="360" w:lineRule="auto"/>
        <w:rPr>
          <w:color w:val="FF0000"/>
          <w:sz w:val="24"/>
          <w:szCs w:val="24"/>
        </w:rPr>
      </w:pPr>
    </w:p>
    <w:p w14:paraId="3A050215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6. STRATEGIA DI RICERCA</w:t>
      </w:r>
    </w:p>
    <w:p w14:paraId="6D2DA2C3" w14:textId="38665F46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La strategia di ricerca presa in esame è quella standard, che ha l’obiettivo di verificare se esiste una relazione tra due fattori, utilizzando tecniche statistiche e di analisi de</w:t>
      </w:r>
      <w:r w:rsidR="00655E48">
        <w:rPr>
          <w:sz w:val="24"/>
          <w:szCs w:val="24"/>
        </w:rPr>
        <w:t xml:space="preserve">i </w:t>
      </w:r>
      <w:r w:rsidRPr="00623329">
        <w:rPr>
          <w:sz w:val="24"/>
          <w:szCs w:val="24"/>
        </w:rPr>
        <w:t>dati, l'obiettivo è quello di descrivere quantitativamente una data realtà educativa, spiegare gli stati assunti da un fattore sulla base di quelli assunti da un altro, in cui l'elemento chiave è la matrice dati.</w:t>
      </w:r>
    </w:p>
    <w:p w14:paraId="0ACA0974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</w:p>
    <w:p w14:paraId="03D96F4D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7. DEFINIZIONE OPERATIVA DEI FATTORI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398"/>
        <w:gridCol w:w="2415"/>
        <w:gridCol w:w="2404"/>
        <w:gridCol w:w="2411"/>
      </w:tblGrid>
      <w:tr w:rsidR="00825A69" w:rsidRPr="00623329" w14:paraId="4FC50374" w14:textId="77777777" w:rsidTr="00194ECC">
        <w:tc>
          <w:tcPr>
            <w:tcW w:w="2444" w:type="dxa"/>
          </w:tcPr>
          <w:p w14:paraId="478F8D60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FATTORI</w:t>
            </w:r>
          </w:p>
        </w:tc>
        <w:tc>
          <w:tcPr>
            <w:tcW w:w="2444" w:type="dxa"/>
          </w:tcPr>
          <w:p w14:paraId="692F82C0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INDICATORI</w:t>
            </w:r>
          </w:p>
        </w:tc>
        <w:tc>
          <w:tcPr>
            <w:tcW w:w="2445" w:type="dxa"/>
          </w:tcPr>
          <w:p w14:paraId="5EB7E8A6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ITEM DI RILEVAZIONE</w:t>
            </w:r>
          </w:p>
        </w:tc>
        <w:tc>
          <w:tcPr>
            <w:tcW w:w="2445" w:type="dxa"/>
          </w:tcPr>
          <w:p w14:paraId="50650D88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VARIABILI</w:t>
            </w:r>
          </w:p>
        </w:tc>
      </w:tr>
      <w:tr w:rsidR="00825A69" w:rsidRPr="00623329" w14:paraId="45770B66" w14:textId="77777777" w:rsidTr="00194ECC">
        <w:tc>
          <w:tcPr>
            <w:tcW w:w="2444" w:type="dxa"/>
          </w:tcPr>
          <w:p w14:paraId="54226C4E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Eccessivo consumo televisivo</w:t>
            </w:r>
          </w:p>
        </w:tc>
        <w:tc>
          <w:tcPr>
            <w:tcW w:w="2444" w:type="dxa"/>
          </w:tcPr>
          <w:p w14:paraId="47A1CD25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Preferire la televisione alle attività di apprendimento</w:t>
            </w:r>
          </w:p>
          <w:p w14:paraId="2547D1FF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F4FD709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4F96556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EB171C1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Tempo dedicato alla visione della televisione</w:t>
            </w:r>
          </w:p>
          <w:p w14:paraId="6865C6F6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38EC102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368F23F2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Ritenere che la visione della televisione possa influenzare le attività di apprendimento</w:t>
            </w:r>
          </w:p>
          <w:p w14:paraId="2C62D9E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74F18DC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0799FD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Controllo genitoriale sul tempo trascorso a guardare la televisione</w:t>
            </w:r>
          </w:p>
          <w:p w14:paraId="34F6C95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A97B3B9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Programmi più guardati dai bambini/ragazzi </w:t>
            </w:r>
          </w:p>
        </w:tc>
        <w:tc>
          <w:tcPr>
            <w:tcW w:w="2445" w:type="dxa"/>
          </w:tcPr>
          <w:p w14:paraId="28D6B03A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lastRenderedPageBreak/>
              <w:t>Quali attività preferisci tra le seguenti?</w:t>
            </w:r>
          </w:p>
          <w:p w14:paraId="4F3369D3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026FABCF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11EC3BF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4483BEC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22FACCB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Per quante ore al giorno guardi la televisione?</w:t>
            </w:r>
          </w:p>
          <w:p w14:paraId="3A04BC57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2BA3237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C25554E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Secondo te, se guardi tanta televisione il pomeriggio, fai meno compiti?</w:t>
            </w:r>
          </w:p>
          <w:p w14:paraId="5F464556" w14:textId="77777777"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25DED055" w14:textId="77777777"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14:paraId="6FEB096B" w14:textId="77777777"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14:paraId="26D54515" w14:textId="77777777"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I tuoi genitori controllano quanto tempo passi davanti alla televisione?</w:t>
            </w:r>
          </w:p>
          <w:p w14:paraId="5EC8102B" w14:textId="77777777"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14:paraId="3C211DC9" w14:textId="77777777" w:rsidR="00825A69" w:rsidRPr="00623329" w:rsidRDefault="00825A69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>Quali programmi guardi di solit</w:t>
            </w:r>
            <w:r>
              <w:rPr>
                <w:rFonts w:cstheme="minorHAnsi"/>
                <w:sz w:val="24"/>
                <w:szCs w:val="24"/>
              </w:rPr>
              <w:t>o?</w:t>
            </w:r>
            <w:r w:rsidRPr="00F143FD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5D806B87" w14:textId="77777777" w:rsidR="00825A69" w:rsidRPr="00A3650A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445" w:type="dxa"/>
          </w:tcPr>
          <w:p w14:paraId="22AA0D23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lastRenderedPageBreak/>
              <w:t>1. lettura</w:t>
            </w:r>
          </w:p>
          <w:p w14:paraId="70C6AB30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2. fare i compiti</w:t>
            </w:r>
          </w:p>
          <w:p w14:paraId="10A2487A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3. sport</w:t>
            </w:r>
          </w:p>
          <w:p w14:paraId="3CC3237F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4.guardare la tv</w:t>
            </w:r>
          </w:p>
          <w:p w14:paraId="25359B4D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5. altro</w:t>
            </w:r>
          </w:p>
          <w:p w14:paraId="14939C7C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DE70DC5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4083EC5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1. meno di un’ore</w:t>
            </w:r>
          </w:p>
          <w:p w14:paraId="6B5CDD50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2. da una a tre ore</w:t>
            </w:r>
          </w:p>
          <w:p w14:paraId="64A3266B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3. più di tre ore</w:t>
            </w:r>
          </w:p>
          <w:p w14:paraId="6205C77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2C2E07A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592A6888" w14:textId="77777777" w:rsidR="00825A69" w:rsidRPr="009E1244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1.sì</w:t>
            </w:r>
          </w:p>
          <w:p w14:paraId="4AF91CCC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</w:t>
            </w:r>
          </w:p>
          <w:p w14:paraId="51D28D75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589A90F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5D2758F9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98D2EF5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84F596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7267E12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1.sì</w:t>
            </w:r>
          </w:p>
          <w:p w14:paraId="0ABF395B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</w:t>
            </w:r>
          </w:p>
          <w:p w14:paraId="6508101A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015EB08F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8A7FBC6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F7299A5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A7D358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307C6C3E" w14:textId="77777777" w:rsidR="00825A69" w:rsidRPr="00F143FD" w:rsidRDefault="00825A69" w:rsidP="00194ECC">
            <w:pPr>
              <w:spacing w:after="160" w:line="360" w:lineRule="auto"/>
              <w:rPr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1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>documentari</w:t>
            </w:r>
          </w:p>
          <w:p w14:paraId="3051507B" w14:textId="77777777" w:rsidR="00825A69" w:rsidRPr="00F143FD" w:rsidRDefault="00825A69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 2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 xml:space="preserve"> calcio</w:t>
            </w:r>
          </w:p>
          <w:p w14:paraId="3A893CE0" w14:textId="77777777" w:rsidR="00825A69" w:rsidRPr="00F143FD" w:rsidRDefault="00825A69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 3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 xml:space="preserve"> cartoni</w:t>
            </w:r>
          </w:p>
          <w:p w14:paraId="3DF12E13" w14:textId="77777777" w:rsidR="00825A69" w:rsidRPr="00F143FD" w:rsidRDefault="00825A69" w:rsidP="00194ECC">
            <w:pPr>
              <w:spacing w:after="160" w:line="360" w:lineRule="auto"/>
              <w:rPr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 4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 xml:space="preserve"> film</w:t>
            </w:r>
          </w:p>
          <w:p w14:paraId="68815A6E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825A69" w:rsidRPr="00623329" w14:paraId="18C7AF6F" w14:textId="77777777" w:rsidTr="00194ECC">
        <w:tc>
          <w:tcPr>
            <w:tcW w:w="2444" w:type="dxa"/>
          </w:tcPr>
          <w:p w14:paraId="02FD0EF1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lastRenderedPageBreak/>
              <w:t>Basso rendimento scolastico</w:t>
            </w:r>
          </w:p>
        </w:tc>
        <w:tc>
          <w:tcPr>
            <w:tcW w:w="2444" w:type="dxa"/>
          </w:tcPr>
          <w:p w14:paraId="4132E095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57DE9457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Rendimento scolastico</w:t>
            </w:r>
          </w:p>
          <w:p w14:paraId="10EDA0C7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073DBD9A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69F5F1C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0B10AEC9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A0E00EE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Presenza del genitore durante i compiti</w:t>
            </w:r>
          </w:p>
          <w:p w14:paraId="26466EDF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71834A1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6A7F999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51F5F31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 xml:space="preserve">Definire la quantità di tempo trascorso a casa nelle attività scolastiche </w:t>
            </w:r>
          </w:p>
        </w:tc>
        <w:tc>
          <w:tcPr>
            <w:tcW w:w="2445" w:type="dxa"/>
          </w:tcPr>
          <w:p w14:paraId="3F9390F9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B2D86D0" w14:textId="77777777"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Di solito quali sono i tuoi voti a scuola?</w:t>
            </w:r>
          </w:p>
          <w:p w14:paraId="3C9991AF" w14:textId="77777777"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 xml:space="preserve">  </w:t>
            </w:r>
          </w:p>
          <w:p w14:paraId="6A76C249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90850F2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F16395D" w14:textId="77777777" w:rsidR="00825A69" w:rsidRPr="00EC2EAA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I tuoi genitori ti aiutano a fare i compiti?</w:t>
            </w:r>
          </w:p>
          <w:p w14:paraId="12A3A2BE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2AA7138A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6A557AB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0212059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Per quante ore al giorno svolgi attività scolastiche a casa?</w:t>
            </w:r>
          </w:p>
        </w:tc>
        <w:tc>
          <w:tcPr>
            <w:tcW w:w="2445" w:type="dxa"/>
          </w:tcPr>
          <w:p w14:paraId="41E2DF62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37A07F8E" w14:textId="77777777"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1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623329">
              <w:rPr>
                <w:rFonts w:cstheme="minorHAnsi"/>
                <w:sz w:val="24"/>
                <w:szCs w:val="24"/>
              </w:rPr>
              <w:t>più di 8</w:t>
            </w:r>
          </w:p>
          <w:p w14:paraId="234A32F8" w14:textId="77777777"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2.</w:t>
            </w:r>
            <w:r w:rsidRPr="00623329">
              <w:rPr>
                <w:rFonts w:cstheme="minorHAnsi"/>
                <w:sz w:val="24"/>
                <w:szCs w:val="24"/>
              </w:rPr>
              <w:t>dal 6 all’8</w:t>
            </w:r>
          </w:p>
          <w:p w14:paraId="70921966" w14:textId="77777777"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3.</w:t>
            </w:r>
            <w:r w:rsidRPr="00623329">
              <w:rPr>
                <w:rFonts w:cstheme="minorHAnsi"/>
                <w:sz w:val="24"/>
                <w:szCs w:val="24"/>
              </w:rPr>
              <w:t>dal 4 al 6</w:t>
            </w:r>
          </w:p>
          <w:p w14:paraId="2FE55EEF" w14:textId="77777777"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lastRenderedPageBreak/>
              <w:t xml:space="preserve"> </w:t>
            </w:r>
          </w:p>
          <w:p w14:paraId="0D77BA7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453A01B6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5D6074B6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1.sì</w:t>
            </w:r>
          </w:p>
          <w:p w14:paraId="586A62E7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</w:t>
            </w:r>
          </w:p>
          <w:p w14:paraId="04610A45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19D39E15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66645B20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3308D01D" w14:textId="77777777"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14:paraId="7424BB2E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1.meno di 30 minuti</w:t>
            </w:r>
          </w:p>
          <w:p w14:paraId="402DBAF6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2.circa un’ora</w:t>
            </w:r>
          </w:p>
          <w:p w14:paraId="356A54E5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3.da due a tre ore</w:t>
            </w:r>
          </w:p>
          <w:p w14:paraId="4B47B3C0" w14:textId="77777777"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4.più di tre ore</w:t>
            </w:r>
          </w:p>
        </w:tc>
      </w:tr>
    </w:tbl>
    <w:p w14:paraId="3FA1F144" w14:textId="77777777" w:rsidR="00825A69" w:rsidRDefault="00825A69" w:rsidP="00194ECC">
      <w:pPr>
        <w:spacing w:line="360" w:lineRule="auto"/>
        <w:rPr>
          <w:sz w:val="24"/>
          <w:szCs w:val="24"/>
        </w:rPr>
      </w:pPr>
    </w:p>
    <w:p w14:paraId="42B1A388" w14:textId="77777777" w:rsidR="00485996" w:rsidRPr="00623329" w:rsidRDefault="00485996" w:rsidP="00194ECC">
      <w:pPr>
        <w:spacing w:line="360" w:lineRule="auto"/>
        <w:rPr>
          <w:sz w:val="24"/>
          <w:szCs w:val="24"/>
        </w:rPr>
      </w:pPr>
    </w:p>
    <w:p w14:paraId="33DB6C7A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8. POPOLAZIONE DI RIFERIMENTO, TIPOLOGIA DI CAMPIONAMENTO E NUMEROSITA’ CAMPIONARIA</w:t>
      </w:r>
    </w:p>
    <w:p w14:paraId="03DD5685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Popolazione di riferimento: studenti delle scuole primarie e scuola secondaria di primo grado</w:t>
      </w:r>
      <w:r>
        <w:rPr>
          <w:sz w:val="24"/>
          <w:szCs w:val="24"/>
        </w:rPr>
        <w:t xml:space="preserve"> della provincia di Torino</w:t>
      </w:r>
      <w:r w:rsidRPr="00623329">
        <w:rPr>
          <w:sz w:val="24"/>
          <w:szCs w:val="24"/>
        </w:rPr>
        <w:t>.</w:t>
      </w:r>
    </w:p>
    <w:p w14:paraId="5D4CE9C2" w14:textId="77777777"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Campione: studenti delle scuole </w:t>
      </w:r>
      <w:r>
        <w:rPr>
          <w:sz w:val="24"/>
          <w:szCs w:val="24"/>
        </w:rPr>
        <w:t xml:space="preserve">primarie e scuole secondarie di secondo grado </w:t>
      </w:r>
      <w:r w:rsidRPr="00623329">
        <w:rPr>
          <w:sz w:val="24"/>
          <w:szCs w:val="24"/>
        </w:rPr>
        <w:t>di Torino e provincia, il campione deve avere il carattere della rappresentatività.</w:t>
      </w:r>
      <w:r>
        <w:rPr>
          <w:sz w:val="24"/>
          <w:szCs w:val="24"/>
        </w:rPr>
        <w:t xml:space="preserve"> In particolare sono stati scelti 20 studenti della scuola primaria I.C. Gozzano, Rivoli (TO) e 20 studenti della scuola secondaria di secondo grado Norberto Bobbio, Carignano (TO).</w:t>
      </w:r>
    </w:p>
    <w:p w14:paraId="6AB08F37" w14:textId="77777777" w:rsidR="00825A6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Campionamento: a causa di fondi economici insufficienti e tempi ristretti abbiamo deciso di istituire un campionamento, la tipologia di campionamento che abbiamo utilizzato è di tipo non probabilistico accidentale. </w:t>
      </w:r>
    </w:p>
    <w:p w14:paraId="127325B9" w14:textId="77777777" w:rsidR="00485996" w:rsidRDefault="00485996" w:rsidP="00194ECC">
      <w:pPr>
        <w:spacing w:line="360" w:lineRule="auto"/>
        <w:rPr>
          <w:sz w:val="24"/>
          <w:szCs w:val="24"/>
        </w:rPr>
      </w:pPr>
    </w:p>
    <w:p w14:paraId="667ADD88" w14:textId="77777777" w:rsidR="00485996" w:rsidRDefault="00485996" w:rsidP="00194ECC">
      <w:pPr>
        <w:spacing w:line="360" w:lineRule="auto"/>
        <w:rPr>
          <w:sz w:val="24"/>
          <w:szCs w:val="24"/>
        </w:rPr>
      </w:pPr>
    </w:p>
    <w:p w14:paraId="12919482" w14:textId="77777777" w:rsidR="00485996" w:rsidRPr="00623329" w:rsidRDefault="00485996" w:rsidP="00194ECC">
      <w:pPr>
        <w:spacing w:line="360" w:lineRule="auto"/>
        <w:rPr>
          <w:sz w:val="24"/>
          <w:szCs w:val="24"/>
        </w:rPr>
      </w:pPr>
    </w:p>
    <w:p w14:paraId="75FAFA7E" w14:textId="77777777"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lastRenderedPageBreak/>
        <w:t>9. TECNICHE E STRUMENTI PER LA RILEVAZIONE DEI DATI</w:t>
      </w:r>
    </w:p>
    <w:p w14:paraId="3868A79D" w14:textId="196FDCD1" w:rsidR="00825A6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Come tecnica di rilevazione dei dati abbiamo scelto il questionario auto</w:t>
      </w:r>
      <w:r w:rsidR="008646B9">
        <w:rPr>
          <w:sz w:val="24"/>
          <w:szCs w:val="24"/>
        </w:rPr>
        <w:t>-</w:t>
      </w:r>
      <w:r w:rsidRPr="00623329">
        <w:rPr>
          <w:sz w:val="24"/>
          <w:szCs w:val="24"/>
        </w:rPr>
        <w:t xml:space="preserve">compilato ossia un elenco rigido di domande compilato direttamente dal soggetto il quale deve fornire delle risposte. Il vantaggio di tale tecnica </w:t>
      </w:r>
      <w:r w:rsidR="00637059">
        <w:rPr>
          <w:sz w:val="24"/>
          <w:szCs w:val="24"/>
        </w:rPr>
        <w:t>è</w:t>
      </w:r>
      <w:r w:rsidRPr="00623329">
        <w:rPr>
          <w:sz w:val="24"/>
          <w:szCs w:val="24"/>
        </w:rPr>
        <w:t xml:space="preserve"> la rapidità con il quale è possibile raccogliere informazioni indipendentemente dal numero di persone. Il limite che abbiamo potuto riscontrare è l’elevata strutturazione, la quale non permette di analizzare aspetti e sfumature più profonde poiché le domande chiuse sono meno ricche e variegate rispetto a quelle</w:t>
      </w:r>
      <w:r w:rsidRPr="00623329">
        <w:rPr>
          <w:sz w:val="24"/>
          <w:szCs w:val="24"/>
          <w:lang w:val="x-none"/>
        </w:rPr>
        <w:t xml:space="preserve"> </w:t>
      </w:r>
      <w:r w:rsidRPr="00623329">
        <w:rPr>
          <w:sz w:val="24"/>
          <w:szCs w:val="24"/>
        </w:rPr>
        <w:t>aperte.</w:t>
      </w:r>
    </w:p>
    <w:p w14:paraId="21F304FC" w14:textId="77777777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Abbiamo inserito, all’inizio, delle variabili di sfondo, successivamente abbiamo strutturato le varie domande dalla più generica alla più specifica.</w:t>
      </w:r>
    </w:p>
    <w:p w14:paraId="0312EDF3" w14:textId="77777777" w:rsidR="00485996" w:rsidRPr="00556790" w:rsidRDefault="00485996" w:rsidP="00194ECC">
      <w:pPr>
        <w:spacing w:line="360" w:lineRule="auto"/>
        <w:rPr>
          <w:sz w:val="24"/>
          <w:szCs w:val="24"/>
        </w:rPr>
      </w:pPr>
    </w:p>
    <w:p w14:paraId="083F31D0" w14:textId="77777777" w:rsidR="00825A69" w:rsidRPr="00ED6736" w:rsidRDefault="00825A69" w:rsidP="00194ECC">
      <w:pPr>
        <w:spacing w:line="360" w:lineRule="auto"/>
        <w:rPr>
          <w:b/>
          <w:sz w:val="24"/>
          <w:szCs w:val="24"/>
        </w:rPr>
      </w:pPr>
      <w:r w:rsidRPr="00ED6736">
        <w:rPr>
          <w:b/>
          <w:sz w:val="24"/>
          <w:szCs w:val="24"/>
        </w:rPr>
        <w:t>10. PIANO DI RACCOLTA DATI</w:t>
      </w:r>
    </w:p>
    <w:p w14:paraId="7B66A452" w14:textId="77777777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Dopo aver scelto le scuole in cui somministrare il questionario abbiamo contattato il dirigente scolastico per prendere accordi.</w:t>
      </w:r>
    </w:p>
    <w:p w14:paraId="2BBAD19F" w14:textId="77777777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Per quanto riguarda la scuola primaria I.C. Gozzano, abbiamo stabilito un incontro conoscitivo per lunedì 14 gennaio in cui abbiamo esposto il nostro progetto, nella stessa giornata ci è stata data l’opportunità di somministrare un pre-test il quale ha fatto emergere alcuni problemi di comprensione riguardanti il lessico utilizzato. Per tale motivo il questionario è stato rivisto e sono state modificate alcune domande poco comprensibili. Successivamente la dirigente ci ha dato appuntamento il giorno 17 gennaio per presentarlo e somministrarlo alla classe presa in esame. </w:t>
      </w:r>
    </w:p>
    <w:p w14:paraId="3908846C" w14:textId="77777777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Invece per quanto riguarda la scuola secondaria di secondo grado Norberto Bobbio, il primo incontro conoscitivo e l’esposizione del progetto è avvenuto in data 5 febbraio. Il giorno successivo è stato somministrato il pre-test che non ha avuto bisogno di alcuna revisione. La dirigente scolastica ci ha proposto la somministrazione effettiva il giorno 12 febbraio.</w:t>
      </w:r>
    </w:p>
    <w:p w14:paraId="16CCFDE7" w14:textId="77777777" w:rsidR="00485996" w:rsidRPr="00623329" w:rsidRDefault="00485996" w:rsidP="00194ECC">
      <w:pPr>
        <w:spacing w:line="360" w:lineRule="auto"/>
        <w:rPr>
          <w:sz w:val="24"/>
          <w:szCs w:val="24"/>
        </w:rPr>
      </w:pPr>
    </w:p>
    <w:p w14:paraId="51353227" w14:textId="77777777" w:rsidR="00825A69" w:rsidRPr="00ED6736" w:rsidRDefault="00825A69" w:rsidP="00194ECC">
      <w:pPr>
        <w:spacing w:line="360" w:lineRule="auto"/>
        <w:rPr>
          <w:b/>
          <w:sz w:val="24"/>
          <w:szCs w:val="24"/>
        </w:rPr>
      </w:pPr>
      <w:r w:rsidRPr="00ED6736">
        <w:rPr>
          <w:b/>
          <w:sz w:val="24"/>
          <w:szCs w:val="24"/>
        </w:rPr>
        <w:t>11. TECNICHE DI ANALISI E INTERPRETAZIONE DEI RISULTATI</w:t>
      </w:r>
    </w:p>
    <w:p w14:paraId="00D1D498" w14:textId="77777777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Dopo aver raccolto i dati a</w:t>
      </w:r>
      <w:r w:rsidRPr="00623329">
        <w:rPr>
          <w:sz w:val="24"/>
          <w:szCs w:val="24"/>
        </w:rPr>
        <w:t xml:space="preserve">bbiamo caricato i dati quantitativi su una matrice dati servendoci del foglio elettronico Excel, inserita </w:t>
      </w:r>
      <w:r>
        <w:rPr>
          <w:sz w:val="24"/>
          <w:szCs w:val="24"/>
        </w:rPr>
        <w:t>tra gli allegati</w:t>
      </w:r>
      <w:r w:rsidRPr="00623329">
        <w:rPr>
          <w:sz w:val="24"/>
          <w:szCs w:val="24"/>
        </w:rPr>
        <w:t>.</w:t>
      </w:r>
    </w:p>
    <w:p w14:paraId="0CD57735" w14:textId="77777777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Successivamente</w:t>
      </w:r>
      <w:r w:rsidRPr="00623329">
        <w:rPr>
          <w:sz w:val="24"/>
          <w:szCs w:val="24"/>
        </w:rPr>
        <w:t xml:space="preserve"> abbiamo caricato sul calcolatore ed analizzato il materiale empirico raccolto.  </w:t>
      </w:r>
    </w:p>
    <w:p w14:paraId="744AD144" w14:textId="75F5413B"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ANALISI MONOVARIATA</w:t>
      </w:r>
    </w:p>
    <w:p w14:paraId="5CD46B0B" w14:textId="4342DCFD" w:rsidR="00912454" w:rsidRDefault="00912454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È un’analisi puramente descrittiva</w:t>
      </w:r>
      <w:r w:rsidR="00401C5E">
        <w:rPr>
          <w:sz w:val="24"/>
          <w:szCs w:val="24"/>
        </w:rPr>
        <w:t xml:space="preserve"> dei fenomeni e prende in considerazione una sola variabile alla volta</w:t>
      </w:r>
      <w:r w:rsidR="001A125A">
        <w:rPr>
          <w:sz w:val="24"/>
          <w:szCs w:val="24"/>
        </w:rPr>
        <w:t>.</w:t>
      </w:r>
    </w:p>
    <w:p w14:paraId="754B1F10" w14:textId="77777777" w:rsidR="00825A69" w:rsidRDefault="00825A69"/>
    <w:p w14:paraId="5DF3AD0F" w14:textId="77777777" w:rsidR="00F7145F" w:rsidRDefault="00A55CF5">
      <w:r>
        <w:rPr>
          <w:noProof/>
          <w:lang w:eastAsia="it-IT"/>
        </w:rPr>
        <w:drawing>
          <wp:inline distT="0" distB="0" distL="0" distR="0" wp14:anchorId="51C86BA7" wp14:editId="10D6BFA9">
            <wp:extent cx="6120130" cy="2774315"/>
            <wp:effectExtent l="19050" t="0" r="0" b="0"/>
            <wp:docPr id="1" name="Immagine 0" descr="IMG_0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30937" w14:textId="77777777" w:rsidR="00F7145F" w:rsidRDefault="00F7145F"/>
    <w:p w14:paraId="6EC56AFA" w14:textId="77777777" w:rsidR="00A55CF5" w:rsidRDefault="00A55CF5">
      <w:r>
        <w:rPr>
          <w:noProof/>
          <w:lang w:eastAsia="it-IT"/>
        </w:rPr>
        <w:drawing>
          <wp:inline distT="0" distB="0" distL="0" distR="0" wp14:anchorId="19836FA4" wp14:editId="625EB7B9">
            <wp:extent cx="6120130" cy="2535555"/>
            <wp:effectExtent l="19050" t="0" r="0" b="0"/>
            <wp:docPr id="4" name="Immagine 3" descr="IMG_0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5FD85" w14:textId="77777777" w:rsidR="00DD61DD" w:rsidRDefault="00235FB3">
      <w:r>
        <w:rPr>
          <w:noProof/>
          <w:lang w:eastAsia="it-IT"/>
        </w:rPr>
        <w:lastRenderedPageBreak/>
        <w:drawing>
          <wp:inline distT="0" distB="0" distL="0" distR="0" wp14:anchorId="66BB298B" wp14:editId="3535A492">
            <wp:extent cx="6120130" cy="3002915"/>
            <wp:effectExtent l="19050" t="0" r="0" b="0"/>
            <wp:docPr id="3" name="Immagine 19" descr="FullSizeRender-28-03-19-11-13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65F73E2B" wp14:editId="5918DC40">
            <wp:extent cx="6124575" cy="3143250"/>
            <wp:effectExtent l="19050" t="0" r="9525" b="0"/>
            <wp:docPr id="2" name="Immagine 18" descr="FullSizeRender-28-03-19-11-13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8.jpg"/>
                    <pic:cNvPicPr/>
                  </pic:nvPicPr>
                  <pic:blipFill>
                    <a:blip r:embed="rId12"/>
                    <a:srcRect b="2367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29C65AEB" wp14:editId="399AB0C7">
            <wp:extent cx="6120130" cy="2811145"/>
            <wp:effectExtent l="19050" t="0" r="0" b="0"/>
            <wp:docPr id="18" name="Immagine 17" descr="FullSizeRender-28-03-19-11-13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7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lastRenderedPageBreak/>
        <w:drawing>
          <wp:inline distT="0" distB="0" distL="0" distR="0" wp14:anchorId="7E7CA01A" wp14:editId="0E16EF2C">
            <wp:extent cx="6120130" cy="2665095"/>
            <wp:effectExtent l="19050" t="0" r="0" b="0"/>
            <wp:docPr id="17" name="Immagine 16" descr="FullSizeRender-28-03-19-11-13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6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20E229DA" wp14:editId="1F6C52E2">
            <wp:extent cx="6120130" cy="2766695"/>
            <wp:effectExtent l="19050" t="0" r="0" b="0"/>
            <wp:docPr id="16" name="Immagine 15" descr="FullSizeRender-28-03-19-11-13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19B474E8" wp14:editId="3AF5A2BA">
            <wp:extent cx="6120130" cy="2868930"/>
            <wp:effectExtent l="19050" t="0" r="0" b="0"/>
            <wp:docPr id="15" name="Immagine 14" descr="FullSizeRender-28-03-19-11-1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4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lastRenderedPageBreak/>
        <w:drawing>
          <wp:inline distT="0" distB="0" distL="0" distR="0" wp14:anchorId="7C70871E" wp14:editId="03FC8A08">
            <wp:extent cx="6120130" cy="2843530"/>
            <wp:effectExtent l="19050" t="0" r="0" b="0"/>
            <wp:docPr id="14" name="Immagine 13" descr="FullSizeRender-28-03-19-11-13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0A47F966" wp14:editId="06378324">
            <wp:extent cx="6120130" cy="2556510"/>
            <wp:effectExtent l="19050" t="0" r="0" b="0"/>
            <wp:docPr id="13" name="Immagine 12" descr="FullSizeRender-28-03-19-11-1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lastRenderedPageBreak/>
        <w:drawing>
          <wp:inline distT="0" distB="0" distL="0" distR="0" wp14:anchorId="1AAEC1B0" wp14:editId="3D494CF6">
            <wp:extent cx="6031560" cy="2594610"/>
            <wp:effectExtent l="0" t="0" r="1270" b="0"/>
            <wp:docPr id="12" name="Immagine 11" descr="FullSizeRender-28-03-19-11-1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1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32127" cy="259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401A52E8" wp14:editId="4CEB6A71">
            <wp:extent cx="6120130" cy="2709545"/>
            <wp:effectExtent l="19050" t="0" r="0" b="0"/>
            <wp:docPr id="11" name="Immagine 10" descr="FullSizeRender-28-03-19-11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BA52B" w14:textId="441B6C79" w:rsidR="00A4116A" w:rsidRDefault="00A4116A"/>
    <w:p w14:paraId="6B1D2AE8" w14:textId="55463C75" w:rsidR="002A7B6C" w:rsidRDefault="002A7B6C"/>
    <w:p w14:paraId="78FC31E4" w14:textId="77777777" w:rsidR="00A4116A" w:rsidRDefault="00A4116A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ANALISI BIVARIATA</w:t>
      </w:r>
    </w:p>
    <w:p w14:paraId="7E12FEC5" w14:textId="449DD97B" w:rsidR="00A4116A" w:rsidRDefault="00A4116A" w:rsidP="00194ECC">
      <w:pPr>
        <w:spacing w:line="360" w:lineRule="auto"/>
        <w:rPr>
          <w:sz w:val="24"/>
          <w:szCs w:val="24"/>
        </w:rPr>
      </w:pPr>
      <w:r w:rsidRPr="000E76D4">
        <w:rPr>
          <w:sz w:val="24"/>
          <w:szCs w:val="24"/>
        </w:rPr>
        <w:t xml:space="preserve">L'analisi </w:t>
      </w:r>
      <w:proofErr w:type="spellStart"/>
      <w:r w:rsidRPr="000E76D4">
        <w:rPr>
          <w:sz w:val="24"/>
          <w:szCs w:val="24"/>
        </w:rPr>
        <w:t>bivariata</w:t>
      </w:r>
      <w:proofErr w:type="spellEnd"/>
      <w:r w:rsidRPr="000E76D4">
        <w:rPr>
          <w:sz w:val="24"/>
          <w:szCs w:val="24"/>
        </w:rPr>
        <w:t xml:space="preserve"> analizza due variabili alla volta e pertanto controlla se al modificarsi dello stato assunto da una variabile si modifichi lo stato assunto da un'altra variabile; </w:t>
      </w:r>
      <w:proofErr w:type="spellStart"/>
      <w:r w:rsidRPr="000E76D4">
        <w:rPr>
          <w:sz w:val="24"/>
          <w:szCs w:val="24"/>
        </w:rPr>
        <w:t>per</w:t>
      </w:r>
      <w:r w:rsidR="00383AEF">
        <w:rPr>
          <w:sz w:val="24"/>
          <w:szCs w:val="24"/>
        </w:rPr>
        <w:t>ció</w:t>
      </w:r>
      <w:proofErr w:type="spellEnd"/>
      <w:r w:rsidRPr="000E76D4">
        <w:rPr>
          <w:sz w:val="24"/>
          <w:szCs w:val="24"/>
        </w:rPr>
        <w:t xml:space="preserve"> si può affermare che l'analisi </w:t>
      </w:r>
      <w:proofErr w:type="spellStart"/>
      <w:r w:rsidRPr="000E76D4">
        <w:rPr>
          <w:sz w:val="24"/>
          <w:szCs w:val="24"/>
        </w:rPr>
        <w:t>bivariata</w:t>
      </w:r>
      <w:proofErr w:type="spellEnd"/>
      <w:r w:rsidRPr="000E76D4">
        <w:rPr>
          <w:sz w:val="24"/>
          <w:szCs w:val="24"/>
        </w:rPr>
        <w:t xml:space="preserve"> controlla l'esistenza di relazioni tra variabili. </w:t>
      </w:r>
      <w:r w:rsidR="00284F3A">
        <w:rPr>
          <w:sz w:val="24"/>
          <w:szCs w:val="24"/>
        </w:rPr>
        <w:t>Per tale motivo abbiamo decis</w:t>
      </w:r>
      <w:r w:rsidR="00CD7A49">
        <w:rPr>
          <w:sz w:val="24"/>
          <w:szCs w:val="24"/>
        </w:rPr>
        <w:t>o</w:t>
      </w:r>
      <w:r w:rsidR="00284F3A">
        <w:rPr>
          <w:sz w:val="24"/>
          <w:szCs w:val="24"/>
        </w:rPr>
        <w:t xml:space="preserve"> di allegare di seguito le relazioni significative che sono emerse.</w:t>
      </w:r>
    </w:p>
    <w:p w14:paraId="39C4D104" w14:textId="77777777" w:rsidR="00284F3A" w:rsidRDefault="009764DC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lastRenderedPageBreak/>
        <w:drawing>
          <wp:anchor distT="0" distB="0" distL="114300" distR="114300" simplePos="0" relativeHeight="251658241" behindDoc="0" locked="0" layoutInCell="1" allowOverlap="1" wp14:anchorId="7E5F5AEC" wp14:editId="2B3002D3">
            <wp:simplePos x="0" y="0"/>
            <wp:positionH relativeFrom="column">
              <wp:posOffset>142240</wp:posOffset>
            </wp:positionH>
            <wp:positionV relativeFrom="paragraph">
              <wp:posOffset>3111500</wp:posOffset>
            </wp:positionV>
            <wp:extent cx="4645660" cy="2608580"/>
            <wp:effectExtent l="0" t="0" r="2540" b="0"/>
            <wp:wrapTopAndBottom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660" cy="2608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0ED0"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58240" behindDoc="0" locked="0" layoutInCell="1" allowOverlap="1" wp14:anchorId="6BE9327D" wp14:editId="6C42DD71">
            <wp:simplePos x="0" y="0"/>
            <wp:positionH relativeFrom="column">
              <wp:posOffset>2540</wp:posOffset>
            </wp:positionH>
            <wp:positionV relativeFrom="paragraph">
              <wp:posOffset>382905</wp:posOffset>
            </wp:positionV>
            <wp:extent cx="4911090" cy="2661920"/>
            <wp:effectExtent l="0" t="0" r="3810" b="5080"/>
            <wp:wrapTopAndBottom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109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934D43" w14:textId="7AEB76BF" w:rsidR="001C5AA5" w:rsidRPr="00623329" w:rsidRDefault="005A7023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58242" behindDoc="0" locked="0" layoutInCell="1" allowOverlap="1" wp14:anchorId="5C3637F4" wp14:editId="270D67E1">
            <wp:simplePos x="0" y="0"/>
            <wp:positionH relativeFrom="column">
              <wp:posOffset>-41193</wp:posOffset>
            </wp:positionH>
            <wp:positionV relativeFrom="paragraph">
              <wp:posOffset>5758323</wp:posOffset>
            </wp:positionV>
            <wp:extent cx="5353664" cy="2860694"/>
            <wp:effectExtent l="0" t="0" r="6350" b="0"/>
            <wp:wrapTopAndBottom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664" cy="28606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7B3A">
        <w:rPr>
          <w:sz w:val="24"/>
          <w:szCs w:val="24"/>
        </w:rPr>
        <w:t xml:space="preserve">                                                                                                                  </w:t>
      </w:r>
      <w:r w:rsidR="007943F6">
        <w:rPr>
          <w:sz w:val="24"/>
          <w:szCs w:val="24"/>
        </w:rPr>
        <w:t xml:space="preserve">                     </w:t>
      </w:r>
      <w:r w:rsidR="00A0735D">
        <w:rPr>
          <w:sz w:val="24"/>
          <w:szCs w:val="24"/>
        </w:rPr>
        <w:t xml:space="preserve"> </w:t>
      </w:r>
    </w:p>
    <w:p w14:paraId="0407CFC5" w14:textId="77777777" w:rsidR="009764DC" w:rsidRDefault="009764DC" w:rsidP="00194ECC">
      <w:pPr>
        <w:spacing w:line="360" w:lineRule="auto"/>
        <w:rPr>
          <w:sz w:val="24"/>
          <w:szCs w:val="24"/>
        </w:rPr>
      </w:pPr>
    </w:p>
    <w:p w14:paraId="3ABA7688" w14:textId="77777777" w:rsidR="009764DC" w:rsidRDefault="00EE09C8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58243" behindDoc="0" locked="0" layoutInCell="1" allowOverlap="1" wp14:anchorId="4856ED38" wp14:editId="49D745F3">
            <wp:simplePos x="0" y="0"/>
            <wp:positionH relativeFrom="column">
              <wp:posOffset>38632</wp:posOffset>
            </wp:positionH>
            <wp:positionV relativeFrom="paragraph">
              <wp:posOffset>482682</wp:posOffset>
            </wp:positionV>
            <wp:extent cx="5050728" cy="2658375"/>
            <wp:effectExtent l="0" t="0" r="4445" b="0"/>
            <wp:wrapTopAndBottom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0728" cy="265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22191" w14:textId="29ED7E08" w:rsidR="009764DC" w:rsidRDefault="00E8297F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Interpretazione dei </w:t>
      </w:r>
      <w:r w:rsidR="00BC0917">
        <w:rPr>
          <w:sz w:val="24"/>
          <w:szCs w:val="24"/>
        </w:rPr>
        <w:t>risultati ottenuti:</w:t>
      </w:r>
    </w:p>
    <w:p w14:paraId="45486424" w14:textId="77777777" w:rsidR="00C75ED1" w:rsidRDefault="00BC0917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Abbiamo potuto riscontrare una relazione tra il controllo genitoriale riguardante il tempo trascorso </w:t>
      </w:r>
      <w:r w:rsidR="00877FCA">
        <w:rPr>
          <w:sz w:val="24"/>
          <w:szCs w:val="24"/>
        </w:rPr>
        <w:t xml:space="preserve">durante la visione della televisione e </w:t>
      </w:r>
      <w:r w:rsidR="005825FF">
        <w:rPr>
          <w:sz w:val="24"/>
          <w:szCs w:val="24"/>
        </w:rPr>
        <w:t xml:space="preserve">la </w:t>
      </w:r>
      <w:r w:rsidR="00E5670A">
        <w:rPr>
          <w:sz w:val="24"/>
          <w:szCs w:val="24"/>
        </w:rPr>
        <w:t>considerazione personale</w:t>
      </w:r>
      <w:r w:rsidR="00512D48">
        <w:rPr>
          <w:sz w:val="24"/>
          <w:szCs w:val="24"/>
        </w:rPr>
        <w:t xml:space="preserve"> se, secondo i bambini e ragazzi, </w:t>
      </w:r>
      <w:r w:rsidR="00896AD5">
        <w:rPr>
          <w:sz w:val="24"/>
          <w:szCs w:val="24"/>
        </w:rPr>
        <w:t xml:space="preserve">guardando tanta televisione nel pomeriggio li porta a svolgere meno compiti. </w:t>
      </w:r>
      <w:r w:rsidR="00BA13DA">
        <w:rPr>
          <w:sz w:val="24"/>
          <w:szCs w:val="24"/>
        </w:rPr>
        <w:t xml:space="preserve">Dall’analisi </w:t>
      </w:r>
      <w:proofErr w:type="spellStart"/>
      <w:r w:rsidR="00BA13DA">
        <w:rPr>
          <w:sz w:val="24"/>
          <w:szCs w:val="24"/>
        </w:rPr>
        <w:t>bivariata</w:t>
      </w:r>
      <w:proofErr w:type="spellEnd"/>
      <w:r w:rsidR="00BA13DA">
        <w:rPr>
          <w:sz w:val="24"/>
          <w:szCs w:val="24"/>
        </w:rPr>
        <w:t xml:space="preserve"> risulta che </w:t>
      </w:r>
      <w:r w:rsidR="00EF7BE2">
        <w:rPr>
          <w:sz w:val="24"/>
          <w:szCs w:val="24"/>
        </w:rPr>
        <w:t xml:space="preserve">vi è attrazione </w:t>
      </w:r>
      <w:r w:rsidR="00647E25">
        <w:rPr>
          <w:sz w:val="24"/>
          <w:szCs w:val="24"/>
        </w:rPr>
        <w:t>tra l’affermazione al ques</w:t>
      </w:r>
      <w:r w:rsidR="00BA2897">
        <w:rPr>
          <w:sz w:val="24"/>
          <w:szCs w:val="24"/>
        </w:rPr>
        <w:t>ito</w:t>
      </w:r>
      <w:r w:rsidR="00647E25">
        <w:rPr>
          <w:sz w:val="24"/>
          <w:szCs w:val="24"/>
        </w:rPr>
        <w:t xml:space="preserve"> ‘Secondo te se guardi tanta televisione nel pomeriggio fai meno compiti?’ e l’affermazione al quesito ‘i tuoi genitori controllano quanto tempo passi davanti la tv?’</w:t>
      </w:r>
      <w:r w:rsidR="00DB42E1">
        <w:rPr>
          <w:sz w:val="24"/>
          <w:szCs w:val="24"/>
        </w:rPr>
        <w:t xml:space="preserve">, allo stesso modo vi è attrazione con la risposta negativa ai due quesiti sopracitati. </w:t>
      </w:r>
    </w:p>
    <w:p w14:paraId="6F92832B" w14:textId="6B47EB52" w:rsidR="00DB42E1" w:rsidRDefault="00C75ED1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Inoltre</w:t>
      </w:r>
      <w:r w:rsidR="00DB42E1">
        <w:rPr>
          <w:sz w:val="24"/>
          <w:szCs w:val="24"/>
        </w:rPr>
        <w:t xml:space="preserve"> abbiamo potuto riscontrare una relazione tra l’aiuto dei genitori durante i compiti e </w:t>
      </w:r>
      <w:r w:rsidR="00A769FF">
        <w:rPr>
          <w:sz w:val="24"/>
          <w:szCs w:val="24"/>
        </w:rPr>
        <w:t>la visione dei cartoni</w:t>
      </w:r>
      <w:r w:rsidR="002E4081">
        <w:rPr>
          <w:sz w:val="24"/>
          <w:szCs w:val="24"/>
        </w:rPr>
        <w:t xml:space="preserve"> animati</w:t>
      </w:r>
      <w:r w:rsidR="00AC5DE6">
        <w:rPr>
          <w:sz w:val="24"/>
          <w:szCs w:val="24"/>
        </w:rPr>
        <w:t>. Vi è attrazione tra chi non guarda i cartoni e l’aiuto dei genitori durante i compiti, allo stesso modo vi è attrazione tra chi non riceve aiuto dai genitori e guarda i cartoni.</w:t>
      </w:r>
    </w:p>
    <w:p w14:paraId="1692CDB2" w14:textId="4C73B5CD" w:rsidR="00AC5DE6" w:rsidRDefault="00AC5DE6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Pensavamo al contempo di riscontrare una relazione tra la media dei voti scolastici ed il tempo trascorso davanti all</w:t>
      </w:r>
      <w:r w:rsidR="00D747BE">
        <w:rPr>
          <w:sz w:val="24"/>
          <w:szCs w:val="24"/>
        </w:rPr>
        <w:t>a</w:t>
      </w:r>
      <w:r>
        <w:rPr>
          <w:sz w:val="24"/>
          <w:szCs w:val="24"/>
        </w:rPr>
        <w:t xml:space="preserve"> televisione.</w:t>
      </w:r>
    </w:p>
    <w:p w14:paraId="35AE6934" w14:textId="77777777" w:rsidR="00A4116A" w:rsidRPr="00ED6736" w:rsidRDefault="00A4116A" w:rsidP="00194ECC">
      <w:pPr>
        <w:spacing w:line="360" w:lineRule="auto"/>
        <w:rPr>
          <w:b/>
          <w:sz w:val="24"/>
          <w:szCs w:val="24"/>
        </w:rPr>
      </w:pPr>
      <w:r w:rsidRPr="00ED6736">
        <w:rPr>
          <w:b/>
          <w:sz w:val="24"/>
          <w:szCs w:val="24"/>
        </w:rPr>
        <w:t>12. CONCLUSIONE</w:t>
      </w:r>
    </w:p>
    <w:p w14:paraId="7F06CC33" w14:textId="593557CD" w:rsidR="0045394E" w:rsidRPr="00623329" w:rsidRDefault="00EB7EB3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L’ipotesi che esista una relazione tra </w:t>
      </w:r>
      <w:r w:rsidR="004F43F9">
        <w:rPr>
          <w:sz w:val="24"/>
          <w:szCs w:val="24"/>
        </w:rPr>
        <w:t>il basso rendimento scolastico e l’eccessivo consumo televisivo è stat</w:t>
      </w:r>
      <w:r w:rsidR="007705E4">
        <w:rPr>
          <w:sz w:val="24"/>
          <w:szCs w:val="24"/>
        </w:rPr>
        <w:t>a</w:t>
      </w:r>
      <w:r w:rsidR="004F43F9">
        <w:rPr>
          <w:sz w:val="24"/>
          <w:szCs w:val="24"/>
        </w:rPr>
        <w:t xml:space="preserve"> confutat</w:t>
      </w:r>
      <w:r w:rsidR="00E86174">
        <w:rPr>
          <w:sz w:val="24"/>
          <w:szCs w:val="24"/>
        </w:rPr>
        <w:t>a.</w:t>
      </w:r>
    </w:p>
    <w:p w14:paraId="2050299D" w14:textId="77777777" w:rsidR="00D31B65" w:rsidRDefault="00D31B65" w:rsidP="00194ECC">
      <w:pPr>
        <w:spacing w:line="360" w:lineRule="auto"/>
        <w:rPr>
          <w:b/>
          <w:sz w:val="24"/>
          <w:szCs w:val="24"/>
        </w:rPr>
      </w:pPr>
    </w:p>
    <w:p w14:paraId="42D4B856" w14:textId="166448F9" w:rsidR="00A4116A" w:rsidRPr="002D2DD2" w:rsidRDefault="00A4116A" w:rsidP="00194ECC">
      <w:pPr>
        <w:spacing w:line="360" w:lineRule="auto"/>
        <w:rPr>
          <w:b/>
          <w:sz w:val="24"/>
          <w:szCs w:val="24"/>
        </w:rPr>
      </w:pPr>
      <w:r w:rsidRPr="002D2DD2">
        <w:rPr>
          <w:b/>
          <w:sz w:val="24"/>
          <w:szCs w:val="24"/>
        </w:rPr>
        <w:t>13. AUTORIFLESSIONE SULL’ESPERIENZA</w:t>
      </w:r>
    </w:p>
    <w:p w14:paraId="7845D77D" w14:textId="0E12545D" w:rsidR="0027389D" w:rsidRPr="00623329" w:rsidRDefault="00C61BA1" w:rsidP="00194ECC">
      <w:pPr>
        <w:spacing w:line="360" w:lineRule="auto"/>
        <w:rPr>
          <w:sz w:val="24"/>
          <w:szCs w:val="24"/>
        </w:rPr>
      </w:pPr>
      <w:r w:rsidRPr="00C61BA1">
        <w:rPr>
          <w:sz w:val="24"/>
          <w:szCs w:val="24"/>
        </w:rPr>
        <w:t>Il lavoro svolto</w:t>
      </w:r>
      <w:r w:rsidR="00891E4D">
        <w:rPr>
          <w:sz w:val="24"/>
          <w:szCs w:val="24"/>
        </w:rPr>
        <w:t xml:space="preserve"> in primo luogo</w:t>
      </w:r>
      <w:r w:rsidRPr="00C61BA1">
        <w:rPr>
          <w:sz w:val="24"/>
          <w:szCs w:val="24"/>
        </w:rPr>
        <w:t xml:space="preserve"> </w:t>
      </w:r>
      <w:r w:rsidR="00903D3A">
        <w:rPr>
          <w:sz w:val="24"/>
          <w:szCs w:val="24"/>
        </w:rPr>
        <w:t>ci</w:t>
      </w:r>
      <w:r w:rsidRPr="00C61BA1">
        <w:rPr>
          <w:sz w:val="24"/>
          <w:szCs w:val="24"/>
        </w:rPr>
        <w:t xml:space="preserve"> è stato utile per capire come si </w:t>
      </w:r>
      <w:r w:rsidR="00417E61">
        <w:rPr>
          <w:sz w:val="24"/>
          <w:szCs w:val="24"/>
        </w:rPr>
        <w:t xml:space="preserve">realizza </w:t>
      </w:r>
      <w:r w:rsidR="00891E4D">
        <w:rPr>
          <w:sz w:val="24"/>
          <w:szCs w:val="24"/>
        </w:rPr>
        <w:t>concretamente</w:t>
      </w:r>
      <w:r w:rsidRPr="00C61BA1">
        <w:rPr>
          <w:sz w:val="24"/>
          <w:szCs w:val="24"/>
        </w:rPr>
        <w:t xml:space="preserve"> una ricerca empirica</w:t>
      </w:r>
      <w:r w:rsidR="00E87271">
        <w:rPr>
          <w:sz w:val="24"/>
          <w:szCs w:val="24"/>
        </w:rPr>
        <w:t xml:space="preserve"> e come utilizzare</w:t>
      </w:r>
      <w:r w:rsidR="00CF25A2">
        <w:rPr>
          <w:sz w:val="24"/>
          <w:szCs w:val="24"/>
        </w:rPr>
        <w:t xml:space="preserve"> nel campo</w:t>
      </w:r>
      <w:r w:rsidR="00E87271">
        <w:rPr>
          <w:sz w:val="24"/>
          <w:szCs w:val="24"/>
        </w:rPr>
        <w:t xml:space="preserve"> gli</w:t>
      </w:r>
      <w:r w:rsidR="00F47F33">
        <w:rPr>
          <w:sz w:val="24"/>
          <w:szCs w:val="24"/>
        </w:rPr>
        <w:t xml:space="preserve"> elementi e gli</w:t>
      </w:r>
      <w:r w:rsidR="00E87271">
        <w:rPr>
          <w:sz w:val="24"/>
          <w:szCs w:val="24"/>
        </w:rPr>
        <w:t xml:space="preserve"> strumenti studiati</w:t>
      </w:r>
      <w:r w:rsidR="00C9670C">
        <w:rPr>
          <w:sz w:val="24"/>
          <w:szCs w:val="24"/>
        </w:rPr>
        <w:t xml:space="preserve"> e</w:t>
      </w:r>
      <w:r w:rsidR="002334DB">
        <w:rPr>
          <w:sz w:val="24"/>
          <w:szCs w:val="24"/>
        </w:rPr>
        <w:t>,</w:t>
      </w:r>
      <w:r w:rsidR="00C9670C">
        <w:rPr>
          <w:sz w:val="24"/>
          <w:szCs w:val="24"/>
        </w:rPr>
        <w:t xml:space="preserve"> in secondo luogo</w:t>
      </w:r>
      <w:r w:rsidR="002334DB">
        <w:rPr>
          <w:sz w:val="24"/>
          <w:szCs w:val="24"/>
        </w:rPr>
        <w:t>,</w:t>
      </w:r>
      <w:r w:rsidR="00C9670C">
        <w:rPr>
          <w:sz w:val="24"/>
          <w:szCs w:val="24"/>
        </w:rPr>
        <w:t xml:space="preserve"> ci è stato utile per</w:t>
      </w:r>
      <w:r w:rsidRPr="00C61BA1">
        <w:rPr>
          <w:sz w:val="24"/>
          <w:szCs w:val="24"/>
        </w:rPr>
        <w:t xml:space="preserve"> comprendere le </w:t>
      </w:r>
      <w:r w:rsidR="00F47F33">
        <w:rPr>
          <w:sz w:val="24"/>
          <w:szCs w:val="24"/>
        </w:rPr>
        <w:t xml:space="preserve">abitudini </w:t>
      </w:r>
      <w:r w:rsidR="00280CF7">
        <w:rPr>
          <w:sz w:val="24"/>
          <w:szCs w:val="24"/>
        </w:rPr>
        <w:t>d</w:t>
      </w:r>
      <w:r w:rsidR="00F47F33">
        <w:rPr>
          <w:sz w:val="24"/>
          <w:szCs w:val="24"/>
        </w:rPr>
        <w:t>i bambini e adolescenti</w:t>
      </w:r>
      <w:r w:rsidR="00E4269F">
        <w:rPr>
          <w:sz w:val="24"/>
          <w:szCs w:val="24"/>
        </w:rPr>
        <w:t xml:space="preserve"> riguardo</w:t>
      </w:r>
      <w:r w:rsidR="009149E9">
        <w:rPr>
          <w:sz w:val="24"/>
          <w:szCs w:val="24"/>
        </w:rPr>
        <w:t xml:space="preserve"> </w:t>
      </w:r>
      <w:r w:rsidR="001E6370">
        <w:rPr>
          <w:sz w:val="24"/>
          <w:szCs w:val="24"/>
        </w:rPr>
        <w:t xml:space="preserve">il consumo televisivo ed </w:t>
      </w:r>
      <w:r w:rsidR="00FB7489">
        <w:rPr>
          <w:sz w:val="24"/>
          <w:szCs w:val="24"/>
        </w:rPr>
        <w:t>il rendimento scolastico.</w:t>
      </w:r>
      <w:r w:rsidR="00DA12B9">
        <w:rPr>
          <w:sz w:val="24"/>
          <w:szCs w:val="24"/>
        </w:rPr>
        <w:t xml:space="preserve"> Tra i punti di forza vi è la ricerca stessa</w:t>
      </w:r>
      <w:r w:rsidR="00E4269F">
        <w:rPr>
          <w:sz w:val="24"/>
          <w:szCs w:val="24"/>
        </w:rPr>
        <w:t xml:space="preserve">, </w:t>
      </w:r>
      <w:r w:rsidR="00AB5010">
        <w:rPr>
          <w:sz w:val="24"/>
          <w:szCs w:val="24"/>
        </w:rPr>
        <w:t>poiché</w:t>
      </w:r>
      <w:r w:rsidR="00E4269F">
        <w:rPr>
          <w:sz w:val="24"/>
          <w:szCs w:val="24"/>
        </w:rPr>
        <w:t xml:space="preserve"> il tema si è rilevato </w:t>
      </w:r>
      <w:r w:rsidR="00F218CD">
        <w:rPr>
          <w:sz w:val="24"/>
          <w:szCs w:val="24"/>
        </w:rPr>
        <w:t>coinvolgente,</w:t>
      </w:r>
      <w:r w:rsidR="00AF21D5">
        <w:rPr>
          <w:sz w:val="24"/>
          <w:szCs w:val="24"/>
        </w:rPr>
        <w:t xml:space="preserve"> in quanto </w:t>
      </w:r>
      <w:r w:rsidR="00FC2795">
        <w:rPr>
          <w:sz w:val="24"/>
          <w:szCs w:val="24"/>
        </w:rPr>
        <w:t xml:space="preserve">anche noi ci siamo immedesimate nel campione preso in esame, addirittura rispondendo </w:t>
      </w:r>
      <w:r w:rsidR="0067769D">
        <w:rPr>
          <w:sz w:val="24"/>
          <w:szCs w:val="24"/>
        </w:rPr>
        <w:t>in maniera astratta alle domande poste nel questionario</w:t>
      </w:r>
      <w:r w:rsidR="004D3D42">
        <w:rPr>
          <w:sz w:val="24"/>
          <w:szCs w:val="24"/>
        </w:rPr>
        <w:t xml:space="preserve"> e</w:t>
      </w:r>
      <w:r w:rsidR="00080B64">
        <w:rPr>
          <w:sz w:val="24"/>
          <w:szCs w:val="24"/>
        </w:rPr>
        <w:t>d anche</w:t>
      </w:r>
      <w:r w:rsidR="004D3D42">
        <w:rPr>
          <w:sz w:val="24"/>
          <w:szCs w:val="24"/>
        </w:rPr>
        <w:t xml:space="preserve"> interessante, in quanto</w:t>
      </w:r>
      <w:r w:rsidR="00DA12B9">
        <w:rPr>
          <w:sz w:val="24"/>
          <w:szCs w:val="24"/>
        </w:rPr>
        <w:t xml:space="preserve"> il risultato</w:t>
      </w:r>
      <w:r w:rsidR="00472B19">
        <w:rPr>
          <w:sz w:val="24"/>
          <w:szCs w:val="24"/>
        </w:rPr>
        <w:t xml:space="preserve"> è stato del tutto</w:t>
      </w:r>
      <w:r w:rsidR="00DA12B9">
        <w:rPr>
          <w:sz w:val="24"/>
          <w:szCs w:val="24"/>
        </w:rPr>
        <w:t xml:space="preserve"> inaspettato</w:t>
      </w:r>
      <w:r w:rsidR="00315ACF">
        <w:rPr>
          <w:sz w:val="24"/>
          <w:szCs w:val="24"/>
        </w:rPr>
        <w:t xml:space="preserve"> rispetto alle ipotesi iniziali</w:t>
      </w:r>
      <w:r w:rsidR="00472B19">
        <w:rPr>
          <w:sz w:val="24"/>
          <w:szCs w:val="24"/>
        </w:rPr>
        <w:t xml:space="preserve"> e questo ci ha portato a riflettere</w:t>
      </w:r>
      <w:r w:rsidR="00733282">
        <w:rPr>
          <w:sz w:val="24"/>
          <w:szCs w:val="24"/>
        </w:rPr>
        <w:t>. I</w:t>
      </w:r>
      <w:r w:rsidR="008D0274">
        <w:rPr>
          <w:sz w:val="24"/>
          <w:szCs w:val="24"/>
        </w:rPr>
        <w:t xml:space="preserve">noltre tale ricerca ci ha permesso di entrare in relazione </w:t>
      </w:r>
      <w:r w:rsidR="007E450B">
        <w:rPr>
          <w:sz w:val="24"/>
          <w:szCs w:val="24"/>
        </w:rPr>
        <w:t>con bambini e ragazzi di diverse scuole</w:t>
      </w:r>
      <w:r w:rsidR="00F30106">
        <w:rPr>
          <w:sz w:val="24"/>
          <w:szCs w:val="24"/>
        </w:rPr>
        <w:t xml:space="preserve">, rendendoci conto di quanto le loro passioni, hobby e priorità siano spesso completamente diversi </w:t>
      </w:r>
      <w:r w:rsidR="00CE5D48">
        <w:rPr>
          <w:sz w:val="24"/>
          <w:szCs w:val="24"/>
        </w:rPr>
        <w:t xml:space="preserve">rispetto alle nostre </w:t>
      </w:r>
      <w:r w:rsidR="00090C6C">
        <w:rPr>
          <w:sz w:val="24"/>
          <w:szCs w:val="24"/>
        </w:rPr>
        <w:t>alla loro età</w:t>
      </w:r>
      <w:r w:rsidR="00DA12B9">
        <w:rPr>
          <w:sz w:val="24"/>
          <w:szCs w:val="24"/>
        </w:rPr>
        <w:t>.</w:t>
      </w:r>
      <w:r w:rsidRPr="00C61BA1">
        <w:rPr>
          <w:sz w:val="24"/>
          <w:szCs w:val="24"/>
        </w:rPr>
        <w:t xml:space="preserve"> </w:t>
      </w:r>
      <w:r w:rsidR="00720C3B">
        <w:rPr>
          <w:sz w:val="24"/>
          <w:szCs w:val="24"/>
        </w:rPr>
        <w:t>Tra i</w:t>
      </w:r>
      <w:r w:rsidRPr="00C61BA1">
        <w:rPr>
          <w:sz w:val="24"/>
          <w:szCs w:val="24"/>
        </w:rPr>
        <w:t xml:space="preserve"> punti di debolezza</w:t>
      </w:r>
      <w:r w:rsidR="00720C3B">
        <w:rPr>
          <w:sz w:val="24"/>
          <w:szCs w:val="24"/>
        </w:rPr>
        <w:t xml:space="preserve"> abbiamo </w:t>
      </w:r>
      <w:r w:rsidR="00720C3B">
        <w:rPr>
          <w:sz w:val="24"/>
          <w:szCs w:val="24"/>
        </w:rPr>
        <w:lastRenderedPageBreak/>
        <w:t>riscontrato</w:t>
      </w:r>
      <w:r w:rsidRPr="00C61BA1">
        <w:rPr>
          <w:sz w:val="24"/>
          <w:szCs w:val="24"/>
        </w:rPr>
        <w:t xml:space="preserve"> la ristrettezza del campione</w:t>
      </w:r>
      <w:r w:rsidR="00652496">
        <w:rPr>
          <w:sz w:val="24"/>
          <w:szCs w:val="24"/>
        </w:rPr>
        <w:t>:</w:t>
      </w:r>
      <w:r w:rsidR="00907C18">
        <w:rPr>
          <w:sz w:val="24"/>
          <w:szCs w:val="24"/>
        </w:rPr>
        <w:t xml:space="preserve"> probabilmente avremmo potuto </w:t>
      </w:r>
      <w:r w:rsidRPr="00C61BA1">
        <w:rPr>
          <w:sz w:val="24"/>
          <w:szCs w:val="24"/>
        </w:rPr>
        <w:t>arricchire</w:t>
      </w:r>
      <w:r w:rsidR="00907C18">
        <w:rPr>
          <w:sz w:val="24"/>
          <w:szCs w:val="24"/>
        </w:rPr>
        <w:t xml:space="preserve"> </w:t>
      </w:r>
      <w:r w:rsidRPr="00C61BA1">
        <w:rPr>
          <w:sz w:val="24"/>
          <w:szCs w:val="24"/>
        </w:rPr>
        <w:t>il campione</w:t>
      </w:r>
      <w:r w:rsidR="00017FA0">
        <w:rPr>
          <w:sz w:val="24"/>
          <w:szCs w:val="24"/>
        </w:rPr>
        <w:t>,</w:t>
      </w:r>
      <w:r w:rsidRPr="00C61BA1">
        <w:rPr>
          <w:sz w:val="24"/>
          <w:szCs w:val="24"/>
        </w:rPr>
        <w:t xml:space="preserve"> </w:t>
      </w:r>
      <w:r w:rsidR="00907C18">
        <w:rPr>
          <w:sz w:val="24"/>
          <w:szCs w:val="24"/>
        </w:rPr>
        <w:t xml:space="preserve">in particolare per quanto concerne </w:t>
      </w:r>
      <w:r w:rsidRPr="00C61BA1">
        <w:rPr>
          <w:sz w:val="24"/>
          <w:szCs w:val="24"/>
        </w:rPr>
        <w:t>la sua eterogeneità</w:t>
      </w:r>
      <w:r w:rsidR="00437147">
        <w:rPr>
          <w:sz w:val="24"/>
          <w:szCs w:val="24"/>
        </w:rPr>
        <w:t>.</w:t>
      </w:r>
      <w:r w:rsidR="00DA12B9">
        <w:rPr>
          <w:sz w:val="24"/>
          <w:szCs w:val="24"/>
        </w:rPr>
        <w:t xml:space="preserve"> </w:t>
      </w:r>
      <w:r w:rsidR="00E9002B">
        <w:rPr>
          <w:sz w:val="24"/>
          <w:szCs w:val="24"/>
        </w:rPr>
        <w:t>Infatti se avessimo potuto ri</w:t>
      </w:r>
      <w:r w:rsidR="00704E93">
        <w:rPr>
          <w:sz w:val="24"/>
          <w:szCs w:val="24"/>
        </w:rPr>
        <w:t xml:space="preserve">fare la ricerca avremmo cambiato questo aspetto ed anche alcune domande del questionario </w:t>
      </w:r>
      <w:r w:rsidR="00BB622D">
        <w:rPr>
          <w:sz w:val="24"/>
          <w:szCs w:val="24"/>
        </w:rPr>
        <w:t>per renderlo più am</w:t>
      </w:r>
      <w:r w:rsidR="000E4B5E">
        <w:rPr>
          <w:sz w:val="24"/>
          <w:szCs w:val="24"/>
        </w:rPr>
        <w:t>p</w:t>
      </w:r>
      <w:r w:rsidR="00BB622D">
        <w:rPr>
          <w:sz w:val="24"/>
          <w:szCs w:val="24"/>
        </w:rPr>
        <w:t xml:space="preserve">io </w:t>
      </w:r>
      <w:r w:rsidR="000E4B5E">
        <w:rPr>
          <w:sz w:val="24"/>
          <w:szCs w:val="24"/>
        </w:rPr>
        <w:t>ma al contempo più</w:t>
      </w:r>
      <w:r w:rsidR="00BB622D">
        <w:rPr>
          <w:sz w:val="24"/>
          <w:szCs w:val="24"/>
        </w:rPr>
        <w:t xml:space="preserve"> specifico.</w:t>
      </w:r>
      <w:r w:rsidR="00437147">
        <w:rPr>
          <w:sz w:val="24"/>
          <w:szCs w:val="24"/>
        </w:rPr>
        <w:t xml:space="preserve"> </w:t>
      </w:r>
      <w:r w:rsidR="0027389D">
        <w:rPr>
          <w:sz w:val="24"/>
          <w:szCs w:val="24"/>
        </w:rPr>
        <w:t xml:space="preserve"> Da tale lavoro abbiamo appreso </w:t>
      </w:r>
      <w:r w:rsidR="00F375AF">
        <w:rPr>
          <w:sz w:val="24"/>
          <w:szCs w:val="24"/>
        </w:rPr>
        <w:t xml:space="preserve">i concetti e le procedure </w:t>
      </w:r>
      <w:r w:rsidR="00A51EAF">
        <w:rPr>
          <w:sz w:val="24"/>
          <w:szCs w:val="24"/>
        </w:rPr>
        <w:t>alla base di una ricerca empirica</w:t>
      </w:r>
      <w:r w:rsidR="00C31FDF">
        <w:rPr>
          <w:sz w:val="24"/>
          <w:szCs w:val="24"/>
        </w:rPr>
        <w:t xml:space="preserve"> e ad </w:t>
      </w:r>
      <w:r w:rsidR="00AF6F35">
        <w:rPr>
          <w:sz w:val="24"/>
          <w:szCs w:val="24"/>
        </w:rPr>
        <w:t xml:space="preserve">interfacciarci con </w:t>
      </w:r>
      <w:r w:rsidR="00E82A84">
        <w:rPr>
          <w:sz w:val="24"/>
          <w:szCs w:val="24"/>
        </w:rPr>
        <w:t>un’istituzione come la scuola.</w:t>
      </w:r>
    </w:p>
    <w:p w14:paraId="14E37AD1" w14:textId="77777777" w:rsidR="00563CDE" w:rsidRDefault="00563CDE" w:rsidP="00194ECC">
      <w:pPr>
        <w:spacing w:line="360" w:lineRule="auto"/>
        <w:rPr>
          <w:sz w:val="24"/>
          <w:szCs w:val="24"/>
        </w:rPr>
      </w:pPr>
    </w:p>
    <w:p w14:paraId="75EB6A95" w14:textId="77777777" w:rsidR="00563CDE" w:rsidRDefault="00563CDE" w:rsidP="00194ECC">
      <w:pPr>
        <w:spacing w:line="360" w:lineRule="auto"/>
        <w:rPr>
          <w:sz w:val="24"/>
          <w:szCs w:val="24"/>
        </w:rPr>
      </w:pPr>
    </w:p>
    <w:p w14:paraId="6364BAFB" w14:textId="77777777" w:rsidR="00563CDE" w:rsidRDefault="00563CDE" w:rsidP="00194ECC">
      <w:pPr>
        <w:spacing w:line="360" w:lineRule="auto"/>
        <w:rPr>
          <w:sz w:val="24"/>
          <w:szCs w:val="24"/>
        </w:rPr>
      </w:pPr>
    </w:p>
    <w:p w14:paraId="2A661BE8" w14:textId="77777777" w:rsidR="009F633F" w:rsidRDefault="009F633F" w:rsidP="005F3D16">
      <w:pPr>
        <w:spacing w:line="360" w:lineRule="auto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>Sitografia</w:t>
      </w:r>
    </w:p>
    <w:p w14:paraId="2A495C43" w14:textId="77777777" w:rsidR="009F633F" w:rsidRDefault="00A376C8" w:rsidP="009F633F">
      <w:pPr>
        <w:spacing w:line="360" w:lineRule="auto"/>
        <w:rPr>
          <w:i/>
          <w:sz w:val="24"/>
          <w:szCs w:val="24"/>
        </w:rPr>
      </w:pPr>
      <w:hyperlink r:id="rId25" w:history="1">
        <w:r w:rsidR="009F633F" w:rsidRPr="00627464">
          <w:rPr>
            <w:rStyle w:val="Collegamentoipertestuale"/>
            <w:i/>
            <w:sz w:val="24"/>
            <w:szCs w:val="24"/>
          </w:rPr>
          <w:t>https://jamanetwork.com/journals/jamapediatrics/fullarticle/486063</w:t>
        </w:r>
      </w:hyperlink>
    </w:p>
    <w:p w14:paraId="5B654D08" w14:textId="77777777" w:rsidR="00D22853" w:rsidRDefault="00A376C8" w:rsidP="009F633F">
      <w:pPr>
        <w:spacing w:line="360" w:lineRule="auto"/>
        <w:rPr>
          <w:i/>
          <w:sz w:val="24"/>
          <w:szCs w:val="24"/>
        </w:rPr>
      </w:pPr>
      <w:hyperlink r:id="rId26" w:history="1">
        <w:r w:rsidR="008E1427" w:rsidRPr="00627464">
          <w:rPr>
            <w:rStyle w:val="Collegamentoipertestuale"/>
            <w:i/>
            <w:sz w:val="24"/>
            <w:szCs w:val="24"/>
          </w:rPr>
          <w:t>https://sites.oxy.edu/clint/physio/article/Extensivetelevisionviewingandthedevelopmentofattentionandlearningdifficultiesduringadolescence.pdf</w:t>
        </w:r>
      </w:hyperlink>
    </w:p>
    <w:p w14:paraId="58490BD0" w14:textId="77777777" w:rsidR="009F633F" w:rsidRDefault="009F633F" w:rsidP="009F633F">
      <w:pPr>
        <w:spacing w:line="360" w:lineRule="auto"/>
        <w:rPr>
          <w:i/>
          <w:sz w:val="24"/>
          <w:szCs w:val="24"/>
        </w:rPr>
      </w:pPr>
    </w:p>
    <w:p w14:paraId="05571796" w14:textId="77777777" w:rsidR="00A4116A" w:rsidRPr="005F3D16" w:rsidRDefault="00A4116A" w:rsidP="005F3D16">
      <w:pPr>
        <w:spacing w:line="360" w:lineRule="auto"/>
        <w:jc w:val="center"/>
        <w:rPr>
          <w:i/>
          <w:sz w:val="24"/>
          <w:szCs w:val="24"/>
        </w:rPr>
      </w:pPr>
      <w:r w:rsidRPr="005F3D16">
        <w:rPr>
          <w:i/>
          <w:sz w:val="24"/>
          <w:szCs w:val="24"/>
        </w:rPr>
        <w:t>Appendice</w:t>
      </w:r>
    </w:p>
    <w:p w14:paraId="793093FB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</w:p>
    <w:p w14:paraId="57A9F0C1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QUESTIONARIO</w:t>
      </w:r>
    </w:p>
    <w:p w14:paraId="2D85FD99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Eccessivo consumo televisivo e basso rendimento scolastico</w:t>
      </w:r>
    </w:p>
    <w:p w14:paraId="085E9620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1. Età  </w:t>
      </w:r>
    </w:p>
    <w:p w14:paraId="2FB1FE4D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1□ meno di 6 anni</w:t>
      </w:r>
    </w:p>
    <w:p w14:paraId="5A759E0C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dai 6 ai 10 anni</w:t>
      </w:r>
    </w:p>
    <w:p w14:paraId="6D3D1689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dai 10 ai 14 anni</w:t>
      </w:r>
    </w:p>
    <w:p w14:paraId="5B96805A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4□ più di 14 anni</w:t>
      </w:r>
    </w:p>
    <w:p w14:paraId="37C6DCD4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</w:p>
    <w:p w14:paraId="63128C94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2. Sesso        </w:t>
      </w:r>
    </w:p>
    <w:p w14:paraId="59A7E241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maschio </w:t>
      </w:r>
    </w:p>
    <w:p w14:paraId="189FC550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lastRenderedPageBreak/>
        <w:t xml:space="preserve">   2 □ femmina</w:t>
      </w:r>
    </w:p>
    <w:p w14:paraId="44613E8B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14:paraId="61A921FA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>3.</w:t>
      </w:r>
      <w:r w:rsidRPr="00623329">
        <w:rPr>
          <w:sz w:val="24"/>
          <w:szCs w:val="24"/>
        </w:rPr>
        <w:t xml:space="preserve"> Quali attività preferisci tra le seguenti?</w:t>
      </w:r>
    </w:p>
    <w:p w14:paraId="3089589A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lettura</w:t>
      </w:r>
    </w:p>
    <w:p w14:paraId="2018CB30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fare i compiti</w:t>
      </w:r>
    </w:p>
    <w:p w14:paraId="7237AF99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guardare la tv</w:t>
      </w:r>
    </w:p>
    <w:p w14:paraId="5D588581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 □ sport</w:t>
      </w:r>
    </w:p>
    <w:p w14:paraId="280688B2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5 □ altro</w:t>
      </w:r>
    </w:p>
    <w:p w14:paraId="1DB6DE8C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14:paraId="0B845816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4. </w:t>
      </w:r>
      <w:r w:rsidRPr="00623329">
        <w:rPr>
          <w:sz w:val="24"/>
          <w:szCs w:val="24"/>
        </w:rPr>
        <w:t>Per quante ore al giorno guardi la televisione?</w:t>
      </w:r>
    </w:p>
    <w:p w14:paraId="6F33F272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meno di un’ora</w:t>
      </w:r>
    </w:p>
    <w:p w14:paraId="36E8F0EE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da una a tre ore</w:t>
      </w:r>
    </w:p>
    <w:p w14:paraId="216FBB7F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più di tre ore</w:t>
      </w:r>
    </w:p>
    <w:p w14:paraId="5678B33A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14:paraId="6F80ABD5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>5. Di solito quali sono i tuoi voti a scuola?</w:t>
      </w:r>
    </w:p>
    <w:p w14:paraId="364CFC92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più di 8</w:t>
      </w:r>
    </w:p>
    <w:p w14:paraId="42823FFC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dal 6 all’8</w:t>
      </w:r>
    </w:p>
    <w:p w14:paraId="19DD8350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dal 4 al 6</w:t>
      </w:r>
    </w:p>
    <w:p w14:paraId="62034297" w14:textId="13060318" w:rsidR="00A4116A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 □ meno di 4</w:t>
      </w:r>
    </w:p>
    <w:p w14:paraId="68B1599A" w14:textId="77777777" w:rsidR="00704F33" w:rsidRPr="00623329" w:rsidRDefault="00704F33" w:rsidP="00194ECC">
      <w:pPr>
        <w:spacing w:line="360" w:lineRule="auto"/>
        <w:rPr>
          <w:rFonts w:cstheme="minorHAnsi"/>
          <w:sz w:val="24"/>
          <w:szCs w:val="24"/>
        </w:rPr>
      </w:pPr>
    </w:p>
    <w:p w14:paraId="321E9357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>6. Secondo te, se guardi tanta televisione il pomeriggio, fai meno compiti?</w:t>
      </w:r>
    </w:p>
    <w:p w14:paraId="5A074D71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sì</w:t>
      </w:r>
    </w:p>
    <w:p w14:paraId="6532C3E9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no</w:t>
      </w:r>
    </w:p>
    <w:p w14:paraId="6792B602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14:paraId="025D47F1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7</w:t>
      </w:r>
      <w:r w:rsidRPr="00623329">
        <w:rPr>
          <w:rFonts w:cstheme="minorHAnsi"/>
          <w:sz w:val="24"/>
          <w:szCs w:val="24"/>
        </w:rPr>
        <w:t>. I tuoi genitori controllano quanto tempo passi davanti alla televisione?</w:t>
      </w:r>
    </w:p>
    <w:p w14:paraId="4F9D9A87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 1 □ sì</w:t>
      </w:r>
    </w:p>
    <w:p w14:paraId="6C3E0CCD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 2 □ no</w:t>
      </w:r>
    </w:p>
    <w:p w14:paraId="237E0A90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14:paraId="3567F3FB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8</w:t>
      </w:r>
      <w:r w:rsidRPr="00623329">
        <w:rPr>
          <w:rFonts w:cstheme="minorHAnsi"/>
          <w:sz w:val="24"/>
          <w:szCs w:val="24"/>
        </w:rPr>
        <w:t>. I tuoi genitori ti aiutano a fare i compiti?</w:t>
      </w:r>
    </w:p>
    <w:p w14:paraId="7007AA77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sì</w:t>
      </w:r>
    </w:p>
    <w:p w14:paraId="71237F9A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no</w:t>
      </w:r>
    </w:p>
    <w:p w14:paraId="79E33832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14:paraId="1CEFBCBE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9</w:t>
      </w:r>
      <w:r w:rsidRPr="00623329">
        <w:rPr>
          <w:rFonts w:cstheme="minorHAnsi"/>
          <w:sz w:val="24"/>
          <w:szCs w:val="24"/>
        </w:rPr>
        <w:t>.  Quali programmi guardi di solito? (puoi scegliere più di una risposta)</w:t>
      </w:r>
    </w:p>
    <w:p w14:paraId="34289220" w14:textId="77777777"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documentari</w:t>
      </w:r>
    </w:p>
    <w:p w14:paraId="137AABF2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calcio</w:t>
      </w:r>
    </w:p>
    <w:p w14:paraId="64231FFB" w14:textId="77777777"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cartoni</w:t>
      </w:r>
    </w:p>
    <w:p w14:paraId="328EBB73" w14:textId="77777777" w:rsidR="00A4116A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 □ film</w:t>
      </w:r>
    </w:p>
    <w:p w14:paraId="28B9E765" w14:textId="77777777" w:rsidR="00D373B4" w:rsidRPr="00623329" w:rsidRDefault="00D373B4" w:rsidP="00194ECC">
      <w:pPr>
        <w:spacing w:line="360" w:lineRule="auto"/>
        <w:rPr>
          <w:sz w:val="24"/>
          <w:szCs w:val="24"/>
        </w:rPr>
      </w:pPr>
    </w:p>
    <w:p w14:paraId="7EEEE581" w14:textId="3AD7E848" w:rsidR="00E80A14" w:rsidRDefault="00D747BE">
      <w:r>
        <w:rPr>
          <w:noProof/>
          <w:lang w:eastAsia="it-IT"/>
        </w:rPr>
        <w:drawing>
          <wp:anchor distT="0" distB="0" distL="114300" distR="114300" simplePos="0" relativeHeight="251658240" behindDoc="0" locked="0" layoutInCell="1" allowOverlap="1" wp14:anchorId="62A3557D" wp14:editId="16A3A025">
            <wp:simplePos x="0" y="0"/>
            <wp:positionH relativeFrom="column">
              <wp:posOffset>171450</wp:posOffset>
            </wp:positionH>
            <wp:positionV relativeFrom="paragraph">
              <wp:posOffset>742315</wp:posOffset>
            </wp:positionV>
            <wp:extent cx="3274060" cy="3221990"/>
            <wp:effectExtent l="0" t="0" r="2540" b="3810"/>
            <wp:wrapTopAndBottom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6" t="22491" r="43479" b="7306"/>
                    <a:stretch/>
                  </pic:blipFill>
                  <pic:spPr bwMode="auto">
                    <a:xfrm>
                      <a:off x="0" y="0"/>
                      <a:ext cx="3274060" cy="322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0A14">
        <w:t>Matrice dati</w:t>
      </w:r>
    </w:p>
    <w:sectPr w:rsidR="00E80A14" w:rsidSect="00DD61DD">
      <w:footerReference w:type="even" r:id="rId28"/>
      <w:footerReference w:type="default" r:id="rId29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837F7A" w14:textId="77777777" w:rsidR="00A376C8" w:rsidRDefault="00A376C8" w:rsidP="00730E98">
      <w:pPr>
        <w:spacing w:after="0" w:line="240" w:lineRule="auto"/>
      </w:pPr>
      <w:r>
        <w:separator/>
      </w:r>
    </w:p>
  </w:endnote>
  <w:endnote w:type="continuationSeparator" w:id="0">
    <w:p w14:paraId="7CE664CA" w14:textId="77777777" w:rsidR="00A376C8" w:rsidRDefault="00A376C8" w:rsidP="00730E98">
      <w:pPr>
        <w:spacing w:after="0" w:line="240" w:lineRule="auto"/>
      </w:pPr>
      <w:r>
        <w:continuationSeparator/>
      </w:r>
    </w:p>
  </w:endnote>
  <w:endnote w:type="continuationNotice" w:id="1">
    <w:p w14:paraId="2C58CFA7" w14:textId="77777777" w:rsidR="00A376C8" w:rsidRDefault="00A376C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271848884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4C912761" w14:textId="77777777" w:rsidR="00064F95" w:rsidRDefault="00064F95" w:rsidP="00627464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sdt>
    <w:sdtPr>
      <w:rPr>
        <w:rStyle w:val="Numeropagina"/>
      </w:rPr>
      <w:id w:val="1803732644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77A08768" w14:textId="77777777" w:rsidR="00730E98" w:rsidRDefault="00730E98" w:rsidP="00064F95">
        <w:pPr>
          <w:pStyle w:val="Pidipagina"/>
          <w:framePr w:wrap="none" w:vAnchor="text" w:hAnchor="margin" w:xAlign="right" w:y="1"/>
          <w:ind w:right="360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64779272" w14:textId="77777777" w:rsidR="00730E98" w:rsidRDefault="00730E98" w:rsidP="00730E98">
    <w:pPr>
      <w:pStyle w:val="Pidipa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1205371842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00469FD2" w14:textId="77777777" w:rsidR="00064F95" w:rsidRDefault="00064F95" w:rsidP="00627464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>
          <w:rPr>
            <w:rStyle w:val="Numeropagina"/>
            <w:noProof/>
          </w:rPr>
          <w:t>1</w:t>
        </w:r>
        <w:r>
          <w:rPr>
            <w:rStyle w:val="Numeropagina"/>
          </w:rPr>
          <w:fldChar w:fldCharType="end"/>
        </w:r>
      </w:p>
    </w:sdtContent>
  </w:sdt>
  <w:p w14:paraId="306DE314" w14:textId="77777777" w:rsidR="00730E98" w:rsidRDefault="00730E98" w:rsidP="00730E98">
    <w:pPr>
      <w:pStyle w:val="Pidipa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626C05" w14:textId="77777777" w:rsidR="00A376C8" w:rsidRDefault="00A376C8" w:rsidP="00730E98">
      <w:pPr>
        <w:spacing w:after="0" w:line="240" w:lineRule="auto"/>
      </w:pPr>
      <w:r>
        <w:separator/>
      </w:r>
    </w:p>
  </w:footnote>
  <w:footnote w:type="continuationSeparator" w:id="0">
    <w:p w14:paraId="2E378917" w14:textId="77777777" w:rsidR="00A376C8" w:rsidRDefault="00A376C8" w:rsidP="00730E98">
      <w:pPr>
        <w:spacing w:after="0" w:line="240" w:lineRule="auto"/>
      </w:pPr>
      <w:r>
        <w:continuationSeparator/>
      </w:r>
    </w:p>
  </w:footnote>
  <w:footnote w:type="continuationNotice" w:id="1">
    <w:p w14:paraId="585E66FF" w14:textId="77777777" w:rsidR="00A376C8" w:rsidRDefault="00A376C8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385D85"/>
    <w:multiLevelType w:val="hybridMultilevel"/>
    <w:tmpl w:val="801AC91C"/>
    <w:lvl w:ilvl="0" w:tplc="C2E2104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FB3"/>
    <w:rsid w:val="00012278"/>
    <w:rsid w:val="00017FA0"/>
    <w:rsid w:val="00064F95"/>
    <w:rsid w:val="00080B64"/>
    <w:rsid w:val="000834C3"/>
    <w:rsid w:val="00090C6C"/>
    <w:rsid w:val="00096815"/>
    <w:rsid w:val="000E4B5E"/>
    <w:rsid w:val="00173E50"/>
    <w:rsid w:val="001A125A"/>
    <w:rsid w:val="001C5AA5"/>
    <w:rsid w:val="001C7AB6"/>
    <w:rsid w:val="001E6370"/>
    <w:rsid w:val="002334DB"/>
    <w:rsid w:val="00235A9A"/>
    <w:rsid w:val="00235FB3"/>
    <w:rsid w:val="00270575"/>
    <w:rsid w:val="0027389D"/>
    <w:rsid w:val="00280CF7"/>
    <w:rsid w:val="00284F3A"/>
    <w:rsid w:val="002A7B6C"/>
    <w:rsid w:val="002B4076"/>
    <w:rsid w:val="002B71DA"/>
    <w:rsid w:val="002D2DD2"/>
    <w:rsid w:val="002E4081"/>
    <w:rsid w:val="00315ACF"/>
    <w:rsid w:val="0034733D"/>
    <w:rsid w:val="00383AEF"/>
    <w:rsid w:val="003C0CDE"/>
    <w:rsid w:val="003D7B3A"/>
    <w:rsid w:val="00401C5E"/>
    <w:rsid w:val="00417E61"/>
    <w:rsid w:val="00421477"/>
    <w:rsid w:val="00437147"/>
    <w:rsid w:val="0045394E"/>
    <w:rsid w:val="00472B19"/>
    <w:rsid w:val="00485996"/>
    <w:rsid w:val="004B526A"/>
    <w:rsid w:val="004D3D42"/>
    <w:rsid w:val="004F43F9"/>
    <w:rsid w:val="0050105F"/>
    <w:rsid w:val="0050372D"/>
    <w:rsid w:val="00512D48"/>
    <w:rsid w:val="00523E89"/>
    <w:rsid w:val="00554F92"/>
    <w:rsid w:val="00563CDE"/>
    <w:rsid w:val="005825FF"/>
    <w:rsid w:val="005A7023"/>
    <w:rsid w:val="005B14BA"/>
    <w:rsid w:val="005F3D16"/>
    <w:rsid w:val="0062564A"/>
    <w:rsid w:val="00633261"/>
    <w:rsid w:val="00637059"/>
    <w:rsid w:val="00647E25"/>
    <w:rsid w:val="00652496"/>
    <w:rsid w:val="00655E48"/>
    <w:rsid w:val="006674E9"/>
    <w:rsid w:val="0067769D"/>
    <w:rsid w:val="006C09A4"/>
    <w:rsid w:val="00704E93"/>
    <w:rsid w:val="00704F33"/>
    <w:rsid w:val="00720C3B"/>
    <w:rsid w:val="00730E98"/>
    <w:rsid w:val="00733282"/>
    <w:rsid w:val="007705E4"/>
    <w:rsid w:val="007943F6"/>
    <w:rsid w:val="007E3809"/>
    <w:rsid w:val="007E450B"/>
    <w:rsid w:val="008103BB"/>
    <w:rsid w:val="00825A69"/>
    <w:rsid w:val="00834306"/>
    <w:rsid w:val="008517A8"/>
    <w:rsid w:val="008646B9"/>
    <w:rsid w:val="008734C8"/>
    <w:rsid w:val="00877FCA"/>
    <w:rsid w:val="00891E4D"/>
    <w:rsid w:val="00896AD5"/>
    <w:rsid w:val="008A74E1"/>
    <w:rsid w:val="008B7C28"/>
    <w:rsid w:val="008D0274"/>
    <w:rsid w:val="008E1427"/>
    <w:rsid w:val="00903D3A"/>
    <w:rsid w:val="009075B8"/>
    <w:rsid w:val="00907C18"/>
    <w:rsid w:val="00912454"/>
    <w:rsid w:val="009149E9"/>
    <w:rsid w:val="00943751"/>
    <w:rsid w:val="009522F7"/>
    <w:rsid w:val="009764DC"/>
    <w:rsid w:val="00981A28"/>
    <w:rsid w:val="009B0FEA"/>
    <w:rsid w:val="009D641D"/>
    <w:rsid w:val="009E610A"/>
    <w:rsid w:val="009F633F"/>
    <w:rsid w:val="00A04948"/>
    <w:rsid w:val="00A0735D"/>
    <w:rsid w:val="00A376C8"/>
    <w:rsid w:val="00A4116A"/>
    <w:rsid w:val="00A51EAF"/>
    <w:rsid w:val="00A55CF5"/>
    <w:rsid w:val="00A769FF"/>
    <w:rsid w:val="00A90B16"/>
    <w:rsid w:val="00A96ED2"/>
    <w:rsid w:val="00AB5010"/>
    <w:rsid w:val="00AC5DE6"/>
    <w:rsid w:val="00AF21D5"/>
    <w:rsid w:val="00AF6F35"/>
    <w:rsid w:val="00B63C15"/>
    <w:rsid w:val="00BA13DA"/>
    <w:rsid w:val="00BA2897"/>
    <w:rsid w:val="00BB622D"/>
    <w:rsid w:val="00BC0917"/>
    <w:rsid w:val="00C31FDF"/>
    <w:rsid w:val="00C61BA1"/>
    <w:rsid w:val="00C75ED1"/>
    <w:rsid w:val="00C80E52"/>
    <w:rsid w:val="00C82453"/>
    <w:rsid w:val="00C9670C"/>
    <w:rsid w:val="00C9688D"/>
    <w:rsid w:val="00CD7A49"/>
    <w:rsid w:val="00CE5D48"/>
    <w:rsid w:val="00CF25A2"/>
    <w:rsid w:val="00D02BBA"/>
    <w:rsid w:val="00D22853"/>
    <w:rsid w:val="00D30295"/>
    <w:rsid w:val="00D31B65"/>
    <w:rsid w:val="00D34400"/>
    <w:rsid w:val="00D373B4"/>
    <w:rsid w:val="00D6062E"/>
    <w:rsid w:val="00D747BE"/>
    <w:rsid w:val="00D85C30"/>
    <w:rsid w:val="00DA12B9"/>
    <w:rsid w:val="00DA4BBE"/>
    <w:rsid w:val="00DB42E1"/>
    <w:rsid w:val="00DD5028"/>
    <w:rsid w:val="00DD61DD"/>
    <w:rsid w:val="00DE0ED0"/>
    <w:rsid w:val="00E02D1A"/>
    <w:rsid w:val="00E26DEF"/>
    <w:rsid w:val="00E4269F"/>
    <w:rsid w:val="00E5670A"/>
    <w:rsid w:val="00E80A14"/>
    <w:rsid w:val="00E8297F"/>
    <w:rsid w:val="00E82A84"/>
    <w:rsid w:val="00E86174"/>
    <w:rsid w:val="00E87271"/>
    <w:rsid w:val="00E9002B"/>
    <w:rsid w:val="00EB7EB3"/>
    <w:rsid w:val="00EC2606"/>
    <w:rsid w:val="00ED6736"/>
    <w:rsid w:val="00EE09C8"/>
    <w:rsid w:val="00EF7BE2"/>
    <w:rsid w:val="00F218CD"/>
    <w:rsid w:val="00F30106"/>
    <w:rsid w:val="00F375AF"/>
    <w:rsid w:val="00F47F33"/>
    <w:rsid w:val="00F7145F"/>
    <w:rsid w:val="00FB7489"/>
    <w:rsid w:val="00FC27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715D29"/>
  <w15:docId w15:val="{DBB2747E-9899-1E42-A370-6C18F761A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DD61D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35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35FB3"/>
    <w:rPr>
      <w:rFonts w:ascii="Tahoma" w:hAnsi="Tahoma" w:cs="Tahoma"/>
      <w:sz w:val="16"/>
      <w:szCs w:val="16"/>
    </w:rPr>
  </w:style>
  <w:style w:type="paragraph" w:customStyle="1" w:styleId="para">
    <w:name w:val="para"/>
    <w:basedOn w:val="Normale"/>
    <w:rsid w:val="00825A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Paragrafoelenco">
    <w:name w:val="List Paragraph"/>
    <w:basedOn w:val="Normale"/>
    <w:uiPriority w:val="34"/>
    <w:qFormat/>
    <w:rsid w:val="00825A69"/>
    <w:pPr>
      <w:ind w:left="720"/>
      <w:contextualSpacing/>
    </w:pPr>
  </w:style>
  <w:style w:type="table" w:styleId="Grigliatabella">
    <w:name w:val="Table Grid"/>
    <w:basedOn w:val="Tabellanormale"/>
    <w:uiPriority w:val="39"/>
    <w:rsid w:val="00825A6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730E9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30E98"/>
  </w:style>
  <w:style w:type="paragraph" w:styleId="Pidipagina">
    <w:name w:val="footer"/>
    <w:basedOn w:val="Normale"/>
    <w:link w:val="PidipaginaCarattere"/>
    <w:uiPriority w:val="99"/>
    <w:unhideWhenUsed/>
    <w:rsid w:val="00730E9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30E98"/>
  </w:style>
  <w:style w:type="character" w:styleId="Numeropagina">
    <w:name w:val="page number"/>
    <w:basedOn w:val="Carpredefinitoparagrafo"/>
    <w:uiPriority w:val="99"/>
    <w:semiHidden/>
    <w:unhideWhenUsed/>
    <w:rsid w:val="00730E98"/>
  </w:style>
  <w:style w:type="character" w:styleId="Collegamentoipertestuale">
    <w:name w:val="Hyperlink"/>
    <w:basedOn w:val="Carpredefinitoparagrafo"/>
    <w:uiPriority w:val="99"/>
    <w:unhideWhenUsed/>
    <w:rsid w:val="009F633F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50105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amanetwork.com/searchresults?author=Stephanie+Kasen&amp;q=Stephanie+Kasen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sites.oxy.edu/clint/physio/article/Extensivetelevisionviewingandthedevelopmentofattentionandlearningdifficultiesduringadolescence.pd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jamanetwork.com/journals/jamapediatrics/fullarticle/486063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2532</Words>
  <Characters>14434</Characters>
  <Application>Microsoft Office Word</Application>
  <DocSecurity>0</DocSecurity>
  <Lines>120</Lines>
  <Paragraphs>33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Alessia</dc:creator>
  <cp:keywords/>
  <dc:description/>
  <cp:lastModifiedBy>ASUS</cp:lastModifiedBy>
  <cp:revision>2</cp:revision>
  <dcterms:created xsi:type="dcterms:W3CDTF">2021-08-26T14:47:00Z</dcterms:created>
  <dcterms:modified xsi:type="dcterms:W3CDTF">2021-08-26T14:47:00Z</dcterms:modified>
</cp:coreProperties>
</file>